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A15" w:rsidRDefault="0096663C" w:rsidP="00A70DB5">
      <w:pPr>
        <w:spacing w:beforeLines="50" w:before="156" w:afterLines="50" w:after="156"/>
        <w:rPr>
          <w:bCs/>
          <w:szCs w:val="21"/>
        </w:rPr>
      </w:pPr>
      <w:r>
        <w:rPr>
          <w:rFonts w:hint="eastAsia"/>
          <w:bCs/>
          <w:szCs w:val="21"/>
        </w:rPr>
        <w:t>证券代码：</w:t>
      </w:r>
      <w:sdt>
        <w:sdtPr>
          <w:rPr>
            <w:rFonts w:hint="eastAsia"/>
            <w:bCs/>
            <w:szCs w:val="21"/>
          </w:rPr>
          <w:alias w:val="公司代码"/>
          <w:tag w:val="_GBC_704b7b03ea3f4a93b8d4655a09b2ff61"/>
          <w:id w:val="-1015694931"/>
          <w:lock w:val="sdtLocked"/>
          <w:placeholder>
            <w:docPart w:val="GBC22222222222222222222222222222"/>
          </w:placeholder>
        </w:sdtPr>
        <w:sdtEndPr/>
        <w:sdtContent>
          <w:r>
            <w:rPr>
              <w:rFonts w:hint="eastAsia"/>
              <w:bCs/>
              <w:szCs w:val="21"/>
            </w:rPr>
            <w:t>600630</w:t>
          </w:r>
        </w:sdtContent>
      </w:sdt>
      <w:r>
        <w:rPr>
          <w:rFonts w:hint="eastAsia"/>
          <w:bCs/>
          <w:szCs w:val="21"/>
        </w:rPr>
        <w:t xml:space="preserve">                </w:t>
      </w:r>
      <w:r>
        <w:rPr>
          <w:bCs/>
          <w:szCs w:val="21"/>
        </w:rPr>
        <w:t xml:space="preserve">                                 </w:t>
      </w:r>
      <w:r>
        <w:rPr>
          <w:rFonts w:hint="eastAsia"/>
          <w:bCs/>
          <w:szCs w:val="21"/>
        </w:rPr>
        <w:t>证券简称：</w:t>
      </w:r>
      <w:sdt>
        <w:sdtPr>
          <w:rPr>
            <w:rFonts w:hint="eastAsia"/>
            <w:bCs/>
            <w:szCs w:val="21"/>
          </w:rPr>
          <w:alias w:val="公司简称"/>
          <w:tag w:val="_GBC_0384ae715a1e4b4894a29e4d27f5bef4"/>
          <w:id w:val="-395277951"/>
          <w:lock w:val="sdtLocked"/>
          <w:placeholder>
            <w:docPart w:val="GBC22222222222222222222222222222"/>
          </w:placeholder>
        </w:sdtPr>
        <w:sdtEndPr/>
        <w:sdtContent>
          <w:r w:rsidR="006C2D8B">
            <w:rPr>
              <w:rFonts w:hint="eastAsia"/>
              <w:bCs/>
              <w:szCs w:val="21"/>
            </w:rPr>
            <w:t>龙头股份</w:t>
          </w:r>
        </w:sdtContent>
      </w:sdt>
    </w:p>
    <w:p w:rsidR="00955A15" w:rsidRDefault="00955A15">
      <w:pPr>
        <w:rPr>
          <w:b/>
          <w:bCs/>
          <w:szCs w:val="21"/>
        </w:rPr>
      </w:pPr>
    </w:p>
    <w:p w:rsidR="00955A15" w:rsidRDefault="00955A15">
      <w:pPr>
        <w:rPr>
          <w:b/>
          <w:bCs/>
          <w:szCs w:val="21"/>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dataBinding w:prefixMappings="xmlns:clcid-cgi='clcid-cgi'" w:xpath="/*/clcid-cgi:GongSiFaDingZhongWenMingCheng" w:storeItemID="{42DEBF9A-6816-48AE-BADD-E3125C474CD9}"/>
        <w:text/>
      </w:sdtPr>
      <w:sdtEndPr/>
      <w:sdtContent>
        <w:p w:rsidR="00955A15" w:rsidRDefault="0096663C">
          <w:pPr>
            <w:jc w:val="center"/>
            <w:rPr>
              <w:rFonts w:ascii="黑体" w:eastAsia="黑体" w:hAnsi="黑体"/>
              <w:b/>
              <w:bCs/>
              <w:color w:val="FF0000"/>
              <w:sz w:val="44"/>
              <w:szCs w:val="44"/>
            </w:rPr>
          </w:pPr>
          <w:r>
            <w:rPr>
              <w:rFonts w:ascii="黑体" w:eastAsia="黑体" w:hAnsi="黑体"/>
              <w:b/>
              <w:bCs/>
              <w:color w:val="FF0000"/>
              <w:sz w:val="44"/>
              <w:szCs w:val="44"/>
            </w:rPr>
            <w:t>上海龙头（集团）股份有限公司</w:t>
          </w:r>
        </w:p>
      </w:sdtContent>
    </w:sdt>
    <w:p w:rsidR="00955A15" w:rsidRDefault="0096663C">
      <w:pPr>
        <w:jc w:val="center"/>
        <w:rPr>
          <w:rFonts w:ascii="黑体" w:eastAsia="黑体" w:hAnsi="黑体"/>
          <w:b/>
          <w:bCs/>
          <w:color w:val="FF0000"/>
          <w:sz w:val="44"/>
          <w:szCs w:val="44"/>
        </w:rPr>
      </w:pPr>
      <w:r>
        <w:rPr>
          <w:rFonts w:ascii="黑体" w:eastAsia="黑体" w:hAnsi="黑体"/>
          <w:b/>
          <w:bCs/>
          <w:color w:val="FF0000"/>
          <w:sz w:val="44"/>
          <w:szCs w:val="44"/>
        </w:rPr>
        <w:t>2021年第</w:t>
      </w:r>
      <w:r>
        <w:rPr>
          <w:rFonts w:ascii="黑体" w:eastAsia="黑体" w:hAnsi="黑体" w:hint="eastAsia"/>
          <w:b/>
          <w:bCs/>
          <w:color w:val="FF0000"/>
          <w:sz w:val="44"/>
          <w:szCs w:val="44"/>
        </w:rPr>
        <w:t>三</w:t>
      </w:r>
      <w:r>
        <w:rPr>
          <w:rFonts w:ascii="黑体" w:eastAsia="黑体" w:hAnsi="黑体"/>
          <w:b/>
          <w:bCs/>
          <w:color w:val="FF0000"/>
          <w:sz w:val="44"/>
          <w:szCs w:val="44"/>
        </w:rPr>
        <w:t>季度报告</w:t>
      </w:r>
    </w:p>
    <w:p w:rsidR="00955A15" w:rsidRDefault="00955A15">
      <w:pPr>
        <w:rPr>
          <w:rFonts w:ascii="Times New Roman" w:hAnsi="Times New Roman"/>
          <w:b/>
          <w:bCs/>
        </w:rPr>
      </w:pPr>
    </w:p>
    <w:tbl>
      <w:tblPr>
        <w:tblStyle w:val="af1"/>
        <w:tblW w:w="0" w:type="auto"/>
        <w:tblInd w:w="108" w:type="dxa"/>
        <w:tblLook w:val="04A0" w:firstRow="1" w:lastRow="0" w:firstColumn="1" w:lastColumn="0" w:noHBand="0" w:noVBand="1"/>
      </w:tblPr>
      <w:tblGrid>
        <w:gridCol w:w="8505"/>
      </w:tblGrid>
      <w:bookmarkStart w:id="0" w:name="_Hlk83213361" w:displacedByCustomXml="next"/>
      <w:sdt>
        <w:sdtPr>
          <w:rPr>
            <w:rFonts w:ascii="Times New Roman" w:hAnsi="Times New Roman" w:hint="eastAsia"/>
            <w:sz w:val="24"/>
            <w:szCs w:val="24"/>
          </w:rPr>
          <w:alias w:val="选项模块:公司保证公告内容的真实、准确和完整"/>
          <w:tag w:val="_SEC_2bc712072bdf4562947bc89c91bd6e82"/>
          <w:id w:val="962549352"/>
          <w:lock w:val="sdtLocked"/>
          <w:placeholder>
            <w:docPart w:val="GBC11111111111111111111111111111"/>
          </w:placeholder>
        </w:sdtPr>
        <w:sdtEndPr>
          <w:rPr>
            <w:rFonts w:ascii="宋体" w:hAnsi="宋体"/>
            <w:sz w:val="21"/>
            <w:szCs w:val="20"/>
          </w:rPr>
        </w:sdtEndPr>
        <w:sdtContent>
          <w:tr w:rsidR="00955A15" w:rsidTr="0088180F">
            <w:tc>
              <w:tcPr>
                <w:tcW w:w="8505" w:type="dxa"/>
                <w:tcBorders>
                  <w:top w:val="nil"/>
                  <w:left w:val="nil"/>
                  <w:bottom w:val="nil"/>
                  <w:right w:val="nil"/>
                </w:tcBorders>
              </w:tcPr>
              <w:p w:rsidR="00955A15" w:rsidRDefault="0096663C">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firstLineChars="200" w:firstLine="480"/>
                  <w:jc w:val="both"/>
                  <w:rPr>
                    <w:rFonts w:ascii="Times New Roman" w:hAnsi="Times New Roman"/>
                    <w:sz w:val="24"/>
                    <w:szCs w:val="24"/>
                  </w:rPr>
                </w:pPr>
                <w:r>
                  <w:rPr>
                    <w:rFonts w:ascii="Times New Roman" w:hAnsi="Times New Roman" w:hint="eastAsia"/>
                    <w:sz w:val="24"/>
                    <w:szCs w:val="24"/>
                  </w:rPr>
                  <w:t>本公司董事会及全体董事保证本公告内容不存在任何虚假记载、误导性陈述或者重大遗漏，并对其内容的真实性、准确性和完整性承担个别及连带责任。</w:t>
                </w:r>
              </w:p>
              <w:p w:rsidR="00955A15" w:rsidRDefault="00955A15"/>
            </w:tc>
          </w:tr>
        </w:sdtContent>
      </w:sdt>
      <w:bookmarkEnd w:id="0" w:displacedByCustomXml="prev"/>
    </w:tbl>
    <w:p w:rsidR="00955A15" w:rsidRDefault="0096663C">
      <w:pPr>
        <w:pStyle w:val="10"/>
        <w:tabs>
          <w:tab w:val="left" w:pos="434"/>
          <w:tab w:val="left" w:pos="882"/>
        </w:tabs>
        <w:rPr>
          <w:sz w:val="21"/>
          <w:szCs w:val="21"/>
        </w:rPr>
      </w:pPr>
      <w:bookmarkStart w:id="1" w:name="_Toc395718055"/>
      <w:bookmarkStart w:id="2" w:name="_Toc493164697"/>
      <w:r>
        <w:rPr>
          <w:rFonts w:asciiTheme="majorEastAsia" w:eastAsiaTheme="majorEastAsia" w:hAnsiTheme="majorEastAsia"/>
          <w:sz w:val="21"/>
          <w:szCs w:val="21"/>
        </w:rPr>
        <w:t>重要</w:t>
      </w:r>
      <w:bookmarkEnd w:id="1"/>
      <w:bookmarkEnd w:id="2"/>
      <w:r>
        <w:rPr>
          <w:rFonts w:hint="eastAsia"/>
          <w:sz w:val="21"/>
          <w:szCs w:val="21"/>
        </w:rPr>
        <w:t>内容提示：</w:t>
      </w:r>
    </w:p>
    <w:sdt>
      <w:sdtPr>
        <w:rPr>
          <w:rFonts w:hint="eastAsia"/>
          <w:bCs w:val="0"/>
        </w:rPr>
        <w:alias w:val="选项模块:公司董事会、监事会及董事、监事、高级管理人员应当保证季度报告..."/>
        <w:tag w:val="_SEC_fbe0968f747d4f9da6059ed550b45a5b"/>
        <w:id w:val="1913306"/>
        <w:lock w:val="sdtLocked"/>
        <w:placeholder>
          <w:docPart w:val="GBC22222222222222222222222222222"/>
        </w:placeholder>
      </w:sdtPr>
      <w:sdtEndPr>
        <w:rPr>
          <w:color w:val="0000FF"/>
        </w:rPr>
      </w:sdtEndPr>
      <w:sdtContent>
        <w:sdt>
          <w:sdtPr>
            <w:rPr>
              <w:rFonts w:hint="eastAsia"/>
            </w:rPr>
            <w:alias w:val="董事会及董事声明"/>
            <w:tag w:val="_GBC_121a4c3606764a8fbe6842f8763c3480"/>
            <w:id w:val="772673915"/>
            <w:lock w:val="sdtLocked"/>
            <w:placeholder>
              <w:docPart w:val="GBC22222222222222222222222222222"/>
            </w:placeholder>
          </w:sdtPr>
          <w:sdtEndPr>
            <w:rPr>
              <w:b/>
            </w:rPr>
          </w:sdtEndPr>
          <w:sdtContent>
            <w:p w:rsidR="00955A15" w:rsidRDefault="0096663C">
              <w:pPr>
                <w:pStyle w:val="2"/>
                <w:numPr>
                  <w:ilvl w:val="0"/>
                  <w:numId w:val="0"/>
                </w:numPr>
                <w:rPr>
                  <w:b/>
                </w:rPr>
              </w:pPr>
              <w:r>
                <w:t>公司董事会、监事会及董事、监事、高级管理人员保证季度报告内容的真实、准确、完整，不存在虚假记载、误导性陈述或重大遗漏，并承担个别和连带的法律责任。</w:t>
              </w:r>
            </w:p>
          </w:sdtContent>
        </w:sdt>
        <w:p w:rsidR="00955A15" w:rsidRDefault="0096663C">
          <w:pPr>
            <w:rPr>
              <w:color w:val="0000FF"/>
              <w:szCs w:val="21"/>
            </w:rPr>
          </w:pPr>
          <w:r>
            <w:rPr>
              <w:rFonts w:hint="eastAsia"/>
              <w:color w:val="0000FF"/>
              <w:szCs w:val="21"/>
            </w:rPr>
            <w:t xml:space="preserve"> </w:t>
          </w:r>
        </w:p>
      </w:sdtContent>
    </w:sdt>
    <w:sdt>
      <w:sdtPr>
        <w:rPr>
          <w:rFonts w:hint="eastAsia"/>
        </w:rPr>
        <w:alias w:val="模块:公司负责人等声明"/>
        <w:tag w:val="_GBC_4a09f7971b4441a08a570c553eb037e6"/>
        <w:id w:val="-1537038481"/>
        <w:lock w:val="sdtLocked"/>
        <w:placeholder>
          <w:docPart w:val="GBC22222222222222222222222222222"/>
        </w:placeholder>
      </w:sdtPr>
      <w:sdtEndPr>
        <w:rPr>
          <w:rFonts w:hint="default"/>
        </w:rPr>
      </w:sdtEndPr>
      <w:sdtContent>
        <w:p w:rsidR="00955A15" w:rsidRDefault="0096663C">
          <w:pPr>
            <w:pStyle w:val="2"/>
            <w:numPr>
              <w:ilvl w:val="0"/>
              <w:numId w:val="0"/>
            </w:numPr>
          </w:pPr>
          <w:r>
            <w:t>公司负责人、主管会计工作负责人及会计机构负责人（会计主管人员）保证季度报告中财务报</w:t>
          </w:r>
          <w:r>
            <w:rPr>
              <w:rFonts w:hint="eastAsia"/>
            </w:rPr>
            <w:t>表信息</w:t>
          </w:r>
          <w:r>
            <w:t>的真实、</w:t>
          </w:r>
          <w:r>
            <w:rPr>
              <w:rFonts w:hint="eastAsia"/>
            </w:rPr>
            <w:t>准确、</w:t>
          </w:r>
          <w:r>
            <w:t>完整。</w:t>
          </w:r>
        </w:p>
      </w:sdtContent>
    </w:sdt>
    <w:p w:rsidR="00955A15" w:rsidRDefault="00955A15"/>
    <w:p w:rsidR="00955A15" w:rsidRDefault="0096663C">
      <w:pPr>
        <w:pStyle w:val="2"/>
        <w:numPr>
          <w:ilvl w:val="0"/>
          <w:numId w:val="0"/>
        </w:numPr>
      </w:pPr>
      <w:r>
        <w:rPr>
          <w:rFonts w:hint="eastAsia"/>
        </w:rPr>
        <w:t>第三季度财务报表是否经审计</w:t>
      </w:r>
    </w:p>
    <w:p w:rsidR="00740E6B" w:rsidRDefault="006864F9" w:rsidP="00740E6B">
      <w:pPr>
        <w:rPr>
          <w:color w:val="auto"/>
          <w:szCs w:val="21"/>
        </w:rPr>
      </w:pPr>
      <w:sdt>
        <w:sdtPr>
          <w:rPr>
            <w:rFonts w:hint="eastAsia"/>
          </w:rPr>
          <w:alias w:val="是否经审计[双击切换]"/>
          <w:tag w:val="_GBC_1c2c9021f8234ac69fb1f8fc40e3a7c1"/>
          <w:id w:val="1604850602"/>
          <w:lock w:val="sdtLocked"/>
          <w:placeholder>
            <w:docPart w:val="GBC22222222222222222222222222222"/>
          </w:placeholder>
        </w:sdtPr>
        <w:sdtEndPr/>
        <w:sdtContent>
          <w:r w:rsidR="00052DF1">
            <w:fldChar w:fldCharType="begin"/>
          </w:r>
          <w:r w:rsidR="00740E6B">
            <w:instrText xml:space="preserve"> MACROBUTTON  SnrToggleCheckbox □是 </w:instrText>
          </w:r>
          <w:r w:rsidR="00052DF1">
            <w:fldChar w:fldCharType="end"/>
          </w:r>
          <w:r w:rsidR="00052DF1">
            <w:fldChar w:fldCharType="begin"/>
          </w:r>
          <w:r w:rsidR="00740E6B">
            <w:instrText xml:space="preserve"> MACROBUTTON  SnrToggleCheckbox √否 </w:instrText>
          </w:r>
          <w:r w:rsidR="00052DF1">
            <w:fldChar w:fldCharType="end"/>
          </w:r>
        </w:sdtContent>
      </w:sdt>
    </w:p>
    <w:p w:rsidR="00955A15" w:rsidRDefault="00955A15">
      <w:pPr>
        <w:ind w:rightChars="-28" w:right="-59"/>
        <w:rPr>
          <w:color w:val="auto"/>
          <w:szCs w:val="21"/>
        </w:rPr>
      </w:pPr>
    </w:p>
    <w:p w:rsidR="00955A15" w:rsidRDefault="0096663C">
      <w:pPr>
        <w:pStyle w:val="10"/>
        <w:numPr>
          <w:ilvl w:val="0"/>
          <w:numId w:val="2"/>
        </w:numPr>
        <w:tabs>
          <w:tab w:val="left" w:pos="434"/>
          <w:tab w:val="left" w:pos="882"/>
        </w:tabs>
        <w:rPr>
          <w:sz w:val="21"/>
          <w:szCs w:val="21"/>
        </w:rPr>
      </w:pPr>
      <w:r>
        <w:rPr>
          <w:rFonts w:hint="eastAsia"/>
          <w:sz w:val="21"/>
          <w:szCs w:val="21"/>
        </w:rPr>
        <w:t>主要财务数据</w:t>
      </w:r>
    </w:p>
    <w:p w:rsidR="00955A15" w:rsidRDefault="0096663C">
      <w:pPr>
        <w:pStyle w:val="2"/>
        <w:rPr>
          <w:b/>
        </w:rPr>
      </w:pPr>
      <w:r>
        <w:t>主要</w:t>
      </w:r>
      <w:r>
        <w:rPr>
          <w:rFonts w:hint="eastAsia"/>
        </w:rPr>
        <w:t>会计数据和财务指标</w:t>
      </w:r>
    </w:p>
    <w:sdt>
      <w:sdtPr>
        <w:rPr>
          <w:rFonts w:hint="eastAsia"/>
          <w:szCs w:val="21"/>
        </w:rPr>
        <w:alias w:val="选项模块:主要财务数据（无追溯）"/>
        <w:tag w:val="_GBC_8a37ded3267c46d3a11a3de071e41a76"/>
        <w:id w:val="-1630389322"/>
        <w:lock w:val="sdtLocked"/>
        <w:placeholder>
          <w:docPart w:val="GBC22222222222222222222222222222"/>
        </w:placeholder>
      </w:sdtPr>
      <w:sdtEndPr>
        <w:rPr>
          <w:rFonts w:hint="default"/>
          <w:szCs w:val="20"/>
        </w:rPr>
      </w:sdtEndPr>
      <w:sdtContent>
        <w:p w:rsidR="00D96056" w:rsidRDefault="00D96056">
          <w:pPr>
            <w:widowControl w:val="0"/>
            <w:wordWrap w:val="0"/>
            <w:ind w:right="105"/>
            <w:jc w:val="right"/>
            <w:rPr>
              <w:color w:val="auto"/>
              <w:szCs w:val="21"/>
            </w:rPr>
          </w:pPr>
          <w:r>
            <w:rPr>
              <w:rFonts w:hint="eastAsia"/>
              <w:color w:val="auto"/>
              <w:szCs w:val="21"/>
            </w:rPr>
            <w:t>单位：</w:t>
          </w:r>
          <w:sdt>
            <w:sdtPr>
              <w:rPr>
                <w:rFonts w:hint="eastAsia"/>
                <w:color w:val="auto"/>
                <w:szCs w:val="21"/>
              </w:rPr>
              <w:alias w:val="单位_主要财务数据"/>
              <w:tag w:val="_GBC_8de0e56e64aa495180a0c6c11886b2bc"/>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b8f6c71b74cd4f3dad44872a1db488ef"/>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listItem w:displayText="越南盾" w:value="VND"/>
                <w:listItem w:displayText="英镑" w:value="GBP"/>
              </w:comboBox>
            </w:sdtPr>
            <w:sdtEndPr/>
            <w:sdtContent>
              <w:r>
                <w:rPr>
                  <w:rFonts w:hint="eastAsia"/>
                  <w:color w:val="auto"/>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1965"/>
            <w:gridCol w:w="1258"/>
            <w:gridCol w:w="1896"/>
            <w:gridCol w:w="1531"/>
          </w:tblGrid>
          <w:tr w:rsidR="00D96056" w:rsidTr="00C11694">
            <w:sdt>
              <w:sdtPr>
                <w:rPr>
                  <w:rFonts w:hint="eastAsia"/>
                  <w:szCs w:val="21"/>
                </w:rPr>
                <w:tag w:val="_PLD_f2ce49d434a745c7acc3a52f1012162b"/>
                <w:id w:val="-753588728"/>
                <w:lock w:val="sdtLocked"/>
              </w:sdtPr>
              <w:sdtEndPr/>
              <w:sdtContent>
                <w:tc>
                  <w:tcPr>
                    <w:tcW w:w="2399" w:type="dxa"/>
                    <w:shd w:val="clear" w:color="auto" w:fill="auto"/>
                    <w:vAlign w:val="center"/>
                  </w:tcPr>
                  <w:p w:rsidR="00D96056" w:rsidRDefault="00D96056">
                    <w:pPr>
                      <w:spacing w:line="360" w:lineRule="exact"/>
                      <w:rPr>
                        <w:szCs w:val="21"/>
                      </w:rPr>
                    </w:pPr>
                    <w:r>
                      <w:rPr>
                        <w:rFonts w:hint="eastAsia"/>
                        <w:szCs w:val="21"/>
                      </w:rPr>
                      <w:t>项目</w:t>
                    </w:r>
                  </w:p>
                </w:tc>
              </w:sdtContent>
            </w:sdt>
            <w:sdt>
              <w:sdtPr>
                <w:rPr>
                  <w:rFonts w:hint="eastAsia"/>
                  <w:szCs w:val="21"/>
                </w:rPr>
                <w:tag w:val="_PLD_9d5f261ece184e8b9d9c9c7a094c362a"/>
                <w:id w:val="386228005"/>
                <w:lock w:val="sdtLocked"/>
              </w:sdtPr>
              <w:sdtEndPr/>
              <w:sdtContent>
                <w:tc>
                  <w:tcPr>
                    <w:tcW w:w="1965" w:type="dxa"/>
                    <w:shd w:val="clear" w:color="auto" w:fill="auto"/>
                    <w:vAlign w:val="center"/>
                  </w:tcPr>
                  <w:p w:rsidR="00D96056" w:rsidRDefault="00D96056">
                    <w:pPr>
                      <w:spacing w:line="360" w:lineRule="exact"/>
                      <w:jc w:val="center"/>
                      <w:rPr>
                        <w:szCs w:val="21"/>
                      </w:rPr>
                    </w:pPr>
                    <w:r>
                      <w:rPr>
                        <w:rFonts w:hint="eastAsia"/>
                        <w:szCs w:val="21"/>
                      </w:rPr>
                      <w:t>本报告期</w:t>
                    </w:r>
                  </w:p>
                  <w:p w:rsidR="00D96056" w:rsidRDefault="00D96056">
                    <w:pPr>
                      <w:spacing w:line="360" w:lineRule="exact"/>
                      <w:jc w:val="center"/>
                      <w:rPr>
                        <w:szCs w:val="21"/>
                      </w:rPr>
                    </w:pPr>
                  </w:p>
                </w:tc>
              </w:sdtContent>
            </w:sdt>
            <w:sdt>
              <w:sdtPr>
                <w:rPr>
                  <w:rFonts w:hint="eastAsia"/>
                  <w:szCs w:val="21"/>
                </w:rPr>
                <w:tag w:val="_PLD_1727b0602ecc4ecd9024513e9dc49584"/>
                <w:id w:val="1139230987"/>
                <w:lock w:val="sdtLocked"/>
              </w:sdtPr>
              <w:sdtEndPr/>
              <w:sdtContent>
                <w:tc>
                  <w:tcPr>
                    <w:tcW w:w="1258" w:type="dxa"/>
                    <w:shd w:val="clear" w:color="auto" w:fill="auto"/>
                    <w:vAlign w:val="center"/>
                  </w:tcPr>
                  <w:p w:rsidR="00D96056" w:rsidRDefault="00D96056">
                    <w:pPr>
                      <w:spacing w:line="360" w:lineRule="exact"/>
                      <w:jc w:val="center"/>
                      <w:rPr>
                        <w:szCs w:val="21"/>
                      </w:rPr>
                    </w:pPr>
                    <w:r>
                      <w:rPr>
                        <w:rFonts w:hint="eastAsia"/>
                        <w:szCs w:val="21"/>
                      </w:rPr>
                      <w:t>本报告期比上年同期增减变动幅度(%)</w:t>
                    </w:r>
                  </w:p>
                  <w:p w:rsidR="00D96056" w:rsidRDefault="00D96056">
                    <w:pPr>
                      <w:spacing w:line="360" w:lineRule="exact"/>
                      <w:jc w:val="center"/>
                      <w:rPr>
                        <w:szCs w:val="21"/>
                      </w:rPr>
                    </w:pPr>
                  </w:p>
                </w:tc>
              </w:sdtContent>
            </w:sdt>
            <w:sdt>
              <w:sdtPr>
                <w:rPr>
                  <w:rFonts w:hint="eastAsia"/>
                  <w:szCs w:val="21"/>
                </w:rPr>
                <w:tag w:val="_PLD_33029d5b919d4c0ab16430d58d169307"/>
                <w:id w:val="1428922228"/>
                <w:lock w:val="sdtLocked"/>
              </w:sdtPr>
              <w:sdtEndPr/>
              <w:sdtContent>
                <w:tc>
                  <w:tcPr>
                    <w:tcW w:w="1896" w:type="dxa"/>
                    <w:shd w:val="clear" w:color="auto" w:fill="auto"/>
                    <w:vAlign w:val="center"/>
                  </w:tcPr>
                  <w:p w:rsidR="00D96056" w:rsidRDefault="00D96056">
                    <w:pPr>
                      <w:spacing w:line="360" w:lineRule="exact"/>
                      <w:jc w:val="center"/>
                      <w:rPr>
                        <w:szCs w:val="21"/>
                      </w:rPr>
                    </w:pPr>
                    <w:r>
                      <w:rPr>
                        <w:rFonts w:hint="eastAsia"/>
                        <w:szCs w:val="21"/>
                      </w:rPr>
                      <w:t>年初</w:t>
                    </w:r>
                    <w:proofErr w:type="gramStart"/>
                    <w:r>
                      <w:rPr>
                        <w:rFonts w:hint="eastAsia"/>
                        <w:szCs w:val="21"/>
                      </w:rPr>
                      <w:t>至报告</w:t>
                    </w:r>
                    <w:proofErr w:type="gramEnd"/>
                    <w:r>
                      <w:rPr>
                        <w:rFonts w:hint="eastAsia"/>
                        <w:szCs w:val="21"/>
                      </w:rPr>
                      <w:t>期末</w:t>
                    </w:r>
                  </w:p>
                </w:tc>
              </w:sdtContent>
            </w:sdt>
            <w:sdt>
              <w:sdtPr>
                <w:rPr>
                  <w:rFonts w:hint="eastAsia"/>
                  <w:szCs w:val="21"/>
                </w:rPr>
                <w:tag w:val="_PLD_21b197e457e149c993be1c42da3617bd"/>
                <w:id w:val="1300116162"/>
                <w:lock w:val="sdtLocked"/>
              </w:sdtPr>
              <w:sdtEndPr/>
              <w:sdtContent>
                <w:tc>
                  <w:tcPr>
                    <w:tcW w:w="1531" w:type="dxa"/>
                    <w:shd w:val="clear" w:color="auto" w:fill="auto"/>
                    <w:vAlign w:val="center"/>
                  </w:tcPr>
                  <w:p w:rsidR="00D96056" w:rsidRDefault="00D96056">
                    <w:pPr>
                      <w:spacing w:line="360" w:lineRule="exact"/>
                      <w:jc w:val="center"/>
                      <w:rPr>
                        <w:szCs w:val="21"/>
                      </w:rPr>
                    </w:pPr>
                    <w:r>
                      <w:rPr>
                        <w:rFonts w:hint="eastAsia"/>
                        <w:szCs w:val="21"/>
                      </w:rPr>
                      <w:t>年初</w:t>
                    </w:r>
                    <w:proofErr w:type="gramStart"/>
                    <w:r>
                      <w:rPr>
                        <w:rFonts w:hint="eastAsia"/>
                        <w:szCs w:val="21"/>
                      </w:rPr>
                      <w:t>至报告</w:t>
                    </w:r>
                    <w:proofErr w:type="gramEnd"/>
                    <w:r>
                      <w:rPr>
                        <w:rFonts w:hint="eastAsia"/>
                        <w:szCs w:val="21"/>
                      </w:rPr>
                      <w:t>期末比上年同期增减变动幅度(%)</w:t>
                    </w:r>
                  </w:p>
                </w:tc>
              </w:sdtContent>
            </w:sdt>
          </w:tr>
          <w:tr w:rsidR="00D96056" w:rsidTr="00C11694">
            <w:sdt>
              <w:sdtPr>
                <w:rPr>
                  <w:rFonts w:hint="eastAsia"/>
                  <w:szCs w:val="21"/>
                </w:rPr>
                <w:tag w:val="_PLD_27dfdf0946ad48e2817a385cb01152ba"/>
                <w:id w:val="-33433572"/>
                <w:lock w:val="sdtLocked"/>
              </w:sdtPr>
              <w:sdtEndPr/>
              <w:sdtContent>
                <w:tc>
                  <w:tcPr>
                    <w:tcW w:w="2399" w:type="dxa"/>
                    <w:shd w:val="clear" w:color="auto" w:fill="auto"/>
                    <w:vAlign w:val="center"/>
                  </w:tcPr>
                  <w:p w:rsidR="00D96056" w:rsidRDefault="00D96056">
                    <w:pPr>
                      <w:spacing w:line="360" w:lineRule="exact"/>
                      <w:rPr>
                        <w:szCs w:val="21"/>
                      </w:rPr>
                    </w:pPr>
                    <w:r>
                      <w:rPr>
                        <w:rFonts w:hint="eastAsia"/>
                        <w:szCs w:val="21"/>
                      </w:rPr>
                      <w:t>营业收入</w:t>
                    </w:r>
                  </w:p>
                </w:tc>
              </w:sdtContent>
            </w:sdt>
            <w:tc>
              <w:tcPr>
                <w:tcW w:w="1965" w:type="dxa"/>
                <w:shd w:val="clear" w:color="auto" w:fill="auto"/>
                <w:vAlign w:val="center"/>
              </w:tcPr>
              <w:p w:rsidR="00D96056" w:rsidRDefault="00D96056">
                <w:pPr>
                  <w:spacing w:line="360" w:lineRule="exact"/>
                  <w:jc w:val="right"/>
                  <w:rPr>
                    <w:szCs w:val="21"/>
                  </w:rPr>
                </w:pPr>
                <w:r>
                  <w:rPr>
                    <w:szCs w:val="21"/>
                  </w:rPr>
                  <w:t>887,567,498.14</w:t>
                </w:r>
              </w:p>
            </w:tc>
            <w:tc>
              <w:tcPr>
                <w:tcW w:w="1258" w:type="dxa"/>
                <w:shd w:val="clear" w:color="auto" w:fill="auto"/>
                <w:vAlign w:val="center"/>
              </w:tcPr>
              <w:p w:rsidR="00D96056" w:rsidRDefault="00D96056">
                <w:pPr>
                  <w:spacing w:line="360" w:lineRule="exact"/>
                  <w:jc w:val="right"/>
                  <w:rPr>
                    <w:szCs w:val="21"/>
                  </w:rPr>
                </w:pPr>
                <w:r>
                  <w:rPr>
                    <w:szCs w:val="21"/>
                  </w:rPr>
                  <w:t>8.85</w:t>
                </w:r>
              </w:p>
            </w:tc>
            <w:tc>
              <w:tcPr>
                <w:tcW w:w="1896" w:type="dxa"/>
                <w:shd w:val="clear" w:color="auto" w:fill="auto"/>
                <w:vAlign w:val="center"/>
              </w:tcPr>
              <w:p w:rsidR="00D96056" w:rsidRDefault="00D96056">
                <w:pPr>
                  <w:spacing w:line="360" w:lineRule="exact"/>
                  <w:jc w:val="right"/>
                  <w:rPr>
                    <w:szCs w:val="21"/>
                  </w:rPr>
                </w:pPr>
                <w:r>
                  <w:rPr>
                    <w:szCs w:val="21"/>
                  </w:rPr>
                  <w:t>2,351,691,795.01</w:t>
                </w:r>
              </w:p>
            </w:tc>
            <w:tc>
              <w:tcPr>
                <w:tcW w:w="1531" w:type="dxa"/>
                <w:shd w:val="clear" w:color="auto" w:fill="auto"/>
                <w:vAlign w:val="center"/>
              </w:tcPr>
              <w:p w:rsidR="00D96056" w:rsidRDefault="00D96056" w:rsidP="00790C75">
                <w:pPr>
                  <w:jc w:val="right"/>
                  <w:rPr>
                    <w:szCs w:val="21"/>
                  </w:rPr>
                </w:pPr>
                <w:r>
                  <w:rPr>
                    <w:rFonts w:hint="eastAsia"/>
                    <w:sz w:val="22"/>
                    <w:szCs w:val="22"/>
                  </w:rPr>
                  <w:t>-2.26</w:t>
                </w:r>
              </w:p>
            </w:tc>
          </w:tr>
          <w:tr w:rsidR="00D96056" w:rsidTr="00C11694">
            <w:sdt>
              <w:sdtPr>
                <w:rPr>
                  <w:rFonts w:hint="eastAsia"/>
                  <w:szCs w:val="21"/>
                </w:rPr>
                <w:tag w:val="_PLD_0ff244b078af4cd483a0921fa3d47290"/>
                <w:id w:val="-1977752126"/>
                <w:lock w:val="sdtLocked"/>
              </w:sdtPr>
              <w:sdtEndPr/>
              <w:sdtContent>
                <w:tc>
                  <w:tcPr>
                    <w:tcW w:w="2399" w:type="dxa"/>
                    <w:shd w:val="clear" w:color="auto" w:fill="auto"/>
                    <w:vAlign w:val="center"/>
                  </w:tcPr>
                  <w:p w:rsidR="00D96056" w:rsidRDefault="00D96056">
                    <w:pPr>
                      <w:spacing w:line="360" w:lineRule="exact"/>
                      <w:rPr>
                        <w:szCs w:val="21"/>
                      </w:rPr>
                    </w:pPr>
                    <w:r>
                      <w:rPr>
                        <w:rFonts w:hint="eastAsia"/>
                        <w:szCs w:val="21"/>
                      </w:rPr>
                      <w:t>归属于上市公司股东的净利润</w:t>
                    </w:r>
                  </w:p>
                </w:tc>
              </w:sdtContent>
            </w:sdt>
            <w:tc>
              <w:tcPr>
                <w:tcW w:w="1965" w:type="dxa"/>
                <w:shd w:val="clear" w:color="auto" w:fill="auto"/>
                <w:vAlign w:val="center"/>
              </w:tcPr>
              <w:p w:rsidR="00D96056" w:rsidRDefault="00D96056">
                <w:pPr>
                  <w:spacing w:line="360" w:lineRule="exact"/>
                  <w:jc w:val="right"/>
                  <w:rPr>
                    <w:szCs w:val="21"/>
                  </w:rPr>
                </w:pPr>
                <w:r>
                  <w:rPr>
                    <w:szCs w:val="21"/>
                  </w:rPr>
                  <w:t>7,337,153.78</w:t>
                </w:r>
              </w:p>
            </w:tc>
            <w:tc>
              <w:tcPr>
                <w:tcW w:w="1258" w:type="dxa"/>
                <w:shd w:val="clear" w:color="auto" w:fill="auto"/>
                <w:vAlign w:val="center"/>
              </w:tcPr>
              <w:p w:rsidR="00D96056" w:rsidRDefault="00D96056">
                <w:pPr>
                  <w:spacing w:line="360" w:lineRule="exact"/>
                  <w:jc w:val="right"/>
                  <w:rPr>
                    <w:szCs w:val="21"/>
                  </w:rPr>
                </w:pPr>
                <w:r>
                  <w:rPr>
                    <w:szCs w:val="21"/>
                  </w:rPr>
                  <w:t>140.87</w:t>
                </w:r>
              </w:p>
            </w:tc>
            <w:tc>
              <w:tcPr>
                <w:tcW w:w="1896" w:type="dxa"/>
                <w:shd w:val="clear" w:color="auto" w:fill="auto"/>
                <w:vAlign w:val="center"/>
              </w:tcPr>
              <w:p w:rsidR="00D96056" w:rsidRDefault="00D96056">
                <w:pPr>
                  <w:spacing w:line="360" w:lineRule="exact"/>
                  <w:jc w:val="right"/>
                  <w:rPr>
                    <w:szCs w:val="21"/>
                  </w:rPr>
                </w:pPr>
                <w:r>
                  <w:rPr>
                    <w:szCs w:val="21"/>
                  </w:rPr>
                  <w:t>21,288,908.26</w:t>
                </w:r>
              </w:p>
            </w:tc>
            <w:tc>
              <w:tcPr>
                <w:tcW w:w="1531" w:type="dxa"/>
                <w:shd w:val="clear" w:color="auto" w:fill="auto"/>
                <w:vAlign w:val="center"/>
              </w:tcPr>
              <w:p w:rsidR="00D96056" w:rsidRDefault="00D96056">
                <w:pPr>
                  <w:spacing w:line="360" w:lineRule="exact"/>
                  <w:jc w:val="right"/>
                  <w:rPr>
                    <w:szCs w:val="21"/>
                  </w:rPr>
                </w:pPr>
                <w:r>
                  <w:rPr>
                    <w:rFonts w:hint="eastAsia"/>
                    <w:szCs w:val="21"/>
                  </w:rPr>
                  <w:t>不适用</w:t>
                </w:r>
              </w:p>
            </w:tc>
          </w:tr>
          <w:tr w:rsidR="00D96056" w:rsidTr="00C11694">
            <w:sdt>
              <w:sdtPr>
                <w:rPr>
                  <w:rFonts w:hint="eastAsia"/>
                  <w:szCs w:val="21"/>
                </w:rPr>
                <w:tag w:val="_PLD_4cf582fd414846c4b2f205a8d10e4e7c"/>
                <w:id w:val="1666047358"/>
                <w:lock w:val="sdtLocked"/>
              </w:sdtPr>
              <w:sdtEndPr/>
              <w:sdtContent>
                <w:tc>
                  <w:tcPr>
                    <w:tcW w:w="2399" w:type="dxa"/>
                    <w:shd w:val="clear" w:color="auto" w:fill="auto"/>
                    <w:vAlign w:val="center"/>
                  </w:tcPr>
                  <w:p w:rsidR="00D96056" w:rsidRDefault="00D96056">
                    <w:pPr>
                      <w:spacing w:line="360" w:lineRule="exact"/>
                      <w:rPr>
                        <w:szCs w:val="21"/>
                      </w:rPr>
                    </w:pPr>
                    <w:r>
                      <w:rPr>
                        <w:rFonts w:hint="eastAsia"/>
                        <w:szCs w:val="21"/>
                      </w:rPr>
                      <w:t>归属于上市公司股东的扣除非经常性损益的净</w:t>
                    </w:r>
                    <w:r>
                      <w:rPr>
                        <w:rFonts w:hint="eastAsia"/>
                        <w:szCs w:val="21"/>
                      </w:rPr>
                      <w:lastRenderedPageBreak/>
                      <w:t>利润</w:t>
                    </w:r>
                  </w:p>
                </w:tc>
                <w:bookmarkStart w:id="3" w:name="_GoBack" w:displacedByCustomXml="next"/>
                <w:bookmarkEnd w:id="3" w:displacedByCustomXml="next"/>
              </w:sdtContent>
            </w:sdt>
            <w:tc>
              <w:tcPr>
                <w:tcW w:w="1965" w:type="dxa"/>
                <w:shd w:val="clear" w:color="auto" w:fill="auto"/>
                <w:vAlign w:val="center"/>
              </w:tcPr>
              <w:p w:rsidR="00D96056" w:rsidRDefault="00D96056" w:rsidP="00047348">
                <w:pPr>
                  <w:spacing w:line="360" w:lineRule="exact"/>
                  <w:jc w:val="right"/>
                  <w:rPr>
                    <w:szCs w:val="21"/>
                  </w:rPr>
                </w:pPr>
                <w:r>
                  <w:rPr>
                    <w:szCs w:val="21"/>
                  </w:rPr>
                  <w:lastRenderedPageBreak/>
                  <w:t>5,166,289.4</w:t>
                </w:r>
                <w:r w:rsidR="00047348">
                  <w:rPr>
                    <w:rFonts w:hint="eastAsia"/>
                    <w:szCs w:val="21"/>
                  </w:rPr>
                  <w:t>4</w:t>
                </w:r>
              </w:p>
            </w:tc>
            <w:tc>
              <w:tcPr>
                <w:tcW w:w="1258" w:type="dxa"/>
                <w:shd w:val="clear" w:color="auto" w:fill="auto"/>
                <w:vAlign w:val="center"/>
              </w:tcPr>
              <w:p w:rsidR="00D96056" w:rsidRDefault="00D96056">
                <w:pPr>
                  <w:spacing w:line="360" w:lineRule="exact"/>
                  <w:jc w:val="right"/>
                  <w:rPr>
                    <w:szCs w:val="21"/>
                  </w:rPr>
                </w:pPr>
                <w:r>
                  <w:rPr>
                    <w:szCs w:val="21"/>
                  </w:rPr>
                  <w:t>126.92</w:t>
                </w:r>
              </w:p>
            </w:tc>
            <w:tc>
              <w:tcPr>
                <w:tcW w:w="1896" w:type="dxa"/>
                <w:shd w:val="clear" w:color="auto" w:fill="auto"/>
                <w:vAlign w:val="center"/>
              </w:tcPr>
              <w:p w:rsidR="00D96056" w:rsidRDefault="00D96056" w:rsidP="00047348">
                <w:pPr>
                  <w:spacing w:line="360" w:lineRule="exact"/>
                  <w:jc w:val="right"/>
                  <w:rPr>
                    <w:szCs w:val="21"/>
                  </w:rPr>
                </w:pPr>
                <w:r>
                  <w:rPr>
                    <w:szCs w:val="21"/>
                  </w:rPr>
                  <w:t>12,064,364.5</w:t>
                </w:r>
                <w:r w:rsidR="00047348">
                  <w:rPr>
                    <w:rFonts w:hint="eastAsia"/>
                    <w:szCs w:val="21"/>
                  </w:rPr>
                  <w:t>5</w:t>
                </w:r>
              </w:p>
            </w:tc>
            <w:tc>
              <w:tcPr>
                <w:tcW w:w="1531" w:type="dxa"/>
                <w:shd w:val="clear" w:color="auto" w:fill="auto"/>
                <w:vAlign w:val="center"/>
              </w:tcPr>
              <w:p w:rsidR="00D96056" w:rsidRDefault="00D96056">
                <w:pPr>
                  <w:spacing w:line="360" w:lineRule="exact"/>
                  <w:jc w:val="right"/>
                  <w:rPr>
                    <w:szCs w:val="21"/>
                  </w:rPr>
                </w:pPr>
                <w:r w:rsidRPr="00D96056">
                  <w:rPr>
                    <w:rFonts w:hint="eastAsia"/>
                    <w:szCs w:val="21"/>
                  </w:rPr>
                  <w:t>不适用</w:t>
                </w:r>
              </w:p>
            </w:tc>
          </w:tr>
          <w:tr w:rsidR="00D96056" w:rsidTr="00C11694">
            <w:sdt>
              <w:sdtPr>
                <w:rPr>
                  <w:rFonts w:hint="eastAsia"/>
                  <w:szCs w:val="21"/>
                </w:rPr>
                <w:tag w:val="_PLD_bc2a819b14b94f088d8e4bce8aa5f8d0"/>
                <w:id w:val="-1323661857"/>
                <w:lock w:val="sdtLocked"/>
              </w:sdtPr>
              <w:sdtEndPr/>
              <w:sdtContent>
                <w:tc>
                  <w:tcPr>
                    <w:tcW w:w="2399" w:type="dxa"/>
                    <w:shd w:val="clear" w:color="auto" w:fill="auto"/>
                    <w:vAlign w:val="center"/>
                  </w:tcPr>
                  <w:p w:rsidR="00D96056" w:rsidRDefault="00D96056">
                    <w:pPr>
                      <w:spacing w:line="360" w:lineRule="exact"/>
                      <w:rPr>
                        <w:szCs w:val="21"/>
                      </w:rPr>
                    </w:pPr>
                    <w:r>
                      <w:rPr>
                        <w:rFonts w:hint="eastAsia"/>
                        <w:szCs w:val="21"/>
                      </w:rPr>
                      <w:t>经营活动产生的现金流量净额</w:t>
                    </w:r>
                  </w:p>
                </w:tc>
              </w:sdtContent>
            </w:sdt>
            <w:sdt>
              <w:sdtPr>
                <w:rPr>
                  <w:rFonts w:hint="eastAsia"/>
                  <w:szCs w:val="21"/>
                </w:rPr>
                <w:tag w:val="_PLD_4a3934ab9a684cbeab1ecd1428f350d6"/>
                <w:id w:val="604704474"/>
                <w:lock w:val="sdtLocked"/>
              </w:sdtPr>
              <w:sdtEndPr/>
              <w:sdtContent>
                <w:tc>
                  <w:tcPr>
                    <w:tcW w:w="1965" w:type="dxa"/>
                    <w:shd w:val="clear" w:color="auto" w:fill="auto"/>
                    <w:vAlign w:val="center"/>
                  </w:tcPr>
                  <w:p w:rsidR="00D96056" w:rsidRDefault="00D96056">
                    <w:pPr>
                      <w:spacing w:line="360" w:lineRule="exact"/>
                      <w:jc w:val="right"/>
                      <w:rPr>
                        <w:szCs w:val="21"/>
                        <w:highlight w:val="yellow"/>
                      </w:rPr>
                    </w:pPr>
                    <w:r>
                      <w:rPr>
                        <w:rFonts w:hint="eastAsia"/>
                        <w:szCs w:val="21"/>
                      </w:rPr>
                      <w:t>不适用</w:t>
                    </w:r>
                  </w:p>
                </w:tc>
              </w:sdtContent>
            </w:sdt>
            <w:sdt>
              <w:sdtPr>
                <w:rPr>
                  <w:rFonts w:hint="eastAsia"/>
                  <w:szCs w:val="21"/>
                </w:rPr>
                <w:tag w:val="_PLD_2ed79b69ef12439fb5f3b3f98680de2a"/>
                <w:id w:val="-1947928516"/>
                <w:lock w:val="sdtLocked"/>
              </w:sdtPr>
              <w:sdtEndPr/>
              <w:sdtContent>
                <w:tc>
                  <w:tcPr>
                    <w:tcW w:w="1258" w:type="dxa"/>
                    <w:shd w:val="clear" w:color="auto" w:fill="auto"/>
                    <w:vAlign w:val="center"/>
                  </w:tcPr>
                  <w:p w:rsidR="00D96056" w:rsidRDefault="00D96056">
                    <w:pPr>
                      <w:spacing w:line="360" w:lineRule="exact"/>
                      <w:jc w:val="right"/>
                      <w:rPr>
                        <w:szCs w:val="21"/>
                      </w:rPr>
                    </w:pPr>
                    <w:r>
                      <w:rPr>
                        <w:rFonts w:hint="eastAsia"/>
                        <w:szCs w:val="21"/>
                      </w:rPr>
                      <w:t>不适用</w:t>
                    </w:r>
                  </w:p>
                </w:tc>
              </w:sdtContent>
            </w:sdt>
            <w:tc>
              <w:tcPr>
                <w:tcW w:w="1896" w:type="dxa"/>
                <w:shd w:val="clear" w:color="auto" w:fill="auto"/>
                <w:vAlign w:val="center"/>
              </w:tcPr>
              <w:p w:rsidR="00D96056" w:rsidRDefault="00D96056" w:rsidP="00567B48">
                <w:pPr>
                  <w:jc w:val="right"/>
                  <w:rPr>
                    <w:szCs w:val="21"/>
                  </w:rPr>
                </w:pPr>
                <w:r>
                  <w:rPr>
                    <w:rFonts w:hint="eastAsia"/>
                    <w:sz w:val="22"/>
                    <w:szCs w:val="22"/>
                  </w:rPr>
                  <w:t>-82,966,917.07</w:t>
                </w:r>
              </w:p>
            </w:tc>
            <w:tc>
              <w:tcPr>
                <w:tcW w:w="1531" w:type="dxa"/>
                <w:shd w:val="clear" w:color="auto" w:fill="auto"/>
                <w:vAlign w:val="center"/>
              </w:tcPr>
              <w:p w:rsidR="00D96056" w:rsidRDefault="00D96056" w:rsidP="00C11694">
                <w:pPr>
                  <w:jc w:val="right"/>
                  <w:rPr>
                    <w:szCs w:val="21"/>
                  </w:rPr>
                </w:pPr>
                <w:r>
                  <w:rPr>
                    <w:rFonts w:hint="eastAsia"/>
                    <w:sz w:val="22"/>
                    <w:szCs w:val="22"/>
                  </w:rPr>
                  <w:t>-494.58</w:t>
                </w:r>
              </w:p>
            </w:tc>
          </w:tr>
          <w:tr w:rsidR="00D96056" w:rsidTr="00C11694">
            <w:sdt>
              <w:sdtPr>
                <w:rPr>
                  <w:rFonts w:hint="eastAsia"/>
                  <w:szCs w:val="21"/>
                </w:rPr>
                <w:tag w:val="_PLD_36d320aa0e98421c880c0ffca5b4e4ce"/>
                <w:id w:val="884140910"/>
                <w:lock w:val="sdtLocked"/>
              </w:sdtPr>
              <w:sdtEndPr/>
              <w:sdtContent>
                <w:tc>
                  <w:tcPr>
                    <w:tcW w:w="2399" w:type="dxa"/>
                    <w:shd w:val="clear" w:color="auto" w:fill="auto"/>
                    <w:vAlign w:val="center"/>
                  </w:tcPr>
                  <w:p w:rsidR="00D96056" w:rsidRDefault="00D96056">
                    <w:pPr>
                      <w:spacing w:line="360" w:lineRule="exact"/>
                      <w:rPr>
                        <w:szCs w:val="21"/>
                      </w:rPr>
                    </w:pPr>
                    <w:r>
                      <w:rPr>
                        <w:rFonts w:hint="eastAsia"/>
                        <w:szCs w:val="21"/>
                      </w:rPr>
                      <w:t>基本每股收益（元/股）</w:t>
                    </w:r>
                  </w:p>
                </w:tc>
              </w:sdtContent>
            </w:sdt>
            <w:tc>
              <w:tcPr>
                <w:tcW w:w="1965" w:type="dxa"/>
                <w:shd w:val="clear" w:color="auto" w:fill="auto"/>
                <w:vAlign w:val="center"/>
              </w:tcPr>
              <w:p w:rsidR="00D96056" w:rsidRDefault="00D96056">
                <w:pPr>
                  <w:spacing w:line="360" w:lineRule="exact"/>
                  <w:jc w:val="right"/>
                  <w:rPr>
                    <w:szCs w:val="21"/>
                  </w:rPr>
                </w:pPr>
                <w:r>
                  <w:t>0.02</w:t>
                </w:r>
              </w:p>
            </w:tc>
            <w:tc>
              <w:tcPr>
                <w:tcW w:w="1258" w:type="dxa"/>
                <w:shd w:val="clear" w:color="auto" w:fill="auto"/>
                <w:vAlign w:val="center"/>
              </w:tcPr>
              <w:p w:rsidR="00D96056" w:rsidRDefault="00D96056">
                <w:pPr>
                  <w:spacing w:line="360" w:lineRule="exact"/>
                  <w:jc w:val="right"/>
                  <w:rPr>
                    <w:szCs w:val="21"/>
                  </w:rPr>
                </w:pPr>
                <w:r>
                  <w:t>150.00</w:t>
                </w:r>
              </w:p>
            </w:tc>
            <w:tc>
              <w:tcPr>
                <w:tcW w:w="1896" w:type="dxa"/>
                <w:shd w:val="clear" w:color="auto" w:fill="auto"/>
                <w:vAlign w:val="center"/>
              </w:tcPr>
              <w:p w:rsidR="00D96056" w:rsidRDefault="00D96056">
                <w:pPr>
                  <w:spacing w:line="360" w:lineRule="exact"/>
                  <w:jc w:val="right"/>
                  <w:rPr>
                    <w:szCs w:val="21"/>
                  </w:rPr>
                </w:pPr>
                <w:r>
                  <w:t>0.05</w:t>
                </w:r>
              </w:p>
            </w:tc>
            <w:tc>
              <w:tcPr>
                <w:tcW w:w="1531" w:type="dxa"/>
                <w:shd w:val="clear" w:color="auto" w:fill="auto"/>
                <w:vAlign w:val="center"/>
              </w:tcPr>
              <w:p w:rsidR="00D96056" w:rsidRDefault="00D96056">
                <w:pPr>
                  <w:spacing w:line="360" w:lineRule="exact"/>
                  <w:jc w:val="right"/>
                  <w:rPr>
                    <w:szCs w:val="21"/>
                  </w:rPr>
                </w:pPr>
                <w:r w:rsidRPr="00D96056">
                  <w:rPr>
                    <w:rFonts w:hint="eastAsia"/>
                    <w:szCs w:val="21"/>
                  </w:rPr>
                  <w:t>不适用</w:t>
                </w:r>
              </w:p>
            </w:tc>
          </w:tr>
          <w:tr w:rsidR="00D96056" w:rsidTr="00C11694">
            <w:sdt>
              <w:sdtPr>
                <w:rPr>
                  <w:rFonts w:hint="eastAsia"/>
                  <w:szCs w:val="21"/>
                </w:rPr>
                <w:tag w:val="_PLD_0f101c3c273d45d7a53dd5c29326a449"/>
                <w:id w:val="-275871145"/>
                <w:lock w:val="sdtLocked"/>
              </w:sdtPr>
              <w:sdtEndPr/>
              <w:sdtContent>
                <w:tc>
                  <w:tcPr>
                    <w:tcW w:w="2399" w:type="dxa"/>
                    <w:shd w:val="clear" w:color="auto" w:fill="auto"/>
                    <w:vAlign w:val="center"/>
                  </w:tcPr>
                  <w:p w:rsidR="00D96056" w:rsidRDefault="00D96056">
                    <w:pPr>
                      <w:spacing w:line="360" w:lineRule="exact"/>
                      <w:rPr>
                        <w:szCs w:val="21"/>
                      </w:rPr>
                    </w:pPr>
                    <w:r>
                      <w:rPr>
                        <w:rFonts w:hint="eastAsia"/>
                        <w:szCs w:val="21"/>
                      </w:rPr>
                      <w:t>稀释每股收益（元/股）</w:t>
                    </w:r>
                  </w:p>
                </w:tc>
              </w:sdtContent>
            </w:sdt>
            <w:tc>
              <w:tcPr>
                <w:tcW w:w="1965" w:type="dxa"/>
                <w:shd w:val="clear" w:color="auto" w:fill="auto"/>
                <w:vAlign w:val="center"/>
              </w:tcPr>
              <w:p w:rsidR="00D96056" w:rsidRDefault="00D96056">
                <w:pPr>
                  <w:spacing w:line="360" w:lineRule="exact"/>
                  <w:jc w:val="right"/>
                  <w:rPr>
                    <w:szCs w:val="21"/>
                  </w:rPr>
                </w:pPr>
                <w:r>
                  <w:t>0.02</w:t>
                </w:r>
              </w:p>
            </w:tc>
            <w:tc>
              <w:tcPr>
                <w:tcW w:w="1258" w:type="dxa"/>
                <w:shd w:val="clear" w:color="auto" w:fill="auto"/>
                <w:vAlign w:val="center"/>
              </w:tcPr>
              <w:p w:rsidR="00D96056" w:rsidRDefault="00D96056">
                <w:pPr>
                  <w:spacing w:line="360" w:lineRule="exact"/>
                  <w:jc w:val="right"/>
                  <w:rPr>
                    <w:szCs w:val="21"/>
                  </w:rPr>
                </w:pPr>
                <w:r>
                  <w:t>150.00</w:t>
                </w:r>
              </w:p>
            </w:tc>
            <w:tc>
              <w:tcPr>
                <w:tcW w:w="1896" w:type="dxa"/>
                <w:shd w:val="clear" w:color="auto" w:fill="auto"/>
                <w:vAlign w:val="center"/>
              </w:tcPr>
              <w:p w:rsidR="00D96056" w:rsidRDefault="00D96056">
                <w:pPr>
                  <w:spacing w:line="360" w:lineRule="exact"/>
                  <w:jc w:val="right"/>
                  <w:rPr>
                    <w:szCs w:val="21"/>
                  </w:rPr>
                </w:pPr>
                <w:r>
                  <w:t>0.05</w:t>
                </w:r>
              </w:p>
            </w:tc>
            <w:tc>
              <w:tcPr>
                <w:tcW w:w="1531" w:type="dxa"/>
                <w:shd w:val="clear" w:color="auto" w:fill="auto"/>
                <w:vAlign w:val="center"/>
              </w:tcPr>
              <w:p w:rsidR="00D96056" w:rsidRDefault="00D96056">
                <w:pPr>
                  <w:spacing w:line="360" w:lineRule="exact"/>
                  <w:jc w:val="right"/>
                  <w:rPr>
                    <w:szCs w:val="21"/>
                  </w:rPr>
                </w:pPr>
                <w:r w:rsidRPr="00D96056">
                  <w:rPr>
                    <w:rFonts w:hint="eastAsia"/>
                    <w:szCs w:val="21"/>
                  </w:rPr>
                  <w:t>不适用</w:t>
                </w:r>
              </w:p>
            </w:tc>
          </w:tr>
          <w:tr w:rsidR="00D96056" w:rsidTr="00C11694">
            <w:sdt>
              <w:sdtPr>
                <w:rPr>
                  <w:rFonts w:hint="eastAsia"/>
                  <w:szCs w:val="21"/>
                </w:rPr>
                <w:tag w:val="_PLD_a638a3f1f9914df4a5b8dbb246151765"/>
                <w:id w:val="-818801668"/>
                <w:lock w:val="sdtLocked"/>
              </w:sdtPr>
              <w:sdtEndPr>
                <w:rPr>
                  <w:rFonts w:hint="default"/>
                  <w:color w:val="auto"/>
                </w:rPr>
              </w:sdtEndPr>
              <w:sdtContent>
                <w:tc>
                  <w:tcPr>
                    <w:tcW w:w="2399" w:type="dxa"/>
                    <w:shd w:val="clear" w:color="auto" w:fill="auto"/>
                    <w:vAlign w:val="center"/>
                  </w:tcPr>
                  <w:p w:rsidR="00D96056" w:rsidRDefault="00D96056">
                    <w:pPr>
                      <w:spacing w:line="360" w:lineRule="exact"/>
                      <w:rPr>
                        <w:szCs w:val="21"/>
                      </w:rPr>
                    </w:pPr>
                    <w:r>
                      <w:rPr>
                        <w:rFonts w:hint="eastAsia"/>
                        <w:szCs w:val="21"/>
                      </w:rPr>
                      <w:t>加权平均净资产收益率</w:t>
                    </w:r>
                    <w:r>
                      <w:rPr>
                        <w:color w:val="auto"/>
                        <w:szCs w:val="21"/>
                      </w:rPr>
                      <w:t>（</w:t>
                    </w:r>
                    <w:r>
                      <w:rPr>
                        <w:rFonts w:hint="eastAsia"/>
                        <w:color w:val="auto"/>
                        <w:szCs w:val="21"/>
                      </w:rPr>
                      <w:t>%</w:t>
                    </w:r>
                    <w:r>
                      <w:rPr>
                        <w:color w:val="auto"/>
                        <w:szCs w:val="21"/>
                      </w:rPr>
                      <w:t>）</w:t>
                    </w:r>
                  </w:p>
                </w:tc>
              </w:sdtContent>
            </w:sdt>
            <w:tc>
              <w:tcPr>
                <w:tcW w:w="1965" w:type="dxa"/>
                <w:shd w:val="clear" w:color="auto" w:fill="auto"/>
                <w:vAlign w:val="center"/>
              </w:tcPr>
              <w:p w:rsidR="00D96056" w:rsidRDefault="00A70DB5">
                <w:pPr>
                  <w:spacing w:line="360" w:lineRule="exact"/>
                  <w:jc w:val="right"/>
                  <w:rPr>
                    <w:szCs w:val="21"/>
                  </w:rPr>
                </w:pPr>
                <w:r>
                  <w:rPr>
                    <w:rFonts w:hint="eastAsia"/>
                  </w:rPr>
                  <w:t>0.48</w:t>
                </w:r>
              </w:p>
            </w:tc>
            <w:tc>
              <w:tcPr>
                <w:tcW w:w="1258" w:type="dxa"/>
                <w:shd w:val="clear" w:color="auto" w:fill="auto"/>
                <w:vAlign w:val="center"/>
              </w:tcPr>
              <w:p w:rsidR="00D96056" w:rsidRDefault="00A70DB5">
                <w:pPr>
                  <w:spacing w:line="360" w:lineRule="exact"/>
                  <w:jc w:val="right"/>
                  <w:rPr>
                    <w:szCs w:val="21"/>
                  </w:rPr>
                </w:pPr>
                <w:r>
                  <w:rPr>
                    <w:rFonts w:hint="eastAsia"/>
                    <w:szCs w:val="21"/>
                  </w:rPr>
                  <w:t>增加</w:t>
                </w:r>
                <w:r>
                  <w:rPr>
                    <w:szCs w:val="21"/>
                  </w:rPr>
                  <w:t>145.66个百分点</w:t>
                </w:r>
              </w:p>
            </w:tc>
            <w:tc>
              <w:tcPr>
                <w:tcW w:w="1896" w:type="dxa"/>
                <w:shd w:val="clear" w:color="auto" w:fill="auto"/>
                <w:vAlign w:val="center"/>
              </w:tcPr>
              <w:p w:rsidR="00D96056" w:rsidRDefault="00A70DB5">
                <w:pPr>
                  <w:spacing w:line="360" w:lineRule="exact"/>
                  <w:jc w:val="right"/>
                  <w:rPr>
                    <w:szCs w:val="21"/>
                  </w:rPr>
                </w:pPr>
                <w:r>
                  <w:rPr>
                    <w:rFonts w:hint="eastAsia"/>
                  </w:rPr>
                  <w:t>1.38</w:t>
                </w:r>
              </w:p>
            </w:tc>
            <w:tc>
              <w:tcPr>
                <w:tcW w:w="1531" w:type="dxa"/>
                <w:shd w:val="clear" w:color="auto" w:fill="auto"/>
                <w:vAlign w:val="center"/>
              </w:tcPr>
              <w:p w:rsidR="00D96056" w:rsidRDefault="00D96056">
                <w:pPr>
                  <w:spacing w:line="360" w:lineRule="exact"/>
                  <w:jc w:val="right"/>
                  <w:rPr>
                    <w:szCs w:val="21"/>
                  </w:rPr>
                </w:pPr>
                <w:r w:rsidRPr="00D96056">
                  <w:rPr>
                    <w:rFonts w:hint="eastAsia"/>
                    <w:szCs w:val="21"/>
                  </w:rPr>
                  <w:t>不适用</w:t>
                </w:r>
              </w:p>
            </w:tc>
          </w:tr>
          <w:tr w:rsidR="00D96056" w:rsidTr="00C11694">
            <w:tc>
              <w:tcPr>
                <w:tcW w:w="2399" w:type="dxa"/>
                <w:shd w:val="clear" w:color="auto" w:fill="auto"/>
                <w:vAlign w:val="center"/>
              </w:tcPr>
              <w:p w:rsidR="00D96056" w:rsidRDefault="00D96056">
                <w:pPr>
                  <w:spacing w:line="360" w:lineRule="exact"/>
                  <w:rPr>
                    <w:szCs w:val="21"/>
                  </w:rPr>
                </w:pPr>
              </w:p>
            </w:tc>
            <w:sdt>
              <w:sdtPr>
                <w:rPr>
                  <w:rFonts w:hint="eastAsia"/>
                  <w:szCs w:val="21"/>
                </w:rPr>
                <w:tag w:val="_PLD_f6c4ae82ae064b1b82a8bc744f160c06"/>
                <w:id w:val="-1703319826"/>
                <w:lock w:val="sdtLocked"/>
              </w:sdtPr>
              <w:sdtEndPr/>
              <w:sdtContent>
                <w:tc>
                  <w:tcPr>
                    <w:tcW w:w="1965" w:type="dxa"/>
                    <w:shd w:val="clear" w:color="auto" w:fill="auto"/>
                    <w:vAlign w:val="center"/>
                  </w:tcPr>
                  <w:p w:rsidR="00D96056" w:rsidRDefault="00D96056">
                    <w:pPr>
                      <w:spacing w:line="360" w:lineRule="exact"/>
                      <w:jc w:val="center"/>
                      <w:rPr>
                        <w:szCs w:val="21"/>
                      </w:rPr>
                    </w:pPr>
                    <w:r>
                      <w:rPr>
                        <w:rFonts w:hint="eastAsia"/>
                        <w:szCs w:val="21"/>
                      </w:rPr>
                      <w:t>本报告期末</w:t>
                    </w:r>
                  </w:p>
                </w:tc>
              </w:sdtContent>
            </w:sdt>
            <w:sdt>
              <w:sdtPr>
                <w:rPr>
                  <w:rFonts w:hint="eastAsia"/>
                  <w:szCs w:val="21"/>
                </w:rPr>
                <w:tag w:val="_PLD_f85bddc7fab447fabd8b7e29f974da8d"/>
                <w:id w:val="1027134876"/>
                <w:lock w:val="sdtLocked"/>
              </w:sdtPr>
              <w:sdtEndPr/>
              <w:sdtContent>
                <w:tc>
                  <w:tcPr>
                    <w:tcW w:w="3154" w:type="dxa"/>
                    <w:gridSpan w:val="2"/>
                    <w:shd w:val="clear" w:color="auto" w:fill="auto"/>
                    <w:vAlign w:val="center"/>
                  </w:tcPr>
                  <w:p w:rsidR="00D96056" w:rsidRDefault="00D96056">
                    <w:pPr>
                      <w:spacing w:line="360" w:lineRule="exact"/>
                      <w:jc w:val="center"/>
                      <w:rPr>
                        <w:szCs w:val="21"/>
                      </w:rPr>
                    </w:pPr>
                    <w:r>
                      <w:rPr>
                        <w:rFonts w:hint="eastAsia"/>
                        <w:szCs w:val="21"/>
                      </w:rPr>
                      <w:t>上年度末</w:t>
                    </w:r>
                  </w:p>
                </w:tc>
              </w:sdtContent>
            </w:sdt>
            <w:sdt>
              <w:sdtPr>
                <w:rPr>
                  <w:rFonts w:hint="eastAsia"/>
                  <w:szCs w:val="21"/>
                </w:rPr>
                <w:tag w:val="_PLD_3ae2f5fcae354a3da0333b3244ba14a9"/>
                <w:id w:val="591674613"/>
                <w:lock w:val="sdtLocked"/>
              </w:sdtPr>
              <w:sdtEndPr/>
              <w:sdtContent>
                <w:tc>
                  <w:tcPr>
                    <w:tcW w:w="1531" w:type="dxa"/>
                    <w:shd w:val="clear" w:color="auto" w:fill="auto"/>
                    <w:vAlign w:val="center"/>
                  </w:tcPr>
                  <w:p w:rsidR="00D96056" w:rsidRDefault="00D96056">
                    <w:pPr>
                      <w:spacing w:line="360" w:lineRule="exact"/>
                      <w:jc w:val="center"/>
                      <w:rPr>
                        <w:szCs w:val="21"/>
                      </w:rPr>
                    </w:pPr>
                    <w:r>
                      <w:rPr>
                        <w:rFonts w:hint="eastAsia"/>
                        <w:szCs w:val="21"/>
                      </w:rPr>
                      <w:t>本报告期末比上年度末增减变动幅度(%)</w:t>
                    </w:r>
                  </w:p>
                </w:tc>
              </w:sdtContent>
            </w:sdt>
          </w:tr>
          <w:tr w:rsidR="00D96056" w:rsidTr="00C11694">
            <w:sdt>
              <w:sdtPr>
                <w:rPr>
                  <w:rFonts w:hint="eastAsia"/>
                  <w:szCs w:val="21"/>
                </w:rPr>
                <w:tag w:val="_PLD_678c9f28f04a42d5a02d9b11c0d1cf27"/>
                <w:id w:val="-484621175"/>
                <w:lock w:val="sdtLocked"/>
              </w:sdtPr>
              <w:sdtEndPr/>
              <w:sdtContent>
                <w:tc>
                  <w:tcPr>
                    <w:tcW w:w="2399" w:type="dxa"/>
                    <w:shd w:val="clear" w:color="auto" w:fill="auto"/>
                    <w:vAlign w:val="center"/>
                  </w:tcPr>
                  <w:p w:rsidR="00D96056" w:rsidRDefault="00D96056">
                    <w:pPr>
                      <w:spacing w:line="360" w:lineRule="exact"/>
                      <w:rPr>
                        <w:szCs w:val="21"/>
                      </w:rPr>
                    </w:pPr>
                    <w:r>
                      <w:rPr>
                        <w:rFonts w:hint="eastAsia"/>
                        <w:szCs w:val="21"/>
                      </w:rPr>
                      <w:t>总资产</w:t>
                    </w:r>
                  </w:p>
                </w:tc>
              </w:sdtContent>
            </w:sdt>
            <w:tc>
              <w:tcPr>
                <w:tcW w:w="1965" w:type="dxa"/>
                <w:shd w:val="clear" w:color="auto" w:fill="auto"/>
                <w:vAlign w:val="center"/>
              </w:tcPr>
              <w:p w:rsidR="00D96056" w:rsidRDefault="00D96056">
                <w:pPr>
                  <w:spacing w:line="360" w:lineRule="exact"/>
                  <w:jc w:val="right"/>
                  <w:rPr>
                    <w:szCs w:val="21"/>
                  </w:rPr>
                </w:pPr>
                <w:r>
                  <w:t>2,846,350,372.07</w:t>
                </w:r>
              </w:p>
            </w:tc>
            <w:tc>
              <w:tcPr>
                <w:tcW w:w="3154" w:type="dxa"/>
                <w:gridSpan w:val="2"/>
                <w:shd w:val="clear" w:color="auto" w:fill="auto"/>
                <w:vAlign w:val="center"/>
              </w:tcPr>
              <w:p w:rsidR="00D96056" w:rsidRDefault="00D96056">
                <w:pPr>
                  <w:spacing w:line="360" w:lineRule="exact"/>
                  <w:jc w:val="right"/>
                  <w:rPr>
                    <w:szCs w:val="21"/>
                  </w:rPr>
                </w:pPr>
                <w:r>
                  <w:t>2,626,494,109.33</w:t>
                </w:r>
              </w:p>
            </w:tc>
            <w:tc>
              <w:tcPr>
                <w:tcW w:w="1531" w:type="dxa"/>
                <w:shd w:val="clear" w:color="auto" w:fill="auto"/>
                <w:vAlign w:val="center"/>
              </w:tcPr>
              <w:p w:rsidR="00D96056" w:rsidRDefault="00D96056">
                <w:pPr>
                  <w:spacing w:line="360" w:lineRule="exact"/>
                  <w:jc w:val="right"/>
                  <w:rPr>
                    <w:szCs w:val="21"/>
                  </w:rPr>
                </w:pPr>
                <w:r>
                  <w:t>8.37</w:t>
                </w:r>
              </w:p>
            </w:tc>
          </w:tr>
          <w:tr w:rsidR="00D96056" w:rsidTr="00C11694">
            <w:sdt>
              <w:sdtPr>
                <w:rPr>
                  <w:rFonts w:hint="eastAsia"/>
                  <w:szCs w:val="21"/>
                </w:rPr>
                <w:tag w:val="_PLD_0f7a43fae6424c7ebca5e341684b4540"/>
                <w:id w:val="-1351939476"/>
                <w:lock w:val="sdtLocked"/>
              </w:sdtPr>
              <w:sdtEndPr/>
              <w:sdtContent>
                <w:tc>
                  <w:tcPr>
                    <w:tcW w:w="2399" w:type="dxa"/>
                    <w:shd w:val="clear" w:color="auto" w:fill="auto"/>
                    <w:vAlign w:val="center"/>
                  </w:tcPr>
                  <w:p w:rsidR="00D96056" w:rsidRDefault="00D96056">
                    <w:pPr>
                      <w:spacing w:line="360" w:lineRule="exact"/>
                      <w:rPr>
                        <w:szCs w:val="21"/>
                      </w:rPr>
                    </w:pPr>
                    <w:r>
                      <w:rPr>
                        <w:rFonts w:hint="eastAsia"/>
                        <w:szCs w:val="21"/>
                      </w:rPr>
                      <w:t>归属于上市公司股东的所有者权益</w:t>
                    </w:r>
                  </w:p>
                </w:tc>
              </w:sdtContent>
            </w:sdt>
            <w:tc>
              <w:tcPr>
                <w:tcW w:w="1965" w:type="dxa"/>
                <w:shd w:val="clear" w:color="auto" w:fill="auto"/>
                <w:vAlign w:val="center"/>
              </w:tcPr>
              <w:p w:rsidR="00D96056" w:rsidRDefault="00D96056">
                <w:pPr>
                  <w:spacing w:line="360" w:lineRule="exact"/>
                  <w:jc w:val="right"/>
                  <w:rPr>
                    <w:szCs w:val="21"/>
                  </w:rPr>
                </w:pPr>
                <w:r>
                  <w:t>1,547,545,554.62</w:t>
                </w:r>
              </w:p>
            </w:tc>
            <w:tc>
              <w:tcPr>
                <w:tcW w:w="3154" w:type="dxa"/>
                <w:gridSpan w:val="2"/>
                <w:shd w:val="clear" w:color="auto" w:fill="auto"/>
                <w:vAlign w:val="center"/>
              </w:tcPr>
              <w:p w:rsidR="00D96056" w:rsidRDefault="00D96056">
                <w:pPr>
                  <w:spacing w:line="360" w:lineRule="exact"/>
                  <w:jc w:val="right"/>
                  <w:rPr>
                    <w:szCs w:val="21"/>
                  </w:rPr>
                </w:pPr>
                <w:r>
                  <w:t>1,526,692,340.71</w:t>
                </w:r>
              </w:p>
            </w:tc>
            <w:tc>
              <w:tcPr>
                <w:tcW w:w="1531" w:type="dxa"/>
                <w:shd w:val="clear" w:color="auto" w:fill="auto"/>
                <w:vAlign w:val="center"/>
              </w:tcPr>
              <w:p w:rsidR="00D96056" w:rsidRDefault="00D96056">
                <w:pPr>
                  <w:spacing w:line="360" w:lineRule="exact"/>
                  <w:jc w:val="right"/>
                  <w:rPr>
                    <w:szCs w:val="21"/>
                  </w:rPr>
                </w:pPr>
                <w:r>
                  <w:t>1.37</w:t>
                </w:r>
              </w:p>
            </w:tc>
          </w:tr>
        </w:tbl>
        <w:p w:rsidR="00955A15" w:rsidRDefault="00D96056">
          <w:pPr>
            <w:spacing w:line="360" w:lineRule="auto"/>
            <w:rPr>
              <w:rFonts w:cs="宋体"/>
              <w:szCs w:val="21"/>
            </w:rPr>
          </w:pPr>
          <w:r>
            <w:rPr>
              <w:rFonts w:cs="宋体" w:hint="eastAsia"/>
              <w:szCs w:val="21"/>
            </w:rPr>
            <w:t>注:“本报告期”指本季度初至本季度末3个月期间，下同。</w:t>
          </w:r>
        </w:p>
      </w:sdtContent>
    </w:sdt>
    <w:bookmarkStart w:id="4" w:name="_Hlk83628548" w:displacedByCustomXml="next"/>
    <w:bookmarkEnd w:id="4" w:displacedByCustomXml="next"/>
    <w:sdt>
      <w:sdtPr>
        <w:rPr>
          <w:rFonts w:hint="eastAsia"/>
          <w:bCs w:val="0"/>
          <w:szCs w:val="21"/>
        </w:rPr>
        <w:alias w:val="模块:扣除非经常性损益项目和金额"/>
        <w:tag w:val="_GBC_6d4f449f410940dbb4415de83361ad8b"/>
        <w:id w:val="2077935495"/>
        <w:lock w:val="sdtLocked"/>
        <w:placeholder>
          <w:docPart w:val="GBC22222222222222222222222222222"/>
        </w:placeholder>
      </w:sdtPr>
      <w:sdtEndPr>
        <w:rPr>
          <w:rFonts w:hint="default"/>
          <w:szCs w:val="20"/>
        </w:rPr>
      </w:sdtEndPr>
      <w:sdtContent>
        <w:p w:rsidR="00955A15" w:rsidRDefault="0096663C">
          <w:pPr>
            <w:pStyle w:val="2"/>
          </w:pPr>
          <w:r>
            <w:t>非经常性损益项目和金额</w:t>
          </w:r>
        </w:p>
        <w:p w:rsidR="00955A15" w:rsidRDefault="0096663C">
          <w:pPr>
            <w:wordWrap w:val="0"/>
            <w:snapToGrid w:val="0"/>
            <w:jc w:val="right"/>
            <w:rPr>
              <w:szCs w:val="21"/>
            </w:rPr>
          </w:pPr>
          <w:r>
            <w:rPr>
              <w:rFonts w:hint="eastAsia"/>
              <w:szCs w:val="21"/>
            </w:rPr>
            <w:t>单</w:t>
          </w:r>
          <w:r>
            <w:rPr>
              <w:szCs w:val="21"/>
            </w:rPr>
            <w:t>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listItem w:displayText="越南盾" w:value="VND"/>
                <w:listItem w:displayText="英镑" w:value="GBP"/>
              </w:comboBox>
            </w:sdtPr>
            <w:sdtEndPr/>
            <w:sdtContent>
              <w:r>
                <w:rPr>
                  <w:rFonts w:hint="eastAsia"/>
                  <w:szCs w:val="21"/>
                </w:rPr>
                <w:t>人民币</w:t>
              </w:r>
            </w:sdtContent>
          </w:sdt>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2126"/>
            <w:gridCol w:w="2126"/>
            <w:gridCol w:w="865"/>
          </w:tblGrid>
          <w:tr w:rsidR="00383497" w:rsidTr="00AE1E09">
            <w:sdt>
              <w:sdtPr>
                <w:tag w:val="_PLD_b1e2c7aa1d3142f288ddfa1da19b5f0a"/>
                <w:id w:val="-716891279"/>
                <w:lock w:val="sdtLocked"/>
              </w:sdtPr>
              <w:sdtEndPr/>
              <w:sdtContent>
                <w:tc>
                  <w:tcPr>
                    <w:tcW w:w="3936" w:type="dxa"/>
                    <w:vAlign w:val="center"/>
                  </w:tcPr>
                  <w:p w:rsidR="00383497" w:rsidRDefault="00383497" w:rsidP="00D56D06">
                    <w:pPr>
                      <w:jc w:val="center"/>
                      <w:rPr>
                        <w:szCs w:val="21"/>
                      </w:rPr>
                    </w:pPr>
                    <w:r>
                      <w:rPr>
                        <w:szCs w:val="21"/>
                      </w:rPr>
                      <w:t>项目</w:t>
                    </w:r>
                  </w:p>
                </w:tc>
              </w:sdtContent>
            </w:sdt>
            <w:sdt>
              <w:sdtPr>
                <w:tag w:val="_PLD_14a6f32b6802417c9d54c96292cc7285"/>
                <w:id w:val="-8686321"/>
                <w:lock w:val="sdtLocked"/>
              </w:sdtPr>
              <w:sdtEndPr/>
              <w:sdtContent>
                <w:tc>
                  <w:tcPr>
                    <w:tcW w:w="2126" w:type="dxa"/>
                    <w:vAlign w:val="center"/>
                  </w:tcPr>
                  <w:p w:rsidR="00383497" w:rsidRDefault="00383497" w:rsidP="00D56D06">
                    <w:pPr>
                      <w:jc w:val="center"/>
                      <w:rPr>
                        <w:szCs w:val="21"/>
                      </w:rPr>
                    </w:pPr>
                    <w:r>
                      <w:rPr>
                        <w:rFonts w:hint="eastAsia"/>
                        <w:szCs w:val="21"/>
                      </w:rPr>
                      <w:t>本报告</w:t>
                    </w:r>
                    <w:proofErr w:type="gramStart"/>
                    <w:r>
                      <w:rPr>
                        <w:rFonts w:hint="eastAsia"/>
                        <w:szCs w:val="21"/>
                      </w:rPr>
                      <w:t>期金额</w:t>
                    </w:r>
                    <w:proofErr w:type="gramEnd"/>
                  </w:p>
                </w:tc>
              </w:sdtContent>
            </w:sdt>
            <w:sdt>
              <w:sdtPr>
                <w:tag w:val="_PLD_463f45db736c4808a1e9a9960554d841"/>
                <w:id w:val="357862541"/>
                <w:lock w:val="sdtLocked"/>
              </w:sdtPr>
              <w:sdtEndPr/>
              <w:sdtContent>
                <w:tc>
                  <w:tcPr>
                    <w:tcW w:w="2126" w:type="dxa"/>
                    <w:vAlign w:val="center"/>
                  </w:tcPr>
                  <w:p w:rsidR="00383497" w:rsidRDefault="00383497" w:rsidP="00D56D06">
                    <w:pPr>
                      <w:jc w:val="center"/>
                      <w:rPr>
                        <w:szCs w:val="21"/>
                      </w:rPr>
                    </w:pPr>
                    <w:r>
                      <w:rPr>
                        <w:rFonts w:hint="eastAsia"/>
                        <w:szCs w:val="21"/>
                      </w:rPr>
                      <w:t>年初</w:t>
                    </w:r>
                    <w:proofErr w:type="gramStart"/>
                    <w:r>
                      <w:rPr>
                        <w:rFonts w:hint="eastAsia"/>
                        <w:szCs w:val="21"/>
                      </w:rPr>
                      <w:t>至报告</w:t>
                    </w:r>
                    <w:proofErr w:type="gramEnd"/>
                    <w:r>
                      <w:rPr>
                        <w:rFonts w:hint="eastAsia"/>
                        <w:szCs w:val="21"/>
                      </w:rPr>
                      <w:t>期末金额</w:t>
                    </w:r>
                  </w:p>
                </w:tc>
              </w:sdtContent>
            </w:sdt>
            <w:sdt>
              <w:sdtPr>
                <w:tag w:val="_PLD_9d872c6796694d0ea778afe899a43c84"/>
                <w:id w:val="1322397154"/>
                <w:lock w:val="sdtLocked"/>
              </w:sdtPr>
              <w:sdtEndPr/>
              <w:sdtContent>
                <w:tc>
                  <w:tcPr>
                    <w:tcW w:w="865" w:type="dxa"/>
                    <w:vAlign w:val="center"/>
                  </w:tcPr>
                  <w:p w:rsidR="00383497" w:rsidRDefault="00383497" w:rsidP="00D56D06">
                    <w:pPr>
                      <w:jc w:val="center"/>
                      <w:rPr>
                        <w:szCs w:val="21"/>
                      </w:rPr>
                    </w:pPr>
                    <w:r>
                      <w:rPr>
                        <w:szCs w:val="21"/>
                      </w:rPr>
                      <w:t>说明</w:t>
                    </w:r>
                  </w:p>
                </w:tc>
              </w:sdtContent>
            </w:sdt>
          </w:tr>
          <w:tr w:rsidR="00383497" w:rsidTr="00AE1E09">
            <w:sdt>
              <w:sdtPr>
                <w:tag w:val="_PLD_c004fef4706d4ae5b71adf004988046e"/>
                <w:id w:val="-2090984676"/>
                <w:lock w:val="sdtLocked"/>
              </w:sdtPr>
              <w:sdtEndPr/>
              <w:sdtContent>
                <w:tc>
                  <w:tcPr>
                    <w:tcW w:w="3936" w:type="dxa"/>
                    <w:vAlign w:val="center"/>
                  </w:tcPr>
                  <w:p w:rsidR="00383497" w:rsidRDefault="00383497" w:rsidP="00D56D06">
                    <w:pPr>
                      <w:rPr>
                        <w:szCs w:val="21"/>
                      </w:rPr>
                    </w:pPr>
                    <w:r>
                      <w:rPr>
                        <w:szCs w:val="21"/>
                      </w:rPr>
                      <w:t>非流动</w:t>
                    </w:r>
                    <w:r>
                      <w:rPr>
                        <w:rFonts w:hint="eastAsia"/>
                        <w:szCs w:val="21"/>
                      </w:rPr>
                      <w:t>性</w:t>
                    </w:r>
                    <w:r>
                      <w:rPr>
                        <w:szCs w:val="21"/>
                      </w:rPr>
                      <w:t>资产处置损益</w:t>
                    </w:r>
                    <w:r>
                      <w:rPr>
                        <w:rFonts w:hint="eastAsia"/>
                        <w:szCs w:val="21"/>
                      </w:rPr>
                      <w:t>（包括已计提资产减值准备的冲销部分）</w:t>
                    </w:r>
                  </w:p>
                </w:tc>
              </w:sdtContent>
            </w:sdt>
            <w:tc>
              <w:tcPr>
                <w:tcW w:w="2126" w:type="dxa"/>
                <w:vAlign w:val="center"/>
              </w:tcPr>
              <w:p w:rsidR="00383497" w:rsidRDefault="00383497" w:rsidP="00D56D06">
                <w:pPr>
                  <w:ind w:right="6"/>
                  <w:jc w:val="right"/>
                  <w:rPr>
                    <w:szCs w:val="21"/>
                  </w:rPr>
                </w:pPr>
                <w:r>
                  <w:t>118,309.46</w:t>
                </w:r>
              </w:p>
            </w:tc>
            <w:tc>
              <w:tcPr>
                <w:tcW w:w="2126" w:type="dxa"/>
                <w:vAlign w:val="center"/>
              </w:tcPr>
              <w:p w:rsidR="00383497" w:rsidRDefault="00383497" w:rsidP="00D56D06">
                <w:pPr>
                  <w:ind w:right="6"/>
                  <w:jc w:val="right"/>
                  <w:rPr>
                    <w:szCs w:val="21"/>
                  </w:rPr>
                </w:pPr>
                <w:r>
                  <w:t>1,010,613.96</w:t>
                </w:r>
              </w:p>
            </w:tc>
            <w:tc>
              <w:tcPr>
                <w:tcW w:w="865" w:type="dxa"/>
              </w:tcPr>
              <w:p w:rsidR="00383497" w:rsidRDefault="00383497" w:rsidP="00D56D06">
                <w:pPr>
                  <w:rPr>
                    <w:szCs w:val="21"/>
                  </w:rPr>
                </w:pPr>
                <w:r>
                  <w:rPr>
                    <w:rFonts w:hint="eastAsia"/>
                    <w:szCs w:val="21"/>
                  </w:rPr>
                  <w:t>/</w:t>
                </w:r>
              </w:p>
            </w:tc>
          </w:tr>
          <w:tr w:rsidR="00383497" w:rsidTr="00AE1E09">
            <w:sdt>
              <w:sdtPr>
                <w:tag w:val="_PLD_2b8496a91892414aa027a66add232106"/>
                <w:id w:val="-1144961790"/>
                <w:lock w:val="sdtLocked"/>
              </w:sdtPr>
              <w:sdtEndPr/>
              <w:sdtContent>
                <w:tc>
                  <w:tcPr>
                    <w:tcW w:w="3936" w:type="dxa"/>
                    <w:vAlign w:val="center"/>
                  </w:tcPr>
                  <w:p w:rsidR="00383497" w:rsidRDefault="00383497" w:rsidP="00D56D06">
                    <w:pPr>
                      <w:rPr>
                        <w:szCs w:val="21"/>
                      </w:rPr>
                    </w:pPr>
                    <w:r>
                      <w:rPr>
                        <w:rFonts w:hint="eastAsia"/>
                        <w:szCs w:val="21"/>
                      </w:rPr>
                      <w:t>计入当期损益的政府补助（与公司正常经营业务密切相关，符合国家政策规定、按照一定标准定额或定量持续享受的政府补助除外）</w:t>
                    </w:r>
                  </w:p>
                </w:tc>
              </w:sdtContent>
            </w:sdt>
            <w:tc>
              <w:tcPr>
                <w:tcW w:w="2126" w:type="dxa"/>
                <w:vAlign w:val="center"/>
              </w:tcPr>
              <w:p w:rsidR="00383497" w:rsidRDefault="00383497" w:rsidP="00D56D06">
                <w:pPr>
                  <w:ind w:right="6"/>
                  <w:jc w:val="right"/>
                  <w:rPr>
                    <w:szCs w:val="21"/>
                  </w:rPr>
                </w:pPr>
                <w:r>
                  <w:t>1,341,594.26</w:t>
                </w:r>
              </w:p>
            </w:tc>
            <w:tc>
              <w:tcPr>
                <w:tcW w:w="2126" w:type="dxa"/>
                <w:vAlign w:val="center"/>
              </w:tcPr>
              <w:p w:rsidR="00383497" w:rsidRDefault="00383497" w:rsidP="00D56D06">
                <w:pPr>
                  <w:ind w:right="6"/>
                  <w:jc w:val="right"/>
                  <w:rPr>
                    <w:szCs w:val="21"/>
                  </w:rPr>
                </w:pPr>
                <w:r>
                  <w:t>8,885,188.98</w:t>
                </w:r>
              </w:p>
            </w:tc>
            <w:tc>
              <w:tcPr>
                <w:tcW w:w="865" w:type="dxa"/>
              </w:tcPr>
              <w:p w:rsidR="00383497" w:rsidRDefault="00383497" w:rsidP="00D56D06">
                <w:pPr>
                  <w:rPr>
                    <w:szCs w:val="21"/>
                  </w:rPr>
                </w:pPr>
                <w:r w:rsidRPr="00233F50">
                  <w:t>/</w:t>
                </w:r>
              </w:p>
            </w:tc>
          </w:tr>
          <w:tr w:rsidR="00047348" w:rsidTr="00AE1E09">
            <w:sdt>
              <w:sdtPr>
                <w:tag w:val="_PLD_dc9a7283419d43e280715934de9d2ec2"/>
                <w:id w:val="1490208636"/>
                <w:lock w:val="sdtLocked"/>
              </w:sdtPr>
              <w:sdtContent>
                <w:tc>
                  <w:tcPr>
                    <w:tcW w:w="3936" w:type="dxa"/>
                    <w:vAlign w:val="center"/>
                  </w:tcPr>
                  <w:p w:rsidR="00047348" w:rsidRDefault="00047348" w:rsidP="00D56D06">
                    <w:pPr>
                      <w:rPr>
                        <w:szCs w:val="21"/>
                      </w:rPr>
                    </w:pPr>
                    <w:r>
                      <w:rPr>
                        <w:szCs w:val="21"/>
                      </w:rPr>
                      <w:t>除上述各项之外的其他营业外收入和支出</w:t>
                    </w:r>
                  </w:p>
                </w:tc>
              </w:sdtContent>
            </w:sdt>
            <w:tc>
              <w:tcPr>
                <w:tcW w:w="2126" w:type="dxa"/>
                <w:vAlign w:val="center"/>
              </w:tcPr>
              <w:p w:rsidR="00047348" w:rsidRDefault="00047348" w:rsidP="00047348">
                <w:pPr>
                  <w:jc w:val="right"/>
                  <w:rPr>
                    <w:rFonts w:cs="宋体"/>
                    <w:sz w:val="24"/>
                    <w:szCs w:val="24"/>
                  </w:rPr>
                </w:pPr>
                <w:r>
                  <w:t>1,560,128.03</w:t>
                </w:r>
              </w:p>
            </w:tc>
            <w:tc>
              <w:tcPr>
                <w:tcW w:w="2126" w:type="dxa"/>
                <w:vAlign w:val="center"/>
              </w:tcPr>
              <w:p w:rsidR="00047348" w:rsidRDefault="00047348" w:rsidP="00047348">
                <w:pPr>
                  <w:jc w:val="right"/>
                  <w:rPr>
                    <w:rFonts w:cs="宋体"/>
                    <w:sz w:val="24"/>
                    <w:szCs w:val="24"/>
                  </w:rPr>
                </w:pPr>
                <w:r>
                  <w:t>2,265,502.55</w:t>
                </w:r>
              </w:p>
            </w:tc>
            <w:tc>
              <w:tcPr>
                <w:tcW w:w="865" w:type="dxa"/>
              </w:tcPr>
              <w:p w:rsidR="00047348" w:rsidRDefault="00047348" w:rsidP="00D56D06">
                <w:pPr>
                  <w:rPr>
                    <w:szCs w:val="21"/>
                  </w:rPr>
                </w:pPr>
                <w:r w:rsidRPr="00233F50">
                  <w:t>/</w:t>
                </w:r>
              </w:p>
            </w:tc>
          </w:tr>
          <w:tr w:rsidR="00047348" w:rsidTr="00AE1E09">
            <w:sdt>
              <w:sdtPr>
                <w:tag w:val="_PLD_3b041da55582428c927587cdd4fd5fc8"/>
                <w:id w:val="-2128155809"/>
                <w:lock w:val="sdtLocked"/>
              </w:sdtPr>
              <w:sdtContent>
                <w:tc>
                  <w:tcPr>
                    <w:tcW w:w="3936" w:type="dxa"/>
                    <w:vAlign w:val="center"/>
                  </w:tcPr>
                  <w:p w:rsidR="00047348" w:rsidRDefault="00047348" w:rsidP="00D56D06">
                    <w:pPr>
                      <w:rPr>
                        <w:szCs w:val="21"/>
                      </w:rPr>
                    </w:pPr>
                    <w:r>
                      <w:rPr>
                        <w:szCs w:val="21"/>
                      </w:rPr>
                      <w:t>其他符合非经常性损益定义的损益项目</w:t>
                    </w:r>
                  </w:p>
                </w:tc>
              </w:sdtContent>
            </w:sdt>
            <w:tc>
              <w:tcPr>
                <w:tcW w:w="2126" w:type="dxa"/>
                <w:vAlign w:val="center"/>
              </w:tcPr>
              <w:p w:rsidR="00047348" w:rsidRDefault="00047348" w:rsidP="00047348">
                <w:pPr>
                  <w:jc w:val="right"/>
                  <w:rPr>
                    <w:rFonts w:cs="宋体"/>
                    <w:sz w:val="24"/>
                    <w:szCs w:val="24"/>
                  </w:rPr>
                </w:pPr>
                <w:r>
                  <w:t>2,934.59</w:t>
                </w:r>
              </w:p>
            </w:tc>
            <w:tc>
              <w:tcPr>
                <w:tcW w:w="2126" w:type="dxa"/>
                <w:vAlign w:val="center"/>
              </w:tcPr>
              <w:p w:rsidR="00047348" w:rsidRDefault="00047348" w:rsidP="00047348">
                <w:pPr>
                  <w:jc w:val="right"/>
                  <w:rPr>
                    <w:rFonts w:cs="宋体"/>
                    <w:sz w:val="24"/>
                    <w:szCs w:val="24"/>
                  </w:rPr>
                </w:pPr>
                <w:r>
                  <w:t>71,191.10</w:t>
                </w:r>
              </w:p>
            </w:tc>
            <w:tc>
              <w:tcPr>
                <w:tcW w:w="865" w:type="dxa"/>
              </w:tcPr>
              <w:p w:rsidR="00047348" w:rsidRDefault="00047348" w:rsidP="00D56D06">
                <w:pPr>
                  <w:rPr>
                    <w:szCs w:val="21"/>
                  </w:rPr>
                </w:pPr>
                <w:r w:rsidRPr="00233F50">
                  <w:t>/</w:t>
                </w:r>
              </w:p>
            </w:tc>
          </w:tr>
          <w:tr w:rsidR="00047348" w:rsidTr="00AE1E09">
            <w:sdt>
              <w:sdtPr>
                <w:tag w:val="_PLD_bfcf14d0055d497f879f288bde37ee0e"/>
                <w:id w:val="-1760975883"/>
                <w:lock w:val="sdtLocked"/>
              </w:sdtPr>
              <w:sdtContent>
                <w:tc>
                  <w:tcPr>
                    <w:tcW w:w="3936" w:type="dxa"/>
                    <w:vAlign w:val="center"/>
                  </w:tcPr>
                  <w:p w:rsidR="00047348" w:rsidRDefault="00047348" w:rsidP="00D56D06">
                    <w:pPr>
                      <w:rPr>
                        <w:szCs w:val="21"/>
                      </w:rPr>
                    </w:pPr>
                    <w:r>
                      <w:rPr>
                        <w:rFonts w:hint="eastAsia"/>
                      </w:rPr>
                      <w:t>减：</w:t>
                    </w:r>
                    <w:r>
                      <w:rPr>
                        <w:szCs w:val="21"/>
                      </w:rPr>
                      <w:t>所得税影响额</w:t>
                    </w:r>
                  </w:p>
                </w:tc>
              </w:sdtContent>
            </w:sdt>
            <w:tc>
              <w:tcPr>
                <w:tcW w:w="2126" w:type="dxa"/>
                <w:vAlign w:val="center"/>
              </w:tcPr>
              <w:p w:rsidR="00047348" w:rsidRDefault="00047348" w:rsidP="00047348">
                <w:pPr>
                  <w:jc w:val="right"/>
                  <w:rPr>
                    <w:rFonts w:cs="宋体"/>
                    <w:sz w:val="24"/>
                    <w:szCs w:val="24"/>
                  </w:rPr>
                </w:pPr>
                <w:r>
                  <w:t>755,473.53</w:t>
                </w:r>
              </w:p>
            </w:tc>
            <w:tc>
              <w:tcPr>
                <w:tcW w:w="2126" w:type="dxa"/>
                <w:vAlign w:val="center"/>
              </w:tcPr>
              <w:p w:rsidR="00047348" w:rsidRDefault="00047348" w:rsidP="00047348">
                <w:pPr>
                  <w:jc w:val="right"/>
                  <w:rPr>
                    <w:rFonts w:cs="宋体"/>
                    <w:sz w:val="24"/>
                    <w:szCs w:val="24"/>
                  </w:rPr>
                </w:pPr>
                <w:r>
                  <w:t>2,911,321.87</w:t>
                </w:r>
              </w:p>
            </w:tc>
            <w:tc>
              <w:tcPr>
                <w:tcW w:w="865" w:type="dxa"/>
              </w:tcPr>
              <w:p w:rsidR="00047348" w:rsidRDefault="00047348" w:rsidP="00D56D06">
                <w:pPr>
                  <w:rPr>
                    <w:szCs w:val="21"/>
                  </w:rPr>
                </w:pPr>
                <w:r w:rsidRPr="00233F50">
                  <w:t>/</w:t>
                </w:r>
              </w:p>
            </w:tc>
          </w:tr>
          <w:tr w:rsidR="00047348" w:rsidTr="00AE1E09">
            <w:sdt>
              <w:sdtPr>
                <w:tag w:val="_PLD_bacbe0e8b4864aa187eab3e307cc8f72"/>
                <w:id w:val="-1525082824"/>
                <w:lock w:val="sdtLocked"/>
              </w:sdtPr>
              <w:sdtContent>
                <w:tc>
                  <w:tcPr>
                    <w:tcW w:w="3936" w:type="dxa"/>
                    <w:vAlign w:val="center"/>
                  </w:tcPr>
                  <w:p w:rsidR="00047348" w:rsidRDefault="00047348" w:rsidP="00D56D06">
                    <w:pPr>
                      <w:ind w:firstLineChars="200" w:firstLine="420"/>
                      <w:rPr>
                        <w:szCs w:val="21"/>
                      </w:rPr>
                    </w:pPr>
                    <w:r>
                      <w:rPr>
                        <w:szCs w:val="21"/>
                      </w:rPr>
                      <w:t>少数股东权益影响额（税后）</w:t>
                    </w:r>
                  </w:p>
                </w:tc>
              </w:sdtContent>
            </w:sdt>
            <w:tc>
              <w:tcPr>
                <w:tcW w:w="2126" w:type="dxa"/>
                <w:vAlign w:val="center"/>
              </w:tcPr>
              <w:p w:rsidR="00047348" w:rsidRDefault="00047348" w:rsidP="00047348">
                <w:pPr>
                  <w:jc w:val="right"/>
                  <w:rPr>
                    <w:rFonts w:cs="宋体"/>
                    <w:sz w:val="24"/>
                    <w:szCs w:val="24"/>
                  </w:rPr>
                </w:pPr>
                <w:r>
                  <w:t>96,628.47</w:t>
                </w:r>
              </w:p>
            </w:tc>
            <w:tc>
              <w:tcPr>
                <w:tcW w:w="2126" w:type="dxa"/>
                <w:vAlign w:val="center"/>
              </w:tcPr>
              <w:p w:rsidR="00047348" w:rsidRDefault="00047348" w:rsidP="00047348">
                <w:pPr>
                  <w:jc w:val="right"/>
                  <w:rPr>
                    <w:rFonts w:cs="宋体"/>
                    <w:sz w:val="24"/>
                    <w:szCs w:val="24"/>
                  </w:rPr>
                </w:pPr>
                <w:r>
                  <w:t>96,631.01</w:t>
                </w:r>
              </w:p>
            </w:tc>
            <w:tc>
              <w:tcPr>
                <w:tcW w:w="865" w:type="dxa"/>
              </w:tcPr>
              <w:p w:rsidR="00047348" w:rsidRDefault="00047348" w:rsidP="00D56D06">
                <w:pPr>
                  <w:rPr>
                    <w:szCs w:val="21"/>
                  </w:rPr>
                </w:pPr>
                <w:r w:rsidRPr="00233F50">
                  <w:t>/</w:t>
                </w:r>
              </w:p>
            </w:tc>
          </w:tr>
          <w:tr w:rsidR="00047348" w:rsidTr="00AE1E09">
            <w:sdt>
              <w:sdtPr>
                <w:tag w:val="_PLD_f443188898ae48d2be3edb058a0fe5c7"/>
                <w:id w:val="2143456314"/>
                <w:lock w:val="sdtLocked"/>
              </w:sdtPr>
              <w:sdtContent>
                <w:tc>
                  <w:tcPr>
                    <w:tcW w:w="3936" w:type="dxa"/>
                    <w:vAlign w:val="center"/>
                  </w:tcPr>
                  <w:p w:rsidR="00047348" w:rsidRDefault="00047348" w:rsidP="00D56D06">
                    <w:pPr>
                      <w:jc w:val="center"/>
                      <w:rPr>
                        <w:szCs w:val="21"/>
                      </w:rPr>
                    </w:pPr>
                    <w:r>
                      <w:rPr>
                        <w:szCs w:val="21"/>
                      </w:rPr>
                      <w:t>合计</w:t>
                    </w:r>
                  </w:p>
                </w:tc>
              </w:sdtContent>
            </w:sdt>
            <w:tc>
              <w:tcPr>
                <w:tcW w:w="2126" w:type="dxa"/>
                <w:vAlign w:val="center"/>
              </w:tcPr>
              <w:p w:rsidR="00047348" w:rsidRDefault="00047348" w:rsidP="00047348">
                <w:pPr>
                  <w:jc w:val="right"/>
                  <w:rPr>
                    <w:rFonts w:cs="宋体"/>
                    <w:sz w:val="24"/>
                    <w:szCs w:val="24"/>
                  </w:rPr>
                </w:pPr>
                <w:r>
                  <w:t>2,170,864.34</w:t>
                </w:r>
              </w:p>
            </w:tc>
            <w:tc>
              <w:tcPr>
                <w:tcW w:w="2126" w:type="dxa"/>
                <w:vAlign w:val="center"/>
              </w:tcPr>
              <w:p w:rsidR="00047348" w:rsidRDefault="00047348" w:rsidP="00047348">
                <w:pPr>
                  <w:jc w:val="right"/>
                  <w:rPr>
                    <w:rFonts w:cs="宋体"/>
                    <w:sz w:val="24"/>
                    <w:szCs w:val="24"/>
                  </w:rPr>
                </w:pPr>
                <w:r>
                  <w:t>9,224,543.71</w:t>
                </w:r>
              </w:p>
            </w:tc>
            <w:tc>
              <w:tcPr>
                <w:tcW w:w="865" w:type="dxa"/>
              </w:tcPr>
              <w:p w:rsidR="00047348" w:rsidRDefault="00047348" w:rsidP="00D56D06">
                <w:pPr>
                  <w:rPr>
                    <w:szCs w:val="21"/>
                  </w:rPr>
                </w:pPr>
              </w:p>
            </w:tc>
          </w:tr>
        </w:tbl>
        <w:p w:rsidR="00383497" w:rsidRDefault="00383497"/>
        <w:p w:rsidR="00955A15" w:rsidRDefault="006864F9"/>
      </w:sdtContent>
    </w:sdt>
    <w:bookmarkStart w:id="5" w:name="_Hlk41554412" w:displacedByCustomXml="prev"/>
    <w:bookmarkEnd w:id="5" w:displacedByCustomXml="next"/>
    <w:bookmarkStart w:id="6" w:name="_Hlk41379873" w:displacedByCustomXml="next"/>
    <w:sdt>
      <w:sdtPr>
        <w:rPr>
          <w:rFonts w:hAnsi="宋体" w:hint="default"/>
          <w:color w:val="auto"/>
          <w:kern w:val="0"/>
          <w:sz w:val="21"/>
          <w:szCs w:val="21"/>
        </w:rPr>
        <w:alias w:val="模块:将《公开发行证券的公司信息披露解释性公告第1号——非经常性损..."/>
        <w:tag w:val="_SEC_08e03094b2664373a447db5a14137ee9"/>
        <w:id w:val="1274676920"/>
        <w:lock w:val="sdtLocked"/>
        <w:placeholder>
          <w:docPart w:val="GBC22222222222222222222222222222"/>
        </w:placeholder>
      </w:sdtPr>
      <w:sdtEndPr>
        <w:rPr>
          <w:color w:val="000000"/>
          <w:szCs w:val="20"/>
        </w:rPr>
      </w:sdtEndPr>
      <w:sdtContent>
        <w:p w:rsidR="00955A15" w:rsidRDefault="0096663C">
          <w:pPr>
            <w:pStyle w:val="ab"/>
            <w:adjustRightInd w:val="0"/>
            <w:snapToGrid w:val="0"/>
            <w:spacing w:line="200" w:lineRule="atLeast"/>
            <w:rPr>
              <w:rFonts w:hAnsi="宋体" w:hint="default"/>
              <w:color w:val="auto"/>
              <w:kern w:val="0"/>
              <w:sz w:val="21"/>
              <w:szCs w:val="21"/>
            </w:rPr>
          </w:pPr>
          <w:r>
            <w:rPr>
              <w:rFonts w:hAnsi="宋体"/>
              <w:color w:val="auto"/>
              <w:kern w:val="0"/>
              <w:sz w:val="21"/>
              <w:szCs w:val="21"/>
            </w:rPr>
            <w:t>将《公开发行证券的公司信息披露解释性公告第1号——非经常性损益》中列举的非经常性损益项目界定为经常性损益项目的情况说明</w:t>
          </w:r>
        </w:p>
        <w:sdt>
          <w:sdtPr>
            <w:alias w:val="是否适用：将非经常性损益项目界定为经常性损益项目[双击切换]"/>
            <w:tag w:val="_GBC_be270babf5f34eaf8879748a913793f5"/>
            <w:id w:val="-1396112927"/>
            <w:lock w:val="sdtLocked"/>
            <w:placeholder>
              <w:docPart w:val="GBC22222222222222222222222222222"/>
            </w:placeholder>
          </w:sdtPr>
          <w:sdtEndPr/>
          <w:sdtContent>
            <w:p w:rsidR="00955A15" w:rsidRDefault="00052DF1" w:rsidP="004516A3">
              <w:pPr>
                <w:rPr>
                  <w:szCs w:val="21"/>
                </w:rPr>
              </w:pPr>
              <w:r>
                <w:fldChar w:fldCharType="begin"/>
              </w:r>
              <w:r w:rsidR="004516A3">
                <w:instrText xml:space="preserve"> MACROBUTTON  SnrToggleCheckbox □适用 </w:instrText>
              </w:r>
              <w:r>
                <w:fldChar w:fldCharType="end"/>
              </w:r>
              <w:r>
                <w:fldChar w:fldCharType="begin"/>
              </w:r>
              <w:r w:rsidR="004516A3">
                <w:instrText xml:space="preserve"> MACROBUTTON  SnrToggleCheckbox √不适用 </w:instrText>
              </w:r>
              <w:r>
                <w:fldChar w:fldCharType="end"/>
              </w:r>
            </w:p>
          </w:sdtContent>
        </w:sdt>
        <w:p w:rsidR="00955A15" w:rsidRDefault="006864F9"/>
      </w:sdtContent>
    </w:sdt>
    <w:bookmarkEnd w:id="6" w:displacedByCustomXml="prev"/>
    <w:bookmarkStart w:id="7" w:name="_Hlk83397698" w:displacedByCustomXml="next"/>
    <w:sdt>
      <w:sdtPr>
        <w:rPr>
          <w:rFonts w:hAnsi="Courier New" w:hint="eastAsia"/>
          <w:bCs w:val="0"/>
          <w:kern w:val="2"/>
          <w:sz w:val="28"/>
          <w:szCs w:val="21"/>
        </w:rPr>
        <w:alias w:val="模块:"/>
        <w:tag w:val="_SEC_3f1bcf4249754280bd1c75618d7f907c"/>
        <w:id w:val="-1173330178"/>
        <w:lock w:val="sdtLocked"/>
        <w:placeholder>
          <w:docPart w:val="GBC22222222222222222222222222222"/>
        </w:placeholder>
      </w:sdtPr>
      <w:sdtEndPr>
        <w:rPr>
          <w:color w:val="auto"/>
          <w:szCs w:val="20"/>
        </w:rPr>
      </w:sdtEndPr>
      <w:sdtContent>
        <w:p w:rsidR="00955A15" w:rsidRDefault="0096663C">
          <w:pPr>
            <w:pStyle w:val="2"/>
          </w:pPr>
          <w:r>
            <w:rPr>
              <w:rFonts w:hint="eastAsia"/>
            </w:rPr>
            <w:t>主要会计数据、财务指标发生变动的情况、原因</w:t>
          </w:r>
        </w:p>
        <w:sdt>
          <w:sdtPr>
            <w:rPr>
              <w:rFonts w:ascii="宋体" w:hAnsi="宋体"/>
              <w:szCs w:val="21"/>
            </w:rPr>
            <w:alias w:val="是否适用：主要会计数据、财务指标发生变动的情况、原因[双击切换]"/>
            <w:tag w:val="_GBC_84b4768a2178459db165c9b66de26662"/>
            <w:id w:val="1659267193"/>
            <w:lock w:val="sdtLocked"/>
            <w:placeholder>
              <w:docPart w:val="GBC22222222222222222222222222222"/>
            </w:placeholder>
          </w:sdtPr>
          <w:sdtEndPr/>
          <w:sdtContent>
            <w:p w:rsidR="00955A15" w:rsidRDefault="00052DF1">
              <w:pPr>
                <w:pStyle w:val="af9"/>
                <w:rPr>
                  <w:rFonts w:ascii="宋体" w:hAnsi="宋体"/>
                  <w:szCs w:val="21"/>
                </w:rPr>
              </w:pPr>
              <w:r>
                <w:rPr>
                  <w:rFonts w:ascii="宋体" w:hAnsi="宋体"/>
                  <w:szCs w:val="21"/>
                </w:rPr>
                <w:fldChar w:fldCharType="begin"/>
              </w:r>
              <w:r w:rsidR="00E77B0F">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E77B0F">
                <w:rPr>
                  <w:rFonts w:ascii="宋体" w:hAnsi="宋体"/>
                  <w:szCs w:val="21"/>
                </w:rPr>
                <w:instrText xml:space="preserve"> MACROBUTTON  SnrToggleCheckbox □不适用 </w:instrText>
              </w:r>
              <w:r>
                <w:rPr>
                  <w:rFonts w:ascii="宋体" w:hAnsi="宋体"/>
                  <w:szCs w:val="21"/>
                </w:rP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17"/>
            <w:gridCol w:w="4405"/>
          </w:tblGrid>
          <w:tr w:rsidR="00426D1A" w:rsidTr="00F80018">
            <w:sdt>
              <w:sdtPr>
                <w:rPr>
                  <w:rFonts w:hint="eastAsia"/>
                </w:rPr>
                <w:tag w:val="_PLD_c198016f27a04a87992d90313df4761c"/>
                <w:id w:val="22207892"/>
                <w:lock w:val="sdtLocked"/>
              </w:sdtPr>
              <w:sdtEndPr/>
              <w:sdtContent>
                <w:tc>
                  <w:tcPr>
                    <w:tcW w:w="1783" w:type="pct"/>
                    <w:shd w:val="clear" w:color="auto" w:fill="auto"/>
                    <w:vAlign w:val="center"/>
                  </w:tcPr>
                  <w:p w:rsidR="00426D1A" w:rsidRDefault="00426D1A" w:rsidP="00426D1A">
                    <w:pPr>
                      <w:jc w:val="center"/>
                    </w:pPr>
                    <w:r>
                      <w:rPr>
                        <w:rFonts w:hint="eastAsia"/>
                      </w:rPr>
                      <w:t>项目名称</w:t>
                    </w:r>
                  </w:p>
                </w:tc>
              </w:sdtContent>
            </w:sdt>
            <w:sdt>
              <w:sdtPr>
                <w:rPr>
                  <w:rFonts w:hint="eastAsia"/>
                </w:rPr>
                <w:tag w:val="_PLD_4598af2dd9274db3976ad7c1e5829b90"/>
                <w:id w:val="-596165447"/>
                <w:lock w:val="sdtLocked"/>
              </w:sdtPr>
              <w:sdtEndPr>
                <w:rPr>
                  <w:rFonts w:hint="default"/>
                </w:rPr>
              </w:sdtEndPr>
              <w:sdtContent>
                <w:tc>
                  <w:tcPr>
                    <w:tcW w:w="783" w:type="pct"/>
                    <w:shd w:val="clear" w:color="auto" w:fill="auto"/>
                    <w:vAlign w:val="center"/>
                  </w:tcPr>
                  <w:p w:rsidR="00426D1A" w:rsidRDefault="00426D1A" w:rsidP="00426D1A">
                    <w:pPr>
                      <w:jc w:val="center"/>
                    </w:pPr>
                    <w:r>
                      <w:rPr>
                        <w:rFonts w:hint="eastAsia"/>
                      </w:rPr>
                      <w:t>变动比例（%）</w:t>
                    </w:r>
                  </w:p>
                </w:tc>
              </w:sdtContent>
            </w:sdt>
            <w:tc>
              <w:tcPr>
                <w:tcW w:w="2434" w:type="pct"/>
              </w:tcPr>
              <w:sdt>
                <w:sdtPr>
                  <w:rPr>
                    <w:rFonts w:hint="eastAsia"/>
                  </w:rPr>
                  <w:tag w:val="_PLD_e8c8d27ff33c48c981f4ca46da2f77e2"/>
                  <w:id w:val="-707729608"/>
                  <w:lock w:val="sdtLocked"/>
                </w:sdtPr>
                <w:sdtEndPr/>
                <w:sdtContent>
                  <w:p w:rsidR="00426D1A" w:rsidRDefault="00426D1A" w:rsidP="00426D1A">
                    <w:pPr>
                      <w:jc w:val="center"/>
                    </w:pPr>
                    <w:r>
                      <w:rPr>
                        <w:rFonts w:hint="eastAsia"/>
                      </w:rPr>
                      <w:t>主要原因</w:t>
                    </w:r>
                  </w:p>
                </w:sdtContent>
              </w:sdt>
            </w:tc>
          </w:tr>
          <w:sdt>
            <w:sdtPr>
              <w:alias w:val="主要会计数据、财务指标发生变动的情况、原因"/>
              <w:tag w:val="_TUP_657ec715457649f7a898c98191cfaf0e"/>
              <w:id w:val="955903290"/>
              <w:lock w:val="sdtLocked"/>
            </w:sdtPr>
            <w:sdtEndPr/>
            <w:sdtContent>
              <w:tr w:rsidR="00F80018" w:rsidTr="00F80018">
                <w:tc>
                  <w:tcPr>
                    <w:tcW w:w="1783" w:type="pct"/>
                    <w:shd w:val="clear" w:color="auto" w:fill="auto"/>
                    <w:vAlign w:val="center"/>
                  </w:tcPr>
                  <w:p w:rsidR="00F80018" w:rsidRDefault="00F80018" w:rsidP="00426D1A">
                    <w:r>
                      <w:t>经营活动产生的现金流量净额</w:t>
                    </w:r>
                  </w:p>
                </w:tc>
                <w:tc>
                  <w:tcPr>
                    <w:tcW w:w="783" w:type="pct"/>
                    <w:shd w:val="clear" w:color="auto" w:fill="auto"/>
                    <w:vAlign w:val="center"/>
                  </w:tcPr>
                  <w:p w:rsidR="00F80018" w:rsidRDefault="00F80018" w:rsidP="00426D1A">
                    <w:pPr>
                      <w:jc w:val="right"/>
                    </w:pPr>
                    <w:r>
                      <w:t>-494.58</w:t>
                    </w:r>
                  </w:p>
                </w:tc>
                <w:tc>
                  <w:tcPr>
                    <w:tcW w:w="2434" w:type="pct"/>
                  </w:tcPr>
                  <w:p w:rsidR="00F80018" w:rsidRDefault="00F80018" w:rsidP="00426D1A">
                    <w:r w:rsidRPr="00F80018">
                      <w:rPr>
                        <w:rFonts w:hint="eastAsia"/>
                      </w:rPr>
                      <w:t>报告期内</w:t>
                    </w:r>
                    <w:r w:rsidR="00D96056">
                      <w:rPr>
                        <w:rFonts w:hint="eastAsia"/>
                      </w:rPr>
                      <w:t>销售款回笼慢于上年防护物资销售回款速度</w:t>
                    </w:r>
                    <w:r w:rsidRPr="00F80018">
                      <w:rPr>
                        <w:rFonts w:hint="eastAsia"/>
                      </w:rPr>
                      <w:t>。</w:t>
                    </w:r>
                  </w:p>
                </w:tc>
              </w:tr>
            </w:sdtContent>
          </w:sdt>
        </w:tbl>
        <w:p w:rsidR="00426D1A" w:rsidRDefault="00426D1A"/>
        <w:p w:rsidR="00955A15" w:rsidRDefault="006864F9">
          <w:pPr>
            <w:pStyle w:val="ab"/>
            <w:adjustRightInd w:val="0"/>
            <w:snapToGrid w:val="0"/>
            <w:rPr>
              <w:rFonts w:hint="default"/>
              <w:color w:val="auto"/>
              <w:sz w:val="21"/>
              <w:szCs w:val="21"/>
            </w:rPr>
          </w:pPr>
        </w:p>
      </w:sdtContent>
    </w:sdt>
    <w:bookmarkEnd w:id="7" w:displacedByCustomXml="prev"/>
    <w:p w:rsidR="00955A15" w:rsidRDefault="0096663C">
      <w:pPr>
        <w:pStyle w:val="10"/>
        <w:numPr>
          <w:ilvl w:val="0"/>
          <w:numId w:val="2"/>
        </w:numPr>
        <w:tabs>
          <w:tab w:val="left" w:pos="434"/>
          <w:tab w:val="left" w:pos="882"/>
        </w:tabs>
        <w:ind w:left="0" w:firstLine="0"/>
        <w:rPr>
          <w:sz w:val="21"/>
          <w:szCs w:val="21"/>
        </w:rPr>
      </w:pPr>
      <w:r>
        <w:rPr>
          <w:rFonts w:hint="eastAsia"/>
          <w:sz w:val="21"/>
          <w:szCs w:val="21"/>
        </w:rPr>
        <w:t>股东信息</w:t>
      </w:r>
    </w:p>
    <w:p w:rsidR="00955A15" w:rsidRDefault="00955A15">
      <w:pPr>
        <w:pStyle w:val="ab"/>
        <w:adjustRightInd w:val="0"/>
        <w:snapToGrid w:val="0"/>
        <w:rPr>
          <w:rFonts w:hAnsi="宋体" w:hint="default"/>
          <w:color w:val="auto"/>
          <w:kern w:val="0"/>
          <w:sz w:val="21"/>
          <w:szCs w:val="21"/>
        </w:rPr>
      </w:pPr>
    </w:p>
    <w:bookmarkStart w:id="8" w:name="_Hlk41062485" w:displacedByCustomXml="next"/>
    <w:sdt>
      <w:sdtPr>
        <w:rPr>
          <w:b/>
          <w:bCs w:val="0"/>
        </w:rPr>
        <w:alias w:val="选项模块:前十名股东持股情况（已完成或不涉及股改）"/>
        <w:tag w:val="_GBC_da97bae7dc6b4fd581448176d73b7ae1"/>
        <w:id w:val="6985128"/>
        <w:lock w:val="sdtLocked"/>
        <w:placeholder>
          <w:docPart w:val="GBC22222222222222222222222222222"/>
        </w:placeholder>
      </w:sdtPr>
      <w:sdtEndPr>
        <w:rPr>
          <w:b w:val="0"/>
          <w:color w:val="auto"/>
        </w:rPr>
      </w:sdtEndPr>
      <w:sdtContent>
        <w:p w:rsidR="00955A15" w:rsidRDefault="0096663C">
          <w:pPr>
            <w:pStyle w:val="2"/>
            <w:numPr>
              <w:ilvl w:val="0"/>
              <w:numId w:val="26"/>
            </w:numPr>
            <w:rPr>
              <w:rStyle w:val="3Char"/>
            </w:rPr>
          </w:pPr>
          <w:r>
            <w:rPr>
              <w:rStyle w:val="3Char"/>
              <w:rFonts w:hint="eastAsia"/>
            </w:rPr>
            <w:t>普通股股东总数和表决权恢复的优先股股东数量及前十名股东持股情况表</w:t>
          </w:r>
        </w:p>
        <w:p w:rsidR="00955A15" w:rsidRDefault="0096663C">
          <w:pPr>
            <w:ind w:right="210"/>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dfa472b398c64c8e84df34ca8dd3c712"/>
              <w:id w:val="-1224054892"/>
              <w:lock w:val="sdtLocked"/>
              <w:placeholder>
                <w:docPart w:val="GBC22222222222222222222222222222"/>
              </w:placeholder>
              <w:comboBox>
                <w:listItem w:displayText="股" w:value="股"/>
                <w:listItem w:displayText="千股" w:value="千股"/>
                <w:listItem w:displayText="万股" w:value="万股"/>
                <w:listItem w:displayText="百万股" w:value="百万股"/>
                <w:listItem w:displayText="亿股" w:value="亿股"/>
              </w:comboBox>
            </w:sdtPr>
            <w:sdtEndPr/>
            <w:sdtContent>
              <w:r>
                <w:rPr>
                  <w:rFonts w:hint="eastAsia"/>
                  <w:bCs/>
                  <w:color w:val="auto"/>
                  <w:szCs w:val="21"/>
                </w:rPr>
                <w:t>股</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422"/>
            <w:gridCol w:w="927"/>
            <w:gridCol w:w="492"/>
            <w:gridCol w:w="1419"/>
            <w:gridCol w:w="709"/>
            <w:gridCol w:w="729"/>
            <w:gridCol w:w="145"/>
            <w:gridCol w:w="565"/>
            <w:gridCol w:w="840"/>
          </w:tblGrid>
          <w:tr w:rsidR="00646D83" w:rsidTr="00646D83">
            <w:trPr>
              <w:cantSplit/>
            </w:trPr>
            <w:sdt>
              <w:sdtPr>
                <w:tag w:val="_PLD_7763ceb59ff14702b724dd05e3114b98"/>
                <w:id w:val="-710114300"/>
                <w:lock w:val="sdtLocked"/>
              </w:sdtPr>
              <w:sdtEndPr/>
              <w:sdtContent>
                <w:tc>
                  <w:tcPr>
                    <w:tcW w:w="1548" w:type="pct"/>
                    <w:shd w:val="clear" w:color="auto" w:fill="auto"/>
                    <w:vAlign w:val="center"/>
                  </w:tcPr>
                  <w:p w:rsidR="00646D83" w:rsidRDefault="00646D83" w:rsidP="008B1133">
                    <w:pPr>
                      <w:pStyle w:val="af3"/>
                      <w:jc w:val="left"/>
                      <w:rPr>
                        <w:rFonts w:ascii="宋体" w:hAnsi="宋体"/>
                      </w:rPr>
                    </w:pPr>
                    <w:r>
                      <w:rPr>
                        <w:rFonts w:hint="eastAsia"/>
                      </w:rPr>
                      <w:t>报告期末普通股</w:t>
                    </w:r>
                    <w:r>
                      <w:rPr>
                        <w:rFonts w:ascii="宋体" w:hAnsi="宋体" w:hint="eastAsia"/>
                      </w:rPr>
                      <w:t>股东总数</w:t>
                    </w:r>
                  </w:p>
                </w:tc>
              </w:sdtContent>
            </w:sdt>
            <w:sdt>
              <w:sdtPr>
                <w:rPr>
                  <w:rFonts w:ascii="宋体" w:hAnsi="宋体"/>
                </w:rPr>
                <w:alias w:val="报告期末股东总数"/>
                <w:tag w:val="_GBC_9f80afd54b9141d3a08e1fc5fb18477c"/>
                <w:id w:val="-566343062"/>
                <w:lock w:val="sdtLocked"/>
              </w:sdtPr>
              <w:sdtEndPr/>
              <w:sdtContent>
                <w:tc>
                  <w:tcPr>
                    <w:tcW w:w="745" w:type="pct"/>
                    <w:gridSpan w:val="2"/>
                    <w:shd w:val="clear" w:color="auto" w:fill="auto"/>
                    <w:vAlign w:val="center"/>
                  </w:tcPr>
                  <w:p w:rsidR="00646D83" w:rsidRPr="00FE4627" w:rsidRDefault="00646D83" w:rsidP="008B1133">
                    <w:pPr>
                      <w:pStyle w:val="af3"/>
                      <w:jc w:val="right"/>
                      <w:rPr>
                        <w:rFonts w:ascii="宋体" w:hAnsi="宋体"/>
                      </w:rPr>
                    </w:pPr>
                    <w:r>
                      <w:rPr>
                        <w:rFonts w:ascii="宋体" w:hAnsi="宋体"/>
                      </w:rPr>
                      <w:t>59,520</w:t>
                    </w:r>
                  </w:p>
                </w:tc>
              </w:sdtContent>
            </w:sdt>
            <w:sdt>
              <w:sdtPr>
                <w:rPr>
                  <w:rFonts w:ascii="宋体" w:hAnsi="宋体" w:cs="宋体" w:hint="eastAsia"/>
                  <w:kern w:val="0"/>
                </w:rPr>
                <w:tag w:val="_PLD_4560c17c1ad84844ad7ab8d1bc4b16f9"/>
                <w:id w:val="627442336"/>
                <w:lock w:val="sdtLocked"/>
              </w:sdtPr>
              <w:sdtEndPr/>
              <w:sdtContent>
                <w:tc>
                  <w:tcPr>
                    <w:tcW w:w="1850" w:type="pct"/>
                    <w:gridSpan w:val="4"/>
                    <w:vAlign w:val="center"/>
                  </w:tcPr>
                  <w:p w:rsidR="00646D83" w:rsidRDefault="00646D83" w:rsidP="008B1133">
                    <w:pPr>
                      <w:pStyle w:val="af3"/>
                      <w:jc w:val="left"/>
                      <w:rPr>
                        <w:rFonts w:ascii="宋体" w:hAnsi="宋体"/>
                      </w:rPr>
                    </w:pPr>
                    <w:r>
                      <w:rPr>
                        <w:rFonts w:ascii="宋体" w:hAnsi="宋体" w:cs="宋体" w:hint="eastAsia"/>
                        <w:kern w:val="0"/>
                      </w:rPr>
                      <w:t>报告期末表决权恢复的优先股股东总数（如有）</w:t>
                    </w:r>
                  </w:p>
                </w:tc>
              </w:sdtContent>
            </w:sdt>
            <w:sdt>
              <w:sdtPr>
                <w:rPr>
                  <w:rFonts w:ascii="宋体" w:hAnsi="宋体"/>
                </w:rPr>
                <w:alias w:val="报告期末表决权恢复的优先股股东总数"/>
                <w:tag w:val="_GBC_0c0f8590dd43419b8762871a2a8c2a95"/>
                <w:id w:val="176629494"/>
                <w:lock w:val="sdtLocked"/>
              </w:sdtPr>
              <w:sdtEndPr/>
              <w:sdtContent>
                <w:tc>
                  <w:tcPr>
                    <w:tcW w:w="856" w:type="pct"/>
                    <w:gridSpan w:val="3"/>
                    <w:vAlign w:val="center"/>
                  </w:tcPr>
                  <w:p w:rsidR="00646D83" w:rsidRDefault="00646D83" w:rsidP="008B1133">
                    <w:pPr>
                      <w:pStyle w:val="af3"/>
                      <w:jc w:val="right"/>
                      <w:rPr>
                        <w:rFonts w:ascii="宋体" w:hAnsi="宋体"/>
                      </w:rPr>
                    </w:pPr>
                    <w:r>
                      <w:rPr>
                        <w:rFonts w:ascii="宋体" w:hAnsi="宋体" w:hint="eastAsia"/>
                      </w:rPr>
                      <w:t>0</w:t>
                    </w:r>
                  </w:p>
                </w:tc>
              </w:sdtContent>
            </w:sdt>
          </w:tr>
          <w:tr w:rsidR="00646D83" w:rsidTr="008B1133">
            <w:trPr>
              <w:cantSplit/>
            </w:trPr>
            <w:sdt>
              <w:sdtPr>
                <w:tag w:val="_PLD_0c52a38e503e430a99c9d444472deeb2"/>
                <w:id w:val="-139665028"/>
                <w:lock w:val="sdtLocked"/>
              </w:sdtPr>
              <w:sdtEndPr/>
              <w:sdtContent>
                <w:tc>
                  <w:tcPr>
                    <w:tcW w:w="5000" w:type="pct"/>
                    <w:gridSpan w:val="10"/>
                    <w:shd w:val="clear" w:color="auto" w:fill="auto"/>
                  </w:tcPr>
                  <w:p w:rsidR="00646D83" w:rsidRDefault="00646D83" w:rsidP="008B1133">
                    <w:pPr>
                      <w:pStyle w:val="af3"/>
                      <w:jc w:val="center"/>
                      <w:rPr>
                        <w:rFonts w:ascii="宋体" w:hAnsi="宋体"/>
                      </w:rPr>
                    </w:pPr>
                    <w:r>
                      <w:rPr>
                        <w:rFonts w:ascii="宋体" w:hAnsi="宋体"/>
                      </w:rPr>
                      <w:t>前</w:t>
                    </w:r>
                    <w:r>
                      <w:rPr>
                        <w:rFonts w:ascii="宋体" w:hAnsi="宋体" w:hint="eastAsia"/>
                      </w:rPr>
                      <w:t>1</w:t>
                    </w:r>
                    <w:r>
                      <w:rPr>
                        <w:rFonts w:ascii="宋体" w:hAnsi="宋体"/>
                      </w:rPr>
                      <w:t>0名股东持股情况</w:t>
                    </w:r>
                  </w:p>
                </w:tc>
              </w:sdtContent>
            </w:sdt>
          </w:tr>
          <w:tr w:rsidR="00646D83" w:rsidTr="00646D83">
            <w:trPr>
              <w:cantSplit/>
              <w:trHeight w:val="780"/>
            </w:trPr>
            <w:sdt>
              <w:sdtPr>
                <w:tag w:val="_PLD_42d7b7d2cca343c7adbdaddacb8f8cc7"/>
                <w:id w:val="-1104497849"/>
                <w:lock w:val="sdtLocked"/>
              </w:sdtPr>
              <w:sdtEndPr/>
              <w:sdtContent>
                <w:tc>
                  <w:tcPr>
                    <w:tcW w:w="1781" w:type="pct"/>
                    <w:gridSpan w:val="2"/>
                    <w:vMerge w:val="restart"/>
                    <w:shd w:val="clear" w:color="auto" w:fill="auto"/>
                    <w:vAlign w:val="center"/>
                  </w:tcPr>
                  <w:p w:rsidR="00646D83" w:rsidRDefault="00646D83" w:rsidP="008B1133">
                    <w:pPr>
                      <w:jc w:val="center"/>
                      <w:rPr>
                        <w:szCs w:val="21"/>
                      </w:rPr>
                    </w:pPr>
                    <w:r>
                      <w:rPr>
                        <w:szCs w:val="21"/>
                      </w:rPr>
                      <w:t>股东名称</w:t>
                    </w:r>
                  </w:p>
                </w:tc>
              </w:sdtContent>
            </w:sdt>
            <w:sdt>
              <w:sdtPr>
                <w:tag w:val="_PLD_a7c1e769bb7849e7b3d6d60a874cab2b"/>
                <w:id w:val="242149170"/>
                <w:lock w:val="sdtLocked"/>
              </w:sdtPr>
              <w:sdtEndPr/>
              <w:sdtContent>
                <w:tc>
                  <w:tcPr>
                    <w:tcW w:w="784" w:type="pct"/>
                    <w:gridSpan w:val="2"/>
                    <w:vMerge w:val="restart"/>
                    <w:shd w:val="clear" w:color="auto" w:fill="auto"/>
                    <w:vAlign w:val="center"/>
                  </w:tcPr>
                  <w:p w:rsidR="00646D83" w:rsidRDefault="00646D83" w:rsidP="008B1133">
                    <w:pPr>
                      <w:jc w:val="center"/>
                      <w:rPr>
                        <w:szCs w:val="21"/>
                      </w:rPr>
                    </w:pPr>
                    <w:r>
                      <w:rPr>
                        <w:szCs w:val="21"/>
                      </w:rPr>
                      <w:t>股东性质</w:t>
                    </w:r>
                  </w:p>
                </w:tc>
              </w:sdtContent>
            </w:sdt>
            <w:tc>
              <w:tcPr>
                <w:tcW w:w="784" w:type="pct"/>
                <w:vMerge w:val="restart"/>
                <w:shd w:val="clear" w:color="auto" w:fill="auto"/>
                <w:vAlign w:val="center"/>
              </w:tcPr>
              <w:sdt>
                <w:sdtPr>
                  <w:rPr>
                    <w:szCs w:val="21"/>
                  </w:rPr>
                  <w:tag w:val="_PLD_1489351962b64308b9d4948a8b22a226"/>
                  <w:id w:val="-884409550"/>
                  <w:lock w:val="sdtLocked"/>
                </w:sdtPr>
                <w:sdtEndPr>
                  <w:rPr>
                    <w:rFonts w:hint="eastAsia"/>
                    <w:szCs w:val="20"/>
                  </w:rPr>
                </w:sdtEndPr>
                <w:sdtContent>
                  <w:p w:rsidR="00646D83" w:rsidRDefault="00646D83" w:rsidP="008B1133">
                    <w:pPr>
                      <w:jc w:val="center"/>
                      <w:rPr>
                        <w:szCs w:val="21"/>
                      </w:rPr>
                    </w:pPr>
                    <w:r>
                      <w:rPr>
                        <w:szCs w:val="21"/>
                      </w:rPr>
                      <w:t>持股数量</w:t>
                    </w:r>
                  </w:p>
                </w:sdtContent>
              </w:sdt>
            </w:tc>
            <w:sdt>
              <w:sdtPr>
                <w:tag w:val="_PLD_90a1f1bd2e2f42778452b1da8e799d9e"/>
                <w:id w:val="653030754"/>
                <w:lock w:val="sdtLocked"/>
              </w:sdtPr>
              <w:sdtEndPr/>
              <w:sdtContent>
                <w:tc>
                  <w:tcPr>
                    <w:tcW w:w="392" w:type="pct"/>
                    <w:vMerge w:val="restart"/>
                    <w:shd w:val="clear" w:color="auto" w:fill="auto"/>
                    <w:vAlign w:val="center"/>
                  </w:tcPr>
                  <w:p w:rsidR="00646D83" w:rsidRDefault="00646D83" w:rsidP="008B1133">
                    <w:pPr>
                      <w:jc w:val="center"/>
                      <w:rPr>
                        <w:szCs w:val="21"/>
                      </w:rPr>
                    </w:pPr>
                    <w:r>
                      <w:rPr>
                        <w:rFonts w:hint="eastAsia"/>
                      </w:rPr>
                      <w:t>持股</w:t>
                    </w:r>
                    <w:r>
                      <w:rPr>
                        <w:szCs w:val="21"/>
                      </w:rPr>
                      <w:t>比例(%)</w:t>
                    </w:r>
                  </w:p>
                </w:tc>
              </w:sdtContent>
            </w:sdt>
            <w:sdt>
              <w:sdtPr>
                <w:tag w:val="_PLD_f80518c17a7d4d0784d3894a3904995e"/>
                <w:id w:val="-1698381582"/>
                <w:lock w:val="sdtLocked"/>
              </w:sdtPr>
              <w:sdtEndPr/>
              <w:sdtContent>
                <w:tc>
                  <w:tcPr>
                    <w:tcW w:w="403" w:type="pct"/>
                    <w:vMerge w:val="restart"/>
                    <w:shd w:val="clear" w:color="auto" w:fill="auto"/>
                    <w:vAlign w:val="center"/>
                  </w:tcPr>
                  <w:p w:rsidR="00646D83" w:rsidRDefault="00646D83" w:rsidP="008B1133">
                    <w:pPr>
                      <w:pStyle w:val="a6"/>
                      <w:rPr>
                        <w:rFonts w:ascii="宋体" w:hAnsi="宋体"/>
                        <w:bCs/>
                        <w:color w:val="00B050"/>
                      </w:rPr>
                    </w:pPr>
                    <w:r>
                      <w:rPr>
                        <w:rFonts w:ascii="宋体" w:hAnsi="宋体"/>
                        <w:bCs/>
                      </w:rPr>
                      <w:t>持有有限</w:t>
                    </w:r>
                    <w:proofErr w:type="gramStart"/>
                    <w:r>
                      <w:rPr>
                        <w:rFonts w:ascii="宋体" w:hAnsi="宋体"/>
                        <w:bCs/>
                      </w:rPr>
                      <w:t>售条件</w:t>
                    </w:r>
                    <w:proofErr w:type="gramEnd"/>
                    <w:r>
                      <w:rPr>
                        <w:rFonts w:ascii="宋体" w:hAnsi="宋体"/>
                        <w:bCs/>
                      </w:rPr>
                      <w:t>股份数量</w:t>
                    </w:r>
                  </w:p>
                </w:tc>
              </w:sdtContent>
            </w:sdt>
            <w:tc>
              <w:tcPr>
                <w:tcW w:w="856" w:type="pct"/>
                <w:gridSpan w:val="3"/>
                <w:shd w:val="clear" w:color="auto" w:fill="auto"/>
                <w:vAlign w:val="center"/>
              </w:tcPr>
              <w:sdt>
                <w:sdtPr>
                  <w:tag w:val="_PLD_d2d779b485104e78b7eb4adee2cfb04f"/>
                  <w:id w:val="-1682967137"/>
                  <w:lock w:val="sdtLocked"/>
                </w:sdtPr>
                <w:sdtEndPr/>
                <w:sdtContent>
                  <w:p w:rsidR="00646D83" w:rsidRDefault="00646D83" w:rsidP="008B1133">
                    <w:pPr>
                      <w:jc w:val="center"/>
                      <w:rPr>
                        <w:szCs w:val="21"/>
                      </w:rPr>
                    </w:pPr>
                    <w:r>
                      <w:rPr>
                        <w:szCs w:val="21"/>
                      </w:rPr>
                      <w:t>质押</w:t>
                    </w:r>
                    <w:r>
                      <w:rPr>
                        <w:rFonts w:hint="eastAsia"/>
                        <w:szCs w:val="21"/>
                      </w:rPr>
                      <w:t>、标记</w:t>
                    </w:r>
                    <w:r>
                      <w:rPr>
                        <w:szCs w:val="21"/>
                      </w:rPr>
                      <w:t>或冻结情</w:t>
                    </w:r>
                    <w:r>
                      <w:rPr>
                        <w:rFonts w:hint="eastAsia"/>
                        <w:szCs w:val="21"/>
                      </w:rPr>
                      <w:t>况</w:t>
                    </w:r>
                  </w:p>
                </w:sdtContent>
              </w:sdt>
            </w:tc>
          </w:tr>
          <w:tr w:rsidR="00646D83" w:rsidTr="00646D83">
            <w:trPr>
              <w:cantSplit/>
              <w:trHeight w:val="780"/>
            </w:trPr>
            <w:tc>
              <w:tcPr>
                <w:tcW w:w="1781" w:type="pct"/>
                <w:gridSpan w:val="2"/>
                <w:vMerge/>
                <w:shd w:val="clear" w:color="auto" w:fill="auto"/>
                <w:vAlign w:val="center"/>
              </w:tcPr>
              <w:p w:rsidR="00646D83" w:rsidRDefault="00646D83" w:rsidP="008B1133">
                <w:pPr>
                  <w:jc w:val="center"/>
                </w:pPr>
              </w:p>
            </w:tc>
            <w:tc>
              <w:tcPr>
                <w:tcW w:w="784" w:type="pct"/>
                <w:gridSpan w:val="2"/>
                <w:vMerge/>
                <w:shd w:val="clear" w:color="auto" w:fill="auto"/>
                <w:vAlign w:val="center"/>
              </w:tcPr>
              <w:p w:rsidR="00646D83" w:rsidRDefault="00646D83" w:rsidP="008B1133">
                <w:pPr>
                  <w:jc w:val="center"/>
                </w:pPr>
              </w:p>
            </w:tc>
            <w:tc>
              <w:tcPr>
                <w:tcW w:w="784" w:type="pct"/>
                <w:vMerge/>
                <w:shd w:val="clear" w:color="auto" w:fill="auto"/>
                <w:vAlign w:val="center"/>
              </w:tcPr>
              <w:p w:rsidR="00646D83" w:rsidRDefault="00646D83" w:rsidP="008B1133">
                <w:pPr>
                  <w:jc w:val="center"/>
                </w:pPr>
              </w:p>
            </w:tc>
            <w:tc>
              <w:tcPr>
                <w:tcW w:w="392" w:type="pct"/>
                <w:vMerge/>
                <w:shd w:val="clear" w:color="auto" w:fill="auto"/>
                <w:vAlign w:val="center"/>
              </w:tcPr>
              <w:p w:rsidR="00646D83" w:rsidRDefault="00646D83" w:rsidP="008B1133">
                <w:pPr>
                  <w:jc w:val="center"/>
                </w:pPr>
              </w:p>
            </w:tc>
            <w:tc>
              <w:tcPr>
                <w:tcW w:w="403" w:type="pct"/>
                <w:vMerge/>
                <w:shd w:val="clear" w:color="auto" w:fill="auto"/>
                <w:vAlign w:val="center"/>
              </w:tcPr>
              <w:p w:rsidR="00646D83" w:rsidRDefault="00646D83" w:rsidP="008B1133">
                <w:pPr>
                  <w:pStyle w:val="a6"/>
                </w:pPr>
              </w:p>
            </w:tc>
            <w:tc>
              <w:tcPr>
                <w:tcW w:w="392" w:type="pct"/>
                <w:gridSpan w:val="2"/>
                <w:shd w:val="clear" w:color="auto" w:fill="auto"/>
                <w:vAlign w:val="center"/>
              </w:tcPr>
              <w:sdt>
                <w:sdtPr>
                  <w:rPr>
                    <w:szCs w:val="21"/>
                  </w:rPr>
                  <w:tag w:val="_PLD_6915da337394463fbfbfce1237cbc74d"/>
                  <w:id w:val="1196273111"/>
                  <w:lock w:val="sdtLocked"/>
                </w:sdtPr>
                <w:sdtEndPr/>
                <w:sdtContent>
                  <w:p w:rsidR="00646D83" w:rsidRDefault="00646D83" w:rsidP="008B1133">
                    <w:pPr>
                      <w:jc w:val="center"/>
                    </w:pPr>
                    <w:r>
                      <w:rPr>
                        <w:szCs w:val="21"/>
                      </w:rPr>
                      <w:t>股份状态</w:t>
                    </w:r>
                  </w:p>
                </w:sdtContent>
              </w:sdt>
            </w:tc>
            <w:tc>
              <w:tcPr>
                <w:tcW w:w="464" w:type="pct"/>
                <w:shd w:val="clear" w:color="auto" w:fill="auto"/>
                <w:vAlign w:val="center"/>
              </w:tcPr>
              <w:sdt>
                <w:sdtPr>
                  <w:rPr>
                    <w:rFonts w:hint="eastAsia"/>
                  </w:rPr>
                  <w:tag w:val="_PLD_dcfaf8e2624d4c3da835dfee44d622fa"/>
                  <w:id w:val="-2094697915"/>
                  <w:lock w:val="sdtLocked"/>
                </w:sdtPr>
                <w:sdtEndPr/>
                <w:sdtContent>
                  <w:p w:rsidR="00646D83" w:rsidRDefault="00646D83" w:rsidP="008B1133">
                    <w:pPr>
                      <w:jc w:val="center"/>
                    </w:pPr>
                    <w:r>
                      <w:rPr>
                        <w:rFonts w:hint="eastAsia"/>
                      </w:rPr>
                      <w:t>数量</w:t>
                    </w:r>
                  </w:p>
                </w:sdtContent>
              </w:sdt>
            </w:tc>
          </w:tr>
          <w:sdt>
            <w:sdtPr>
              <w:rPr>
                <w:szCs w:val="21"/>
              </w:rPr>
              <w:alias w:val="前十名股东持股情况"/>
              <w:tag w:val="_GBC_ddfbacf0af4d423dbe398b80bf7c5731"/>
              <w:id w:val="697740349"/>
              <w:lock w:val="sdtLocked"/>
            </w:sdtPr>
            <w:sdtEndPr>
              <w:rPr>
                <w:color w:val="FF9900"/>
              </w:rPr>
            </w:sdtEndPr>
            <w:sdtContent>
              <w:tr w:rsidR="00646D83" w:rsidTr="00646D83">
                <w:trPr>
                  <w:cantSplit/>
                </w:trPr>
                <w:tc>
                  <w:tcPr>
                    <w:tcW w:w="1781" w:type="pct"/>
                    <w:gridSpan w:val="2"/>
                    <w:shd w:val="clear" w:color="auto" w:fill="auto"/>
                    <w:vAlign w:val="center"/>
                  </w:tcPr>
                  <w:p w:rsidR="00646D83" w:rsidRDefault="00646D83" w:rsidP="008B1133">
                    <w:pPr>
                      <w:rPr>
                        <w:szCs w:val="21"/>
                      </w:rPr>
                    </w:pPr>
                    <w:r w:rsidRPr="00FE4627">
                      <w:rPr>
                        <w:rFonts w:hint="eastAsia"/>
                        <w:szCs w:val="21"/>
                      </w:rPr>
                      <w:t>上海纺织（集团）有限公司</w:t>
                    </w:r>
                    <w:r w:rsidRPr="00FE4627">
                      <w:rPr>
                        <w:szCs w:val="21"/>
                      </w:rPr>
                      <w:t xml:space="preserve">   </w:t>
                    </w:r>
                  </w:p>
                </w:tc>
                <w:sdt>
                  <w:sdtPr>
                    <w:rPr>
                      <w:szCs w:val="21"/>
                    </w:rPr>
                    <w:alias w:val="前十名股东的股东性质"/>
                    <w:tag w:val="_GBC_2b683d4f8d754502b4edb69c1ad9e9c7"/>
                    <w:id w:val="58943063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84" w:type="pct"/>
                        <w:gridSpan w:val="2"/>
                        <w:shd w:val="clear" w:color="auto" w:fill="auto"/>
                        <w:vAlign w:val="center"/>
                      </w:tcPr>
                      <w:p w:rsidR="00646D83" w:rsidRDefault="00646D83" w:rsidP="008B1133">
                        <w:pPr>
                          <w:jc w:val="center"/>
                          <w:rPr>
                            <w:color w:val="FF9900"/>
                            <w:szCs w:val="21"/>
                          </w:rPr>
                        </w:pPr>
                        <w:r>
                          <w:rPr>
                            <w:szCs w:val="21"/>
                          </w:rPr>
                          <w:t>国有法人</w:t>
                        </w:r>
                      </w:p>
                    </w:tc>
                  </w:sdtContent>
                </w:sdt>
                <w:tc>
                  <w:tcPr>
                    <w:tcW w:w="784" w:type="pct"/>
                    <w:shd w:val="clear" w:color="auto" w:fill="auto"/>
                    <w:vAlign w:val="center"/>
                  </w:tcPr>
                  <w:p w:rsidR="00646D83" w:rsidRDefault="00646D83" w:rsidP="008B1133">
                    <w:pPr>
                      <w:jc w:val="right"/>
                      <w:rPr>
                        <w:szCs w:val="21"/>
                      </w:rPr>
                    </w:pPr>
                    <w:r>
                      <w:t>127,811,197</w:t>
                    </w:r>
                  </w:p>
                </w:tc>
                <w:tc>
                  <w:tcPr>
                    <w:tcW w:w="392" w:type="pct"/>
                    <w:shd w:val="clear" w:color="auto" w:fill="auto"/>
                    <w:vAlign w:val="center"/>
                  </w:tcPr>
                  <w:p w:rsidR="00646D83" w:rsidRDefault="00646D83" w:rsidP="008B1133">
                    <w:pPr>
                      <w:jc w:val="right"/>
                      <w:rPr>
                        <w:szCs w:val="21"/>
                      </w:rPr>
                    </w:pPr>
                    <w:r>
                      <w:t>30.08</w:t>
                    </w:r>
                  </w:p>
                </w:tc>
                <w:tc>
                  <w:tcPr>
                    <w:tcW w:w="403" w:type="pct"/>
                    <w:shd w:val="clear" w:color="auto" w:fill="auto"/>
                    <w:vAlign w:val="center"/>
                  </w:tcPr>
                  <w:p w:rsidR="00646D83" w:rsidRDefault="00646D83" w:rsidP="008B1133">
                    <w:pPr>
                      <w:jc w:val="right"/>
                      <w:rPr>
                        <w:szCs w:val="21"/>
                      </w:rPr>
                    </w:pPr>
                    <w:r>
                      <w:rPr>
                        <w:rFonts w:hint="eastAsia"/>
                        <w:szCs w:val="21"/>
                      </w:rPr>
                      <w:t>0</w:t>
                    </w:r>
                  </w:p>
                </w:tc>
                <w:sdt>
                  <w:sdtPr>
                    <w:rPr>
                      <w:szCs w:val="21"/>
                    </w:rPr>
                    <w:alias w:val="前十名股东持有股份状态"/>
                    <w:tag w:val="_GBC_705d317d75954a388fb48e155e13819a"/>
                    <w:id w:val="-716130071"/>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gridSpan w:val="2"/>
                        <w:shd w:val="clear" w:color="auto" w:fill="auto"/>
                        <w:vAlign w:val="center"/>
                      </w:tcPr>
                      <w:p w:rsidR="00646D83" w:rsidRDefault="00646D83" w:rsidP="008B1133">
                        <w:pPr>
                          <w:jc w:val="center"/>
                          <w:rPr>
                            <w:color w:val="FF9900"/>
                            <w:szCs w:val="21"/>
                          </w:rPr>
                        </w:pPr>
                        <w:r>
                          <w:rPr>
                            <w:szCs w:val="21"/>
                          </w:rPr>
                          <w:t>无</w:t>
                        </w:r>
                      </w:p>
                    </w:tc>
                  </w:sdtContent>
                </w:sdt>
                <w:tc>
                  <w:tcPr>
                    <w:tcW w:w="464" w:type="pct"/>
                    <w:shd w:val="clear" w:color="auto" w:fill="auto"/>
                    <w:vAlign w:val="center"/>
                  </w:tcPr>
                  <w:p w:rsidR="00646D83" w:rsidRDefault="00646D83" w:rsidP="008B1133">
                    <w:pPr>
                      <w:jc w:val="right"/>
                      <w:rPr>
                        <w:szCs w:val="21"/>
                      </w:rPr>
                    </w:pPr>
                    <w:r>
                      <w:rPr>
                        <w:rFonts w:hint="eastAsia"/>
                        <w:szCs w:val="21"/>
                      </w:rPr>
                      <w:t>0</w:t>
                    </w:r>
                  </w:p>
                </w:tc>
              </w:tr>
            </w:sdtContent>
          </w:sdt>
          <w:sdt>
            <w:sdtPr>
              <w:rPr>
                <w:szCs w:val="21"/>
              </w:rPr>
              <w:alias w:val="前十名股东持股情况"/>
              <w:tag w:val="_GBC_ddfbacf0af4d423dbe398b80bf7c5731"/>
              <w:id w:val="-861900235"/>
              <w:lock w:val="sdtLocked"/>
            </w:sdtPr>
            <w:sdtEndPr>
              <w:rPr>
                <w:color w:val="FF9900"/>
              </w:rPr>
            </w:sdtEndPr>
            <w:sdtContent>
              <w:tr w:rsidR="00646D83" w:rsidTr="00646D83">
                <w:trPr>
                  <w:cantSplit/>
                </w:trPr>
                <w:tc>
                  <w:tcPr>
                    <w:tcW w:w="1781" w:type="pct"/>
                    <w:gridSpan w:val="2"/>
                    <w:shd w:val="clear" w:color="auto" w:fill="auto"/>
                    <w:vAlign w:val="center"/>
                  </w:tcPr>
                  <w:p w:rsidR="00646D83" w:rsidRDefault="00646D83" w:rsidP="008B1133">
                    <w:pPr>
                      <w:rPr>
                        <w:szCs w:val="21"/>
                      </w:rPr>
                    </w:pPr>
                    <w:r w:rsidRPr="00FE4627">
                      <w:rPr>
                        <w:rFonts w:hint="eastAsia"/>
                        <w:szCs w:val="21"/>
                      </w:rPr>
                      <w:t>张源</w:t>
                    </w:r>
                    <w:r w:rsidRPr="00FE4627">
                      <w:rPr>
                        <w:szCs w:val="21"/>
                      </w:rPr>
                      <w:t xml:space="preserve">   </w:t>
                    </w:r>
                  </w:p>
                </w:tc>
                <w:sdt>
                  <w:sdtPr>
                    <w:rPr>
                      <w:szCs w:val="21"/>
                    </w:rPr>
                    <w:alias w:val="前十名股东的股东性质"/>
                    <w:tag w:val="_GBC_2b683d4f8d754502b4edb69c1ad9e9c7"/>
                    <w:id w:val="16044415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84" w:type="pct"/>
                        <w:gridSpan w:val="2"/>
                        <w:shd w:val="clear" w:color="auto" w:fill="auto"/>
                        <w:vAlign w:val="center"/>
                      </w:tcPr>
                      <w:p w:rsidR="00646D83" w:rsidRDefault="00646D83" w:rsidP="008B1133">
                        <w:pPr>
                          <w:jc w:val="center"/>
                          <w:rPr>
                            <w:color w:val="FF9900"/>
                            <w:szCs w:val="21"/>
                          </w:rPr>
                        </w:pPr>
                        <w:r>
                          <w:rPr>
                            <w:szCs w:val="21"/>
                          </w:rPr>
                          <w:t>境内自然人</w:t>
                        </w:r>
                      </w:p>
                    </w:tc>
                  </w:sdtContent>
                </w:sdt>
                <w:tc>
                  <w:tcPr>
                    <w:tcW w:w="784" w:type="pct"/>
                    <w:shd w:val="clear" w:color="auto" w:fill="auto"/>
                    <w:vAlign w:val="center"/>
                  </w:tcPr>
                  <w:p w:rsidR="00646D83" w:rsidRDefault="00646D83" w:rsidP="008B1133">
                    <w:pPr>
                      <w:jc w:val="right"/>
                      <w:rPr>
                        <w:szCs w:val="21"/>
                      </w:rPr>
                    </w:pPr>
                    <w:r>
                      <w:t>8,332,836</w:t>
                    </w:r>
                  </w:p>
                </w:tc>
                <w:tc>
                  <w:tcPr>
                    <w:tcW w:w="392" w:type="pct"/>
                    <w:shd w:val="clear" w:color="auto" w:fill="auto"/>
                    <w:vAlign w:val="center"/>
                  </w:tcPr>
                  <w:p w:rsidR="00646D83" w:rsidRDefault="00646D83" w:rsidP="008B1133">
                    <w:pPr>
                      <w:jc w:val="right"/>
                      <w:rPr>
                        <w:szCs w:val="21"/>
                      </w:rPr>
                    </w:pPr>
                    <w:r>
                      <w:t>1.96</w:t>
                    </w:r>
                  </w:p>
                </w:tc>
                <w:tc>
                  <w:tcPr>
                    <w:tcW w:w="403" w:type="pct"/>
                    <w:shd w:val="clear" w:color="auto" w:fill="auto"/>
                  </w:tcPr>
                  <w:p w:rsidR="00646D83" w:rsidRDefault="00646D83" w:rsidP="008B1133">
                    <w:pPr>
                      <w:jc w:val="right"/>
                      <w:rPr>
                        <w:szCs w:val="21"/>
                      </w:rPr>
                    </w:pPr>
                    <w:r w:rsidRPr="0098164D">
                      <w:t>0</w:t>
                    </w:r>
                  </w:p>
                </w:tc>
                <w:sdt>
                  <w:sdtPr>
                    <w:rPr>
                      <w:szCs w:val="21"/>
                    </w:rPr>
                    <w:alias w:val="前十名股东持有股份状态"/>
                    <w:tag w:val="_GBC_705d317d75954a388fb48e155e13819a"/>
                    <w:id w:val="1697736802"/>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gridSpan w:val="2"/>
                        <w:shd w:val="clear" w:color="auto" w:fill="auto"/>
                        <w:vAlign w:val="center"/>
                      </w:tcPr>
                      <w:p w:rsidR="00646D83" w:rsidRDefault="00646D83" w:rsidP="008B1133">
                        <w:pPr>
                          <w:jc w:val="center"/>
                          <w:rPr>
                            <w:color w:val="FF9900"/>
                            <w:szCs w:val="21"/>
                          </w:rPr>
                        </w:pPr>
                        <w:r>
                          <w:rPr>
                            <w:szCs w:val="21"/>
                          </w:rPr>
                          <w:t>无</w:t>
                        </w:r>
                      </w:p>
                    </w:tc>
                  </w:sdtContent>
                </w:sdt>
                <w:tc>
                  <w:tcPr>
                    <w:tcW w:w="464" w:type="pct"/>
                    <w:shd w:val="clear" w:color="auto" w:fill="auto"/>
                    <w:vAlign w:val="center"/>
                  </w:tcPr>
                  <w:p w:rsidR="00646D83" w:rsidRDefault="00646D83" w:rsidP="008B1133">
                    <w:pPr>
                      <w:jc w:val="right"/>
                      <w:rPr>
                        <w:szCs w:val="21"/>
                      </w:rPr>
                    </w:pPr>
                    <w:r>
                      <w:rPr>
                        <w:rFonts w:hint="eastAsia"/>
                        <w:szCs w:val="21"/>
                      </w:rPr>
                      <w:t>0</w:t>
                    </w:r>
                  </w:p>
                </w:tc>
              </w:tr>
            </w:sdtContent>
          </w:sdt>
          <w:sdt>
            <w:sdtPr>
              <w:rPr>
                <w:szCs w:val="21"/>
              </w:rPr>
              <w:alias w:val="前十名股东持股情况"/>
              <w:tag w:val="_GBC_ddfbacf0af4d423dbe398b80bf7c5731"/>
              <w:id w:val="-911773975"/>
              <w:lock w:val="sdtLocked"/>
            </w:sdtPr>
            <w:sdtEndPr>
              <w:rPr>
                <w:color w:val="FF9900"/>
              </w:rPr>
            </w:sdtEndPr>
            <w:sdtContent>
              <w:tr w:rsidR="00646D83" w:rsidTr="00646D83">
                <w:trPr>
                  <w:cantSplit/>
                </w:trPr>
                <w:tc>
                  <w:tcPr>
                    <w:tcW w:w="1781" w:type="pct"/>
                    <w:gridSpan w:val="2"/>
                    <w:shd w:val="clear" w:color="auto" w:fill="auto"/>
                    <w:vAlign w:val="center"/>
                  </w:tcPr>
                  <w:p w:rsidR="00646D83" w:rsidRDefault="00646D83" w:rsidP="008B1133">
                    <w:pPr>
                      <w:rPr>
                        <w:szCs w:val="21"/>
                      </w:rPr>
                    </w:pPr>
                    <w:r w:rsidRPr="00FE4627">
                      <w:rPr>
                        <w:rFonts w:hint="eastAsia"/>
                        <w:szCs w:val="21"/>
                      </w:rPr>
                      <w:t>吴丽琼</w:t>
                    </w:r>
                    <w:r w:rsidRPr="00FE4627">
                      <w:rPr>
                        <w:szCs w:val="21"/>
                      </w:rPr>
                      <w:t xml:space="preserve">  </w:t>
                    </w:r>
                  </w:p>
                </w:tc>
                <w:sdt>
                  <w:sdtPr>
                    <w:rPr>
                      <w:szCs w:val="21"/>
                    </w:rPr>
                    <w:alias w:val="前十名股东的股东性质"/>
                    <w:tag w:val="_GBC_2b683d4f8d754502b4edb69c1ad9e9c7"/>
                    <w:id w:val="-102741229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84" w:type="pct"/>
                        <w:gridSpan w:val="2"/>
                        <w:shd w:val="clear" w:color="auto" w:fill="auto"/>
                        <w:vAlign w:val="center"/>
                      </w:tcPr>
                      <w:p w:rsidR="00646D83" w:rsidRDefault="00646D83" w:rsidP="008B1133">
                        <w:pPr>
                          <w:jc w:val="center"/>
                          <w:rPr>
                            <w:color w:val="FF9900"/>
                            <w:szCs w:val="21"/>
                          </w:rPr>
                        </w:pPr>
                        <w:r w:rsidRPr="00157089">
                          <w:rPr>
                            <w:rFonts w:hint="eastAsia"/>
                            <w:szCs w:val="21"/>
                          </w:rPr>
                          <w:t>境内自然人</w:t>
                        </w:r>
                        <w:r w:rsidRPr="00157089">
                          <w:rPr>
                            <w:szCs w:val="21"/>
                          </w:rPr>
                          <w:cr/>
                        </w:r>
                      </w:p>
                    </w:tc>
                  </w:sdtContent>
                </w:sdt>
                <w:tc>
                  <w:tcPr>
                    <w:tcW w:w="784" w:type="pct"/>
                    <w:shd w:val="clear" w:color="auto" w:fill="auto"/>
                    <w:vAlign w:val="center"/>
                  </w:tcPr>
                  <w:p w:rsidR="00646D83" w:rsidRDefault="00646D83" w:rsidP="008B1133">
                    <w:pPr>
                      <w:jc w:val="right"/>
                      <w:rPr>
                        <w:szCs w:val="21"/>
                      </w:rPr>
                    </w:pPr>
                    <w:r>
                      <w:t>6,348,238</w:t>
                    </w:r>
                  </w:p>
                </w:tc>
                <w:tc>
                  <w:tcPr>
                    <w:tcW w:w="392" w:type="pct"/>
                    <w:shd w:val="clear" w:color="auto" w:fill="auto"/>
                    <w:vAlign w:val="center"/>
                  </w:tcPr>
                  <w:p w:rsidR="00646D83" w:rsidRDefault="00646D83" w:rsidP="008B1133">
                    <w:pPr>
                      <w:jc w:val="right"/>
                      <w:rPr>
                        <w:szCs w:val="21"/>
                      </w:rPr>
                    </w:pPr>
                    <w:r>
                      <w:t>1.49</w:t>
                    </w:r>
                  </w:p>
                </w:tc>
                <w:tc>
                  <w:tcPr>
                    <w:tcW w:w="403" w:type="pct"/>
                    <w:shd w:val="clear" w:color="auto" w:fill="auto"/>
                  </w:tcPr>
                  <w:p w:rsidR="00646D83" w:rsidRDefault="00646D83" w:rsidP="008B1133">
                    <w:pPr>
                      <w:jc w:val="right"/>
                      <w:rPr>
                        <w:szCs w:val="21"/>
                      </w:rPr>
                    </w:pPr>
                    <w:r w:rsidRPr="0098164D">
                      <w:t>0</w:t>
                    </w:r>
                  </w:p>
                </w:tc>
                <w:sdt>
                  <w:sdtPr>
                    <w:rPr>
                      <w:szCs w:val="21"/>
                    </w:rPr>
                    <w:alias w:val="前十名股东持有股份状态"/>
                    <w:tag w:val="_GBC_705d317d75954a388fb48e155e13819a"/>
                    <w:id w:val="301210166"/>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gridSpan w:val="2"/>
                        <w:shd w:val="clear" w:color="auto" w:fill="auto"/>
                        <w:vAlign w:val="center"/>
                      </w:tcPr>
                      <w:p w:rsidR="00646D83" w:rsidRDefault="00646D83" w:rsidP="008B1133">
                        <w:pPr>
                          <w:jc w:val="center"/>
                          <w:rPr>
                            <w:color w:val="FF9900"/>
                            <w:szCs w:val="21"/>
                          </w:rPr>
                        </w:pPr>
                        <w:r>
                          <w:rPr>
                            <w:szCs w:val="21"/>
                          </w:rPr>
                          <w:t>无</w:t>
                        </w:r>
                      </w:p>
                    </w:tc>
                  </w:sdtContent>
                </w:sdt>
                <w:tc>
                  <w:tcPr>
                    <w:tcW w:w="464" w:type="pct"/>
                    <w:shd w:val="clear" w:color="auto" w:fill="auto"/>
                    <w:vAlign w:val="center"/>
                  </w:tcPr>
                  <w:p w:rsidR="00646D83" w:rsidRDefault="00646D83" w:rsidP="008B1133">
                    <w:pPr>
                      <w:jc w:val="right"/>
                      <w:rPr>
                        <w:szCs w:val="21"/>
                      </w:rPr>
                    </w:pPr>
                    <w:r>
                      <w:rPr>
                        <w:rFonts w:hint="eastAsia"/>
                        <w:szCs w:val="21"/>
                      </w:rPr>
                      <w:t>0</w:t>
                    </w:r>
                  </w:p>
                </w:tc>
              </w:tr>
            </w:sdtContent>
          </w:sdt>
          <w:sdt>
            <w:sdtPr>
              <w:rPr>
                <w:szCs w:val="21"/>
              </w:rPr>
              <w:alias w:val="前十名股东持股情况"/>
              <w:tag w:val="_GBC_ddfbacf0af4d423dbe398b80bf7c5731"/>
              <w:id w:val="-408383999"/>
              <w:lock w:val="sdtLocked"/>
            </w:sdtPr>
            <w:sdtEndPr>
              <w:rPr>
                <w:color w:val="FF9900"/>
              </w:rPr>
            </w:sdtEndPr>
            <w:sdtContent>
              <w:tr w:rsidR="00646D83" w:rsidTr="00646D83">
                <w:trPr>
                  <w:cantSplit/>
                </w:trPr>
                <w:tc>
                  <w:tcPr>
                    <w:tcW w:w="1781" w:type="pct"/>
                    <w:gridSpan w:val="2"/>
                    <w:shd w:val="clear" w:color="auto" w:fill="auto"/>
                    <w:vAlign w:val="center"/>
                  </w:tcPr>
                  <w:p w:rsidR="00646D83" w:rsidRDefault="00646D83" w:rsidP="008B1133">
                    <w:pPr>
                      <w:rPr>
                        <w:szCs w:val="21"/>
                      </w:rPr>
                    </w:pPr>
                    <w:proofErr w:type="gramStart"/>
                    <w:r w:rsidRPr="00FE4627">
                      <w:rPr>
                        <w:rFonts w:hint="eastAsia"/>
                        <w:szCs w:val="21"/>
                      </w:rPr>
                      <w:t>黄宗路</w:t>
                    </w:r>
                    <w:proofErr w:type="gramEnd"/>
                    <w:r w:rsidRPr="00FE4627">
                      <w:rPr>
                        <w:szCs w:val="21"/>
                      </w:rPr>
                      <w:t xml:space="preserve">     </w:t>
                    </w:r>
                  </w:p>
                </w:tc>
                <w:sdt>
                  <w:sdtPr>
                    <w:rPr>
                      <w:szCs w:val="21"/>
                    </w:rPr>
                    <w:alias w:val="前十名股东的股东性质"/>
                    <w:tag w:val="_GBC_2b683d4f8d754502b4edb69c1ad9e9c7"/>
                    <w:id w:val="117877501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84" w:type="pct"/>
                        <w:gridSpan w:val="2"/>
                        <w:shd w:val="clear" w:color="auto" w:fill="auto"/>
                        <w:vAlign w:val="center"/>
                      </w:tcPr>
                      <w:p w:rsidR="00646D83" w:rsidRDefault="00646D83" w:rsidP="008B1133">
                        <w:pPr>
                          <w:jc w:val="center"/>
                          <w:rPr>
                            <w:color w:val="FF9900"/>
                            <w:szCs w:val="21"/>
                          </w:rPr>
                        </w:pPr>
                        <w:r w:rsidRPr="004D14F2">
                          <w:rPr>
                            <w:rFonts w:hint="eastAsia"/>
                            <w:szCs w:val="21"/>
                          </w:rPr>
                          <w:t>境内自然人</w:t>
                        </w:r>
                        <w:r w:rsidRPr="004D14F2">
                          <w:rPr>
                            <w:szCs w:val="21"/>
                          </w:rPr>
                          <w:cr/>
                        </w:r>
                      </w:p>
                    </w:tc>
                  </w:sdtContent>
                </w:sdt>
                <w:tc>
                  <w:tcPr>
                    <w:tcW w:w="784" w:type="pct"/>
                    <w:shd w:val="clear" w:color="auto" w:fill="auto"/>
                    <w:vAlign w:val="center"/>
                  </w:tcPr>
                  <w:p w:rsidR="00646D83" w:rsidRDefault="00646D83" w:rsidP="008B1133">
                    <w:pPr>
                      <w:jc w:val="right"/>
                      <w:rPr>
                        <w:szCs w:val="21"/>
                      </w:rPr>
                    </w:pPr>
                    <w:r>
                      <w:t>2,849,979</w:t>
                    </w:r>
                  </w:p>
                </w:tc>
                <w:tc>
                  <w:tcPr>
                    <w:tcW w:w="392" w:type="pct"/>
                    <w:shd w:val="clear" w:color="auto" w:fill="auto"/>
                    <w:vAlign w:val="center"/>
                  </w:tcPr>
                  <w:p w:rsidR="00646D83" w:rsidRDefault="00646D83" w:rsidP="008B1133">
                    <w:pPr>
                      <w:jc w:val="right"/>
                      <w:rPr>
                        <w:szCs w:val="21"/>
                      </w:rPr>
                    </w:pPr>
                    <w:r>
                      <w:t>0.67</w:t>
                    </w:r>
                  </w:p>
                </w:tc>
                <w:tc>
                  <w:tcPr>
                    <w:tcW w:w="403" w:type="pct"/>
                    <w:shd w:val="clear" w:color="auto" w:fill="auto"/>
                  </w:tcPr>
                  <w:p w:rsidR="00646D83" w:rsidRDefault="00646D83" w:rsidP="008B1133">
                    <w:pPr>
                      <w:jc w:val="right"/>
                      <w:rPr>
                        <w:szCs w:val="21"/>
                      </w:rPr>
                    </w:pPr>
                    <w:r w:rsidRPr="0098164D">
                      <w:t>0</w:t>
                    </w:r>
                  </w:p>
                </w:tc>
                <w:sdt>
                  <w:sdtPr>
                    <w:rPr>
                      <w:szCs w:val="21"/>
                    </w:rPr>
                    <w:alias w:val="前十名股东持有股份状态"/>
                    <w:tag w:val="_GBC_705d317d75954a388fb48e155e13819a"/>
                    <w:id w:val="-109740205"/>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gridSpan w:val="2"/>
                        <w:shd w:val="clear" w:color="auto" w:fill="auto"/>
                        <w:vAlign w:val="center"/>
                      </w:tcPr>
                      <w:p w:rsidR="00646D83" w:rsidRDefault="00646D83" w:rsidP="008B1133">
                        <w:pPr>
                          <w:jc w:val="center"/>
                          <w:rPr>
                            <w:color w:val="FF9900"/>
                            <w:szCs w:val="21"/>
                          </w:rPr>
                        </w:pPr>
                        <w:r>
                          <w:rPr>
                            <w:szCs w:val="21"/>
                          </w:rPr>
                          <w:t>无</w:t>
                        </w:r>
                      </w:p>
                    </w:tc>
                  </w:sdtContent>
                </w:sdt>
                <w:tc>
                  <w:tcPr>
                    <w:tcW w:w="464" w:type="pct"/>
                    <w:shd w:val="clear" w:color="auto" w:fill="auto"/>
                    <w:vAlign w:val="center"/>
                  </w:tcPr>
                  <w:p w:rsidR="00646D83" w:rsidRDefault="00646D83" w:rsidP="008B1133">
                    <w:pPr>
                      <w:jc w:val="right"/>
                      <w:rPr>
                        <w:szCs w:val="21"/>
                      </w:rPr>
                    </w:pPr>
                    <w:r>
                      <w:rPr>
                        <w:rFonts w:hint="eastAsia"/>
                        <w:szCs w:val="21"/>
                      </w:rPr>
                      <w:t>0</w:t>
                    </w:r>
                  </w:p>
                </w:tc>
              </w:tr>
            </w:sdtContent>
          </w:sdt>
          <w:sdt>
            <w:sdtPr>
              <w:rPr>
                <w:szCs w:val="21"/>
              </w:rPr>
              <w:alias w:val="前十名股东持股情况"/>
              <w:tag w:val="_GBC_ddfbacf0af4d423dbe398b80bf7c5731"/>
              <w:id w:val="39800630"/>
              <w:lock w:val="sdtLocked"/>
            </w:sdtPr>
            <w:sdtEndPr>
              <w:rPr>
                <w:color w:val="FF9900"/>
              </w:rPr>
            </w:sdtEndPr>
            <w:sdtContent>
              <w:tr w:rsidR="00646D83" w:rsidTr="00646D83">
                <w:trPr>
                  <w:cantSplit/>
                </w:trPr>
                <w:tc>
                  <w:tcPr>
                    <w:tcW w:w="1781" w:type="pct"/>
                    <w:gridSpan w:val="2"/>
                    <w:shd w:val="clear" w:color="auto" w:fill="auto"/>
                    <w:vAlign w:val="center"/>
                  </w:tcPr>
                  <w:p w:rsidR="00646D83" w:rsidRDefault="00646D83" w:rsidP="008B1133">
                    <w:pPr>
                      <w:rPr>
                        <w:szCs w:val="21"/>
                      </w:rPr>
                    </w:pPr>
                    <w:r w:rsidRPr="00FE4627">
                      <w:rPr>
                        <w:rFonts w:hint="eastAsia"/>
                        <w:szCs w:val="21"/>
                      </w:rPr>
                      <w:t>上海南上海商业房地产有限公司</w:t>
                    </w:r>
                  </w:p>
                </w:tc>
                <w:sdt>
                  <w:sdtPr>
                    <w:rPr>
                      <w:szCs w:val="21"/>
                    </w:rPr>
                    <w:alias w:val="前十名股东的股东性质"/>
                    <w:tag w:val="_GBC_2b683d4f8d754502b4edb69c1ad9e9c7"/>
                    <w:id w:val="69350896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84" w:type="pct"/>
                        <w:gridSpan w:val="2"/>
                        <w:shd w:val="clear" w:color="auto" w:fill="auto"/>
                        <w:vAlign w:val="center"/>
                      </w:tcPr>
                      <w:p w:rsidR="00646D83" w:rsidRDefault="00646D83" w:rsidP="008B1133">
                        <w:pPr>
                          <w:jc w:val="center"/>
                          <w:rPr>
                            <w:color w:val="FF9900"/>
                            <w:szCs w:val="21"/>
                          </w:rPr>
                        </w:pPr>
                        <w:r>
                          <w:rPr>
                            <w:szCs w:val="21"/>
                          </w:rPr>
                          <w:t>其他</w:t>
                        </w:r>
                      </w:p>
                    </w:tc>
                  </w:sdtContent>
                </w:sdt>
                <w:tc>
                  <w:tcPr>
                    <w:tcW w:w="784" w:type="pct"/>
                    <w:shd w:val="clear" w:color="auto" w:fill="auto"/>
                    <w:vAlign w:val="center"/>
                  </w:tcPr>
                  <w:p w:rsidR="00646D83" w:rsidRDefault="00646D83" w:rsidP="008B1133">
                    <w:pPr>
                      <w:jc w:val="right"/>
                      <w:rPr>
                        <w:szCs w:val="21"/>
                      </w:rPr>
                    </w:pPr>
                    <w:r>
                      <w:t>2,160,000</w:t>
                    </w:r>
                  </w:p>
                </w:tc>
                <w:tc>
                  <w:tcPr>
                    <w:tcW w:w="392" w:type="pct"/>
                    <w:shd w:val="clear" w:color="auto" w:fill="auto"/>
                    <w:vAlign w:val="center"/>
                  </w:tcPr>
                  <w:p w:rsidR="00646D83" w:rsidRDefault="00646D83" w:rsidP="008B1133">
                    <w:pPr>
                      <w:jc w:val="right"/>
                      <w:rPr>
                        <w:szCs w:val="21"/>
                      </w:rPr>
                    </w:pPr>
                    <w:r>
                      <w:t>0.51</w:t>
                    </w:r>
                  </w:p>
                </w:tc>
                <w:tc>
                  <w:tcPr>
                    <w:tcW w:w="403" w:type="pct"/>
                    <w:shd w:val="clear" w:color="auto" w:fill="auto"/>
                  </w:tcPr>
                  <w:p w:rsidR="00646D83" w:rsidRDefault="00646D83" w:rsidP="008B1133">
                    <w:pPr>
                      <w:jc w:val="right"/>
                      <w:rPr>
                        <w:szCs w:val="21"/>
                      </w:rPr>
                    </w:pPr>
                    <w:r w:rsidRPr="0098164D">
                      <w:t>0</w:t>
                    </w:r>
                  </w:p>
                </w:tc>
                <w:sdt>
                  <w:sdtPr>
                    <w:rPr>
                      <w:szCs w:val="21"/>
                    </w:rPr>
                    <w:alias w:val="前十名股东持有股份状态"/>
                    <w:tag w:val="_GBC_705d317d75954a388fb48e155e13819a"/>
                    <w:id w:val="-1785330740"/>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gridSpan w:val="2"/>
                        <w:shd w:val="clear" w:color="auto" w:fill="auto"/>
                        <w:vAlign w:val="center"/>
                      </w:tcPr>
                      <w:p w:rsidR="00646D83" w:rsidRDefault="00646D83" w:rsidP="008B1133">
                        <w:pPr>
                          <w:jc w:val="center"/>
                          <w:rPr>
                            <w:color w:val="FF9900"/>
                            <w:szCs w:val="21"/>
                          </w:rPr>
                        </w:pPr>
                        <w:r>
                          <w:rPr>
                            <w:szCs w:val="21"/>
                          </w:rPr>
                          <w:t>无</w:t>
                        </w:r>
                      </w:p>
                    </w:tc>
                  </w:sdtContent>
                </w:sdt>
                <w:tc>
                  <w:tcPr>
                    <w:tcW w:w="464" w:type="pct"/>
                    <w:shd w:val="clear" w:color="auto" w:fill="auto"/>
                    <w:vAlign w:val="center"/>
                  </w:tcPr>
                  <w:p w:rsidR="00646D83" w:rsidRDefault="00646D83" w:rsidP="008B1133">
                    <w:pPr>
                      <w:jc w:val="right"/>
                      <w:rPr>
                        <w:szCs w:val="21"/>
                      </w:rPr>
                    </w:pPr>
                    <w:r>
                      <w:rPr>
                        <w:rFonts w:hint="eastAsia"/>
                        <w:szCs w:val="21"/>
                      </w:rPr>
                      <w:t>0</w:t>
                    </w:r>
                  </w:p>
                </w:tc>
              </w:tr>
            </w:sdtContent>
          </w:sdt>
          <w:sdt>
            <w:sdtPr>
              <w:rPr>
                <w:szCs w:val="21"/>
              </w:rPr>
              <w:alias w:val="前十名股东持股情况"/>
              <w:tag w:val="_GBC_ddfbacf0af4d423dbe398b80bf7c5731"/>
              <w:id w:val="1523209883"/>
              <w:lock w:val="sdtLocked"/>
            </w:sdtPr>
            <w:sdtEndPr>
              <w:rPr>
                <w:color w:val="FF9900"/>
              </w:rPr>
            </w:sdtEndPr>
            <w:sdtContent>
              <w:tr w:rsidR="00646D83" w:rsidTr="00646D83">
                <w:trPr>
                  <w:cantSplit/>
                </w:trPr>
                <w:tc>
                  <w:tcPr>
                    <w:tcW w:w="1781" w:type="pct"/>
                    <w:gridSpan w:val="2"/>
                    <w:shd w:val="clear" w:color="auto" w:fill="auto"/>
                    <w:vAlign w:val="center"/>
                  </w:tcPr>
                  <w:p w:rsidR="00646D83" w:rsidRDefault="00646D83" w:rsidP="008B1133">
                    <w:pPr>
                      <w:rPr>
                        <w:szCs w:val="21"/>
                      </w:rPr>
                    </w:pPr>
                    <w:proofErr w:type="gramStart"/>
                    <w:r w:rsidRPr="00FE4627">
                      <w:rPr>
                        <w:rFonts w:hint="eastAsia"/>
                        <w:szCs w:val="21"/>
                      </w:rPr>
                      <w:t>於</w:t>
                    </w:r>
                    <w:proofErr w:type="gramEnd"/>
                    <w:r w:rsidRPr="00FE4627">
                      <w:rPr>
                        <w:rFonts w:hint="eastAsia"/>
                        <w:szCs w:val="21"/>
                      </w:rPr>
                      <w:t>仁杰</w:t>
                    </w:r>
                    <w:r>
                      <w:rPr>
                        <w:szCs w:val="21"/>
                      </w:rPr>
                      <w:t xml:space="preserve">    </w:t>
                    </w:r>
                  </w:p>
                </w:tc>
                <w:sdt>
                  <w:sdtPr>
                    <w:rPr>
                      <w:szCs w:val="21"/>
                    </w:rPr>
                    <w:alias w:val="前十名股东的股东性质"/>
                    <w:tag w:val="_GBC_2b683d4f8d754502b4edb69c1ad9e9c7"/>
                    <w:id w:val="64616983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84" w:type="pct"/>
                        <w:gridSpan w:val="2"/>
                        <w:shd w:val="clear" w:color="auto" w:fill="auto"/>
                        <w:vAlign w:val="center"/>
                      </w:tcPr>
                      <w:p w:rsidR="00646D83" w:rsidRDefault="00646D83" w:rsidP="008B1133">
                        <w:pPr>
                          <w:jc w:val="center"/>
                          <w:rPr>
                            <w:color w:val="FF9900"/>
                            <w:szCs w:val="21"/>
                          </w:rPr>
                        </w:pPr>
                        <w:r w:rsidRPr="00B35CEF">
                          <w:rPr>
                            <w:rFonts w:hint="eastAsia"/>
                            <w:szCs w:val="21"/>
                          </w:rPr>
                          <w:t>境内自然人</w:t>
                        </w:r>
                        <w:r w:rsidRPr="00B35CEF">
                          <w:rPr>
                            <w:szCs w:val="21"/>
                          </w:rPr>
                          <w:cr/>
                        </w:r>
                      </w:p>
                    </w:tc>
                  </w:sdtContent>
                </w:sdt>
                <w:tc>
                  <w:tcPr>
                    <w:tcW w:w="784" w:type="pct"/>
                    <w:shd w:val="clear" w:color="auto" w:fill="auto"/>
                    <w:vAlign w:val="center"/>
                  </w:tcPr>
                  <w:p w:rsidR="00646D83" w:rsidRDefault="00646D83" w:rsidP="008B1133">
                    <w:pPr>
                      <w:jc w:val="right"/>
                      <w:rPr>
                        <w:szCs w:val="21"/>
                      </w:rPr>
                    </w:pPr>
                    <w:r>
                      <w:t>1,830,000</w:t>
                    </w:r>
                  </w:p>
                </w:tc>
                <w:tc>
                  <w:tcPr>
                    <w:tcW w:w="392" w:type="pct"/>
                    <w:shd w:val="clear" w:color="auto" w:fill="auto"/>
                    <w:vAlign w:val="center"/>
                  </w:tcPr>
                  <w:p w:rsidR="00646D83" w:rsidRDefault="00646D83" w:rsidP="008B1133">
                    <w:pPr>
                      <w:jc w:val="right"/>
                      <w:rPr>
                        <w:szCs w:val="21"/>
                      </w:rPr>
                    </w:pPr>
                    <w:r>
                      <w:t>0.43</w:t>
                    </w:r>
                  </w:p>
                </w:tc>
                <w:tc>
                  <w:tcPr>
                    <w:tcW w:w="403" w:type="pct"/>
                    <w:shd w:val="clear" w:color="auto" w:fill="auto"/>
                  </w:tcPr>
                  <w:p w:rsidR="00646D83" w:rsidRDefault="00646D83" w:rsidP="008B1133">
                    <w:pPr>
                      <w:jc w:val="right"/>
                      <w:rPr>
                        <w:szCs w:val="21"/>
                      </w:rPr>
                    </w:pPr>
                    <w:r w:rsidRPr="0098164D">
                      <w:t>0</w:t>
                    </w:r>
                  </w:p>
                </w:tc>
                <w:sdt>
                  <w:sdtPr>
                    <w:rPr>
                      <w:szCs w:val="21"/>
                    </w:rPr>
                    <w:alias w:val="前十名股东持有股份状态"/>
                    <w:tag w:val="_GBC_705d317d75954a388fb48e155e13819a"/>
                    <w:id w:val="1707055910"/>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gridSpan w:val="2"/>
                        <w:shd w:val="clear" w:color="auto" w:fill="auto"/>
                        <w:vAlign w:val="center"/>
                      </w:tcPr>
                      <w:p w:rsidR="00646D83" w:rsidRDefault="00646D83" w:rsidP="008B1133">
                        <w:pPr>
                          <w:jc w:val="center"/>
                          <w:rPr>
                            <w:color w:val="FF9900"/>
                            <w:szCs w:val="21"/>
                          </w:rPr>
                        </w:pPr>
                        <w:r>
                          <w:rPr>
                            <w:szCs w:val="21"/>
                          </w:rPr>
                          <w:t>无</w:t>
                        </w:r>
                      </w:p>
                    </w:tc>
                  </w:sdtContent>
                </w:sdt>
                <w:tc>
                  <w:tcPr>
                    <w:tcW w:w="464" w:type="pct"/>
                    <w:shd w:val="clear" w:color="auto" w:fill="auto"/>
                    <w:vAlign w:val="center"/>
                  </w:tcPr>
                  <w:p w:rsidR="00646D83" w:rsidRDefault="00646D83" w:rsidP="008B1133">
                    <w:pPr>
                      <w:jc w:val="right"/>
                      <w:rPr>
                        <w:szCs w:val="21"/>
                      </w:rPr>
                    </w:pPr>
                    <w:r>
                      <w:rPr>
                        <w:rFonts w:hint="eastAsia"/>
                        <w:szCs w:val="21"/>
                      </w:rPr>
                      <w:t>0</w:t>
                    </w:r>
                  </w:p>
                </w:tc>
              </w:tr>
            </w:sdtContent>
          </w:sdt>
          <w:sdt>
            <w:sdtPr>
              <w:rPr>
                <w:szCs w:val="21"/>
              </w:rPr>
              <w:alias w:val="前十名股东持股情况"/>
              <w:tag w:val="_GBC_ddfbacf0af4d423dbe398b80bf7c5731"/>
              <w:id w:val="1033314176"/>
              <w:lock w:val="sdtLocked"/>
            </w:sdtPr>
            <w:sdtEndPr>
              <w:rPr>
                <w:color w:val="FF9900"/>
              </w:rPr>
            </w:sdtEndPr>
            <w:sdtContent>
              <w:tr w:rsidR="00646D83" w:rsidTr="00646D83">
                <w:trPr>
                  <w:cantSplit/>
                </w:trPr>
                <w:tc>
                  <w:tcPr>
                    <w:tcW w:w="1781" w:type="pct"/>
                    <w:gridSpan w:val="2"/>
                    <w:shd w:val="clear" w:color="auto" w:fill="auto"/>
                    <w:vAlign w:val="center"/>
                  </w:tcPr>
                  <w:p w:rsidR="00646D83" w:rsidRDefault="00646D83" w:rsidP="008B1133">
                    <w:pPr>
                      <w:rPr>
                        <w:szCs w:val="21"/>
                      </w:rPr>
                    </w:pPr>
                    <w:r w:rsidRPr="00FE4627">
                      <w:rPr>
                        <w:rFonts w:hint="eastAsia"/>
                        <w:szCs w:val="21"/>
                      </w:rPr>
                      <w:t>曹俊</w:t>
                    </w:r>
                    <w:r w:rsidRPr="00FE4627">
                      <w:rPr>
                        <w:szCs w:val="21"/>
                      </w:rPr>
                      <w:t xml:space="preserve">   </w:t>
                    </w:r>
                  </w:p>
                </w:tc>
                <w:sdt>
                  <w:sdtPr>
                    <w:rPr>
                      <w:szCs w:val="21"/>
                    </w:rPr>
                    <w:alias w:val="前十名股东的股东性质"/>
                    <w:tag w:val="_GBC_2b683d4f8d754502b4edb69c1ad9e9c7"/>
                    <w:id w:val="-80084343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84" w:type="pct"/>
                        <w:gridSpan w:val="2"/>
                        <w:shd w:val="clear" w:color="auto" w:fill="auto"/>
                        <w:vAlign w:val="center"/>
                      </w:tcPr>
                      <w:p w:rsidR="00646D83" w:rsidRDefault="00646D83" w:rsidP="008B1133">
                        <w:pPr>
                          <w:jc w:val="center"/>
                          <w:rPr>
                            <w:color w:val="FF9900"/>
                            <w:szCs w:val="21"/>
                          </w:rPr>
                        </w:pPr>
                        <w:r w:rsidRPr="00BB2447">
                          <w:rPr>
                            <w:rFonts w:hint="eastAsia"/>
                            <w:szCs w:val="21"/>
                          </w:rPr>
                          <w:t>境内自然人</w:t>
                        </w:r>
                        <w:r w:rsidRPr="00BB2447">
                          <w:rPr>
                            <w:szCs w:val="21"/>
                          </w:rPr>
                          <w:cr/>
                        </w:r>
                      </w:p>
                    </w:tc>
                  </w:sdtContent>
                </w:sdt>
                <w:tc>
                  <w:tcPr>
                    <w:tcW w:w="784" w:type="pct"/>
                    <w:shd w:val="clear" w:color="auto" w:fill="auto"/>
                    <w:vAlign w:val="center"/>
                  </w:tcPr>
                  <w:p w:rsidR="00646D83" w:rsidRDefault="00646D83" w:rsidP="008B1133">
                    <w:pPr>
                      <w:jc w:val="right"/>
                      <w:rPr>
                        <w:szCs w:val="21"/>
                      </w:rPr>
                    </w:pPr>
                    <w:r>
                      <w:t>1,540,864</w:t>
                    </w:r>
                  </w:p>
                </w:tc>
                <w:tc>
                  <w:tcPr>
                    <w:tcW w:w="392" w:type="pct"/>
                    <w:shd w:val="clear" w:color="auto" w:fill="auto"/>
                    <w:vAlign w:val="center"/>
                  </w:tcPr>
                  <w:p w:rsidR="00646D83" w:rsidRDefault="00646D83" w:rsidP="008B1133">
                    <w:pPr>
                      <w:jc w:val="right"/>
                      <w:rPr>
                        <w:szCs w:val="21"/>
                      </w:rPr>
                    </w:pPr>
                    <w:r>
                      <w:t>0.36</w:t>
                    </w:r>
                  </w:p>
                </w:tc>
                <w:tc>
                  <w:tcPr>
                    <w:tcW w:w="403" w:type="pct"/>
                    <w:shd w:val="clear" w:color="auto" w:fill="auto"/>
                  </w:tcPr>
                  <w:p w:rsidR="00646D83" w:rsidRDefault="00646D83" w:rsidP="008B1133">
                    <w:pPr>
                      <w:jc w:val="right"/>
                      <w:rPr>
                        <w:szCs w:val="21"/>
                      </w:rPr>
                    </w:pPr>
                    <w:r w:rsidRPr="0098164D">
                      <w:t>0</w:t>
                    </w:r>
                  </w:p>
                </w:tc>
                <w:sdt>
                  <w:sdtPr>
                    <w:rPr>
                      <w:szCs w:val="21"/>
                    </w:rPr>
                    <w:alias w:val="前十名股东持有股份状态"/>
                    <w:tag w:val="_GBC_705d317d75954a388fb48e155e13819a"/>
                    <w:id w:val="-1493569025"/>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gridSpan w:val="2"/>
                        <w:shd w:val="clear" w:color="auto" w:fill="auto"/>
                        <w:vAlign w:val="center"/>
                      </w:tcPr>
                      <w:p w:rsidR="00646D83" w:rsidRDefault="00646D83" w:rsidP="008B1133">
                        <w:pPr>
                          <w:jc w:val="center"/>
                          <w:rPr>
                            <w:color w:val="FF9900"/>
                            <w:szCs w:val="21"/>
                          </w:rPr>
                        </w:pPr>
                        <w:r>
                          <w:rPr>
                            <w:szCs w:val="21"/>
                          </w:rPr>
                          <w:t>无</w:t>
                        </w:r>
                      </w:p>
                    </w:tc>
                  </w:sdtContent>
                </w:sdt>
                <w:tc>
                  <w:tcPr>
                    <w:tcW w:w="464" w:type="pct"/>
                    <w:shd w:val="clear" w:color="auto" w:fill="auto"/>
                    <w:vAlign w:val="center"/>
                  </w:tcPr>
                  <w:p w:rsidR="00646D83" w:rsidRDefault="00646D83" w:rsidP="008B1133">
                    <w:pPr>
                      <w:jc w:val="right"/>
                      <w:rPr>
                        <w:szCs w:val="21"/>
                      </w:rPr>
                    </w:pPr>
                    <w:r>
                      <w:rPr>
                        <w:rFonts w:hint="eastAsia"/>
                        <w:szCs w:val="21"/>
                      </w:rPr>
                      <w:t>0</w:t>
                    </w:r>
                  </w:p>
                </w:tc>
              </w:tr>
            </w:sdtContent>
          </w:sdt>
          <w:sdt>
            <w:sdtPr>
              <w:rPr>
                <w:szCs w:val="21"/>
              </w:rPr>
              <w:alias w:val="前十名股东持股情况"/>
              <w:tag w:val="_GBC_ddfbacf0af4d423dbe398b80bf7c5731"/>
              <w:id w:val="2098978187"/>
              <w:lock w:val="sdtLocked"/>
            </w:sdtPr>
            <w:sdtEndPr>
              <w:rPr>
                <w:color w:val="FF9900"/>
              </w:rPr>
            </w:sdtEndPr>
            <w:sdtContent>
              <w:tr w:rsidR="00646D83" w:rsidTr="00646D83">
                <w:trPr>
                  <w:cantSplit/>
                </w:trPr>
                <w:tc>
                  <w:tcPr>
                    <w:tcW w:w="1781" w:type="pct"/>
                    <w:gridSpan w:val="2"/>
                    <w:shd w:val="clear" w:color="auto" w:fill="auto"/>
                    <w:vAlign w:val="center"/>
                  </w:tcPr>
                  <w:p w:rsidR="00646D83" w:rsidRDefault="00646D83" w:rsidP="008B1133">
                    <w:pPr>
                      <w:rPr>
                        <w:szCs w:val="21"/>
                      </w:rPr>
                    </w:pPr>
                    <w:r w:rsidRPr="00FE4627">
                      <w:rPr>
                        <w:rFonts w:hint="eastAsia"/>
                        <w:szCs w:val="21"/>
                      </w:rPr>
                      <w:t>俞晔</w:t>
                    </w:r>
                  </w:p>
                </w:tc>
                <w:sdt>
                  <w:sdtPr>
                    <w:rPr>
                      <w:szCs w:val="21"/>
                    </w:rPr>
                    <w:alias w:val="前十名股东的股东性质"/>
                    <w:tag w:val="_GBC_2b683d4f8d754502b4edb69c1ad9e9c7"/>
                    <w:id w:val="-131031489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84" w:type="pct"/>
                        <w:gridSpan w:val="2"/>
                        <w:shd w:val="clear" w:color="auto" w:fill="auto"/>
                        <w:vAlign w:val="center"/>
                      </w:tcPr>
                      <w:p w:rsidR="00646D83" w:rsidRDefault="00646D83" w:rsidP="008B1133">
                        <w:pPr>
                          <w:jc w:val="center"/>
                          <w:rPr>
                            <w:color w:val="FF9900"/>
                            <w:szCs w:val="21"/>
                          </w:rPr>
                        </w:pPr>
                        <w:r w:rsidRPr="00F33F54">
                          <w:rPr>
                            <w:rFonts w:hint="eastAsia"/>
                            <w:szCs w:val="21"/>
                          </w:rPr>
                          <w:t>境内自然人</w:t>
                        </w:r>
                        <w:r w:rsidRPr="00F33F54">
                          <w:rPr>
                            <w:szCs w:val="21"/>
                          </w:rPr>
                          <w:cr/>
                        </w:r>
                      </w:p>
                    </w:tc>
                  </w:sdtContent>
                </w:sdt>
                <w:tc>
                  <w:tcPr>
                    <w:tcW w:w="784" w:type="pct"/>
                    <w:shd w:val="clear" w:color="auto" w:fill="auto"/>
                    <w:vAlign w:val="center"/>
                  </w:tcPr>
                  <w:p w:rsidR="00646D83" w:rsidRDefault="00646D83" w:rsidP="008B1133">
                    <w:pPr>
                      <w:jc w:val="right"/>
                      <w:rPr>
                        <w:szCs w:val="21"/>
                      </w:rPr>
                    </w:pPr>
                    <w:r>
                      <w:t>1,263,600</w:t>
                    </w:r>
                  </w:p>
                </w:tc>
                <w:tc>
                  <w:tcPr>
                    <w:tcW w:w="392" w:type="pct"/>
                    <w:shd w:val="clear" w:color="auto" w:fill="auto"/>
                    <w:vAlign w:val="center"/>
                  </w:tcPr>
                  <w:p w:rsidR="00646D83" w:rsidRDefault="00646D83" w:rsidP="008B1133">
                    <w:pPr>
                      <w:jc w:val="right"/>
                      <w:rPr>
                        <w:szCs w:val="21"/>
                      </w:rPr>
                    </w:pPr>
                    <w:r>
                      <w:t>0.30</w:t>
                    </w:r>
                  </w:p>
                </w:tc>
                <w:tc>
                  <w:tcPr>
                    <w:tcW w:w="403" w:type="pct"/>
                    <w:shd w:val="clear" w:color="auto" w:fill="auto"/>
                  </w:tcPr>
                  <w:p w:rsidR="00646D83" w:rsidRDefault="00646D83" w:rsidP="008B1133">
                    <w:pPr>
                      <w:jc w:val="right"/>
                      <w:rPr>
                        <w:szCs w:val="21"/>
                      </w:rPr>
                    </w:pPr>
                    <w:r w:rsidRPr="0098164D">
                      <w:t>0</w:t>
                    </w:r>
                  </w:p>
                </w:tc>
                <w:sdt>
                  <w:sdtPr>
                    <w:rPr>
                      <w:szCs w:val="21"/>
                    </w:rPr>
                    <w:alias w:val="前十名股东持有股份状态"/>
                    <w:tag w:val="_GBC_705d317d75954a388fb48e155e13819a"/>
                    <w:id w:val="940569830"/>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gridSpan w:val="2"/>
                        <w:shd w:val="clear" w:color="auto" w:fill="auto"/>
                        <w:vAlign w:val="center"/>
                      </w:tcPr>
                      <w:p w:rsidR="00646D83" w:rsidRDefault="00646D83" w:rsidP="008B1133">
                        <w:pPr>
                          <w:jc w:val="center"/>
                          <w:rPr>
                            <w:color w:val="FF9900"/>
                            <w:szCs w:val="21"/>
                          </w:rPr>
                        </w:pPr>
                        <w:r>
                          <w:rPr>
                            <w:szCs w:val="21"/>
                          </w:rPr>
                          <w:t>无</w:t>
                        </w:r>
                      </w:p>
                    </w:tc>
                  </w:sdtContent>
                </w:sdt>
                <w:tc>
                  <w:tcPr>
                    <w:tcW w:w="464" w:type="pct"/>
                    <w:shd w:val="clear" w:color="auto" w:fill="auto"/>
                    <w:vAlign w:val="center"/>
                  </w:tcPr>
                  <w:p w:rsidR="00646D83" w:rsidRDefault="00646D83" w:rsidP="008B1133">
                    <w:pPr>
                      <w:jc w:val="right"/>
                      <w:rPr>
                        <w:szCs w:val="21"/>
                      </w:rPr>
                    </w:pPr>
                    <w:r>
                      <w:rPr>
                        <w:rFonts w:hint="eastAsia"/>
                        <w:szCs w:val="21"/>
                      </w:rPr>
                      <w:t>0</w:t>
                    </w:r>
                  </w:p>
                </w:tc>
              </w:tr>
            </w:sdtContent>
          </w:sdt>
          <w:sdt>
            <w:sdtPr>
              <w:rPr>
                <w:szCs w:val="21"/>
              </w:rPr>
              <w:alias w:val="前十名股东持股情况"/>
              <w:tag w:val="_GBC_ddfbacf0af4d423dbe398b80bf7c5731"/>
              <w:id w:val="350149639"/>
              <w:lock w:val="sdtLocked"/>
            </w:sdtPr>
            <w:sdtEndPr>
              <w:rPr>
                <w:color w:val="FF9900"/>
              </w:rPr>
            </w:sdtEndPr>
            <w:sdtContent>
              <w:tr w:rsidR="00646D83" w:rsidTr="00646D83">
                <w:trPr>
                  <w:cantSplit/>
                </w:trPr>
                <w:tc>
                  <w:tcPr>
                    <w:tcW w:w="1781" w:type="pct"/>
                    <w:gridSpan w:val="2"/>
                    <w:shd w:val="clear" w:color="auto" w:fill="auto"/>
                    <w:vAlign w:val="center"/>
                  </w:tcPr>
                  <w:p w:rsidR="00646D83" w:rsidRDefault="00646D83" w:rsidP="008B1133">
                    <w:pPr>
                      <w:rPr>
                        <w:szCs w:val="21"/>
                      </w:rPr>
                    </w:pPr>
                    <w:proofErr w:type="gramStart"/>
                    <w:r w:rsidRPr="00FE4627">
                      <w:rPr>
                        <w:rFonts w:hint="eastAsia"/>
                        <w:szCs w:val="21"/>
                      </w:rPr>
                      <w:t>黄品惠</w:t>
                    </w:r>
                    <w:proofErr w:type="gramEnd"/>
                  </w:p>
                </w:tc>
                <w:sdt>
                  <w:sdtPr>
                    <w:rPr>
                      <w:szCs w:val="21"/>
                    </w:rPr>
                    <w:alias w:val="前十名股东的股东性质"/>
                    <w:tag w:val="_GBC_2b683d4f8d754502b4edb69c1ad9e9c7"/>
                    <w:id w:val="201509836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84" w:type="pct"/>
                        <w:gridSpan w:val="2"/>
                        <w:shd w:val="clear" w:color="auto" w:fill="auto"/>
                        <w:vAlign w:val="center"/>
                      </w:tcPr>
                      <w:p w:rsidR="00646D83" w:rsidRDefault="00646D83" w:rsidP="008B1133">
                        <w:pPr>
                          <w:jc w:val="center"/>
                          <w:rPr>
                            <w:color w:val="FF9900"/>
                            <w:szCs w:val="21"/>
                          </w:rPr>
                        </w:pPr>
                        <w:r w:rsidRPr="0099542D">
                          <w:rPr>
                            <w:rFonts w:hint="eastAsia"/>
                            <w:szCs w:val="21"/>
                          </w:rPr>
                          <w:t>境内自然人</w:t>
                        </w:r>
                        <w:r w:rsidRPr="0099542D">
                          <w:rPr>
                            <w:szCs w:val="21"/>
                          </w:rPr>
                          <w:cr/>
                        </w:r>
                      </w:p>
                    </w:tc>
                  </w:sdtContent>
                </w:sdt>
                <w:tc>
                  <w:tcPr>
                    <w:tcW w:w="784" w:type="pct"/>
                    <w:shd w:val="clear" w:color="auto" w:fill="auto"/>
                    <w:vAlign w:val="center"/>
                  </w:tcPr>
                  <w:p w:rsidR="00646D83" w:rsidRDefault="00646D83" w:rsidP="008B1133">
                    <w:pPr>
                      <w:jc w:val="right"/>
                      <w:rPr>
                        <w:szCs w:val="21"/>
                      </w:rPr>
                    </w:pPr>
                    <w:r>
                      <w:t>999,900</w:t>
                    </w:r>
                  </w:p>
                </w:tc>
                <w:tc>
                  <w:tcPr>
                    <w:tcW w:w="392" w:type="pct"/>
                    <w:shd w:val="clear" w:color="auto" w:fill="auto"/>
                    <w:vAlign w:val="center"/>
                  </w:tcPr>
                  <w:p w:rsidR="00646D83" w:rsidRDefault="00646D83" w:rsidP="008B1133">
                    <w:pPr>
                      <w:jc w:val="right"/>
                      <w:rPr>
                        <w:szCs w:val="21"/>
                      </w:rPr>
                    </w:pPr>
                    <w:r>
                      <w:t>0.24</w:t>
                    </w:r>
                  </w:p>
                </w:tc>
                <w:tc>
                  <w:tcPr>
                    <w:tcW w:w="403" w:type="pct"/>
                    <w:shd w:val="clear" w:color="auto" w:fill="auto"/>
                  </w:tcPr>
                  <w:p w:rsidR="00646D83" w:rsidRDefault="00646D83" w:rsidP="008B1133">
                    <w:pPr>
                      <w:jc w:val="right"/>
                      <w:rPr>
                        <w:szCs w:val="21"/>
                      </w:rPr>
                    </w:pPr>
                    <w:r w:rsidRPr="0098164D">
                      <w:t>0</w:t>
                    </w:r>
                  </w:p>
                </w:tc>
                <w:sdt>
                  <w:sdtPr>
                    <w:rPr>
                      <w:szCs w:val="21"/>
                    </w:rPr>
                    <w:alias w:val="前十名股东持有股份状态"/>
                    <w:tag w:val="_GBC_705d317d75954a388fb48e155e13819a"/>
                    <w:id w:val="270902753"/>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gridSpan w:val="2"/>
                        <w:shd w:val="clear" w:color="auto" w:fill="auto"/>
                        <w:vAlign w:val="center"/>
                      </w:tcPr>
                      <w:p w:rsidR="00646D83" w:rsidRDefault="00646D83" w:rsidP="008B1133">
                        <w:pPr>
                          <w:jc w:val="center"/>
                          <w:rPr>
                            <w:color w:val="FF9900"/>
                            <w:szCs w:val="21"/>
                          </w:rPr>
                        </w:pPr>
                        <w:r>
                          <w:rPr>
                            <w:szCs w:val="21"/>
                          </w:rPr>
                          <w:t>无</w:t>
                        </w:r>
                      </w:p>
                    </w:tc>
                  </w:sdtContent>
                </w:sdt>
                <w:tc>
                  <w:tcPr>
                    <w:tcW w:w="464" w:type="pct"/>
                    <w:shd w:val="clear" w:color="auto" w:fill="auto"/>
                    <w:vAlign w:val="center"/>
                  </w:tcPr>
                  <w:p w:rsidR="00646D83" w:rsidRDefault="00646D83" w:rsidP="008B1133">
                    <w:pPr>
                      <w:jc w:val="right"/>
                      <w:rPr>
                        <w:szCs w:val="21"/>
                      </w:rPr>
                    </w:pPr>
                    <w:r>
                      <w:rPr>
                        <w:rFonts w:hint="eastAsia"/>
                        <w:szCs w:val="21"/>
                      </w:rPr>
                      <w:t>0</w:t>
                    </w:r>
                  </w:p>
                </w:tc>
              </w:tr>
            </w:sdtContent>
          </w:sdt>
          <w:sdt>
            <w:sdtPr>
              <w:rPr>
                <w:szCs w:val="21"/>
              </w:rPr>
              <w:alias w:val="前十名股东持股情况"/>
              <w:tag w:val="_GBC_ddfbacf0af4d423dbe398b80bf7c5731"/>
              <w:id w:val="-125156217"/>
              <w:lock w:val="sdtLocked"/>
            </w:sdtPr>
            <w:sdtEndPr>
              <w:rPr>
                <w:color w:val="FF9900"/>
              </w:rPr>
            </w:sdtEndPr>
            <w:sdtContent>
              <w:tr w:rsidR="00646D83" w:rsidTr="00646D83">
                <w:trPr>
                  <w:cantSplit/>
                </w:trPr>
                <w:tc>
                  <w:tcPr>
                    <w:tcW w:w="1781" w:type="pct"/>
                    <w:gridSpan w:val="2"/>
                    <w:shd w:val="clear" w:color="auto" w:fill="auto"/>
                    <w:vAlign w:val="center"/>
                  </w:tcPr>
                  <w:p w:rsidR="00646D83" w:rsidRDefault="00646D83" w:rsidP="008B1133">
                    <w:pPr>
                      <w:rPr>
                        <w:szCs w:val="21"/>
                      </w:rPr>
                    </w:pPr>
                    <w:r w:rsidRPr="00FE4627">
                      <w:rPr>
                        <w:rFonts w:hint="eastAsia"/>
                        <w:szCs w:val="21"/>
                      </w:rPr>
                      <w:t>袁利东</w:t>
                    </w:r>
                  </w:p>
                </w:tc>
                <w:sdt>
                  <w:sdtPr>
                    <w:rPr>
                      <w:szCs w:val="21"/>
                    </w:rPr>
                    <w:alias w:val="前十名股东的股东性质"/>
                    <w:tag w:val="_GBC_2b683d4f8d754502b4edb69c1ad9e9c7"/>
                    <w:id w:val="169464752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84" w:type="pct"/>
                        <w:gridSpan w:val="2"/>
                        <w:shd w:val="clear" w:color="auto" w:fill="auto"/>
                        <w:vAlign w:val="center"/>
                      </w:tcPr>
                      <w:p w:rsidR="00646D83" w:rsidRDefault="00646D83" w:rsidP="008B1133">
                        <w:pPr>
                          <w:jc w:val="center"/>
                          <w:rPr>
                            <w:color w:val="FF9900"/>
                            <w:szCs w:val="21"/>
                          </w:rPr>
                        </w:pPr>
                        <w:r w:rsidRPr="00DA52FA">
                          <w:rPr>
                            <w:rFonts w:hint="eastAsia"/>
                            <w:szCs w:val="21"/>
                          </w:rPr>
                          <w:t>境内自然人</w:t>
                        </w:r>
                        <w:r w:rsidRPr="00DA52FA">
                          <w:rPr>
                            <w:szCs w:val="21"/>
                          </w:rPr>
                          <w:cr/>
                        </w:r>
                      </w:p>
                    </w:tc>
                  </w:sdtContent>
                </w:sdt>
                <w:tc>
                  <w:tcPr>
                    <w:tcW w:w="784" w:type="pct"/>
                    <w:shd w:val="clear" w:color="auto" w:fill="auto"/>
                    <w:vAlign w:val="center"/>
                  </w:tcPr>
                  <w:p w:rsidR="00646D83" w:rsidRDefault="00646D83" w:rsidP="008B1133">
                    <w:pPr>
                      <w:jc w:val="right"/>
                      <w:rPr>
                        <w:szCs w:val="21"/>
                      </w:rPr>
                    </w:pPr>
                    <w:r>
                      <w:t>941,800</w:t>
                    </w:r>
                  </w:p>
                </w:tc>
                <w:tc>
                  <w:tcPr>
                    <w:tcW w:w="392" w:type="pct"/>
                    <w:shd w:val="clear" w:color="auto" w:fill="auto"/>
                    <w:vAlign w:val="center"/>
                  </w:tcPr>
                  <w:p w:rsidR="00646D83" w:rsidRDefault="00646D83" w:rsidP="008B1133">
                    <w:pPr>
                      <w:jc w:val="right"/>
                      <w:rPr>
                        <w:szCs w:val="21"/>
                      </w:rPr>
                    </w:pPr>
                    <w:r>
                      <w:t>0.22</w:t>
                    </w:r>
                  </w:p>
                </w:tc>
                <w:tc>
                  <w:tcPr>
                    <w:tcW w:w="403" w:type="pct"/>
                    <w:shd w:val="clear" w:color="auto" w:fill="auto"/>
                  </w:tcPr>
                  <w:p w:rsidR="00646D83" w:rsidRDefault="00646D83" w:rsidP="008B1133">
                    <w:pPr>
                      <w:jc w:val="right"/>
                      <w:rPr>
                        <w:szCs w:val="21"/>
                      </w:rPr>
                    </w:pPr>
                    <w:r w:rsidRPr="0098164D">
                      <w:t>0</w:t>
                    </w:r>
                  </w:p>
                </w:tc>
                <w:sdt>
                  <w:sdtPr>
                    <w:rPr>
                      <w:szCs w:val="21"/>
                    </w:rPr>
                    <w:alias w:val="前十名股东持有股份状态"/>
                    <w:tag w:val="_GBC_705d317d75954a388fb48e155e13819a"/>
                    <w:id w:val="1658270044"/>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gridSpan w:val="2"/>
                        <w:shd w:val="clear" w:color="auto" w:fill="auto"/>
                        <w:vAlign w:val="center"/>
                      </w:tcPr>
                      <w:p w:rsidR="00646D83" w:rsidRDefault="00646D83" w:rsidP="008B1133">
                        <w:pPr>
                          <w:jc w:val="center"/>
                          <w:rPr>
                            <w:color w:val="FF9900"/>
                            <w:szCs w:val="21"/>
                          </w:rPr>
                        </w:pPr>
                        <w:r>
                          <w:rPr>
                            <w:szCs w:val="21"/>
                          </w:rPr>
                          <w:t>无</w:t>
                        </w:r>
                      </w:p>
                    </w:tc>
                  </w:sdtContent>
                </w:sdt>
                <w:tc>
                  <w:tcPr>
                    <w:tcW w:w="464" w:type="pct"/>
                    <w:shd w:val="clear" w:color="auto" w:fill="auto"/>
                    <w:vAlign w:val="center"/>
                  </w:tcPr>
                  <w:p w:rsidR="00646D83" w:rsidRDefault="00646D83" w:rsidP="008B1133">
                    <w:pPr>
                      <w:jc w:val="right"/>
                      <w:rPr>
                        <w:szCs w:val="21"/>
                      </w:rPr>
                    </w:pPr>
                    <w:r>
                      <w:rPr>
                        <w:rFonts w:hint="eastAsia"/>
                        <w:szCs w:val="21"/>
                      </w:rPr>
                      <w:t>0</w:t>
                    </w:r>
                  </w:p>
                </w:tc>
              </w:tr>
            </w:sdtContent>
          </w:sdt>
          <w:tr w:rsidR="00646D83" w:rsidTr="008B1133">
            <w:trPr>
              <w:cantSplit/>
            </w:trPr>
            <w:sdt>
              <w:sdtPr>
                <w:tag w:val="_PLD_aa34f6e9919341bea2bc7a44bbdf8955"/>
                <w:id w:val="1078793115"/>
                <w:lock w:val="sdtLocked"/>
              </w:sdtPr>
              <w:sdtEndPr/>
              <w:sdtContent>
                <w:tc>
                  <w:tcPr>
                    <w:tcW w:w="5000" w:type="pct"/>
                    <w:gridSpan w:val="10"/>
                    <w:shd w:val="clear" w:color="auto" w:fill="auto"/>
                  </w:tcPr>
                  <w:p w:rsidR="00646D83" w:rsidRDefault="00646D83" w:rsidP="008B1133">
                    <w:pPr>
                      <w:jc w:val="center"/>
                      <w:rPr>
                        <w:color w:val="FF9900"/>
                        <w:szCs w:val="21"/>
                      </w:rPr>
                    </w:pPr>
                    <w:r>
                      <w:rPr>
                        <w:szCs w:val="21"/>
                      </w:rPr>
                      <w:t>前</w:t>
                    </w:r>
                    <w:r>
                      <w:rPr>
                        <w:rFonts w:hint="eastAsia"/>
                        <w:szCs w:val="21"/>
                      </w:rPr>
                      <w:t>1</w:t>
                    </w:r>
                    <w:r>
                      <w:rPr>
                        <w:szCs w:val="21"/>
                      </w:rPr>
                      <w:t>0名无限</w:t>
                    </w:r>
                    <w:proofErr w:type="gramStart"/>
                    <w:r>
                      <w:rPr>
                        <w:szCs w:val="21"/>
                      </w:rPr>
                      <w:t>售条件</w:t>
                    </w:r>
                    <w:proofErr w:type="gramEnd"/>
                    <w:r>
                      <w:rPr>
                        <w:szCs w:val="21"/>
                      </w:rPr>
                      <w:t>股东持股情况</w:t>
                    </w:r>
                  </w:p>
                </w:tc>
              </w:sdtContent>
            </w:sdt>
          </w:tr>
          <w:tr w:rsidR="00646D83" w:rsidTr="00646D83">
            <w:trPr>
              <w:cantSplit/>
            </w:trPr>
            <w:sdt>
              <w:sdtPr>
                <w:tag w:val="_PLD_5791c0b50fa4491fb789d4ea0a5aeddf"/>
                <w:id w:val="1934703885"/>
                <w:lock w:val="sdtLocked"/>
              </w:sdtPr>
              <w:sdtEndPr/>
              <w:sdtContent>
                <w:tc>
                  <w:tcPr>
                    <w:tcW w:w="1781" w:type="pct"/>
                    <w:gridSpan w:val="2"/>
                    <w:vMerge w:val="restart"/>
                    <w:shd w:val="clear" w:color="auto" w:fill="auto"/>
                    <w:vAlign w:val="center"/>
                  </w:tcPr>
                  <w:p w:rsidR="00646D83" w:rsidRDefault="00646D83" w:rsidP="008B1133">
                    <w:pPr>
                      <w:rPr>
                        <w:color w:val="FF9900"/>
                        <w:szCs w:val="21"/>
                      </w:rPr>
                    </w:pPr>
                    <w:r>
                      <w:t>股东名称</w:t>
                    </w:r>
                  </w:p>
                </w:tc>
              </w:sdtContent>
            </w:sdt>
            <w:sdt>
              <w:sdtPr>
                <w:tag w:val="_PLD_1cc48355a8b04b08aed2297d14e8bb12"/>
                <w:id w:val="1650778135"/>
                <w:lock w:val="sdtLocked"/>
              </w:sdtPr>
              <w:sdtEndPr/>
              <w:sdtContent>
                <w:tc>
                  <w:tcPr>
                    <w:tcW w:w="1568" w:type="pct"/>
                    <w:gridSpan w:val="3"/>
                    <w:vMerge w:val="restart"/>
                    <w:shd w:val="clear" w:color="auto" w:fill="auto"/>
                    <w:vAlign w:val="center"/>
                  </w:tcPr>
                  <w:p w:rsidR="00646D83" w:rsidRDefault="00646D83" w:rsidP="008B1133">
                    <w:pPr>
                      <w:jc w:val="center"/>
                      <w:rPr>
                        <w:color w:val="FF9900"/>
                        <w:szCs w:val="21"/>
                      </w:rPr>
                    </w:pPr>
                    <w:r>
                      <w:t>持有无限</w:t>
                    </w:r>
                    <w:proofErr w:type="gramStart"/>
                    <w:r>
                      <w:t>售条件</w:t>
                    </w:r>
                    <w:proofErr w:type="gramEnd"/>
                    <w:r>
                      <w:t>流通股的数量</w:t>
                    </w:r>
                  </w:p>
                </w:tc>
              </w:sdtContent>
            </w:sdt>
            <w:sdt>
              <w:sdtPr>
                <w:tag w:val="_PLD_018efc2d84ea407aa00a77a5aee4d335"/>
                <w:id w:val="717934728"/>
                <w:lock w:val="sdtLocked"/>
              </w:sdtPr>
              <w:sdtEndPr/>
              <w:sdtContent>
                <w:tc>
                  <w:tcPr>
                    <w:tcW w:w="1651" w:type="pct"/>
                    <w:gridSpan w:val="5"/>
                    <w:tcBorders>
                      <w:bottom w:val="single" w:sz="4" w:space="0" w:color="auto"/>
                    </w:tcBorders>
                    <w:shd w:val="clear" w:color="auto" w:fill="auto"/>
                    <w:vAlign w:val="center"/>
                  </w:tcPr>
                  <w:p w:rsidR="00646D83" w:rsidRDefault="00646D83" w:rsidP="008B1133">
                    <w:pPr>
                      <w:jc w:val="center"/>
                      <w:rPr>
                        <w:color w:val="FF9900"/>
                        <w:szCs w:val="21"/>
                      </w:rPr>
                    </w:pPr>
                    <w:r>
                      <w:rPr>
                        <w:szCs w:val="21"/>
                      </w:rPr>
                      <w:t>股份种类</w:t>
                    </w:r>
                    <w:r>
                      <w:rPr>
                        <w:rFonts w:hint="eastAsia"/>
                        <w:szCs w:val="21"/>
                      </w:rPr>
                      <w:t>及数量</w:t>
                    </w:r>
                  </w:p>
                </w:tc>
              </w:sdtContent>
            </w:sdt>
          </w:tr>
          <w:tr w:rsidR="00646D83" w:rsidTr="00646D83">
            <w:trPr>
              <w:cantSplit/>
            </w:trPr>
            <w:tc>
              <w:tcPr>
                <w:tcW w:w="1781" w:type="pct"/>
                <w:gridSpan w:val="2"/>
                <w:vMerge/>
                <w:shd w:val="clear" w:color="auto" w:fill="auto"/>
              </w:tcPr>
              <w:p w:rsidR="00646D83" w:rsidRDefault="00646D83" w:rsidP="008B1133">
                <w:pPr>
                  <w:rPr>
                    <w:color w:val="FF9900"/>
                    <w:szCs w:val="21"/>
                  </w:rPr>
                </w:pPr>
              </w:p>
            </w:tc>
            <w:tc>
              <w:tcPr>
                <w:tcW w:w="1568" w:type="pct"/>
                <w:gridSpan w:val="3"/>
                <w:vMerge/>
                <w:shd w:val="clear" w:color="auto" w:fill="auto"/>
              </w:tcPr>
              <w:p w:rsidR="00646D83" w:rsidRDefault="00646D83" w:rsidP="008B1133">
                <w:pPr>
                  <w:rPr>
                    <w:color w:val="FF9900"/>
                    <w:szCs w:val="21"/>
                  </w:rPr>
                </w:pPr>
              </w:p>
            </w:tc>
            <w:sdt>
              <w:sdtPr>
                <w:tag w:val="_PLD_7127b4b2ac1643708953e5b57fdc76dd"/>
                <w:id w:val="1690254677"/>
                <w:lock w:val="sdtLocked"/>
              </w:sdtPr>
              <w:sdtEndPr/>
              <w:sdtContent>
                <w:tc>
                  <w:tcPr>
                    <w:tcW w:w="875" w:type="pct"/>
                    <w:gridSpan w:val="3"/>
                    <w:shd w:val="clear" w:color="auto" w:fill="auto"/>
                    <w:vAlign w:val="center"/>
                  </w:tcPr>
                  <w:p w:rsidR="00646D83" w:rsidRDefault="00646D83" w:rsidP="008B1133">
                    <w:pPr>
                      <w:jc w:val="center"/>
                      <w:rPr>
                        <w:color w:val="008000"/>
                        <w:szCs w:val="21"/>
                      </w:rPr>
                    </w:pPr>
                    <w:r>
                      <w:rPr>
                        <w:rFonts w:hint="eastAsia"/>
                      </w:rPr>
                      <w:t>股份</w:t>
                    </w:r>
                    <w:r>
                      <w:rPr>
                        <w:rFonts w:hint="eastAsia"/>
                        <w:szCs w:val="21"/>
                      </w:rPr>
                      <w:t>种类</w:t>
                    </w:r>
                  </w:p>
                </w:tc>
              </w:sdtContent>
            </w:sdt>
            <w:sdt>
              <w:sdtPr>
                <w:tag w:val="_PLD_f272cb32cafb43afbe461f975f684ad3"/>
                <w:id w:val="1212308496"/>
                <w:lock w:val="sdtLocked"/>
              </w:sdtPr>
              <w:sdtEndPr/>
              <w:sdtContent>
                <w:tc>
                  <w:tcPr>
                    <w:tcW w:w="776" w:type="pct"/>
                    <w:gridSpan w:val="2"/>
                    <w:shd w:val="clear" w:color="auto" w:fill="auto"/>
                  </w:tcPr>
                  <w:p w:rsidR="00646D83" w:rsidRDefault="00646D83" w:rsidP="008B1133">
                    <w:pPr>
                      <w:jc w:val="center"/>
                      <w:rPr>
                        <w:color w:val="008000"/>
                        <w:szCs w:val="21"/>
                      </w:rPr>
                    </w:pPr>
                    <w:r>
                      <w:rPr>
                        <w:rFonts w:cs="宋体" w:hint="eastAsia"/>
                        <w:szCs w:val="21"/>
                      </w:rPr>
                      <w:t>数量</w:t>
                    </w:r>
                  </w:p>
                </w:tc>
              </w:sdtContent>
            </w:sdt>
          </w:tr>
          <w:sdt>
            <w:sdtPr>
              <w:rPr>
                <w:szCs w:val="21"/>
              </w:rPr>
              <w:alias w:val="前十名无限售条件股东持股情况"/>
              <w:tag w:val="_GBC_99e184142c9c412a97d0dfb4c4425f5f"/>
              <w:id w:val="-1350560966"/>
              <w:lock w:val="sdtLocked"/>
            </w:sdtPr>
            <w:sdtEndPr/>
            <w:sdtContent>
              <w:tr w:rsidR="00646D83" w:rsidTr="00646D83">
                <w:trPr>
                  <w:cantSplit/>
                </w:trPr>
                <w:tc>
                  <w:tcPr>
                    <w:tcW w:w="1781" w:type="pct"/>
                    <w:gridSpan w:val="2"/>
                    <w:shd w:val="clear" w:color="auto" w:fill="auto"/>
                    <w:vAlign w:val="center"/>
                  </w:tcPr>
                  <w:p w:rsidR="00646D83" w:rsidRDefault="00646D83" w:rsidP="008B1133">
                    <w:pPr>
                      <w:rPr>
                        <w:szCs w:val="21"/>
                      </w:rPr>
                    </w:pPr>
                    <w:r>
                      <w:t>上海纺织（集团）有限公司  </w:t>
                    </w:r>
                  </w:p>
                </w:tc>
                <w:tc>
                  <w:tcPr>
                    <w:tcW w:w="1568" w:type="pct"/>
                    <w:gridSpan w:val="3"/>
                    <w:shd w:val="clear" w:color="auto" w:fill="auto"/>
                    <w:vAlign w:val="center"/>
                  </w:tcPr>
                  <w:p w:rsidR="00646D83" w:rsidRDefault="00646D83" w:rsidP="008B1133">
                    <w:pPr>
                      <w:jc w:val="right"/>
                      <w:rPr>
                        <w:szCs w:val="21"/>
                      </w:rPr>
                    </w:pPr>
                    <w:r>
                      <w:t>127,811,197</w:t>
                    </w:r>
                  </w:p>
                </w:tc>
                <w:sdt>
                  <w:sdtPr>
                    <w:rPr>
                      <w:bCs/>
                      <w:szCs w:val="21"/>
                    </w:rPr>
                    <w:alias w:val="前十名无限售条件股东期末持有流通股的种类"/>
                    <w:tag w:val="_GBC_b2820e36aa864983a3a85109cc59929a"/>
                    <w:id w:val="550897127"/>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875" w:type="pct"/>
                        <w:gridSpan w:val="3"/>
                        <w:shd w:val="clear" w:color="auto" w:fill="auto"/>
                        <w:vAlign w:val="center"/>
                      </w:tcPr>
                      <w:p w:rsidR="00646D83" w:rsidRDefault="00646D83" w:rsidP="008B1133">
                        <w:pPr>
                          <w:jc w:val="center"/>
                          <w:rPr>
                            <w:bCs/>
                            <w:szCs w:val="21"/>
                          </w:rPr>
                        </w:pPr>
                        <w:r>
                          <w:rPr>
                            <w:bCs/>
                            <w:szCs w:val="21"/>
                          </w:rPr>
                          <w:t>人民币普通股</w:t>
                        </w:r>
                      </w:p>
                    </w:tc>
                  </w:sdtContent>
                </w:sdt>
                <w:tc>
                  <w:tcPr>
                    <w:tcW w:w="776" w:type="pct"/>
                    <w:gridSpan w:val="2"/>
                    <w:shd w:val="clear" w:color="auto" w:fill="auto"/>
                    <w:vAlign w:val="center"/>
                  </w:tcPr>
                  <w:p w:rsidR="00646D83" w:rsidRDefault="00646D83" w:rsidP="008B1133">
                    <w:pPr>
                      <w:jc w:val="right"/>
                      <w:rPr>
                        <w:szCs w:val="21"/>
                      </w:rPr>
                    </w:pPr>
                    <w:r>
                      <w:t>127,811,197</w:t>
                    </w:r>
                  </w:p>
                </w:tc>
              </w:tr>
            </w:sdtContent>
          </w:sdt>
          <w:sdt>
            <w:sdtPr>
              <w:rPr>
                <w:szCs w:val="21"/>
              </w:rPr>
              <w:alias w:val="前十名无限售条件股东持股情况"/>
              <w:tag w:val="_GBC_99e184142c9c412a97d0dfb4c4425f5f"/>
              <w:id w:val="-444920824"/>
              <w:lock w:val="sdtLocked"/>
            </w:sdtPr>
            <w:sdtEndPr/>
            <w:sdtContent>
              <w:tr w:rsidR="00646D83" w:rsidTr="00646D83">
                <w:trPr>
                  <w:cantSplit/>
                </w:trPr>
                <w:tc>
                  <w:tcPr>
                    <w:tcW w:w="1781" w:type="pct"/>
                    <w:gridSpan w:val="2"/>
                    <w:shd w:val="clear" w:color="auto" w:fill="auto"/>
                    <w:vAlign w:val="center"/>
                  </w:tcPr>
                  <w:p w:rsidR="00646D83" w:rsidRDefault="00646D83" w:rsidP="008B1133">
                    <w:pPr>
                      <w:rPr>
                        <w:szCs w:val="21"/>
                      </w:rPr>
                    </w:pPr>
                    <w:r>
                      <w:t>张源  </w:t>
                    </w:r>
                  </w:p>
                </w:tc>
                <w:tc>
                  <w:tcPr>
                    <w:tcW w:w="1568" w:type="pct"/>
                    <w:gridSpan w:val="3"/>
                    <w:shd w:val="clear" w:color="auto" w:fill="auto"/>
                    <w:vAlign w:val="center"/>
                  </w:tcPr>
                  <w:p w:rsidR="00646D83" w:rsidRDefault="00646D83" w:rsidP="008B1133">
                    <w:pPr>
                      <w:jc w:val="right"/>
                      <w:rPr>
                        <w:szCs w:val="21"/>
                      </w:rPr>
                    </w:pPr>
                    <w:r>
                      <w:t>8,332,836</w:t>
                    </w:r>
                  </w:p>
                </w:tc>
                <w:sdt>
                  <w:sdtPr>
                    <w:rPr>
                      <w:bCs/>
                      <w:szCs w:val="21"/>
                    </w:rPr>
                    <w:alias w:val="前十名无限售条件股东期末持有流通股的种类"/>
                    <w:tag w:val="_GBC_b2820e36aa864983a3a85109cc59929a"/>
                    <w:id w:val="-264923628"/>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875" w:type="pct"/>
                        <w:gridSpan w:val="3"/>
                        <w:shd w:val="clear" w:color="auto" w:fill="auto"/>
                        <w:vAlign w:val="center"/>
                      </w:tcPr>
                      <w:p w:rsidR="00646D83" w:rsidRDefault="00646D83" w:rsidP="008B1133">
                        <w:pPr>
                          <w:jc w:val="center"/>
                          <w:rPr>
                            <w:bCs/>
                            <w:szCs w:val="21"/>
                          </w:rPr>
                        </w:pPr>
                        <w:r>
                          <w:rPr>
                            <w:bCs/>
                            <w:szCs w:val="21"/>
                          </w:rPr>
                          <w:t>人民币普通股</w:t>
                        </w:r>
                      </w:p>
                    </w:tc>
                  </w:sdtContent>
                </w:sdt>
                <w:tc>
                  <w:tcPr>
                    <w:tcW w:w="776" w:type="pct"/>
                    <w:gridSpan w:val="2"/>
                    <w:shd w:val="clear" w:color="auto" w:fill="auto"/>
                    <w:vAlign w:val="center"/>
                  </w:tcPr>
                  <w:p w:rsidR="00646D83" w:rsidRDefault="00646D83" w:rsidP="008B1133">
                    <w:pPr>
                      <w:jc w:val="right"/>
                      <w:rPr>
                        <w:szCs w:val="21"/>
                      </w:rPr>
                    </w:pPr>
                    <w:r>
                      <w:t>8,332,836</w:t>
                    </w:r>
                  </w:p>
                </w:tc>
              </w:tr>
            </w:sdtContent>
          </w:sdt>
          <w:sdt>
            <w:sdtPr>
              <w:rPr>
                <w:szCs w:val="21"/>
              </w:rPr>
              <w:alias w:val="前十名无限售条件股东持股情况"/>
              <w:tag w:val="_GBC_99e184142c9c412a97d0dfb4c4425f5f"/>
              <w:id w:val="516513595"/>
              <w:lock w:val="sdtLocked"/>
            </w:sdtPr>
            <w:sdtEndPr/>
            <w:sdtContent>
              <w:tr w:rsidR="00646D83" w:rsidTr="00646D83">
                <w:trPr>
                  <w:cantSplit/>
                </w:trPr>
                <w:tc>
                  <w:tcPr>
                    <w:tcW w:w="1781" w:type="pct"/>
                    <w:gridSpan w:val="2"/>
                    <w:shd w:val="clear" w:color="auto" w:fill="auto"/>
                    <w:vAlign w:val="center"/>
                  </w:tcPr>
                  <w:p w:rsidR="00646D83" w:rsidRDefault="00646D83" w:rsidP="008B1133">
                    <w:pPr>
                      <w:rPr>
                        <w:szCs w:val="21"/>
                      </w:rPr>
                    </w:pPr>
                    <w:r>
                      <w:t>吴丽琼 </w:t>
                    </w:r>
                  </w:p>
                </w:tc>
                <w:tc>
                  <w:tcPr>
                    <w:tcW w:w="1568" w:type="pct"/>
                    <w:gridSpan w:val="3"/>
                    <w:shd w:val="clear" w:color="auto" w:fill="auto"/>
                    <w:vAlign w:val="center"/>
                  </w:tcPr>
                  <w:p w:rsidR="00646D83" w:rsidRDefault="00646D83" w:rsidP="008B1133">
                    <w:pPr>
                      <w:jc w:val="right"/>
                      <w:rPr>
                        <w:szCs w:val="21"/>
                      </w:rPr>
                    </w:pPr>
                    <w:r>
                      <w:t>6,348,238</w:t>
                    </w:r>
                  </w:p>
                </w:tc>
                <w:sdt>
                  <w:sdtPr>
                    <w:rPr>
                      <w:bCs/>
                      <w:szCs w:val="21"/>
                    </w:rPr>
                    <w:alias w:val="前十名无限售条件股东期末持有流通股的种类"/>
                    <w:tag w:val="_GBC_b2820e36aa864983a3a85109cc59929a"/>
                    <w:id w:val="-351878414"/>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875" w:type="pct"/>
                        <w:gridSpan w:val="3"/>
                        <w:shd w:val="clear" w:color="auto" w:fill="auto"/>
                        <w:vAlign w:val="center"/>
                      </w:tcPr>
                      <w:p w:rsidR="00646D83" w:rsidRDefault="00646D83" w:rsidP="008B1133">
                        <w:pPr>
                          <w:jc w:val="center"/>
                          <w:rPr>
                            <w:bCs/>
                            <w:szCs w:val="21"/>
                          </w:rPr>
                        </w:pPr>
                        <w:r>
                          <w:rPr>
                            <w:bCs/>
                            <w:szCs w:val="21"/>
                          </w:rPr>
                          <w:t>人民币普通股</w:t>
                        </w:r>
                      </w:p>
                    </w:tc>
                  </w:sdtContent>
                </w:sdt>
                <w:tc>
                  <w:tcPr>
                    <w:tcW w:w="776" w:type="pct"/>
                    <w:gridSpan w:val="2"/>
                    <w:shd w:val="clear" w:color="auto" w:fill="auto"/>
                    <w:vAlign w:val="center"/>
                  </w:tcPr>
                  <w:p w:rsidR="00646D83" w:rsidRDefault="00646D83" w:rsidP="008B1133">
                    <w:pPr>
                      <w:jc w:val="right"/>
                      <w:rPr>
                        <w:szCs w:val="21"/>
                      </w:rPr>
                    </w:pPr>
                    <w:r>
                      <w:t>6,348,238</w:t>
                    </w:r>
                  </w:p>
                </w:tc>
              </w:tr>
            </w:sdtContent>
          </w:sdt>
          <w:sdt>
            <w:sdtPr>
              <w:rPr>
                <w:szCs w:val="21"/>
              </w:rPr>
              <w:alias w:val="前十名无限售条件股东持股情况"/>
              <w:tag w:val="_GBC_99e184142c9c412a97d0dfb4c4425f5f"/>
              <w:id w:val="-879087892"/>
              <w:lock w:val="sdtLocked"/>
            </w:sdtPr>
            <w:sdtEndPr/>
            <w:sdtContent>
              <w:tr w:rsidR="00646D83" w:rsidTr="00646D83">
                <w:trPr>
                  <w:cantSplit/>
                </w:trPr>
                <w:tc>
                  <w:tcPr>
                    <w:tcW w:w="1781" w:type="pct"/>
                    <w:gridSpan w:val="2"/>
                    <w:shd w:val="clear" w:color="auto" w:fill="auto"/>
                    <w:vAlign w:val="center"/>
                  </w:tcPr>
                  <w:p w:rsidR="00646D83" w:rsidRDefault="00646D83" w:rsidP="008B1133">
                    <w:pPr>
                      <w:rPr>
                        <w:szCs w:val="21"/>
                      </w:rPr>
                    </w:pPr>
                    <w:r>
                      <w:t>黄宗路    </w:t>
                    </w:r>
                  </w:p>
                </w:tc>
                <w:tc>
                  <w:tcPr>
                    <w:tcW w:w="1568" w:type="pct"/>
                    <w:gridSpan w:val="3"/>
                    <w:shd w:val="clear" w:color="auto" w:fill="auto"/>
                    <w:vAlign w:val="center"/>
                  </w:tcPr>
                  <w:p w:rsidR="00646D83" w:rsidRDefault="00646D83" w:rsidP="008B1133">
                    <w:pPr>
                      <w:jc w:val="right"/>
                      <w:rPr>
                        <w:szCs w:val="21"/>
                      </w:rPr>
                    </w:pPr>
                    <w:r>
                      <w:t>2,849,979</w:t>
                    </w:r>
                  </w:p>
                </w:tc>
                <w:sdt>
                  <w:sdtPr>
                    <w:rPr>
                      <w:bCs/>
                      <w:szCs w:val="21"/>
                    </w:rPr>
                    <w:alias w:val="前十名无限售条件股东期末持有流通股的种类"/>
                    <w:tag w:val="_GBC_b2820e36aa864983a3a85109cc59929a"/>
                    <w:id w:val="-1433506334"/>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875" w:type="pct"/>
                        <w:gridSpan w:val="3"/>
                        <w:shd w:val="clear" w:color="auto" w:fill="auto"/>
                        <w:vAlign w:val="center"/>
                      </w:tcPr>
                      <w:p w:rsidR="00646D83" w:rsidRDefault="00646D83" w:rsidP="008B1133">
                        <w:pPr>
                          <w:jc w:val="center"/>
                          <w:rPr>
                            <w:bCs/>
                            <w:szCs w:val="21"/>
                          </w:rPr>
                        </w:pPr>
                        <w:r>
                          <w:rPr>
                            <w:bCs/>
                            <w:szCs w:val="21"/>
                          </w:rPr>
                          <w:t>人民币普通股</w:t>
                        </w:r>
                      </w:p>
                    </w:tc>
                  </w:sdtContent>
                </w:sdt>
                <w:tc>
                  <w:tcPr>
                    <w:tcW w:w="776" w:type="pct"/>
                    <w:gridSpan w:val="2"/>
                    <w:shd w:val="clear" w:color="auto" w:fill="auto"/>
                    <w:vAlign w:val="center"/>
                  </w:tcPr>
                  <w:p w:rsidR="00646D83" w:rsidRDefault="00646D83" w:rsidP="008B1133">
                    <w:pPr>
                      <w:jc w:val="right"/>
                      <w:rPr>
                        <w:szCs w:val="21"/>
                      </w:rPr>
                    </w:pPr>
                    <w:r>
                      <w:t>2,849,979</w:t>
                    </w:r>
                  </w:p>
                </w:tc>
              </w:tr>
            </w:sdtContent>
          </w:sdt>
          <w:sdt>
            <w:sdtPr>
              <w:rPr>
                <w:szCs w:val="21"/>
              </w:rPr>
              <w:alias w:val="前十名无限售条件股东持股情况"/>
              <w:tag w:val="_GBC_99e184142c9c412a97d0dfb4c4425f5f"/>
              <w:id w:val="178548241"/>
              <w:lock w:val="sdtLocked"/>
            </w:sdtPr>
            <w:sdtEndPr/>
            <w:sdtContent>
              <w:tr w:rsidR="00646D83" w:rsidTr="00646D83">
                <w:trPr>
                  <w:cantSplit/>
                </w:trPr>
                <w:tc>
                  <w:tcPr>
                    <w:tcW w:w="1781" w:type="pct"/>
                    <w:gridSpan w:val="2"/>
                    <w:shd w:val="clear" w:color="auto" w:fill="auto"/>
                    <w:vAlign w:val="center"/>
                  </w:tcPr>
                  <w:p w:rsidR="00646D83" w:rsidRDefault="00646D83" w:rsidP="008B1133">
                    <w:pPr>
                      <w:rPr>
                        <w:szCs w:val="21"/>
                      </w:rPr>
                    </w:pPr>
                    <w:r>
                      <w:t>上海南上海商业房地产有限公司</w:t>
                    </w:r>
                  </w:p>
                </w:tc>
                <w:tc>
                  <w:tcPr>
                    <w:tcW w:w="1568" w:type="pct"/>
                    <w:gridSpan w:val="3"/>
                    <w:shd w:val="clear" w:color="auto" w:fill="auto"/>
                    <w:vAlign w:val="center"/>
                  </w:tcPr>
                  <w:p w:rsidR="00646D83" w:rsidRDefault="00646D83" w:rsidP="008B1133">
                    <w:pPr>
                      <w:jc w:val="right"/>
                      <w:rPr>
                        <w:szCs w:val="21"/>
                      </w:rPr>
                    </w:pPr>
                    <w:r>
                      <w:t>2,160,000</w:t>
                    </w:r>
                  </w:p>
                </w:tc>
                <w:sdt>
                  <w:sdtPr>
                    <w:rPr>
                      <w:bCs/>
                      <w:szCs w:val="21"/>
                    </w:rPr>
                    <w:alias w:val="前十名无限售条件股东期末持有流通股的种类"/>
                    <w:tag w:val="_GBC_b2820e36aa864983a3a85109cc59929a"/>
                    <w:id w:val="1770425970"/>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875" w:type="pct"/>
                        <w:gridSpan w:val="3"/>
                        <w:shd w:val="clear" w:color="auto" w:fill="auto"/>
                        <w:vAlign w:val="center"/>
                      </w:tcPr>
                      <w:p w:rsidR="00646D83" w:rsidRDefault="00646D83" w:rsidP="008B1133">
                        <w:pPr>
                          <w:jc w:val="center"/>
                          <w:rPr>
                            <w:bCs/>
                            <w:szCs w:val="21"/>
                          </w:rPr>
                        </w:pPr>
                        <w:r>
                          <w:rPr>
                            <w:bCs/>
                            <w:szCs w:val="21"/>
                          </w:rPr>
                          <w:t>人民币普通股</w:t>
                        </w:r>
                      </w:p>
                    </w:tc>
                  </w:sdtContent>
                </w:sdt>
                <w:tc>
                  <w:tcPr>
                    <w:tcW w:w="776" w:type="pct"/>
                    <w:gridSpan w:val="2"/>
                    <w:shd w:val="clear" w:color="auto" w:fill="auto"/>
                    <w:vAlign w:val="center"/>
                  </w:tcPr>
                  <w:p w:rsidR="00646D83" w:rsidRDefault="00646D83" w:rsidP="008B1133">
                    <w:pPr>
                      <w:jc w:val="right"/>
                      <w:rPr>
                        <w:szCs w:val="21"/>
                      </w:rPr>
                    </w:pPr>
                    <w:r>
                      <w:t>2,160,000</w:t>
                    </w:r>
                  </w:p>
                </w:tc>
              </w:tr>
            </w:sdtContent>
          </w:sdt>
          <w:sdt>
            <w:sdtPr>
              <w:rPr>
                <w:szCs w:val="21"/>
              </w:rPr>
              <w:alias w:val="前十名无限售条件股东持股情况"/>
              <w:tag w:val="_GBC_99e184142c9c412a97d0dfb4c4425f5f"/>
              <w:id w:val="172846659"/>
              <w:lock w:val="sdtLocked"/>
            </w:sdtPr>
            <w:sdtEndPr/>
            <w:sdtContent>
              <w:tr w:rsidR="00646D83" w:rsidTr="00646D83">
                <w:trPr>
                  <w:cantSplit/>
                </w:trPr>
                <w:tc>
                  <w:tcPr>
                    <w:tcW w:w="1781" w:type="pct"/>
                    <w:gridSpan w:val="2"/>
                    <w:shd w:val="clear" w:color="auto" w:fill="auto"/>
                    <w:vAlign w:val="center"/>
                  </w:tcPr>
                  <w:p w:rsidR="00646D83" w:rsidRDefault="00646D83" w:rsidP="008B1133">
                    <w:pPr>
                      <w:rPr>
                        <w:szCs w:val="21"/>
                      </w:rPr>
                    </w:pPr>
                    <w:proofErr w:type="gramStart"/>
                    <w:r>
                      <w:t>於</w:t>
                    </w:r>
                    <w:proofErr w:type="gramEnd"/>
                    <w:r>
                      <w:t>仁杰   </w:t>
                    </w:r>
                  </w:p>
                </w:tc>
                <w:tc>
                  <w:tcPr>
                    <w:tcW w:w="1568" w:type="pct"/>
                    <w:gridSpan w:val="3"/>
                    <w:shd w:val="clear" w:color="auto" w:fill="auto"/>
                    <w:vAlign w:val="center"/>
                  </w:tcPr>
                  <w:p w:rsidR="00646D83" w:rsidRDefault="00646D83" w:rsidP="008B1133">
                    <w:pPr>
                      <w:jc w:val="right"/>
                      <w:rPr>
                        <w:szCs w:val="21"/>
                      </w:rPr>
                    </w:pPr>
                    <w:r>
                      <w:t>1,830,000</w:t>
                    </w:r>
                  </w:p>
                </w:tc>
                <w:sdt>
                  <w:sdtPr>
                    <w:rPr>
                      <w:bCs/>
                      <w:szCs w:val="21"/>
                    </w:rPr>
                    <w:alias w:val="前十名无限售条件股东期末持有流通股的种类"/>
                    <w:tag w:val="_GBC_b2820e36aa864983a3a85109cc59929a"/>
                    <w:id w:val="-663006167"/>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875" w:type="pct"/>
                        <w:gridSpan w:val="3"/>
                        <w:shd w:val="clear" w:color="auto" w:fill="auto"/>
                        <w:vAlign w:val="center"/>
                      </w:tcPr>
                      <w:p w:rsidR="00646D83" w:rsidRDefault="00646D83" w:rsidP="008B1133">
                        <w:pPr>
                          <w:jc w:val="center"/>
                          <w:rPr>
                            <w:bCs/>
                            <w:szCs w:val="21"/>
                          </w:rPr>
                        </w:pPr>
                        <w:r>
                          <w:rPr>
                            <w:bCs/>
                            <w:szCs w:val="21"/>
                          </w:rPr>
                          <w:t>人民币普通股</w:t>
                        </w:r>
                      </w:p>
                    </w:tc>
                  </w:sdtContent>
                </w:sdt>
                <w:tc>
                  <w:tcPr>
                    <w:tcW w:w="776" w:type="pct"/>
                    <w:gridSpan w:val="2"/>
                    <w:shd w:val="clear" w:color="auto" w:fill="auto"/>
                    <w:vAlign w:val="center"/>
                  </w:tcPr>
                  <w:p w:rsidR="00646D83" w:rsidRDefault="00646D83" w:rsidP="008B1133">
                    <w:pPr>
                      <w:jc w:val="right"/>
                      <w:rPr>
                        <w:szCs w:val="21"/>
                      </w:rPr>
                    </w:pPr>
                    <w:r>
                      <w:t>1,830,000</w:t>
                    </w:r>
                  </w:p>
                </w:tc>
              </w:tr>
            </w:sdtContent>
          </w:sdt>
          <w:sdt>
            <w:sdtPr>
              <w:rPr>
                <w:szCs w:val="21"/>
              </w:rPr>
              <w:alias w:val="前十名无限售条件股东持股情况"/>
              <w:tag w:val="_GBC_99e184142c9c412a97d0dfb4c4425f5f"/>
              <w:id w:val="-1178740086"/>
              <w:lock w:val="sdtLocked"/>
            </w:sdtPr>
            <w:sdtEndPr/>
            <w:sdtContent>
              <w:tr w:rsidR="00646D83" w:rsidTr="00646D83">
                <w:trPr>
                  <w:cantSplit/>
                </w:trPr>
                <w:tc>
                  <w:tcPr>
                    <w:tcW w:w="1781" w:type="pct"/>
                    <w:gridSpan w:val="2"/>
                    <w:shd w:val="clear" w:color="auto" w:fill="auto"/>
                    <w:vAlign w:val="center"/>
                  </w:tcPr>
                  <w:p w:rsidR="00646D83" w:rsidRDefault="00646D83" w:rsidP="008B1133">
                    <w:pPr>
                      <w:rPr>
                        <w:szCs w:val="21"/>
                      </w:rPr>
                    </w:pPr>
                    <w:r>
                      <w:t>曹俊  </w:t>
                    </w:r>
                  </w:p>
                </w:tc>
                <w:tc>
                  <w:tcPr>
                    <w:tcW w:w="1568" w:type="pct"/>
                    <w:gridSpan w:val="3"/>
                    <w:shd w:val="clear" w:color="auto" w:fill="auto"/>
                    <w:vAlign w:val="center"/>
                  </w:tcPr>
                  <w:p w:rsidR="00646D83" w:rsidRDefault="00646D83" w:rsidP="008B1133">
                    <w:pPr>
                      <w:jc w:val="right"/>
                      <w:rPr>
                        <w:szCs w:val="21"/>
                      </w:rPr>
                    </w:pPr>
                    <w:r>
                      <w:t>1,540,864</w:t>
                    </w:r>
                  </w:p>
                </w:tc>
                <w:sdt>
                  <w:sdtPr>
                    <w:rPr>
                      <w:bCs/>
                      <w:szCs w:val="21"/>
                    </w:rPr>
                    <w:alias w:val="前十名无限售条件股东期末持有流通股的种类"/>
                    <w:tag w:val="_GBC_b2820e36aa864983a3a85109cc59929a"/>
                    <w:id w:val="1745679905"/>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875" w:type="pct"/>
                        <w:gridSpan w:val="3"/>
                        <w:shd w:val="clear" w:color="auto" w:fill="auto"/>
                        <w:vAlign w:val="center"/>
                      </w:tcPr>
                      <w:p w:rsidR="00646D83" w:rsidRDefault="00646D83" w:rsidP="008B1133">
                        <w:pPr>
                          <w:jc w:val="center"/>
                          <w:rPr>
                            <w:bCs/>
                            <w:szCs w:val="21"/>
                          </w:rPr>
                        </w:pPr>
                        <w:r>
                          <w:rPr>
                            <w:bCs/>
                            <w:szCs w:val="21"/>
                          </w:rPr>
                          <w:t>人民币普通股</w:t>
                        </w:r>
                      </w:p>
                    </w:tc>
                  </w:sdtContent>
                </w:sdt>
                <w:tc>
                  <w:tcPr>
                    <w:tcW w:w="776" w:type="pct"/>
                    <w:gridSpan w:val="2"/>
                    <w:shd w:val="clear" w:color="auto" w:fill="auto"/>
                    <w:vAlign w:val="center"/>
                  </w:tcPr>
                  <w:p w:rsidR="00646D83" w:rsidRDefault="00646D83" w:rsidP="008B1133">
                    <w:pPr>
                      <w:jc w:val="right"/>
                      <w:rPr>
                        <w:szCs w:val="21"/>
                      </w:rPr>
                    </w:pPr>
                    <w:r>
                      <w:t>1,540,864</w:t>
                    </w:r>
                  </w:p>
                </w:tc>
              </w:tr>
            </w:sdtContent>
          </w:sdt>
          <w:sdt>
            <w:sdtPr>
              <w:rPr>
                <w:szCs w:val="21"/>
              </w:rPr>
              <w:alias w:val="前十名无限售条件股东持股情况"/>
              <w:tag w:val="_GBC_99e184142c9c412a97d0dfb4c4425f5f"/>
              <w:id w:val="1535393326"/>
              <w:lock w:val="sdtLocked"/>
            </w:sdtPr>
            <w:sdtEndPr/>
            <w:sdtContent>
              <w:tr w:rsidR="00646D83" w:rsidTr="00646D83">
                <w:trPr>
                  <w:cantSplit/>
                </w:trPr>
                <w:tc>
                  <w:tcPr>
                    <w:tcW w:w="1781" w:type="pct"/>
                    <w:gridSpan w:val="2"/>
                    <w:shd w:val="clear" w:color="auto" w:fill="auto"/>
                    <w:vAlign w:val="center"/>
                  </w:tcPr>
                  <w:p w:rsidR="00646D83" w:rsidRDefault="00646D83" w:rsidP="008B1133">
                    <w:pPr>
                      <w:rPr>
                        <w:szCs w:val="21"/>
                      </w:rPr>
                    </w:pPr>
                    <w:r>
                      <w:t>俞晔</w:t>
                    </w:r>
                  </w:p>
                </w:tc>
                <w:tc>
                  <w:tcPr>
                    <w:tcW w:w="1568" w:type="pct"/>
                    <w:gridSpan w:val="3"/>
                    <w:shd w:val="clear" w:color="auto" w:fill="auto"/>
                    <w:vAlign w:val="center"/>
                  </w:tcPr>
                  <w:p w:rsidR="00646D83" w:rsidRDefault="00646D83" w:rsidP="008B1133">
                    <w:pPr>
                      <w:jc w:val="right"/>
                      <w:rPr>
                        <w:szCs w:val="21"/>
                      </w:rPr>
                    </w:pPr>
                    <w:r>
                      <w:t>1,263,600</w:t>
                    </w:r>
                  </w:p>
                </w:tc>
                <w:sdt>
                  <w:sdtPr>
                    <w:rPr>
                      <w:bCs/>
                      <w:szCs w:val="21"/>
                    </w:rPr>
                    <w:alias w:val="前十名无限售条件股东期末持有流通股的种类"/>
                    <w:tag w:val="_GBC_b2820e36aa864983a3a85109cc59929a"/>
                    <w:id w:val="1545249134"/>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875" w:type="pct"/>
                        <w:gridSpan w:val="3"/>
                        <w:shd w:val="clear" w:color="auto" w:fill="auto"/>
                        <w:vAlign w:val="center"/>
                      </w:tcPr>
                      <w:p w:rsidR="00646D83" w:rsidRDefault="00646D83" w:rsidP="008B1133">
                        <w:pPr>
                          <w:jc w:val="center"/>
                          <w:rPr>
                            <w:bCs/>
                            <w:szCs w:val="21"/>
                          </w:rPr>
                        </w:pPr>
                        <w:r>
                          <w:rPr>
                            <w:bCs/>
                            <w:szCs w:val="21"/>
                          </w:rPr>
                          <w:t>人民币普通股</w:t>
                        </w:r>
                      </w:p>
                    </w:tc>
                  </w:sdtContent>
                </w:sdt>
                <w:tc>
                  <w:tcPr>
                    <w:tcW w:w="776" w:type="pct"/>
                    <w:gridSpan w:val="2"/>
                    <w:shd w:val="clear" w:color="auto" w:fill="auto"/>
                    <w:vAlign w:val="center"/>
                  </w:tcPr>
                  <w:p w:rsidR="00646D83" w:rsidRDefault="00646D83" w:rsidP="008B1133">
                    <w:pPr>
                      <w:jc w:val="right"/>
                      <w:rPr>
                        <w:szCs w:val="21"/>
                      </w:rPr>
                    </w:pPr>
                    <w:r>
                      <w:t>1,263,600</w:t>
                    </w:r>
                  </w:p>
                </w:tc>
              </w:tr>
            </w:sdtContent>
          </w:sdt>
          <w:sdt>
            <w:sdtPr>
              <w:rPr>
                <w:szCs w:val="21"/>
              </w:rPr>
              <w:alias w:val="前十名无限售条件股东持股情况"/>
              <w:tag w:val="_GBC_99e184142c9c412a97d0dfb4c4425f5f"/>
              <w:id w:val="-626308996"/>
              <w:lock w:val="sdtLocked"/>
            </w:sdtPr>
            <w:sdtEndPr/>
            <w:sdtContent>
              <w:tr w:rsidR="00646D83" w:rsidTr="00646D83">
                <w:trPr>
                  <w:cantSplit/>
                </w:trPr>
                <w:tc>
                  <w:tcPr>
                    <w:tcW w:w="1781" w:type="pct"/>
                    <w:gridSpan w:val="2"/>
                    <w:shd w:val="clear" w:color="auto" w:fill="auto"/>
                    <w:vAlign w:val="center"/>
                  </w:tcPr>
                  <w:p w:rsidR="00646D83" w:rsidRDefault="00646D83" w:rsidP="008B1133">
                    <w:pPr>
                      <w:rPr>
                        <w:szCs w:val="21"/>
                      </w:rPr>
                    </w:pPr>
                    <w:proofErr w:type="gramStart"/>
                    <w:r>
                      <w:t>黄品惠</w:t>
                    </w:r>
                    <w:proofErr w:type="gramEnd"/>
                  </w:p>
                </w:tc>
                <w:tc>
                  <w:tcPr>
                    <w:tcW w:w="1568" w:type="pct"/>
                    <w:gridSpan w:val="3"/>
                    <w:shd w:val="clear" w:color="auto" w:fill="auto"/>
                    <w:vAlign w:val="center"/>
                  </w:tcPr>
                  <w:p w:rsidR="00646D83" w:rsidRDefault="00646D83" w:rsidP="008B1133">
                    <w:pPr>
                      <w:jc w:val="right"/>
                      <w:rPr>
                        <w:szCs w:val="21"/>
                      </w:rPr>
                    </w:pPr>
                    <w:r>
                      <w:t>999,900</w:t>
                    </w:r>
                  </w:p>
                </w:tc>
                <w:sdt>
                  <w:sdtPr>
                    <w:rPr>
                      <w:bCs/>
                      <w:szCs w:val="21"/>
                    </w:rPr>
                    <w:alias w:val="前十名无限售条件股东期末持有流通股的种类"/>
                    <w:tag w:val="_GBC_b2820e36aa864983a3a85109cc59929a"/>
                    <w:id w:val="-992863363"/>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875" w:type="pct"/>
                        <w:gridSpan w:val="3"/>
                        <w:shd w:val="clear" w:color="auto" w:fill="auto"/>
                        <w:vAlign w:val="center"/>
                      </w:tcPr>
                      <w:p w:rsidR="00646D83" w:rsidRDefault="00646D83" w:rsidP="008B1133">
                        <w:pPr>
                          <w:jc w:val="center"/>
                          <w:rPr>
                            <w:bCs/>
                            <w:szCs w:val="21"/>
                          </w:rPr>
                        </w:pPr>
                        <w:r>
                          <w:rPr>
                            <w:bCs/>
                            <w:szCs w:val="21"/>
                          </w:rPr>
                          <w:t>人民币普通股</w:t>
                        </w:r>
                      </w:p>
                    </w:tc>
                  </w:sdtContent>
                </w:sdt>
                <w:tc>
                  <w:tcPr>
                    <w:tcW w:w="776" w:type="pct"/>
                    <w:gridSpan w:val="2"/>
                    <w:shd w:val="clear" w:color="auto" w:fill="auto"/>
                    <w:vAlign w:val="center"/>
                  </w:tcPr>
                  <w:p w:rsidR="00646D83" w:rsidRDefault="00646D83" w:rsidP="008B1133">
                    <w:pPr>
                      <w:jc w:val="right"/>
                      <w:rPr>
                        <w:szCs w:val="21"/>
                      </w:rPr>
                    </w:pPr>
                    <w:r>
                      <w:t>999,900</w:t>
                    </w:r>
                  </w:p>
                </w:tc>
              </w:tr>
            </w:sdtContent>
          </w:sdt>
          <w:sdt>
            <w:sdtPr>
              <w:rPr>
                <w:szCs w:val="21"/>
              </w:rPr>
              <w:alias w:val="前十名无限售条件股东持股情况"/>
              <w:tag w:val="_GBC_99e184142c9c412a97d0dfb4c4425f5f"/>
              <w:id w:val="-651140646"/>
              <w:lock w:val="sdtLocked"/>
            </w:sdtPr>
            <w:sdtEndPr/>
            <w:sdtContent>
              <w:tr w:rsidR="00646D83" w:rsidTr="00646D83">
                <w:trPr>
                  <w:cantSplit/>
                </w:trPr>
                <w:tc>
                  <w:tcPr>
                    <w:tcW w:w="1781" w:type="pct"/>
                    <w:gridSpan w:val="2"/>
                    <w:shd w:val="clear" w:color="auto" w:fill="auto"/>
                    <w:vAlign w:val="center"/>
                  </w:tcPr>
                  <w:p w:rsidR="00646D83" w:rsidRDefault="00646D83" w:rsidP="008B1133">
                    <w:pPr>
                      <w:rPr>
                        <w:szCs w:val="21"/>
                      </w:rPr>
                    </w:pPr>
                    <w:r>
                      <w:t>袁利东</w:t>
                    </w:r>
                  </w:p>
                </w:tc>
                <w:tc>
                  <w:tcPr>
                    <w:tcW w:w="1568" w:type="pct"/>
                    <w:gridSpan w:val="3"/>
                    <w:shd w:val="clear" w:color="auto" w:fill="auto"/>
                    <w:vAlign w:val="center"/>
                  </w:tcPr>
                  <w:p w:rsidR="00646D83" w:rsidRDefault="00646D83" w:rsidP="008B1133">
                    <w:pPr>
                      <w:jc w:val="right"/>
                      <w:rPr>
                        <w:szCs w:val="21"/>
                      </w:rPr>
                    </w:pPr>
                    <w:r>
                      <w:t>941,800</w:t>
                    </w:r>
                  </w:p>
                </w:tc>
                <w:sdt>
                  <w:sdtPr>
                    <w:rPr>
                      <w:bCs/>
                      <w:szCs w:val="21"/>
                    </w:rPr>
                    <w:alias w:val="前十名无限售条件股东期末持有流通股的种类"/>
                    <w:tag w:val="_GBC_b2820e36aa864983a3a85109cc59929a"/>
                    <w:id w:val="312065899"/>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875" w:type="pct"/>
                        <w:gridSpan w:val="3"/>
                        <w:shd w:val="clear" w:color="auto" w:fill="auto"/>
                        <w:vAlign w:val="center"/>
                      </w:tcPr>
                      <w:p w:rsidR="00646D83" w:rsidRDefault="00646D83" w:rsidP="008B1133">
                        <w:pPr>
                          <w:jc w:val="center"/>
                          <w:rPr>
                            <w:bCs/>
                            <w:szCs w:val="21"/>
                          </w:rPr>
                        </w:pPr>
                        <w:r>
                          <w:rPr>
                            <w:bCs/>
                            <w:szCs w:val="21"/>
                          </w:rPr>
                          <w:t>人民币普通股</w:t>
                        </w:r>
                      </w:p>
                    </w:tc>
                  </w:sdtContent>
                </w:sdt>
                <w:tc>
                  <w:tcPr>
                    <w:tcW w:w="776" w:type="pct"/>
                    <w:gridSpan w:val="2"/>
                    <w:shd w:val="clear" w:color="auto" w:fill="auto"/>
                    <w:vAlign w:val="center"/>
                  </w:tcPr>
                  <w:p w:rsidR="00646D83" w:rsidRDefault="00646D83" w:rsidP="008B1133">
                    <w:pPr>
                      <w:jc w:val="right"/>
                      <w:rPr>
                        <w:szCs w:val="21"/>
                      </w:rPr>
                    </w:pPr>
                    <w:r>
                      <w:t>941,800</w:t>
                    </w:r>
                  </w:p>
                </w:tc>
              </w:tr>
            </w:sdtContent>
          </w:sdt>
          <w:tr w:rsidR="00646D83" w:rsidTr="008B1133">
            <w:trPr>
              <w:cantSplit/>
              <w:trHeight w:val="623"/>
            </w:trPr>
            <w:sdt>
              <w:sdtPr>
                <w:tag w:val="_PLD_9401e8e2a5834a0f9ff0274eb4e9614b"/>
                <w:id w:val="1218310942"/>
                <w:lock w:val="sdtLocked"/>
              </w:sdtPr>
              <w:sdtEndPr/>
              <w:sdtContent>
                <w:tc>
                  <w:tcPr>
                    <w:tcW w:w="1781" w:type="pct"/>
                    <w:gridSpan w:val="2"/>
                    <w:shd w:val="clear" w:color="auto" w:fill="auto"/>
                  </w:tcPr>
                  <w:p w:rsidR="00646D83" w:rsidRDefault="00646D83" w:rsidP="008B1133">
                    <w:pPr>
                      <w:rPr>
                        <w:szCs w:val="21"/>
                      </w:rPr>
                    </w:pPr>
                    <w:r>
                      <w:rPr>
                        <w:szCs w:val="21"/>
                      </w:rPr>
                      <w:t>上述股东关联关系或一致行动的说明</w:t>
                    </w:r>
                  </w:p>
                </w:tc>
              </w:sdtContent>
            </w:sdt>
            <w:tc>
              <w:tcPr>
                <w:tcW w:w="3219" w:type="pct"/>
                <w:gridSpan w:val="8"/>
                <w:shd w:val="clear" w:color="auto" w:fill="auto"/>
                <w:vAlign w:val="center"/>
              </w:tcPr>
              <w:p w:rsidR="00646D83" w:rsidRDefault="000A7084" w:rsidP="008B1133">
                <w:pPr>
                  <w:rPr>
                    <w:szCs w:val="21"/>
                  </w:rPr>
                </w:pPr>
                <w:r w:rsidRPr="000A7084">
                  <w:rPr>
                    <w:szCs w:val="21"/>
                  </w:rPr>
                  <w:t>1、公司控股股东上海纺织（集团）有限公司与其他股东之间不存在一致行动人关系；2、未知在其他无限</w:t>
                </w:r>
                <w:proofErr w:type="gramStart"/>
                <w:r w:rsidRPr="000A7084">
                  <w:rPr>
                    <w:szCs w:val="21"/>
                  </w:rPr>
                  <w:t>售股东</w:t>
                </w:r>
                <w:proofErr w:type="gramEnd"/>
                <w:r w:rsidRPr="000A7084">
                  <w:rPr>
                    <w:szCs w:val="21"/>
                  </w:rPr>
                  <w:t>之间是否存在关联关系是否属于一致行动人。</w:t>
                </w:r>
              </w:p>
            </w:tc>
          </w:tr>
          <w:tr w:rsidR="00646D83" w:rsidTr="008B1133">
            <w:trPr>
              <w:cantSplit/>
            </w:trPr>
            <w:tc>
              <w:tcPr>
                <w:tcW w:w="1781" w:type="pct"/>
                <w:gridSpan w:val="2"/>
                <w:shd w:val="clear" w:color="auto" w:fill="auto"/>
              </w:tcPr>
              <w:sdt>
                <w:sdtPr>
                  <w:rPr>
                    <w:rFonts w:cs="宋体" w:hint="eastAsia"/>
                    <w:szCs w:val="21"/>
                  </w:rPr>
                  <w:tag w:val="_PLD_eb45d140098442cbaddbc36ca395cfe8"/>
                  <w:id w:val="1148792251"/>
                  <w:lock w:val="sdtLocked"/>
                </w:sdtPr>
                <w:sdtEndPr/>
                <w:sdtContent>
                  <w:p w:rsidR="00646D83" w:rsidRDefault="00646D83" w:rsidP="008B1133">
                    <w:r>
                      <w:rPr>
                        <w:rFonts w:cs="宋体" w:hint="eastAsia"/>
                        <w:szCs w:val="21"/>
                      </w:rPr>
                      <w:t>前10名股东及前</w:t>
                    </w:r>
                    <w:r>
                      <w:rPr>
                        <w:rFonts w:cs="宋体"/>
                        <w:szCs w:val="21"/>
                      </w:rPr>
                      <w:t>10名无限</w:t>
                    </w:r>
                    <w:proofErr w:type="gramStart"/>
                    <w:r>
                      <w:rPr>
                        <w:rFonts w:cs="宋体"/>
                        <w:szCs w:val="21"/>
                      </w:rPr>
                      <w:t>售股东</w:t>
                    </w:r>
                    <w:proofErr w:type="gramEnd"/>
                    <w:r>
                      <w:rPr>
                        <w:rFonts w:cs="宋体" w:hint="eastAsia"/>
                        <w:szCs w:val="21"/>
                      </w:rPr>
                      <w:t>参与融资融券及转融通业务情况说明（如有）</w:t>
                    </w:r>
                  </w:p>
                </w:sdtContent>
              </w:sdt>
            </w:tc>
            <w:tc>
              <w:tcPr>
                <w:tcW w:w="3219" w:type="pct"/>
                <w:gridSpan w:val="8"/>
                <w:shd w:val="clear" w:color="auto" w:fill="auto"/>
                <w:vAlign w:val="center"/>
              </w:tcPr>
              <w:p w:rsidR="00646D83" w:rsidRDefault="000A7084" w:rsidP="008B1133">
                <w:pPr>
                  <w:rPr>
                    <w:szCs w:val="21"/>
                  </w:rPr>
                </w:pPr>
                <w:r>
                  <w:rPr>
                    <w:rFonts w:hint="eastAsia"/>
                    <w:szCs w:val="21"/>
                  </w:rPr>
                  <w:t>无</w:t>
                </w:r>
              </w:p>
            </w:tc>
          </w:tr>
        </w:tbl>
        <w:p w:rsidR="00646D83" w:rsidRDefault="00646D83"/>
        <w:p w:rsidR="00955A15" w:rsidRDefault="006864F9">
          <w:pPr>
            <w:ind w:rightChars="-662" w:right="-1390"/>
            <w:rPr>
              <w:bCs/>
              <w:color w:val="auto"/>
              <w:szCs w:val="21"/>
            </w:rPr>
          </w:pPr>
        </w:p>
      </w:sdtContent>
    </w:sdt>
    <w:bookmarkEnd w:id="8" w:displacedByCustomXml="prev"/>
    <w:p w:rsidR="00955A15" w:rsidRDefault="00955A15" w:rsidP="000A7084">
      <w:bookmarkStart w:id="9" w:name="_Toc395718057"/>
    </w:p>
    <w:bookmarkStart w:id="10" w:name="_Toc493164699" w:displacedByCustomXml="next"/>
    <w:sdt>
      <w:sdtPr>
        <w:rPr>
          <w:rFonts w:ascii="Calibri" w:hAnsi="Calibri" w:hint="eastAsia"/>
          <w:b w:val="0"/>
          <w:color w:val="auto"/>
          <w:kern w:val="2"/>
          <w:sz w:val="21"/>
          <w:szCs w:val="21"/>
        </w:rPr>
        <w:alias w:val="模块:其他提醒事项"/>
        <w:tag w:val="_SEC_318a141385454bc0a5d238fe4b138e97"/>
        <w:id w:val="-223983312"/>
        <w:lock w:val="sdtLocked"/>
        <w:placeholder>
          <w:docPart w:val="GBC22222222222222222222222222222"/>
        </w:placeholder>
      </w:sdtPr>
      <w:sdtEndPr>
        <w:rPr>
          <w:rFonts w:hint="default"/>
          <w:kern w:val="0"/>
        </w:rPr>
      </w:sdtEndPr>
      <w:sdtContent>
        <w:p w:rsidR="00955A15" w:rsidRDefault="0096663C">
          <w:pPr>
            <w:pStyle w:val="10"/>
            <w:numPr>
              <w:ilvl w:val="0"/>
              <w:numId w:val="2"/>
            </w:numPr>
            <w:tabs>
              <w:tab w:val="left" w:pos="434"/>
              <w:tab w:val="left" w:pos="882"/>
            </w:tabs>
            <w:rPr>
              <w:sz w:val="21"/>
              <w:szCs w:val="21"/>
            </w:rPr>
          </w:pPr>
          <w:r>
            <w:rPr>
              <w:rFonts w:hint="eastAsia"/>
              <w:sz w:val="21"/>
              <w:szCs w:val="21"/>
            </w:rPr>
            <w:t>其他提醒</w:t>
          </w:r>
          <w:r>
            <w:rPr>
              <w:sz w:val="21"/>
              <w:szCs w:val="21"/>
            </w:rPr>
            <w:t>事项</w:t>
          </w:r>
          <w:bookmarkEnd w:id="9"/>
          <w:bookmarkEnd w:id="10"/>
        </w:p>
        <w:p w:rsidR="00955A15" w:rsidRDefault="0096663C">
          <w:r>
            <w:rPr>
              <w:rFonts w:hint="eastAsia"/>
              <w:szCs w:val="21"/>
            </w:rPr>
            <w:t>需提醒投资者关注的关于公司报告期经营情况的其他重要信息</w:t>
          </w:r>
        </w:p>
        <w:bookmarkStart w:id="11" w:name="OLE_LINK12" w:displacedByCustomXml="next"/>
        <w:sdt>
          <w:sdtPr>
            <w:alias w:val="是否适用：其他提醒事项[双击切换]"/>
            <w:tag w:val="_GBC_62e97a45e1c349c4ba5113f5e9d4eb80"/>
            <w:id w:val="1483739664"/>
            <w:lock w:val="sdtLocked"/>
            <w:placeholder>
              <w:docPart w:val="GBC22222222222222222222222222222"/>
            </w:placeholder>
          </w:sdtPr>
          <w:sdtEndPr/>
          <w:sdtContent>
            <w:p w:rsidR="00955A15" w:rsidRDefault="00052DF1" w:rsidP="00E63A3E">
              <w:pPr>
                <w:rPr>
                  <w:szCs w:val="21"/>
                </w:rPr>
              </w:pPr>
              <w:r>
                <w:fldChar w:fldCharType="begin"/>
              </w:r>
              <w:r w:rsidR="00E63A3E">
                <w:instrText xml:space="preserve"> MACROBUTTON  SnrToggleCheckbox □适用 </w:instrText>
              </w:r>
              <w:r>
                <w:fldChar w:fldCharType="end"/>
              </w:r>
              <w:r>
                <w:fldChar w:fldCharType="begin"/>
              </w:r>
              <w:r w:rsidR="00E63A3E">
                <w:instrText xml:space="preserve"> MACROBUTTON  SnrToggleCheckbox √不适用 </w:instrText>
              </w:r>
              <w:r>
                <w:fldChar w:fldCharType="end"/>
              </w:r>
            </w:p>
          </w:sdtContent>
        </w:sdt>
        <w:p w:rsidR="00955A15" w:rsidRDefault="006864F9">
          <w:pPr>
            <w:pStyle w:val="af9"/>
            <w:rPr>
              <w:rFonts w:ascii="宋体" w:hAnsi="宋体"/>
              <w:color w:val="000000"/>
              <w:kern w:val="0"/>
              <w:szCs w:val="21"/>
            </w:rPr>
          </w:pPr>
        </w:p>
      </w:sdtContent>
    </w:sdt>
    <w:bookmarkEnd w:id="11"/>
    <w:p w:rsidR="00955A15" w:rsidRDefault="00955A15">
      <w:pPr>
        <w:widowControl w:val="0"/>
        <w:ind w:right="420"/>
        <w:jc w:val="right"/>
        <w:rPr>
          <w:color w:val="auto"/>
          <w:szCs w:val="21"/>
        </w:rPr>
      </w:pPr>
    </w:p>
    <w:p w:rsidR="00955A15" w:rsidRDefault="0096663C">
      <w:pPr>
        <w:pStyle w:val="10"/>
        <w:numPr>
          <w:ilvl w:val="0"/>
          <w:numId w:val="2"/>
        </w:numPr>
        <w:tabs>
          <w:tab w:val="left" w:pos="434"/>
          <w:tab w:val="left" w:pos="882"/>
        </w:tabs>
        <w:rPr>
          <w:sz w:val="21"/>
          <w:szCs w:val="21"/>
        </w:rPr>
      </w:pPr>
      <w:r>
        <w:rPr>
          <w:rFonts w:hint="eastAsia"/>
          <w:sz w:val="21"/>
          <w:szCs w:val="21"/>
        </w:rPr>
        <w:t>季度财务报表</w:t>
      </w:r>
    </w:p>
    <w:bookmarkStart w:id="12" w:name="_Hlk83901855" w:displacedByCustomXml="next"/>
    <w:bookmarkStart w:id="13" w:name="_Hlk83901321" w:displacedByCustomXml="next"/>
    <w:sdt>
      <w:sdtPr>
        <w:rPr>
          <w:rFonts w:hint="eastAsia"/>
          <w:bCs w:val="0"/>
        </w:rPr>
        <w:alias w:val="模块:审计意见类型  单击或点击此处输入文字。"/>
        <w:tag w:val="_SEC_9376fd5f88284f20959aade4a37da5d2"/>
        <w:id w:val="483513890"/>
        <w:lock w:val="sdtLocked"/>
        <w:placeholder>
          <w:docPart w:val="GBC22222222222222222222222222222"/>
        </w:placeholder>
      </w:sdtPr>
      <w:sdtEndPr>
        <w:rPr>
          <w:rFonts w:hint="default"/>
        </w:rPr>
      </w:sdtEndPr>
      <w:sdtContent>
        <w:p w:rsidR="00955A15" w:rsidRDefault="0096663C">
          <w:pPr>
            <w:pStyle w:val="2"/>
            <w:numPr>
              <w:ilvl w:val="0"/>
              <w:numId w:val="28"/>
            </w:numPr>
            <w:tabs>
              <w:tab w:val="num" w:pos="360"/>
            </w:tabs>
          </w:pPr>
          <w:r>
            <w:rPr>
              <w:rFonts w:hint="eastAsia"/>
            </w:rPr>
            <w:t>审计意见类型</w:t>
          </w:r>
        </w:p>
        <w:sdt>
          <w:sdtPr>
            <w:rPr>
              <w:rFonts w:hint="eastAsia"/>
            </w:rPr>
            <w:alias w:val="是否适用：审计意见类型[双击切换]"/>
            <w:tag w:val="_GBC_90b90028ed084b90bc49ae6bb08d9f73"/>
            <w:id w:val="-229705465"/>
            <w:lock w:val="sdtLocked"/>
            <w:placeholder>
              <w:docPart w:val="GBC22222222222222222222222222222"/>
            </w:placeholder>
          </w:sdtPr>
          <w:sdtEndPr/>
          <w:sdtContent>
            <w:p w:rsidR="00955A15" w:rsidRDefault="00052DF1" w:rsidP="00E63A3E">
              <w:r>
                <w:fldChar w:fldCharType="begin"/>
              </w:r>
              <w:r w:rsidR="00E63A3E">
                <w:instrText xml:space="preserve"> MACROBUTTON  SnrToggleCheckbox □适用 </w:instrText>
              </w:r>
              <w:r>
                <w:fldChar w:fldCharType="end"/>
              </w:r>
              <w:r>
                <w:fldChar w:fldCharType="begin"/>
              </w:r>
              <w:r w:rsidR="00E63A3E">
                <w:instrText xml:space="preserve"> MACROBUTTON  SnrToggleCheckbox √不适用 </w:instrText>
              </w:r>
              <w:r>
                <w:fldChar w:fldCharType="end"/>
              </w:r>
            </w:p>
          </w:sdtContent>
        </w:sdt>
        <w:p w:rsidR="00955A15" w:rsidRDefault="006864F9"/>
      </w:sdtContent>
    </w:sdt>
    <w:bookmarkEnd w:id="12" w:displacedByCustomXml="prev"/>
    <w:bookmarkEnd w:id="13" w:displacedByCustomXml="prev"/>
    <w:p w:rsidR="00955A15" w:rsidRDefault="0096663C">
      <w:pPr>
        <w:pStyle w:val="2"/>
        <w:numPr>
          <w:ilvl w:val="0"/>
          <w:numId w:val="28"/>
        </w:numPr>
        <w:tabs>
          <w:tab w:val="num" w:pos="360"/>
        </w:tabs>
        <w:rPr>
          <w:bCs w:val="0"/>
        </w:rPr>
      </w:pPr>
      <w:r>
        <w:rPr>
          <w:rFonts w:hint="eastAsia"/>
          <w:bCs w:val="0"/>
        </w:rPr>
        <w:t>财务报表</w:t>
      </w:r>
    </w:p>
    <w:sdt>
      <w:sdtPr>
        <w:rPr>
          <w:rFonts w:hint="eastAsia"/>
          <w:szCs w:val="21"/>
        </w:rPr>
        <w:alias w:val="选项模块:合并及母公司资产负债表"/>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p w:rsidR="00955A15" w:rsidRDefault="0096663C">
          <w:pPr>
            <w:jc w:val="center"/>
            <w:outlineLvl w:val="2"/>
          </w:pPr>
          <w:r>
            <w:rPr>
              <w:rFonts w:hint="eastAsia"/>
              <w:b/>
            </w:rPr>
            <w:t>合并资产负债表</w:t>
          </w:r>
        </w:p>
        <w:p w:rsidR="00955A15" w:rsidRDefault="0096663C">
          <w:pPr>
            <w:jc w:val="center"/>
          </w:pPr>
          <w:r>
            <w:t>2021年</w:t>
          </w:r>
          <w:r>
            <w:rPr>
              <w:rFonts w:hint="eastAsia"/>
            </w:rPr>
            <w:t>9</w:t>
          </w:r>
          <w:r>
            <w:t>月3</w:t>
          </w:r>
          <w:r>
            <w:rPr>
              <w:rFonts w:hint="eastAsia"/>
            </w:rPr>
            <w:t>0</w:t>
          </w:r>
          <w:r>
            <w:t>日</w:t>
          </w:r>
        </w:p>
        <w:p w:rsidR="00955A15" w:rsidRDefault="0096663C">
          <w:r>
            <w:t>编制单位:</w:t>
          </w:r>
          <w:sdt>
            <w:sdt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t>上海龙头（集团）股份有限公司</w:t>
              </w:r>
            </w:sdtContent>
          </w:sdt>
        </w:p>
        <w:p w:rsidR="00955A15" w:rsidRDefault="00955A15">
          <w:pPr>
            <w:wordWrap w:val="0"/>
            <w:ind w:rightChars="50" w:right="105"/>
            <w:jc w:val="right"/>
          </w:pPr>
        </w:p>
        <w:p w:rsidR="00955A15" w:rsidRDefault="0096663C">
          <w:pPr>
            <w:wordWrap w:val="0"/>
            <w:jc w:val="right"/>
          </w:pPr>
          <w:r>
            <w:rPr>
              <w:rFonts w:hint="eastAsia"/>
            </w:rPr>
            <w:t>单位：</w:t>
          </w:r>
          <w:sdt>
            <w:sdtPr>
              <w:rPr>
                <w:rFonts w:hint="eastAsia"/>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listItem w:displayText="越南盾" w:value="VND"/>
                <w:listItem w:displayText="英镑" w:value="GBP"/>
              </w:comboBox>
            </w:sdtPr>
            <w:sdtEndPr/>
            <w:sdtContent>
              <w:r>
                <w:t>人民币</w:t>
              </w:r>
            </w:sdtContent>
          </w:sdt>
          <w:r>
            <w:rPr>
              <w:rFonts w:hint="eastAsia"/>
            </w:rPr>
            <w:t xml:space="preserve">  审计类型：</w:t>
          </w:r>
          <w:sdt>
            <w:sdtPr>
              <w:rPr>
                <w:rFonts w:hint="eastAsia"/>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76"/>
            <w:gridCol w:w="2536"/>
            <w:gridCol w:w="2537"/>
          </w:tblGrid>
          <w:tr w:rsidR="00955A15" w:rsidTr="00E41288">
            <w:sdt>
              <w:sdtPr>
                <w:tag w:val="_PLD_2764e4d82b96470da85f883a3b1303f9"/>
                <w:id w:val="174429600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955A15" w:rsidRDefault="0096663C">
                    <w:pPr>
                      <w:jc w:val="center"/>
                      <w:rPr>
                        <w:b/>
                        <w:szCs w:val="21"/>
                      </w:rPr>
                    </w:pPr>
                    <w:r>
                      <w:rPr>
                        <w:b/>
                        <w:szCs w:val="21"/>
                      </w:rPr>
                      <w:t>项目</w:t>
                    </w:r>
                  </w:p>
                </w:tc>
              </w:sdtContent>
            </w:sdt>
            <w:sdt>
              <w:sdtPr>
                <w:tag w:val="_PLD_1353c0a4351840acb64aaf83fe048ea0"/>
                <w:id w:val="-1047608157"/>
                <w:lock w:val="sdtLocked"/>
              </w:sdtPr>
              <w:sdtEndPr/>
              <w:sdtContent>
                <w:tc>
                  <w:tcPr>
                    <w:tcW w:w="1401" w:type="pct"/>
                    <w:tcBorders>
                      <w:top w:val="outset" w:sz="6" w:space="0" w:color="auto"/>
                      <w:left w:val="outset" w:sz="6" w:space="0" w:color="auto"/>
                      <w:bottom w:val="outset" w:sz="6" w:space="0" w:color="auto"/>
                      <w:right w:val="outset" w:sz="6" w:space="0" w:color="auto"/>
                    </w:tcBorders>
                    <w:vAlign w:val="center"/>
                  </w:tcPr>
                  <w:p w:rsidR="00955A15" w:rsidRDefault="0096663C">
                    <w:pPr>
                      <w:jc w:val="center"/>
                      <w:rPr>
                        <w:b/>
                        <w:szCs w:val="21"/>
                      </w:rPr>
                    </w:pPr>
                    <w:r>
                      <w:rPr>
                        <w:rFonts w:hint="eastAsia"/>
                        <w:b/>
                        <w:szCs w:val="21"/>
                      </w:rPr>
                      <w:t>2021年9月30日</w:t>
                    </w:r>
                  </w:p>
                </w:tc>
              </w:sdtContent>
            </w:sdt>
            <w:sdt>
              <w:sdtPr>
                <w:tag w:val="_PLD_aee32c1df6fa40cca84ca0b5eb39eeb6"/>
                <w:id w:val="130209470"/>
                <w:lock w:val="sdtLocked"/>
              </w:sdtPr>
              <w:sdtEndPr/>
              <w:sdtContent>
                <w:tc>
                  <w:tcPr>
                    <w:tcW w:w="1402" w:type="pct"/>
                    <w:tcBorders>
                      <w:top w:val="outset" w:sz="6" w:space="0" w:color="auto"/>
                      <w:left w:val="outset" w:sz="6" w:space="0" w:color="auto"/>
                      <w:bottom w:val="outset" w:sz="6" w:space="0" w:color="auto"/>
                      <w:right w:val="outset" w:sz="6" w:space="0" w:color="auto"/>
                    </w:tcBorders>
                    <w:vAlign w:val="center"/>
                  </w:tcPr>
                  <w:p w:rsidR="00955A15" w:rsidRDefault="0096663C">
                    <w:pPr>
                      <w:jc w:val="center"/>
                      <w:rPr>
                        <w:b/>
                        <w:szCs w:val="21"/>
                      </w:rPr>
                    </w:pPr>
                    <w:r>
                      <w:rPr>
                        <w:rFonts w:hint="eastAsia"/>
                        <w:b/>
                        <w:szCs w:val="21"/>
                      </w:rPr>
                      <w:t>2020年12月31日</w:t>
                    </w:r>
                  </w:p>
                </w:tc>
              </w:sdtContent>
            </w:sdt>
          </w:tr>
          <w:tr w:rsidR="00955A15" w:rsidTr="009252B8">
            <w:sdt>
              <w:sdtPr>
                <w:tag w:val="_PLD_cd203242f1f34dad9275b8b1d6efe180"/>
                <w:id w:val="-1328051897"/>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rsidR="00955A15" w:rsidRDefault="0096663C">
                    <w:pPr>
                      <w:rPr>
                        <w:b/>
                        <w:color w:val="FF00FF"/>
                        <w:szCs w:val="21"/>
                      </w:rPr>
                    </w:pPr>
                    <w:r>
                      <w:rPr>
                        <w:rFonts w:hint="eastAsia"/>
                        <w:b/>
                        <w:bCs/>
                        <w:szCs w:val="21"/>
                      </w:rPr>
                      <w:t>流动资产：</w:t>
                    </w:r>
                  </w:p>
                </w:tc>
              </w:sdtContent>
            </w:sdt>
          </w:tr>
          <w:tr w:rsidR="00E63A3E" w:rsidTr="00D56D06">
            <w:sdt>
              <w:sdtPr>
                <w:tag w:val="_PLD_b2181e30994d4657a95a7dad4c888c97"/>
                <w:id w:val="-72236645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货币资金</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293,084,390.96</w:t>
                </w: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385,616,115.14</w:t>
                </w:r>
              </w:p>
            </w:tc>
          </w:tr>
          <w:tr w:rsidR="00E63A3E" w:rsidTr="00E41288">
            <w:sdt>
              <w:sdtPr>
                <w:tag w:val="_PLD_9e0bd2ea143e4de3b42008c6d386da93"/>
                <w:id w:val="211731903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结算备付金</w:t>
                    </w:r>
                  </w:p>
                </w:tc>
              </w:sdtContent>
            </w:sdt>
            <w:tc>
              <w:tcPr>
                <w:tcW w:w="1401"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r>
          <w:tr w:rsidR="00E63A3E" w:rsidTr="00E41288">
            <w:sdt>
              <w:sdtPr>
                <w:tag w:val="_PLD_7b686d0ed2c84f0bbbf74cac464d3dc0"/>
                <w:id w:val="-137268907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拆出资金</w:t>
                    </w:r>
                  </w:p>
                </w:tc>
              </w:sdtContent>
            </w:sdt>
            <w:tc>
              <w:tcPr>
                <w:tcW w:w="1401"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r>
          <w:tr w:rsidR="00E63A3E" w:rsidTr="00E41288">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1240ef6ad044d68bb6fcd92e322680b"/>
                  <w:id w:val="-1174804699"/>
                  <w:lock w:val="sdtLocked"/>
                </w:sdtPr>
                <w:sdtEndPr/>
                <w:sdtContent>
                  <w:p w:rsidR="00E63A3E" w:rsidRDefault="00E63A3E">
                    <w:pPr>
                      <w:ind w:firstLineChars="100" w:firstLine="210"/>
                    </w:pPr>
                    <w:r>
                      <w:rPr>
                        <w:rFonts w:hint="eastAsia"/>
                      </w:rPr>
                      <w:t>交易性金融资产</w:t>
                    </w:r>
                  </w:p>
                </w:sdtContent>
              </w:sdt>
            </w:tc>
            <w:tc>
              <w:tcPr>
                <w:tcW w:w="1401"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r>
          <w:tr w:rsidR="00E63A3E" w:rsidTr="00E41288">
            <w:sdt>
              <w:sdtPr>
                <w:tag w:val="_PLD_4b7fd0a5c587424b9d61591eca2f4789"/>
                <w:id w:val="2914986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衍生金融资产</w:t>
                    </w:r>
                  </w:p>
                </w:tc>
              </w:sdtContent>
            </w:sdt>
            <w:tc>
              <w:tcPr>
                <w:tcW w:w="1401"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r>
          <w:tr w:rsidR="00E63A3E" w:rsidTr="00D56D06">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6661d9f12a340f7b91152bc247b0fb3"/>
                  <w:id w:val="87592911"/>
                  <w:lock w:val="sdtLocked"/>
                </w:sdtPr>
                <w:sdtEndPr/>
                <w:sdtContent>
                  <w:p w:rsidR="00E63A3E" w:rsidRDefault="00E63A3E">
                    <w:pPr>
                      <w:ind w:firstLineChars="100" w:firstLine="210"/>
                    </w:pPr>
                    <w:r>
                      <w:rPr>
                        <w:rFonts w:hint="eastAsia"/>
                      </w:rPr>
                      <w:t>应收票据</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1,340,000.00</w:t>
                </w: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p>
            </w:tc>
          </w:tr>
          <w:tr w:rsidR="00E63A3E" w:rsidTr="00D56D06">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0fd55d146fe412cbca8ad2a4c6adaea"/>
                  <w:id w:val="-943690046"/>
                  <w:lock w:val="sdtLocked"/>
                </w:sdtPr>
                <w:sdtEndPr/>
                <w:sdtContent>
                  <w:p w:rsidR="00E63A3E" w:rsidRDefault="00E63A3E">
                    <w:pPr>
                      <w:ind w:firstLineChars="100" w:firstLine="210"/>
                    </w:pPr>
                    <w:r>
                      <w:rPr>
                        <w:rFonts w:hint="eastAsia"/>
                      </w:rPr>
                      <w:t>应收账款</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362,025,624.92</w:t>
                </w: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424,651,511.77</w:t>
                </w:r>
              </w:p>
            </w:tc>
          </w:tr>
          <w:tr w:rsidR="00E63A3E" w:rsidTr="00D56D06">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c1e0b9f25ab47ffad73bb79144a23f2"/>
                  <w:id w:val="7345369"/>
                  <w:lock w:val="sdtLocked"/>
                </w:sdtPr>
                <w:sdtEndPr/>
                <w:sdtContent>
                  <w:p w:rsidR="00E63A3E" w:rsidRDefault="00E63A3E">
                    <w:pPr>
                      <w:ind w:firstLineChars="100" w:firstLine="210"/>
                    </w:pPr>
                    <w:r>
                      <w:rPr>
                        <w:rFonts w:hint="eastAsia"/>
                      </w:rPr>
                      <w:t>应收款项融资</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200,000.00</w:t>
                </w:r>
              </w:p>
            </w:tc>
          </w:tr>
          <w:tr w:rsidR="00E63A3E" w:rsidTr="00D56D06">
            <w:sdt>
              <w:sdtPr>
                <w:tag w:val="_PLD_8e3c07411756429e8acaeedd989b6127"/>
                <w:id w:val="-63310242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预付款项</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761,638,345.48</w:t>
                </w: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541,234,250.90</w:t>
                </w:r>
              </w:p>
            </w:tc>
          </w:tr>
          <w:tr w:rsidR="00E63A3E" w:rsidTr="00E41288">
            <w:sdt>
              <w:sdtPr>
                <w:tag w:val="_PLD_73229265f6104e8f98292a524fdf42c0"/>
                <w:id w:val="108695918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应收保费</w:t>
                    </w:r>
                  </w:p>
                </w:tc>
              </w:sdtContent>
            </w:sdt>
            <w:tc>
              <w:tcPr>
                <w:tcW w:w="1401"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r>
          <w:tr w:rsidR="00E63A3E" w:rsidTr="00E41288">
            <w:sdt>
              <w:sdtPr>
                <w:tag w:val="_PLD_0a759802945e4576824bc6dac297812e"/>
                <w:id w:val="-51184823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应收分保账款</w:t>
                    </w:r>
                  </w:p>
                </w:tc>
              </w:sdtContent>
            </w:sdt>
            <w:tc>
              <w:tcPr>
                <w:tcW w:w="1401"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r>
          <w:tr w:rsidR="00E63A3E" w:rsidTr="00E41288">
            <w:sdt>
              <w:sdtPr>
                <w:tag w:val="_PLD_dcbf772626ba408798424869183b2879"/>
                <w:id w:val="-214071449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应收分保合同准备金</w:t>
                    </w:r>
                  </w:p>
                </w:tc>
              </w:sdtContent>
            </w:sdt>
            <w:tc>
              <w:tcPr>
                <w:tcW w:w="1401"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r>
          <w:tr w:rsidR="00E63A3E" w:rsidTr="00D56D06">
            <w:sdt>
              <w:sdtPr>
                <w:tag w:val="_PLD_fb0b555b027f4c83aa8fc39b7e32e754"/>
                <w:id w:val="133766359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其他应收款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89,119,385.51</w:t>
                </w: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119,725,948.72</w:t>
                </w:r>
              </w:p>
            </w:tc>
          </w:tr>
          <w:tr w:rsidR="00E63A3E" w:rsidTr="00E41288">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dbbee1eee2c4d4e925e991f966bf7bc"/>
                  <w:id w:val="-1711420177"/>
                  <w:lock w:val="sdtLocked"/>
                </w:sdtPr>
                <w:sdtEndPr/>
                <w:sdtContent>
                  <w:p w:rsidR="00E63A3E" w:rsidRDefault="00E63A3E">
                    <w:pPr>
                      <w:ind w:firstLineChars="100" w:firstLine="210"/>
                    </w:pPr>
                    <w:r>
                      <w:rPr>
                        <w:rFonts w:hint="eastAsia"/>
                      </w:rPr>
                      <w:t>其中：应收利息</w:t>
                    </w:r>
                  </w:p>
                </w:sdtContent>
              </w:sdt>
            </w:tc>
            <w:tc>
              <w:tcPr>
                <w:tcW w:w="1401"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r>
          <w:tr w:rsidR="00E63A3E" w:rsidTr="00E41288">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ead650139c24d4ca424880cbd93293e"/>
                  <w:id w:val="270590859"/>
                  <w:lock w:val="sdtLocked"/>
                </w:sdtPr>
                <w:sdtEndPr/>
                <w:sdtContent>
                  <w:p w:rsidR="00E63A3E" w:rsidRDefault="00E63A3E">
                    <w:pPr>
                      <w:ind w:firstLineChars="400" w:firstLine="840"/>
                    </w:pPr>
                    <w:r>
                      <w:rPr>
                        <w:rFonts w:hint="eastAsia"/>
                      </w:rPr>
                      <w:t>应收股利</w:t>
                    </w:r>
                  </w:p>
                </w:sdtContent>
              </w:sdt>
            </w:tc>
            <w:tc>
              <w:tcPr>
                <w:tcW w:w="1401"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r>
          <w:tr w:rsidR="00E63A3E" w:rsidTr="00E41288">
            <w:sdt>
              <w:sdtPr>
                <w:tag w:val="_PLD_78eb25c7c9c5410297ca12f69cbc472a"/>
                <w:id w:val="41691125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买入返售金融资产</w:t>
                    </w:r>
                  </w:p>
                </w:tc>
              </w:sdtContent>
            </w:sdt>
            <w:tc>
              <w:tcPr>
                <w:tcW w:w="1401"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r>
          <w:tr w:rsidR="00E63A3E" w:rsidTr="00D56D06">
            <w:sdt>
              <w:sdtPr>
                <w:tag w:val="_PLD_295ab18acf9845e8b56bbbae51cd0a9d"/>
                <w:id w:val="-96997712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存货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785,723,656.59</w:t>
                </w: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596,113,395.72</w:t>
                </w:r>
              </w:p>
            </w:tc>
          </w:tr>
          <w:tr w:rsidR="00E63A3E" w:rsidTr="00E41288">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dbafdd64d8443fd90d81f2f94794e71"/>
                  <w:id w:val="-1655600012"/>
                  <w:lock w:val="sdtLocked"/>
                </w:sdtPr>
                <w:sdtEndPr/>
                <w:sdtContent>
                  <w:p w:rsidR="00E63A3E" w:rsidRDefault="00E63A3E">
                    <w:pPr>
                      <w:ind w:firstLineChars="100" w:firstLine="210"/>
                    </w:pPr>
                    <w:r>
                      <w:rPr>
                        <w:rFonts w:hint="eastAsia"/>
                      </w:rPr>
                      <w:t>合同资产</w:t>
                    </w:r>
                  </w:p>
                </w:sdtContent>
              </w:sdt>
            </w:tc>
            <w:tc>
              <w:tcPr>
                <w:tcW w:w="1401"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r>
          <w:tr w:rsidR="00E63A3E" w:rsidTr="00E41288">
            <w:sdt>
              <w:sdtPr>
                <w:tag w:val="_PLD_2e68cd0b9c6f4f3b9d412506fe5198cb"/>
                <w:id w:val="-103264660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持有待售资产</w:t>
                    </w:r>
                  </w:p>
                </w:tc>
              </w:sdtContent>
            </w:sdt>
            <w:tc>
              <w:tcPr>
                <w:tcW w:w="1401"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r>
          <w:tr w:rsidR="00E63A3E" w:rsidTr="00E41288">
            <w:sdt>
              <w:sdtPr>
                <w:tag w:val="_PLD_6ed8182700e4464191a0f30ce3b27ed0"/>
                <w:id w:val="-34394502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一年内到期的非流动资产</w:t>
                    </w:r>
                  </w:p>
                </w:tc>
              </w:sdtContent>
            </w:sdt>
            <w:tc>
              <w:tcPr>
                <w:tcW w:w="1401"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r>
          <w:tr w:rsidR="00E63A3E" w:rsidTr="00D56D06">
            <w:sdt>
              <w:sdtPr>
                <w:tag w:val="_PLD_c3a70d979fb24023a829f435110d1669"/>
                <w:id w:val="99184194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其他流动资产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24,677,668.25</w:t>
                </w: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49,796,920.39</w:t>
                </w:r>
              </w:p>
            </w:tc>
          </w:tr>
          <w:tr w:rsidR="00E63A3E" w:rsidTr="00D56D06">
            <w:sdt>
              <w:sdtPr>
                <w:tag w:val="_PLD_e04d785286e3481692bc32f97af446c5"/>
                <w:id w:val="-177608309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200" w:firstLine="420"/>
                      <w:rPr>
                        <w:szCs w:val="21"/>
                      </w:rPr>
                    </w:pPr>
                    <w:r>
                      <w:rPr>
                        <w:rFonts w:hint="eastAsia"/>
                        <w:szCs w:val="21"/>
                      </w:rPr>
                      <w:t>流动资产合计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2,317,609,071.71</w:t>
                </w: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2,117,338,142.64</w:t>
                </w:r>
              </w:p>
            </w:tc>
          </w:tr>
          <w:tr w:rsidR="00E63A3E" w:rsidTr="009252B8">
            <w:sdt>
              <w:sdtPr>
                <w:tag w:val="_PLD_90fc6ff36a344c3d8a662e84a4ad4bb5"/>
                <w:id w:val="1582871540"/>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rsidR="00E63A3E" w:rsidRDefault="00E63A3E">
                    <w:pPr>
                      <w:rPr>
                        <w:color w:val="008000"/>
                        <w:szCs w:val="21"/>
                      </w:rPr>
                    </w:pPr>
                    <w:r>
                      <w:rPr>
                        <w:rFonts w:hint="eastAsia"/>
                        <w:b/>
                        <w:bCs/>
                        <w:szCs w:val="21"/>
                      </w:rPr>
                      <w:t>非流动资产：</w:t>
                    </w:r>
                  </w:p>
                </w:tc>
              </w:sdtContent>
            </w:sdt>
          </w:tr>
          <w:tr w:rsidR="00E63A3E" w:rsidTr="00E41288">
            <w:sdt>
              <w:sdtPr>
                <w:tag w:val="_PLD_842e3de0d03a48638322434af44a1c31"/>
                <w:id w:val="-34633129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发放贷款和垫款</w:t>
                    </w:r>
                  </w:p>
                </w:tc>
              </w:sdtContent>
            </w:sdt>
            <w:tc>
              <w:tcPr>
                <w:tcW w:w="1401"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r>
          <w:tr w:rsidR="00E63A3E" w:rsidTr="00E41288">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7f85f8659b3463da183ea9601f75cfc"/>
                  <w:id w:val="-2003036679"/>
                  <w:lock w:val="sdtLocked"/>
                </w:sdtPr>
                <w:sdtEndPr/>
                <w:sdtContent>
                  <w:p w:rsidR="00E63A3E" w:rsidRDefault="00E63A3E">
                    <w:pPr>
                      <w:ind w:firstLineChars="100" w:firstLine="210"/>
                    </w:pPr>
                    <w:r>
                      <w:rPr>
                        <w:rFonts w:hint="eastAsia"/>
                      </w:rPr>
                      <w:t>债权投资</w:t>
                    </w:r>
                  </w:p>
                </w:sdtContent>
              </w:sdt>
            </w:tc>
            <w:tc>
              <w:tcPr>
                <w:tcW w:w="1401"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r>
          <w:tr w:rsidR="00E63A3E" w:rsidTr="00E41288">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9d09b2b1e484810a4205427e27dfaef"/>
                  <w:id w:val="-280415401"/>
                  <w:lock w:val="sdtLocked"/>
                </w:sdtPr>
                <w:sdtEndPr/>
                <w:sdtContent>
                  <w:p w:rsidR="00E63A3E" w:rsidRDefault="00E63A3E">
                    <w:pPr>
                      <w:ind w:firstLineChars="100" w:firstLine="210"/>
                    </w:pPr>
                    <w:r>
                      <w:rPr>
                        <w:rFonts w:hint="eastAsia"/>
                      </w:rPr>
                      <w:t>其他债权投资</w:t>
                    </w:r>
                  </w:p>
                </w:sdtContent>
              </w:sdt>
            </w:tc>
            <w:tc>
              <w:tcPr>
                <w:tcW w:w="1401"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r>
          <w:tr w:rsidR="00E63A3E" w:rsidTr="00E41288">
            <w:sdt>
              <w:sdtPr>
                <w:tag w:val="_PLD_f27a7deaf77142358e807c54b956798c"/>
                <w:id w:val="68610420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长期应收款</w:t>
                    </w:r>
                  </w:p>
                </w:tc>
              </w:sdtContent>
            </w:sdt>
            <w:tc>
              <w:tcPr>
                <w:tcW w:w="1401"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r>
          <w:tr w:rsidR="00E63A3E" w:rsidTr="00E41288">
            <w:sdt>
              <w:sdtPr>
                <w:tag w:val="_PLD_7f266b6e106c4385ba8eaf3addb96c84"/>
                <w:id w:val="-181925851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长期股权投资</w:t>
                    </w:r>
                  </w:p>
                </w:tc>
              </w:sdtContent>
            </w:sdt>
            <w:tc>
              <w:tcPr>
                <w:tcW w:w="1401"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r>
          <w:tr w:rsidR="00E63A3E" w:rsidTr="00D56D06">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0c2a5c5cd4a43e69b602161302ffe26"/>
                  <w:id w:val="-283349280"/>
                  <w:lock w:val="sdtLocked"/>
                </w:sdtPr>
                <w:sdtEndPr/>
                <w:sdtContent>
                  <w:p w:rsidR="00E63A3E" w:rsidRDefault="00E63A3E">
                    <w:pPr>
                      <w:ind w:firstLineChars="100" w:firstLine="210"/>
                    </w:pPr>
                    <w:r>
                      <w:rPr>
                        <w:rFonts w:hint="eastAsia"/>
                      </w:rPr>
                      <w:t>其他权益工具投资</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888,546.60</w:t>
                </w: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951,329.31</w:t>
                </w:r>
              </w:p>
            </w:tc>
          </w:tr>
          <w:tr w:rsidR="00E63A3E" w:rsidTr="00E41288">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48d2a7137924a89b1b73400e5a687d5"/>
                  <w:id w:val="888231161"/>
                  <w:lock w:val="sdtLocked"/>
                </w:sdtPr>
                <w:sdtEndPr/>
                <w:sdtContent>
                  <w:p w:rsidR="00E63A3E" w:rsidRDefault="00E63A3E">
                    <w:pPr>
                      <w:ind w:firstLineChars="100" w:firstLine="210"/>
                    </w:pPr>
                    <w:r>
                      <w:rPr>
                        <w:rFonts w:hint="eastAsia"/>
                      </w:rPr>
                      <w:t>其他非流动金融资产</w:t>
                    </w:r>
                  </w:p>
                </w:sdtContent>
              </w:sdt>
            </w:tc>
            <w:tc>
              <w:tcPr>
                <w:tcW w:w="1401"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r>
          <w:tr w:rsidR="00E63A3E" w:rsidTr="00D56D06">
            <w:sdt>
              <w:sdtPr>
                <w:tag w:val="_PLD_835089fe7b6143fcbd8bbdf372598446"/>
                <w:id w:val="108341814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投资性房地产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21,954,232.25</w:t>
                </w: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23,229,985.77</w:t>
                </w:r>
              </w:p>
            </w:tc>
          </w:tr>
          <w:tr w:rsidR="00E63A3E" w:rsidTr="00D56D06">
            <w:sdt>
              <w:sdtPr>
                <w:tag w:val="_PLD_3fd4e36904c24344a74637ceb31e9a6a"/>
                <w:id w:val="167375855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固定资产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404,110,309.89</w:t>
                </w: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415,481,179.67</w:t>
                </w:r>
              </w:p>
            </w:tc>
          </w:tr>
          <w:tr w:rsidR="00E63A3E" w:rsidTr="00D56D06">
            <w:sdt>
              <w:sdtPr>
                <w:tag w:val="_PLD_350233cd4a6e4430b959c6a3438e1150"/>
                <w:id w:val="-32120372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在建工程</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11,350,962.82</w:t>
                </w: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14,418,439.75</w:t>
                </w:r>
              </w:p>
            </w:tc>
          </w:tr>
          <w:tr w:rsidR="00E63A3E" w:rsidTr="00E41288">
            <w:sdt>
              <w:sdtPr>
                <w:tag w:val="_PLD_0de3c4c13d6d44b9b21f39bc6b66f1fa"/>
                <w:id w:val="-196040714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生产性生物资产</w:t>
                    </w:r>
                  </w:p>
                </w:tc>
              </w:sdtContent>
            </w:sdt>
            <w:tc>
              <w:tcPr>
                <w:tcW w:w="1401"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r>
          <w:tr w:rsidR="00E63A3E" w:rsidTr="00E41288">
            <w:sdt>
              <w:sdtPr>
                <w:tag w:val="_PLD_55dafde7969149c8987e24040b7c49f4"/>
                <w:id w:val="101997320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油气资产</w:t>
                    </w:r>
                  </w:p>
                </w:tc>
              </w:sdtContent>
            </w:sdt>
            <w:tc>
              <w:tcPr>
                <w:tcW w:w="1401"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r>
          <w:tr w:rsidR="00E63A3E" w:rsidTr="00D56D06">
            <w:tc>
              <w:tcPr>
                <w:tcW w:w="2197" w:type="pct"/>
                <w:tcBorders>
                  <w:top w:val="outset" w:sz="6" w:space="0" w:color="auto"/>
                  <w:left w:val="outset" w:sz="6" w:space="0" w:color="auto"/>
                  <w:bottom w:val="outset" w:sz="6" w:space="0" w:color="auto"/>
                  <w:right w:val="outset" w:sz="6" w:space="0" w:color="auto"/>
                </w:tcBorders>
                <w:vAlign w:val="center"/>
              </w:tcPr>
              <w:sdt>
                <w:sdtPr>
                  <w:tag w:val="_PLD_ec2b6ba0d4c14b3d89406cec8836d94d"/>
                  <w:id w:val="1881589299"/>
                  <w:lock w:val="sdtLocked"/>
                </w:sdtPr>
                <w:sdtEndPr/>
                <w:sdtContent>
                  <w:p w:rsidR="00E63A3E" w:rsidRDefault="00E63A3E">
                    <w:pPr>
                      <w:ind w:firstLineChars="100" w:firstLine="210"/>
                    </w:pPr>
                    <w:r>
                      <w:t>使用权资产</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39,932,746.29</w:t>
                </w: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p>
            </w:tc>
          </w:tr>
          <w:tr w:rsidR="00E63A3E" w:rsidTr="00D56D06">
            <w:sdt>
              <w:sdtPr>
                <w:tag w:val="_PLD_12ced68561024855ad533e6e0fba2ae9"/>
                <w:id w:val="-153889055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无形资产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27,089,207.78</w:t>
                </w: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29,008,066.44</w:t>
                </w:r>
              </w:p>
            </w:tc>
          </w:tr>
          <w:tr w:rsidR="00E63A3E" w:rsidTr="00E41288">
            <w:sdt>
              <w:sdtPr>
                <w:tag w:val="_PLD_515f628bb7844df5a3d37e8cf24b4399"/>
                <w:id w:val="-111605531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开发支出</w:t>
                    </w:r>
                  </w:p>
                </w:tc>
              </w:sdtContent>
            </w:sdt>
            <w:tc>
              <w:tcPr>
                <w:tcW w:w="1401"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r>
          <w:tr w:rsidR="00E63A3E" w:rsidTr="00E41288">
            <w:sdt>
              <w:sdtPr>
                <w:tag w:val="_PLD_347505a36c1c4ec6a385f71018e7d5fd"/>
                <w:id w:val="174784704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商誉</w:t>
                    </w:r>
                  </w:p>
                </w:tc>
              </w:sdtContent>
            </w:sdt>
            <w:tc>
              <w:tcPr>
                <w:tcW w:w="1401"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r>
          <w:tr w:rsidR="00E63A3E" w:rsidTr="00D56D06">
            <w:sdt>
              <w:sdtPr>
                <w:tag w:val="_PLD_b29b60a42c994e84a1138f65ac186798"/>
                <w:id w:val="140148100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长期待摊费用</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16,363,465.19</w:t>
                </w: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20,586,221.37</w:t>
                </w:r>
              </w:p>
            </w:tc>
          </w:tr>
          <w:tr w:rsidR="00E63A3E" w:rsidTr="00D56D06">
            <w:sdt>
              <w:sdtPr>
                <w:tag w:val="_PLD_0c26664f6bb74165aea3a4f02a964eee"/>
                <w:id w:val="-138433345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递延所得税资产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1,550,944.59</w:t>
                </w: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1,551,540.84</w:t>
                </w:r>
              </w:p>
            </w:tc>
          </w:tr>
          <w:tr w:rsidR="00E63A3E" w:rsidTr="00D56D06">
            <w:sdt>
              <w:sdtPr>
                <w:tag w:val="_PLD_3c816a49952442f8bd5c33b1ddb3afba"/>
                <w:id w:val="133295231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其他非流动资产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5,500,884.95</w:t>
                </w: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3,929,203.54</w:t>
                </w:r>
              </w:p>
            </w:tc>
          </w:tr>
          <w:tr w:rsidR="00E63A3E" w:rsidTr="00D56D06">
            <w:sdt>
              <w:sdtPr>
                <w:tag w:val="_PLD_aa512b4ae0cc44e59e22e2c7622fe3d2"/>
                <w:id w:val="-99603204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200" w:firstLine="420"/>
                      <w:rPr>
                        <w:szCs w:val="21"/>
                      </w:rPr>
                    </w:pPr>
                    <w:r>
                      <w:rPr>
                        <w:rFonts w:hint="eastAsia"/>
                        <w:szCs w:val="21"/>
                      </w:rPr>
                      <w:t>非流动资产合计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528,741,300.36</w:t>
                </w: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509,155,966.69</w:t>
                </w:r>
              </w:p>
            </w:tc>
          </w:tr>
          <w:tr w:rsidR="00E63A3E" w:rsidTr="00D56D06">
            <w:sdt>
              <w:sdtPr>
                <w:tag w:val="_PLD_97fe748913d049fca82f9db373914c81"/>
                <w:id w:val="-36860465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300" w:firstLine="630"/>
                      <w:rPr>
                        <w:szCs w:val="21"/>
                      </w:rPr>
                    </w:pPr>
                    <w:r>
                      <w:rPr>
                        <w:rFonts w:hint="eastAsia"/>
                        <w:szCs w:val="21"/>
                      </w:rPr>
                      <w:t>资产总计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2,846,350,372.07</w:t>
                </w: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2,626,494,109.33</w:t>
                </w:r>
              </w:p>
            </w:tc>
          </w:tr>
          <w:tr w:rsidR="00E63A3E" w:rsidTr="009252B8">
            <w:sdt>
              <w:sdtPr>
                <w:tag w:val="_PLD_80d27cb0d91a466f90b8a82f016a8876"/>
                <w:id w:val="1074852970"/>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rsidR="00E63A3E" w:rsidRDefault="00E63A3E">
                    <w:pPr>
                      <w:rPr>
                        <w:color w:val="FF00FF"/>
                        <w:szCs w:val="21"/>
                      </w:rPr>
                    </w:pPr>
                    <w:r>
                      <w:rPr>
                        <w:rFonts w:hint="eastAsia"/>
                        <w:b/>
                        <w:bCs/>
                        <w:szCs w:val="21"/>
                      </w:rPr>
                      <w:t>流动负债：</w:t>
                    </w:r>
                  </w:p>
                </w:tc>
              </w:sdtContent>
            </w:sdt>
          </w:tr>
          <w:tr w:rsidR="00E63A3E" w:rsidTr="00D56D06">
            <w:sdt>
              <w:sdtPr>
                <w:tag w:val="_PLD_85c32132a8364b5080a7d1b2b655f726"/>
                <w:id w:val="-15984228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短期借款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507,331,833.33</w:t>
                </w: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480,958,917.28</w:t>
                </w:r>
              </w:p>
            </w:tc>
          </w:tr>
          <w:tr w:rsidR="00E63A3E" w:rsidTr="00E41288">
            <w:sdt>
              <w:sdtPr>
                <w:tag w:val="_PLD_e04396fd6c4543aaab599ff1eb40e065"/>
                <w:id w:val="-197065756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向中央银行借款</w:t>
                    </w:r>
                  </w:p>
                </w:tc>
              </w:sdtContent>
            </w:sdt>
            <w:tc>
              <w:tcPr>
                <w:tcW w:w="1401"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r>
          <w:tr w:rsidR="00E63A3E" w:rsidTr="00E41288">
            <w:sdt>
              <w:sdtPr>
                <w:tag w:val="_PLD_8a2fa28968c14f5190bb3707b58258cb"/>
                <w:id w:val="-185024247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拆入资金</w:t>
                    </w:r>
                  </w:p>
                </w:tc>
              </w:sdtContent>
            </w:sdt>
            <w:tc>
              <w:tcPr>
                <w:tcW w:w="1401"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r>
          <w:tr w:rsidR="00E63A3E" w:rsidTr="00E41288">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439cfd0ae614799924aed897d88a354"/>
                  <w:id w:val="1316763277"/>
                  <w:lock w:val="sdtLocked"/>
                </w:sdtPr>
                <w:sdtEndPr/>
                <w:sdtContent>
                  <w:p w:rsidR="00E63A3E" w:rsidRDefault="00E63A3E">
                    <w:pPr>
                      <w:ind w:firstLineChars="100" w:firstLine="210"/>
                    </w:pPr>
                    <w:r>
                      <w:rPr>
                        <w:rFonts w:hint="eastAsia"/>
                      </w:rPr>
                      <w:t>交易性金融负债</w:t>
                    </w:r>
                  </w:p>
                </w:sdtContent>
              </w:sdt>
            </w:tc>
            <w:tc>
              <w:tcPr>
                <w:tcW w:w="1401"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r>
          <w:tr w:rsidR="00E63A3E" w:rsidTr="00E41288">
            <w:sdt>
              <w:sdtPr>
                <w:tag w:val="_PLD_1ee78ed4d9674862b8a69b743a765fd1"/>
                <w:id w:val="-10782437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衍生金融负债</w:t>
                    </w:r>
                  </w:p>
                </w:tc>
              </w:sdtContent>
            </w:sdt>
            <w:tc>
              <w:tcPr>
                <w:tcW w:w="1401"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r>
          <w:tr w:rsidR="00E63A3E" w:rsidTr="00D56D06">
            <w:tc>
              <w:tcPr>
                <w:tcW w:w="2197" w:type="pct"/>
                <w:tcBorders>
                  <w:top w:val="outset" w:sz="6" w:space="0" w:color="auto"/>
                  <w:left w:val="outset" w:sz="6" w:space="0" w:color="auto"/>
                  <w:bottom w:val="outset" w:sz="6" w:space="0" w:color="auto"/>
                  <w:right w:val="outset" w:sz="6" w:space="0" w:color="auto"/>
                </w:tcBorders>
                <w:vAlign w:val="center"/>
              </w:tcPr>
              <w:sdt>
                <w:sdtPr>
                  <w:tag w:val="_PLD_9c92fbcf418f4250a1ecd2196a9e7fa9"/>
                  <w:id w:val="-1277936739"/>
                  <w:lock w:val="sdtLocked"/>
                </w:sdtPr>
                <w:sdtEndPr/>
                <w:sdtContent>
                  <w:p w:rsidR="00E63A3E" w:rsidRDefault="00E63A3E">
                    <w:pPr>
                      <w:ind w:firstLineChars="100" w:firstLine="210"/>
                    </w:pPr>
                    <w:r>
                      <w:t>应付票据</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56,915,053.49</w:t>
                </w: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69,494,404.45</w:t>
                </w:r>
              </w:p>
            </w:tc>
          </w:tr>
          <w:tr w:rsidR="00E63A3E" w:rsidTr="00D56D06">
            <w:tc>
              <w:tcPr>
                <w:tcW w:w="2197" w:type="pct"/>
                <w:tcBorders>
                  <w:top w:val="outset" w:sz="6" w:space="0" w:color="auto"/>
                  <w:left w:val="outset" w:sz="6" w:space="0" w:color="auto"/>
                  <w:bottom w:val="outset" w:sz="6" w:space="0" w:color="auto"/>
                  <w:right w:val="outset" w:sz="6" w:space="0" w:color="auto"/>
                </w:tcBorders>
                <w:vAlign w:val="center"/>
              </w:tcPr>
              <w:sdt>
                <w:sdtPr>
                  <w:tag w:val="_PLD_723b1821ed644bbc861285661275cafd"/>
                  <w:id w:val="370888787"/>
                  <w:lock w:val="sdtLocked"/>
                </w:sdtPr>
                <w:sdtEndPr/>
                <w:sdtContent>
                  <w:p w:rsidR="00E63A3E" w:rsidRDefault="00E63A3E">
                    <w:pPr>
                      <w:ind w:firstLineChars="100" w:firstLine="210"/>
                    </w:pPr>
                    <w:r>
                      <w:t>应付账款</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67,726,211.51</w:t>
                </w: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80,456,496.67</w:t>
                </w:r>
              </w:p>
            </w:tc>
          </w:tr>
          <w:tr w:rsidR="00E63A3E" w:rsidTr="00D56D06">
            <w:sdt>
              <w:sdtPr>
                <w:tag w:val="_PLD_16802f0d65f64f8891237257b7f233c9"/>
                <w:id w:val="-97883780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预收款项</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4,367.29</w:t>
                </w: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902,526.65</w:t>
                </w:r>
              </w:p>
            </w:tc>
          </w:tr>
          <w:tr w:rsidR="00E63A3E" w:rsidTr="00D56D06">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b21a56aa0bf40d889fec1fee0389d03"/>
                  <w:id w:val="-45842173"/>
                  <w:lock w:val="sdtLocked"/>
                </w:sdtPr>
                <w:sdtEndPr/>
                <w:sdtContent>
                  <w:p w:rsidR="00E63A3E" w:rsidRDefault="00E63A3E">
                    <w:pPr>
                      <w:ind w:firstLineChars="100" w:firstLine="210"/>
                    </w:pPr>
                    <w:r>
                      <w:rPr>
                        <w:rFonts w:hint="eastAsia"/>
                      </w:rPr>
                      <w:t>合同负债</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326,180,222.34</w:t>
                </w: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179,336,403.85</w:t>
                </w:r>
              </w:p>
            </w:tc>
          </w:tr>
          <w:tr w:rsidR="00E63A3E" w:rsidTr="00E41288">
            <w:sdt>
              <w:sdtPr>
                <w:tag w:val="_PLD_28c9870f479743b298b7c3eab00355f3"/>
                <w:id w:val="-83267951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卖出回购金融资产款</w:t>
                    </w:r>
                  </w:p>
                </w:tc>
              </w:sdtContent>
            </w:sdt>
            <w:tc>
              <w:tcPr>
                <w:tcW w:w="1401"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r>
          <w:tr w:rsidR="00E63A3E" w:rsidTr="00E41288">
            <w:sdt>
              <w:sdtPr>
                <w:tag w:val="_PLD_bedf09f644fa4b9583e8e4b15fb4fd49"/>
                <w:id w:val="-85064026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吸收存款及同业存放</w:t>
                    </w:r>
                  </w:p>
                </w:tc>
              </w:sdtContent>
            </w:sdt>
            <w:tc>
              <w:tcPr>
                <w:tcW w:w="1401"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r>
          <w:tr w:rsidR="00E63A3E" w:rsidTr="00E41288">
            <w:sdt>
              <w:sdtPr>
                <w:tag w:val="_PLD_82c7fa25561644c18581409191ee0a23"/>
                <w:id w:val="-100989900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代理买卖证券款</w:t>
                    </w:r>
                  </w:p>
                </w:tc>
              </w:sdtContent>
            </w:sdt>
            <w:tc>
              <w:tcPr>
                <w:tcW w:w="1401"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r>
          <w:tr w:rsidR="00E63A3E" w:rsidTr="00E41288">
            <w:sdt>
              <w:sdtPr>
                <w:tag w:val="_PLD_c764df15dc854747bf106abe08f36d7f"/>
                <w:id w:val="104023835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代理承销证券款</w:t>
                    </w:r>
                  </w:p>
                </w:tc>
              </w:sdtContent>
            </w:sdt>
            <w:tc>
              <w:tcPr>
                <w:tcW w:w="1401"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r>
          <w:tr w:rsidR="00E63A3E" w:rsidTr="00D56D06">
            <w:sdt>
              <w:sdtPr>
                <w:tag w:val="_PLD_2b3be26df732487b8f7874bbdbd694db"/>
                <w:id w:val="-170571320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应付职工薪酬</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138,113.59</w:t>
                </w: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14,755,094.03</w:t>
                </w:r>
              </w:p>
            </w:tc>
          </w:tr>
          <w:tr w:rsidR="00E63A3E" w:rsidTr="00D56D06">
            <w:sdt>
              <w:sdtPr>
                <w:tag w:val="_PLD_e24b243e64c241f298caf78311e1d68d"/>
                <w:id w:val="-80585095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应交税费</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9,633,271.57</w:t>
                </w: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46,279,282.04</w:t>
                </w:r>
              </w:p>
            </w:tc>
          </w:tr>
          <w:tr w:rsidR="00E63A3E" w:rsidTr="00D56D06">
            <w:sdt>
              <w:sdtPr>
                <w:tag w:val="_PLD_856ed7a01a4f49fba341af1fb9fc8772"/>
                <w:id w:val="-20587176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其他应付款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98,632,844.61</w:t>
                </w: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84,647,782.76</w:t>
                </w:r>
              </w:p>
            </w:tc>
          </w:tr>
          <w:tr w:rsidR="00E63A3E" w:rsidTr="00D56D06">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813bd606a8a4f7abd9622339cfb72d2"/>
                  <w:id w:val="424460227"/>
                  <w:lock w:val="sdtLocked"/>
                </w:sdtPr>
                <w:sdtEndPr/>
                <w:sdtContent>
                  <w:p w:rsidR="00E63A3E" w:rsidRDefault="00E63A3E">
                    <w:pPr>
                      <w:ind w:firstLineChars="100" w:firstLine="210"/>
                    </w:pPr>
                    <w:r>
                      <w:rPr>
                        <w:rFonts w:hint="eastAsia"/>
                      </w:rPr>
                      <w:t>其中：应付利息</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p>
            </w:tc>
          </w:tr>
          <w:tr w:rsidR="00E63A3E" w:rsidTr="00D56D06">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347cb27790d4b88a804fb7d60832d99"/>
                  <w:id w:val="234745508"/>
                  <w:lock w:val="sdtLocked"/>
                </w:sdtPr>
                <w:sdtEndPr/>
                <w:sdtContent>
                  <w:p w:rsidR="00E63A3E" w:rsidRDefault="00E63A3E">
                    <w:pPr>
                      <w:ind w:firstLineChars="400" w:firstLine="840"/>
                    </w:pPr>
                    <w:r>
                      <w:rPr>
                        <w:rFonts w:hint="eastAsia"/>
                      </w:rPr>
                      <w:t>应付股利</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1,465,256.62</w:t>
                </w: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1,465,256.62</w:t>
                </w:r>
              </w:p>
            </w:tc>
          </w:tr>
          <w:tr w:rsidR="00E63A3E" w:rsidTr="00E41288">
            <w:sdt>
              <w:sdtPr>
                <w:tag w:val="_PLD_5aeefa9bd46d4458923620a467e32ac9"/>
                <w:id w:val="-15961934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应付手续费及佣金</w:t>
                    </w:r>
                  </w:p>
                </w:tc>
              </w:sdtContent>
            </w:sdt>
            <w:tc>
              <w:tcPr>
                <w:tcW w:w="1401"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r>
          <w:tr w:rsidR="00E63A3E" w:rsidTr="00E41288">
            <w:sdt>
              <w:sdtPr>
                <w:tag w:val="_PLD_7adc8d73b2fb4412806549a282dae48a"/>
                <w:id w:val="-37052910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应付分保账款</w:t>
                    </w:r>
                  </w:p>
                </w:tc>
              </w:sdtContent>
            </w:sdt>
            <w:tc>
              <w:tcPr>
                <w:tcW w:w="1401"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r>
          <w:tr w:rsidR="00E63A3E" w:rsidTr="00E41288">
            <w:sdt>
              <w:sdtPr>
                <w:tag w:val="_PLD_6400140c9fac4ff7871cd732e3255333"/>
                <w:id w:val="10354310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持有待售负债</w:t>
                    </w:r>
                  </w:p>
                </w:tc>
              </w:sdtContent>
            </w:sdt>
            <w:tc>
              <w:tcPr>
                <w:tcW w:w="1401"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r>
          <w:tr w:rsidR="00E63A3E" w:rsidTr="00E41288">
            <w:sdt>
              <w:sdtPr>
                <w:tag w:val="_PLD_92362c629ff54c36b88c24ebd700619e"/>
                <w:id w:val="142792077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一年内到期的非流动负债</w:t>
                    </w:r>
                  </w:p>
                </w:tc>
              </w:sdtContent>
            </w:sdt>
            <w:tc>
              <w:tcPr>
                <w:tcW w:w="1401"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r>
          <w:tr w:rsidR="00E63A3E" w:rsidTr="00D56D06">
            <w:sdt>
              <w:sdtPr>
                <w:tag w:val="_PLD_a18a91ff911d4e4bbe36f865e64976c4"/>
                <w:id w:val="164038142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其他流动负债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1,068,856.32</w:t>
                </w: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7,714,244.94</w:t>
                </w:r>
              </w:p>
            </w:tc>
          </w:tr>
          <w:tr w:rsidR="00E63A3E" w:rsidTr="00D56D06">
            <w:sdt>
              <w:sdtPr>
                <w:tag w:val="_PLD_45ef2f9701cc4ea4a973ac4a5573386a"/>
                <w:id w:val="56699567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200" w:firstLine="420"/>
                      <w:rPr>
                        <w:szCs w:val="21"/>
                      </w:rPr>
                    </w:pPr>
                    <w:r>
                      <w:rPr>
                        <w:rFonts w:hint="eastAsia"/>
                        <w:szCs w:val="21"/>
                      </w:rPr>
                      <w:t>流动负债合计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1,067,630,774.05</w:t>
                </w: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964,545,152.67</w:t>
                </w:r>
              </w:p>
            </w:tc>
          </w:tr>
          <w:tr w:rsidR="00E63A3E" w:rsidTr="00B60F59">
            <w:sdt>
              <w:sdtPr>
                <w:tag w:val="_PLD_e51481cf4e4040fda36466e6495a2710"/>
                <w:id w:val="-1095547205"/>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rsidR="00E63A3E" w:rsidRDefault="00E63A3E">
                    <w:pPr>
                      <w:rPr>
                        <w:color w:val="008000"/>
                        <w:szCs w:val="21"/>
                      </w:rPr>
                    </w:pPr>
                    <w:r>
                      <w:rPr>
                        <w:rFonts w:hint="eastAsia"/>
                        <w:b/>
                        <w:bCs/>
                        <w:szCs w:val="21"/>
                      </w:rPr>
                      <w:t>非流动负债：</w:t>
                    </w:r>
                  </w:p>
                </w:tc>
              </w:sdtContent>
            </w:sdt>
          </w:tr>
          <w:tr w:rsidR="00E63A3E" w:rsidTr="00E41288">
            <w:sdt>
              <w:sdtPr>
                <w:tag w:val="_PLD_6ecfc4d9e8774350bf199697d82ce18e"/>
                <w:id w:val="-121095587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保险合同准备金</w:t>
                    </w:r>
                  </w:p>
                </w:tc>
              </w:sdtContent>
            </w:sdt>
            <w:tc>
              <w:tcPr>
                <w:tcW w:w="1401"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r>
          <w:tr w:rsidR="00E63A3E" w:rsidTr="00D56D06">
            <w:sdt>
              <w:sdtPr>
                <w:tag w:val="_PLD_d852085d7f2c40089b7a5a1f23f7c664"/>
                <w:id w:val="162534528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长期借款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100,082,777.78</w:t>
                </w: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100,091,055.55</w:t>
                </w:r>
              </w:p>
            </w:tc>
          </w:tr>
          <w:tr w:rsidR="00E63A3E" w:rsidTr="00E41288">
            <w:sdt>
              <w:sdtPr>
                <w:tag w:val="_PLD_0cea4680d1c143798e719dfc4b5f933c"/>
                <w:id w:val="-149471470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应付债券</w:t>
                    </w:r>
                  </w:p>
                </w:tc>
              </w:sdtContent>
            </w:sdt>
            <w:tc>
              <w:tcPr>
                <w:tcW w:w="1401"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r>
          <w:tr w:rsidR="00E63A3E" w:rsidTr="00E41288">
            <w:sdt>
              <w:sdtPr>
                <w:tag w:val="_PLD_e440e44683a84f328ac08ab67e06bc5e"/>
                <w:id w:val="-144406191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其中：优先股</w:t>
                    </w:r>
                  </w:p>
                </w:tc>
              </w:sdtContent>
            </w:sdt>
            <w:tc>
              <w:tcPr>
                <w:tcW w:w="1401"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r>
          <w:tr w:rsidR="00E63A3E" w:rsidTr="00E41288">
            <w:sdt>
              <w:sdtPr>
                <w:tag w:val="_PLD_89e7f52380ac4c2f90fbe0b3e1f091e8"/>
                <w:id w:val="-28327173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leftChars="300" w:left="630" w:firstLineChars="100" w:firstLine="210"/>
                      <w:rPr>
                        <w:szCs w:val="21"/>
                      </w:rPr>
                    </w:pPr>
                    <w:r>
                      <w:rPr>
                        <w:rFonts w:hint="eastAsia"/>
                        <w:szCs w:val="21"/>
                      </w:rPr>
                      <w:t>永续债</w:t>
                    </w:r>
                  </w:p>
                </w:tc>
              </w:sdtContent>
            </w:sdt>
            <w:tc>
              <w:tcPr>
                <w:tcW w:w="1401"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r>
          <w:tr w:rsidR="00E63A3E" w:rsidTr="00D56D06">
            <w:tc>
              <w:tcPr>
                <w:tcW w:w="2197" w:type="pct"/>
                <w:tcBorders>
                  <w:top w:val="outset" w:sz="6" w:space="0" w:color="auto"/>
                  <w:left w:val="outset" w:sz="6" w:space="0" w:color="auto"/>
                  <w:bottom w:val="outset" w:sz="6" w:space="0" w:color="auto"/>
                  <w:right w:val="outset" w:sz="6" w:space="0" w:color="auto"/>
                </w:tcBorders>
                <w:vAlign w:val="center"/>
              </w:tcPr>
              <w:sdt>
                <w:sdtPr>
                  <w:tag w:val="_PLD_f1f8f24a3bed483db1c488ec7745dc90"/>
                  <w:id w:val="-1812863313"/>
                  <w:lock w:val="sdtLocked"/>
                </w:sdtPr>
                <w:sdtEndPr/>
                <w:sdtContent>
                  <w:p w:rsidR="00E63A3E" w:rsidRDefault="00E63A3E">
                    <w:pPr>
                      <w:ind w:firstLineChars="100" w:firstLine="210"/>
                    </w:pPr>
                    <w:r>
                      <w:t>租赁负债</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39,908,504.33</w:t>
                </w:r>
              </w:p>
            </w:tc>
            <w:tc>
              <w:tcPr>
                <w:tcW w:w="1402"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r>
          <w:tr w:rsidR="00E63A3E" w:rsidTr="00D56D06">
            <w:sdt>
              <w:sdtPr>
                <w:tag w:val="_PLD_8306648f5f624d108bcca394f7951cff"/>
                <w:id w:val="83133768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长期应付款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57,069,500.00</w:t>
                </w:r>
              </w:p>
            </w:tc>
            <w:tc>
              <w:tcPr>
                <w:tcW w:w="1402"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r>
          <w:tr w:rsidR="00E63A3E" w:rsidTr="00E41288">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998d50d4eea44019bbcb51060f0584e"/>
                  <w:id w:val="-1207406679"/>
                  <w:lock w:val="sdtLocked"/>
                </w:sdtPr>
                <w:sdtEndPr/>
                <w:sdtContent>
                  <w:p w:rsidR="00E63A3E" w:rsidRDefault="00E63A3E">
                    <w:pPr>
                      <w:ind w:firstLineChars="100" w:firstLine="210"/>
                    </w:pPr>
                    <w:r>
                      <w:rPr>
                        <w:rFonts w:hint="eastAsia"/>
                      </w:rPr>
                      <w:t>长期应付职工薪酬</w:t>
                    </w:r>
                  </w:p>
                </w:sdtContent>
              </w:sdt>
            </w:tc>
            <w:tc>
              <w:tcPr>
                <w:tcW w:w="1401"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r>
          <w:tr w:rsidR="00E63A3E" w:rsidTr="00E41288">
            <w:sdt>
              <w:sdtPr>
                <w:tag w:val="_PLD_7cc5e5fe711e47f8bc4689b46143d1ae"/>
                <w:id w:val="67215596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预计负债</w:t>
                    </w:r>
                  </w:p>
                </w:tc>
              </w:sdtContent>
            </w:sdt>
            <w:tc>
              <w:tcPr>
                <w:tcW w:w="1401"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E63A3E" w:rsidRDefault="00E63A3E">
                <w:pPr>
                  <w:jc w:val="right"/>
                  <w:rPr>
                    <w:szCs w:val="21"/>
                  </w:rPr>
                </w:pPr>
              </w:p>
            </w:tc>
          </w:tr>
          <w:tr w:rsidR="00E63A3E" w:rsidTr="00D56D06">
            <w:sdt>
              <w:sdtPr>
                <w:tag w:val="_PLD_e2bcb76c6e0d4977a48c195317a32ea7"/>
                <w:id w:val="31570096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递延收益</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5,041,874.98</w:t>
                </w: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5,685,883.56</w:t>
                </w:r>
              </w:p>
            </w:tc>
          </w:tr>
          <w:tr w:rsidR="00E63A3E" w:rsidTr="00D56D06">
            <w:sdt>
              <w:sdtPr>
                <w:tag w:val="_PLD_7c8e9c9ac11d4529b486f06875154012"/>
                <w:id w:val="20353239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递延所得税负债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8,261,884.71</w:t>
                </w: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8,278,176.64</w:t>
                </w:r>
              </w:p>
            </w:tc>
          </w:tr>
          <w:tr w:rsidR="00E63A3E" w:rsidTr="00D56D06">
            <w:sdt>
              <w:sdtPr>
                <w:tag w:val="_PLD_e6a4ecd6c1624a8484f74eb8b15f0b78"/>
                <w:id w:val="-179382048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其他非流动负债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p>
            </w:tc>
          </w:tr>
          <w:tr w:rsidR="00E63A3E" w:rsidTr="00D56D06">
            <w:sdt>
              <w:sdtPr>
                <w:tag w:val="_PLD_c77c63e8b566478fb1ceeea09ce8708e"/>
                <w:id w:val="170019526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200" w:firstLine="420"/>
                      <w:rPr>
                        <w:szCs w:val="21"/>
                      </w:rPr>
                    </w:pPr>
                    <w:r>
                      <w:rPr>
                        <w:rFonts w:hint="eastAsia"/>
                        <w:szCs w:val="21"/>
                      </w:rPr>
                      <w:t>非流动负债合计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210,364,541.80</w:t>
                </w: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114,055,115.75</w:t>
                </w:r>
              </w:p>
            </w:tc>
          </w:tr>
          <w:tr w:rsidR="00E63A3E" w:rsidTr="00D56D06">
            <w:sdt>
              <w:sdtPr>
                <w:tag w:val="_PLD_ee7be31063404d3e97d3847902e61aae"/>
                <w:id w:val="-160077995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300" w:firstLine="630"/>
                      <w:rPr>
                        <w:szCs w:val="21"/>
                      </w:rPr>
                    </w:pPr>
                    <w:r>
                      <w:rPr>
                        <w:rFonts w:hint="eastAsia"/>
                        <w:szCs w:val="21"/>
                      </w:rPr>
                      <w:t>负债合计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1,277,995,315.85</w:t>
                </w: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1,078,600,268.42</w:t>
                </w:r>
              </w:p>
            </w:tc>
          </w:tr>
          <w:tr w:rsidR="00E63A3E" w:rsidTr="009252B8">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hint="eastAsia"/>
                    <w:b/>
                    <w:bCs/>
                    <w:szCs w:val="21"/>
                  </w:rPr>
                  <w:tag w:val="_PLD_967501b5ccac4046b53bc544cee8a7d0"/>
                  <w:id w:val="-1995645651"/>
                  <w:lock w:val="sdtLocked"/>
                </w:sdtPr>
                <w:sdtEndPr/>
                <w:sdtContent>
                  <w:p w:rsidR="00E63A3E" w:rsidRDefault="00E63A3E">
                    <w:pPr>
                      <w:rPr>
                        <w:color w:val="008000"/>
                        <w:szCs w:val="21"/>
                      </w:rPr>
                    </w:pPr>
                    <w:r>
                      <w:rPr>
                        <w:rFonts w:hint="eastAsia"/>
                        <w:b/>
                        <w:bCs/>
                        <w:szCs w:val="21"/>
                      </w:rPr>
                      <w:t>所有者权益（或股东权益）：</w:t>
                    </w:r>
                  </w:p>
                </w:sdtContent>
              </w:sdt>
            </w:tc>
          </w:tr>
          <w:tr w:rsidR="00E63A3E" w:rsidTr="00D56D06">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786834647c87469ea908a260ed227090"/>
                  <w:id w:val="1629588952"/>
                  <w:lock w:val="sdtLocked"/>
                </w:sdtPr>
                <w:sdtEndPr/>
                <w:sdtContent>
                  <w:p w:rsidR="00E63A3E" w:rsidRDefault="00E63A3E">
                    <w:pPr>
                      <w:ind w:firstLineChars="100" w:firstLine="210"/>
                    </w:pPr>
                    <w:r>
                      <w:rPr>
                        <w:rFonts w:hint="eastAsia"/>
                      </w:rPr>
                      <w:t>实收资本（或股本）</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424,861,597.00</w:t>
                </w: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424,861,597.00</w:t>
                </w:r>
              </w:p>
            </w:tc>
          </w:tr>
          <w:tr w:rsidR="00E63A3E" w:rsidTr="00D56D06">
            <w:sdt>
              <w:sdtPr>
                <w:tag w:val="_PLD_955dae8ce11746ee81d763a24a43e44b"/>
                <w:id w:val="-169445531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其他权益工具</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p>
            </w:tc>
          </w:tr>
          <w:tr w:rsidR="00E63A3E" w:rsidTr="00D56D06">
            <w:sdt>
              <w:sdtPr>
                <w:tag w:val="_PLD_63ef1e9fdcbf49f9a07eb22dca46a81d"/>
                <w:id w:val="62928986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其中：优先股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p>
            </w:tc>
          </w:tr>
          <w:tr w:rsidR="00E63A3E" w:rsidTr="00D56D06">
            <w:sdt>
              <w:sdtPr>
                <w:tag w:val="_PLD_6811d0f54257470c93cf8a2fec7e8fea"/>
                <w:id w:val="213228255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leftChars="300" w:left="630" w:firstLineChars="100" w:firstLine="210"/>
                      <w:rPr>
                        <w:szCs w:val="21"/>
                      </w:rPr>
                    </w:pPr>
                    <w:r>
                      <w:rPr>
                        <w:rFonts w:hint="eastAsia"/>
                        <w:szCs w:val="21"/>
                      </w:rPr>
                      <w:t>永续债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p>
            </w:tc>
          </w:tr>
          <w:tr w:rsidR="00E63A3E" w:rsidTr="00D56D06">
            <w:sdt>
              <w:sdtPr>
                <w:tag w:val="_PLD_311f2c29d0c7423395a164926e65ca90"/>
                <w:id w:val="-80530516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资本公积</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932,797,168.08</w:t>
                </w: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932,797,168.08</w:t>
                </w:r>
              </w:p>
            </w:tc>
          </w:tr>
          <w:tr w:rsidR="00E63A3E" w:rsidTr="00D56D06">
            <w:sdt>
              <w:sdtPr>
                <w:tag w:val="_PLD_ca9cf26880eb43b5b91cd864bcbc3d13"/>
                <w:id w:val="107423669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减：库存股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p>
            </w:tc>
          </w:tr>
          <w:tr w:rsidR="00E63A3E" w:rsidTr="00D56D06">
            <w:sdt>
              <w:sdtPr>
                <w:tag w:val="_PLD_bbac0d3d2b33492cbf18814bda7122e6"/>
                <w:id w:val="-26584964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其他综合收益</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-2,845,358.35</w:t>
                </w: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-2,409,664.00</w:t>
                </w:r>
              </w:p>
            </w:tc>
          </w:tr>
          <w:tr w:rsidR="00E63A3E" w:rsidTr="00D56D06">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bCs/>
                    <w:szCs w:val="21"/>
                  </w:rPr>
                  <w:tag w:val="_PLD_12682f679c56432898d29ad809134f6a"/>
                  <w:id w:val="1868477142"/>
                  <w:lock w:val="sdtLocked"/>
                </w:sdtPr>
                <w:sdtEndPr/>
                <w:sdtContent>
                  <w:p w:rsidR="00E63A3E" w:rsidRDefault="00E63A3E">
                    <w:pPr>
                      <w:ind w:firstLineChars="100" w:firstLine="210"/>
                    </w:pPr>
                    <w:r>
                      <w:rPr>
                        <w:rFonts w:hint="eastAsia"/>
                        <w:bCs/>
                        <w:szCs w:val="21"/>
                      </w:rPr>
                      <w:t>专项储备</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p>
            </w:tc>
          </w:tr>
          <w:tr w:rsidR="00E63A3E" w:rsidTr="00D56D06">
            <w:sdt>
              <w:sdtPr>
                <w:tag w:val="_PLD_f131245f9d3e4565b22dbc4994fecf6a"/>
                <w:id w:val="58934931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盈余公积</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22,772,278.94</w:t>
                </w: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22,772,278.94</w:t>
                </w:r>
              </w:p>
            </w:tc>
          </w:tr>
          <w:tr w:rsidR="00E63A3E" w:rsidTr="00D56D06">
            <w:sdt>
              <w:sdtPr>
                <w:tag w:val="_PLD_9ef3199329fa4ce3b5c04304932a3b4a"/>
                <w:id w:val="-211419087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一般风险准备</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p>
            </w:tc>
          </w:tr>
          <w:tr w:rsidR="00E63A3E" w:rsidTr="00D56D06">
            <w:sdt>
              <w:sdtPr>
                <w:tag w:val="_PLD_556b3583d4274e80859350db4e79694e"/>
                <w:id w:val="-172275265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未分配利润</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169,959,868.95</w:t>
                </w: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148,670,960.69</w:t>
                </w:r>
              </w:p>
            </w:tc>
          </w:tr>
          <w:tr w:rsidR="00E63A3E" w:rsidTr="00D56D06">
            <w:sdt>
              <w:sdtPr>
                <w:tag w:val="_PLD_bc25657f9e6e4cdebf1877485a77cc00"/>
                <w:id w:val="-126715681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归属于母公司所有者权益（或股东权益）合计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1,547,545,554.62</w:t>
                </w: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1,526,692,340.71</w:t>
                </w:r>
              </w:p>
            </w:tc>
          </w:tr>
          <w:tr w:rsidR="00E63A3E" w:rsidTr="00D56D06">
            <w:sdt>
              <w:sdtPr>
                <w:tag w:val="_PLD_8b4ea0288b2841e8a7bbe42440b96f37"/>
                <w:id w:val="-187068022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A3E" w:rsidRDefault="00E63A3E">
                    <w:pPr>
                      <w:ind w:firstLineChars="100" w:firstLine="210"/>
                      <w:rPr>
                        <w:szCs w:val="21"/>
                      </w:rPr>
                    </w:pPr>
                    <w:r>
                      <w:rPr>
                        <w:rFonts w:hint="eastAsia"/>
                        <w:szCs w:val="21"/>
                      </w:rPr>
                      <w:t>少数股东权益</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20,809,501.60</w:t>
                </w: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21,201,500.20</w:t>
                </w:r>
              </w:p>
            </w:tc>
          </w:tr>
          <w:tr w:rsidR="00E63A3E" w:rsidTr="00D56D06">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7456a1218b141939e8a274f055cb247"/>
                  <w:id w:val="-783039920"/>
                  <w:lock w:val="sdtLocked"/>
                </w:sdtPr>
                <w:sdtEndPr/>
                <w:sdtContent>
                  <w:p w:rsidR="00E63A3E" w:rsidRDefault="00E63A3E">
                    <w:pPr>
                      <w:ind w:firstLineChars="200" w:firstLine="420"/>
                    </w:pPr>
                    <w:r>
                      <w:rPr>
                        <w:rFonts w:hint="eastAsia"/>
                      </w:rPr>
                      <w:t>所有者权益（或股东权益）合计</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1,568,355,056.22</w:t>
                </w: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1,547,893,840.91</w:t>
                </w:r>
              </w:p>
            </w:tc>
          </w:tr>
          <w:tr w:rsidR="00E63A3E" w:rsidTr="00D56D06">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77bd94d0875489ebca06f6a9c69a113"/>
                  <w:id w:val="289873819"/>
                  <w:lock w:val="sdtLocked"/>
                </w:sdtPr>
                <w:sdtEndPr/>
                <w:sdtContent>
                  <w:p w:rsidR="00E63A3E" w:rsidRDefault="00E63A3E">
                    <w:pPr>
                      <w:ind w:firstLineChars="300" w:firstLine="630"/>
                    </w:pPr>
                    <w:r>
                      <w:rPr>
                        <w:rFonts w:hint="eastAsia"/>
                      </w:rPr>
                      <w:t>负债和所有者权益（或股东权益）总计</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2,846,350,372.07</w:t>
                </w:r>
              </w:p>
            </w:tc>
            <w:tc>
              <w:tcPr>
                <w:tcW w:w="1402" w:type="pct"/>
                <w:tcBorders>
                  <w:top w:val="outset" w:sz="6" w:space="0" w:color="auto"/>
                  <w:left w:val="outset" w:sz="6" w:space="0" w:color="auto"/>
                  <w:bottom w:val="outset" w:sz="6" w:space="0" w:color="auto"/>
                  <w:right w:val="outset" w:sz="6" w:space="0" w:color="auto"/>
                </w:tcBorders>
                <w:vAlign w:val="center"/>
              </w:tcPr>
              <w:p w:rsidR="00E63A3E" w:rsidRDefault="00E63A3E">
                <w:pPr>
                  <w:jc w:val="right"/>
                  <w:rPr>
                    <w:szCs w:val="21"/>
                  </w:rPr>
                </w:pPr>
                <w:r>
                  <w:t>2,626,494,109.33</w:t>
                </w:r>
              </w:p>
            </w:tc>
          </w:tr>
        </w:tbl>
        <w:p w:rsidR="00955A15" w:rsidRDefault="00955A15"/>
        <w:p w:rsidR="00955A15" w:rsidRDefault="0096663C">
          <w:pPr>
            <w:ind w:rightChars="-73" w:right="-153"/>
            <w:rPr>
              <w:rFonts w:ascii="Times New Roman" w:hAnsi="Times New Roman"/>
              <w:color w:val="008000"/>
              <w:szCs w:val="24"/>
              <w:u w:val="single"/>
            </w:rPr>
          </w:pPr>
          <w:r>
            <w:rPr>
              <w:rFonts w:hint="eastAsia"/>
            </w:rPr>
            <w:t>公司负责</w:t>
          </w:r>
          <w:r>
            <w:t>人</w:t>
          </w:r>
          <w:r>
            <w:rPr>
              <w:rFonts w:hint="eastAsia"/>
            </w:rPr>
            <w:t>：</w:t>
          </w:r>
          <w:sdt>
            <w:sdtPr>
              <w:rPr>
                <w:rFonts w:hint="eastAsia"/>
              </w:rPr>
              <w:alias w:val="公司负责人"/>
              <w:tag w:val="_GBC_3b70fb74471a4945b3b02edf2ab7c7d3"/>
              <w:id w:val="-1705698605"/>
              <w:lock w:val="sdtLocked"/>
              <w:placeholder>
                <w:docPart w:val="GBC22222222222222222222222222222"/>
              </w:placeholder>
              <w:dataBinding w:prefixMappings="xmlns:clcid-mr='clcid-mr'" w:xpath="/*/clcid-mr:GongSiFuZeRenXingMing[not(@periodRef)]" w:storeItemID="{42DEBF9A-6816-48AE-BADD-E3125C474CD9}"/>
              <w:text/>
            </w:sdtPr>
            <w:sdtEndPr/>
            <w:sdtContent>
              <w:r w:rsidR="00A429FA">
                <w:rPr>
                  <w:rFonts w:hint="eastAsia"/>
                </w:rPr>
                <w:t>王卫民</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A429FA">
                <w:rPr>
                  <w:rFonts w:hint="eastAsia"/>
                </w:rPr>
                <w:t>周思源</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not(@periodRef)]" w:storeItemID="{42DEBF9A-6816-48AE-BADD-E3125C474CD9}"/>
              <w:text/>
            </w:sdtPr>
            <w:sdtEndPr/>
            <w:sdtContent>
              <w:proofErr w:type="gramStart"/>
              <w:r w:rsidR="00A429FA">
                <w:rPr>
                  <w:rFonts w:hint="eastAsia"/>
                </w:rPr>
                <w:t>吴寅</w:t>
              </w:r>
              <w:proofErr w:type="gramEnd"/>
            </w:sdtContent>
          </w:sdt>
        </w:p>
        <w:p w:rsidR="00955A15" w:rsidRDefault="006864F9">
          <w:pPr>
            <w:ind w:rightChars="-73" w:right="-153"/>
          </w:pPr>
        </w:p>
      </w:sdtContent>
    </w:sdt>
    <w:sdt>
      <w:sdtPr>
        <w:rPr>
          <w:rFonts w:hint="eastAsia"/>
          <w:b/>
        </w:rPr>
        <w:alias w:val="选项模块:合并及母公司利润表"/>
        <w:tag w:val="_GBC_4f4b3c74250843f9801b6e6f94908782"/>
        <w:id w:val="-1530943627"/>
        <w:lock w:val="sdtLocked"/>
        <w:placeholder>
          <w:docPart w:val="GBC22222222222222222222222222222"/>
        </w:placeholder>
      </w:sdtPr>
      <w:sdtEndPr>
        <w:rPr>
          <w:rFonts w:hint="default"/>
          <w:b w:val="0"/>
        </w:rPr>
      </w:sdtEndPr>
      <w:sdtContent>
        <w:p w:rsidR="00955A15" w:rsidRDefault="0096663C">
          <w:pPr>
            <w:jc w:val="center"/>
            <w:outlineLvl w:val="2"/>
          </w:pPr>
          <w:r>
            <w:rPr>
              <w:rFonts w:hint="eastAsia"/>
              <w:b/>
            </w:rPr>
            <w:t>合并</w:t>
          </w:r>
          <w:r>
            <w:rPr>
              <w:b/>
            </w:rPr>
            <w:t>利润表</w:t>
          </w:r>
        </w:p>
        <w:p w:rsidR="00955A15" w:rsidRDefault="0096663C">
          <w:pPr>
            <w:jc w:val="center"/>
            <w:rPr>
              <w:rFonts w:cs="宋体"/>
              <w:szCs w:val="21"/>
            </w:rPr>
          </w:pPr>
          <w:r>
            <w:rPr>
              <w:rFonts w:cs="宋体" w:hint="eastAsia"/>
              <w:szCs w:val="21"/>
            </w:rPr>
            <w:t>2021年1—9月</w:t>
          </w:r>
        </w:p>
        <w:p w:rsidR="00955A15" w:rsidRDefault="0096663C">
          <w:pPr>
            <w:spacing w:line="288" w:lineRule="auto"/>
          </w:pPr>
          <w:r>
            <w:rPr>
              <w:rFonts w:hint="eastAsia"/>
            </w:rPr>
            <w:t>编制单位：</w:t>
          </w:r>
          <w:sdt>
            <w:sdtPr>
              <w:rPr>
                <w:rFonts w:hint="eastAsia"/>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上海龙头（集团）股份有限公司</w:t>
              </w:r>
            </w:sdtContent>
          </w:sdt>
        </w:p>
        <w:p w:rsidR="00955A15" w:rsidRDefault="0096663C">
          <w:pPr>
            <w:wordWrap w:val="0"/>
            <w:jc w:val="right"/>
          </w:pPr>
          <w:r>
            <w:t>单位</w:t>
          </w:r>
          <w:r>
            <w:rPr>
              <w:rFonts w:hint="eastAsia"/>
            </w:rPr>
            <w:t>：</w:t>
          </w:r>
          <w:sdt>
            <w:sdtPr>
              <w:rPr>
                <w:rFonts w:hint="eastAsia"/>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listItem w:displayText="越南盾" w:value="VND"/>
                <w:listItem w:displayText="英镑" w:value="GBP"/>
              </w:comboBox>
            </w:sdtPr>
            <w:sdtEndPr/>
            <w:sdtContent>
              <w:r>
                <w:t>人民币</w:t>
              </w:r>
            </w:sdtContent>
          </w:sdt>
          <w:r>
            <w:rPr>
              <w:rFonts w:hint="eastAsia"/>
            </w:rPr>
            <w:t xml:space="preserve">  审计类型：</w:t>
          </w:r>
          <w:sdt>
            <w:sdtPr>
              <w:rPr>
                <w:rFonts w:hint="eastAsia"/>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27"/>
            <w:gridCol w:w="2977"/>
            <w:gridCol w:w="2845"/>
          </w:tblGrid>
          <w:tr w:rsidR="00955A15" w:rsidTr="001E663D">
            <w:trPr>
              <w:cantSplit/>
              <w:jc w:val="center"/>
            </w:trPr>
            <w:sdt>
              <w:sdtPr>
                <w:tag w:val="_PLD_00ad9cc3ebf343b48141b011d1c4a8ff"/>
                <w:id w:val="125514431"/>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rsidR="00955A15" w:rsidRDefault="0096663C">
                    <w:pPr>
                      <w:ind w:leftChars="-19" w:hangingChars="19" w:hanging="40"/>
                      <w:jc w:val="center"/>
                      <w:rPr>
                        <w:b/>
                        <w:szCs w:val="21"/>
                      </w:rPr>
                    </w:pPr>
                    <w:r>
                      <w:rPr>
                        <w:b/>
                        <w:szCs w:val="21"/>
                      </w:rPr>
                      <w:t>项目</w:t>
                    </w:r>
                  </w:p>
                </w:tc>
              </w:sdtContent>
            </w:sdt>
            <w:sdt>
              <w:sdtPr>
                <w:tag w:val="_PLD_bef99f706319495cba4551771848216d"/>
                <w:id w:val="-2144793589"/>
                <w:lock w:val="sdtLocked"/>
              </w:sdtPr>
              <w:sdtEndPr/>
              <w:sdtContent>
                <w:tc>
                  <w:tcPr>
                    <w:tcW w:w="1645" w:type="pct"/>
                    <w:tcBorders>
                      <w:top w:val="outset" w:sz="6" w:space="0" w:color="auto"/>
                      <w:left w:val="outset" w:sz="6" w:space="0" w:color="auto"/>
                      <w:bottom w:val="outset" w:sz="6" w:space="0" w:color="auto"/>
                      <w:right w:val="outset" w:sz="6" w:space="0" w:color="auto"/>
                    </w:tcBorders>
                    <w:vAlign w:val="center"/>
                  </w:tcPr>
                  <w:p w:rsidR="00955A15" w:rsidRDefault="0096663C">
                    <w:pPr>
                      <w:jc w:val="center"/>
                      <w:rPr>
                        <w:b/>
                        <w:szCs w:val="21"/>
                      </w:rPr>
                    </w:pPr>
                    <w:r>
                      <w:rPr>
                        <w:b/>
                      </w:rPr>
                      <w:t>2021</w:t>
                    </w:r>
                    <w:r>
                      <w:rPr>
                        <w:rFonts w:hint="eastAsia"/>
                        <w:b/>
                      </w:rPr>
                      <w:t>年前三季度</w:t>
                    </w:r>
                    <w:r>
                      <w:rPr>
                        <w:rFonts w:hint="eastAsia"/>
                        <w:b/>
                        <w:szCs w:val="21"/>
                      </w:rPr>
                      <w:t>（</w:t>
                    </w:r>
                    <w:r>
                      <w:rPr>
                        <w:b/>
                        <w:szCs w:val="21"/>
                      </w:rPr>
                      <w:t>1-9月）</w:t>
                    </w:r>
                  </w:p>
                </w:tc>
              </w:sdtContent>
            </w:sdt>
            <w:sdt>
              <w:sdtPr>
                <w:tag w:val="_PLD_fd20bc26cc1447778bcbf450785b97b7"/>
                <w:id w:val="1555892013"/>
                <w:lock w:val="sdtLocked"/>
              </w:sdtPr>
              <w:sdtEndPr/>
              <w:sdtContent>
                <w:tc>
                  <w:tcPr>
                    <w:tcW w:w="1572" w:type="pct"/>
                    <w:tcBorders>
                      <w:top w:val="outset" w:sz="6" w:space="0" w:color="auto"/>
                      <w:left w:val="outset" w:sz="6" w:space="0" w:color="auto"/>
                      <w:bottom w:val="outset" w:sz="6" w:space="0" w:color="auto"/>
                      <w:right w:val="outset" w:sz="6" w:space="0" w:color="auto"/>
                    </w:tcBorders>
                    <w:vAlign w:val="center"/>
                  </w:tcPr>
                  <w:p w:rsidR="00955A15" w:rsidRDefault="0096663C">
                    <w:pPr>
                      <w:jc w:val="center"/>
                      <w:rPr>
                        <w:b/>
                        <w:szCs w:val="21"/>
                      </w:rPr>
                    </w:pPr>
                    <w:r>
                      <w:rPr>
                        <w:b/>
                      </w:rPr>
                      <w:t>2020年</w:t>
                    </w:r>
                    <w:r>
                      <w:rPr>
                        <w:rFonts w:hint="eastAsia"/>
                        <w:b/>
                      </w:rPr>
                      <w:t>前三季度（1-9月）</w:t>
                    </w:r>
                  </w:p>
                </w:tc>
              </w:sdtContent>
            </w:sdt>
          </w:tr>
          <w:tr w:rsidR="003256F6" w:rsidTr="00D56D06">
            <w:trPr>
              <w:jc w:val="center"/>
            </w:trPr>
            <w:sdt>
              <w:sdtPr>
                <w:tag w:val="_PLD_b718a15a987744cdaf266c01b36e7558"/>
                <w:id w:val="-1956472739"/>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rsidR="003256F6" w:rsidRDefault="003256F6">
                    <w:pPr>
                      <w:rPr>
                        <w:szCs w:val="21"/>
                      </w:rPr>
                    </w:pPr>
                    <w:r>
                      <w:rPr>
                        <w:rFonts w:hint="eastAsia"/>
                        <w:szCs w:val="21"/>
                      </w:rPr>
                      <w:t>一、营业总收入</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2,351,691,795.01</w:t>
                </w:r>
              </w:p>
            </w:tc>
            <w:tc>
              <w:tcPr>
                <w:tcW w:w="1572"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2,406,134,260.27</w:t>
                </w:r>
              </w:p>
            </w:tc>
          </w:tr>
          <w:tr w:rsidR="003256F6" w:rsidTr="00D56D06">
            <w:trPr>
              <w:jc w:val="center"/>
            </w:trPr>
            <w:sdt>
              <w:sdtPr>
                <w:tag w:val="_PLD_b472b07457c64ab3a93d39e659990bae"/>
                <w:id w:val="-25259842"/>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rsidR="003256F6" w:rsidRDefault="003256F6">
                    <w:pPr>
                      <w:rPr>
                        <w:szCs w:val="21"/>
                      </w:rPr>
                    </w:pPr>
                    <w:r>
                      <w:rPr>
                        <w:rFonts w:hint="eastAsia"/>
                        <w:szCs w:val="21"/>
                      </w:rPr>
                      <w:t>其中：营业收入</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2,351,691,795.01</w:t>
                </w:r>
              </w:p>
            </w:tc>
            <w:tc>
              <w:tcPr>
                <w:tcW w:w="1572"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2,406,134,260.27</w:t>
                </w:r>
              </w:p>
            </w:tc>
          </w:tr>
          <w:tr w:rsidR="003256F6" w:rsidTr="00D56D06">
            <w:trPr>
              <w:jc w:val="center"/>
            </w:trPr>
            <w:sdt>
              <w:sdtPr>
                <w:tag w:val="_PLD_e7b7fc95352a47fdbcd112b7aef13d09"/>
                <w:id w:val="-2039194670"/>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rsidR="003256F6" w:rsidRDefault="003256F6">
                    <w:pPr>
                      <w:ind w:firstLineChars="300" w:firstLine="630"/>
                      <w:rPr>
                        <w:szCs w:val="21"/>
                      </w:rPr>
                    </w:pPr>
                    <w:r>
                      <w:rPr>
                        <w:rFonts w:hint="eastAsia"/>
                        <w:szCs w:val="21"/>
                      </w:rPr>
                      <w:t>利息收入</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p>
            </w:tc>
            <w:tc>
              <w:tcPr>
                <w:tcW w:w="1572"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p>
            </w:tc>
          </w:tr>
          <w:tr w:rsidR="003256F6" w:rsidTr="00D56D06">
            <w:trPr>
              <w:jc w:val="center"/>
            </w:trPr>
            <w:sdt>
              <w:sdtPr>
                <w:tag w:val="_PLD_66808ca71f514cd483c3a71c2eb04d99"/>
                <w:id w:val="990679800"/>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rsidR="003256F6" w:rsidRDefault="003256F6">
                    <w:pPr>
                      <w:ind w:firstLineChars="300" w:firstLine="630"/>
                      <w:rPr>
                        <w:szCs w:val="21"/>
                      </w:rPr>
                    </w:pPr>
                    <w:r>
                      <w:rPr>
                        <w:rFonts w:hint="eastAsia"/>
                        <w:szCs w:val="21"/>
                      </w:rPr>
                      <w:t>已赚保费</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p>
            </w:tc>
            <w:tc>
              <w:tcPr>
                <w:tcW w:w="1572"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p>
            </w:tc>
          </w:tr>
          <w:tr w:rsidR="003256F6" w:rsidTr="001E663D">
            <w:trPr>
              <w:jc w:val="center"/>
            </w:trPr>
            <w:sdt>
              <w:sdtPr>
                <w:tag w:val="_PLD_e052f307c17d49599561cae7822c010e"/>
                <w:id w:val="-1745014601"/>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rsidR="003256F6" w:rsidRDefault="003256F6">
                    <w:pPr>
                      <w:ind w:firstLineChars="300" w:firstLine="630"/>
                      <w:rPr>
                        <w:szCs w:val="21"/>
                      </w:rPr>
                    </w:pPr>
                    <w:r>
                      <w:rPr>
                        <w:rFonts w:hint="eastAsia"/>
                        <w:szCs w:val="21"/>
                      </w:rPr>
                      <w:t>手续费及佣金收入</w:t>
                    </w:r>
                  </w:p>
                </w:tc>
              </w:sdtContent>
            </w:sdt>
            <w:tc>
              <w:tcPr>
                <w:tcW w:w="1645"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r>
          <w:tr w:rsidR="003256F6" w:rsidTr="00D56D06">
            <w:trPr>
              <w:jc w:val="center"/>
            </w:trPr>
            <w:sdt>
              <w:sdtPr>
                <w:tag w:val="_PLD_35903657796a4560a4fed5cb645098f0"/>
                <w:id w:val="-225686884"/>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rsidR="003256F6" w:rsidRDefault="003256F6">
                    <w:pPr>
                      <w:rPr>
                        <w:szCs w:val="21"/>
                      </w:rPr>
                    </w:pPr>
                    <w:r>
                      <w:rPr>
                        <w:rFonts w:hint="eastAsia"/>
                        <w:szCs w:val="21"/>
                      </w:rPr>
                      <w:t>二、营业总成本</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2,342,997,089.19</w:t>
                </w:r>
              </w:p>
            </w:tc>
            <w:tc>
              <w:tcPr>
                <w:tcW w:w="1572"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2,509,132,932.13</w:t>
                </w:r>
              </w:p>
            </w:tc>
          </w:tr>
          <w:tr w:rsidR="003256F6" w:rsidTr="00D56D06">
            <w:trPr>
              <w:jc w:val="center"/>
            </w:trPr>
            <w:sdt>
              <w:sdtPr>
                <w:tag w:val="_PLD_e1323f52228246dabaf183eb9c89df70"/>
                <w:id w:val="-2000336505"/>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rsidR="003256F6" w:rsidRDefault="003256F6">
                    <w:pPr>
                      <w:rPr>
                        <w:szCs w:val="21"/>
                      </w:rPr>
                    </w:pPr>
                    <w:r>
                      <w:rPr>
                        <w:rFonts w:hint="eastAsia"/>
                        <w:szCs w:val="21"/>
                      </w:rPr>
                      <w:t>其中：营业成本</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1,738,662,492.05</w:t>
                </w:r>
              </w:p>
            </w:tc>
            <w:tc>
              <w:tcPr>
                <w:tcW w:w="1572"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1,831,196,465.68</w:t>
                </w:r>
              </w:p>
            </w:tc>
          </w:tr>
          <w:tr w:rsidR="003256F6" w:rsidTr="001E663D">
            <w:trPr>
              <w:jc w:val="center"/>
            </w:trPr>
            <w:sdt>
              <w:sdtPr>
                <w:tag w:val="_PLD_3b7f2e55ff7f464cbb19a99082b9f060"/>
                <w:id w:val="1839813709"/>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rsidR="003256F6" w:rsidRDefault="003256F6">
                    <w:pPr>
                      <w:ind w:firstLineChars="300" w:firstLine="630"/>
                      <w:rPr>
                        <w:szCs w:val="21"/>
                      </w:rPr>
                    </w:pPr>
                    <w:r>
                      <w:rPr>
                        <w:rFonts w:hint="eastAsia"/>
                        <w:szCs w:val="21"/>
                      </w:rPr>
                      <w:t>利息支出</w:t>
                    </w:r>
                  </w:p>
                </w:tc>
              </w:sdtContent>
            </w:sdt>
            <w:tc>
              <w:tcPr>
                <w:tcW w:w="1645"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r>
          <w:tr w:rsidR="003256F6" w:rsidTr="001E663D">
            <w:trPr>
              <w:jc w:val="center"/>
            </w:trPr>
            <w:sdt>
              <w:sdtPr>
                <w:tag w:val="_PLD_df28ba74475444ad890b85ff90d00537"/>
                <w:id w:val="422080856"/>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rsidR="003256F6" w:rsidRDefault="003256F6">
                    <w:pPr>
                      <w:ind w:firstLineChars="300" w:firstLine="630"/>
                      <w:rPr>
                        <w:szCs w:val="21"/>
                      </w:rPr>
                    </w:pPr>
                    <w:r>
                      <w:rPr>
                        <w:rFonts w:hint="eastAsia"/>
                        <w:szCs w:val="21"/>
                      </w:rPr>
                      <w:t>手续费及佣金支出</w:t>
                    </w:r>
                  </w:p>
                </w:tc>
              </w:sdtContent>
            </w:sdt>
            <w:tc>
              <w:tcPr>
                <w:tcW w:w="1645"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r>
          <w:tr w:rsidR="003256F6" w:rsidTr="001E663D">
            <w:trPr>
              <w:jc w:val="center"/>
            </w:trPr>
            <w:sdt>
              <w:sdtPr>
                <w:tag w:val="_PLD_a7ed8d3a7780452fb5f3d7892bba0d28"/>
                <w:id w:val="-1551138936"/>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rsidR="003256F6" w:rsidRDefault="003256F6">
                    <w:pPr>
                      <w:ind w:firstLineChars="300" w:firstLine="630"/>
                      <w:rPr>
                        <w:szCs w:val="21"/>
                      </w:rPr>
                    </w:pPr>
                    <w:r>
                      <w:rPr>
                        <w:rFonts w:hint="eastAsia"/>
                        <w:szCs w:val="21"/>
                      </w:rPr>
                      <w:t>退保金</w:t>
                    </w:r>
                  </w:p>
                </w:tc>
              </w:sdtContent>
            </w:sdt>
            <w:tc>
              <w:tcPr>
                <w:tcW w:w="1645"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r>
          <w:tr w:rsidR="003256F6" w:rsidTr="001E663D">
            <w:trPr>
              <w:jc w:val="center"/>
            </w:trPr>
            <w:sdt>
              <w:sdtPr>
                <w:tag w:val="_PLD_d521981e6fd84108b8ca305dcafb27c6"/>
                <w:id w:val="1638838373"/>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rsidR="003256F6" w:rsidRDefault="003256F6">
                    <w:pPr>
                      <w:ind w:firstLineChars="300" w:firstLine="630"/>
                      <w:rPr>
                        <w:szCs w:val="21"/>
                      </w:rPr>
                    </w:pPr>
                    <w:r>
                      <w:rPr>
                        <w:rFonts w:hint="eastAsia"/>
                        <w:szCs w:val="21"/>
                      </w:rPr>
                      <w:t>赔付支出净额</w:t>
                    </w:r>
                  </w:p>
                </w:tc>
              </w:sdtContent>
            </w:sdt>
            <w:tc>
              <w:tcPr>
                <w:tcW w:w="1645"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r>
          <w:tr w:rsidR="003256F6" w:rsidTr="001E663D">
            <w:trPr>
              <w:jc w:val="center"/>
            </w:trPr>
            <w:sdt>
              <w:sdtPr>
                <w:tag w:val="_PLD_71c9d8c903984df2ae34fa45eae4d2ee"/>
                <w:id w:val="-2048749483"/>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rsidR="003256F6" w:rsidRDefault="003256F6">
                    <w:pPr>
                      <w:ind w:firstLineChars="300" w:firstLine="630"/>
                      <w:rPr>
                        <w:szCs w:val="21"/>
                      </w:rPr>
                    </w:pPr>
                    <w:r>
                      <w:rPr>
                        <w:rFonts w:hint="eastAsia"/>
                        <w:szCs w:val="21"/>
                      </w:rPr>
                      <w:t>提取保险责任准备金净额</w:t>
                    </w:r>
                  </w:p>
                </w:tc>
              </w:sdtContent>
            </w:sdt>
            <w:tc>
              <w:tcPr>
                <w:tcW w:w="1645"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r>
          <w:tr w:rsidR="003256F6" w:rsidTr="001E663D">
            <w:trPr>
              <w:jc w:val="center"/>
            </w:trPr>
            <w:sdt>
              <w:sdtPr>
                <w:tag w:val="_PLD_a1a1266dbd714626b7a621ad00f4f5db"/>
                <w:id w:val="-1915695482"/>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rsidR="003256F6" w:rsidRDefault="003256F6">
                    <w:pPr>
                      <w:ind w:firstLineChars="300" w:firstLine="630"/>
                      <w:rPr>
                        <w:szCs w:val="21"/>
                      </w:rPr>
                    </w:pPr>
                    <w:r>
                      <w:rPr>
                        <w:rFonts w:hint="eastAsia"/>
                        <w:szCs w:val="21"/>
                      </w:rPr>
                      <w:t>保单红利支出</w:t>
                    </w:r>
                  </w:p>
                </w:tc>
              </w:sdtContent>
            </w:sdt>
            <w:tc>
              <w:tcPr>
                <w:tcW w:w="1645"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r>
          <w:tr w:rsidR="003256F6" w:rsidTr="001E663D">
            <w:trPr>
              <w:jc w:val="center"/>
            </w:trPr>
            <w:sdt>
              <w:sdtPr>
                <w:tag w:val="_PLD_2c08eb00152b464293f6a907844b74c3"/>
                <w:id w:val="1917821037"/>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rsidR="003256F6" w:rsidRDefault="003256F6">
                    <w:pPr>
                      <w:ind w:firstLineChars="300" w:firstLine="630"/>
                      <w:rPr>
                        <w:szCs w:val="21"/>
                      </w:rPr>
                    </w:pPr>
                    <w:r>
                      <w:rPr>
                        <w:rFonts w:hint="eastAsia"/>
                        <w:szCs w:val="21"/>
                      </w:rPr>
                      <w:t>分保费用</w:t>
                    </w:r>
                  </w:p>
                </w:tc>
              </w:sdtContent>
            </w:sdt>
            <w:tc>
              <w:tcPr>
                <w:tcW w:w="1645"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r>
          <w:tr w:rsidR="003256F6" w:rsidTr="00D56D06">
            <w:trPr>
              <w:jc w:val="center"/>
            </w:trPr>
            <w:sdt>
              <w:sdtPr>
                <w:tag w:val="_PLD_100cc656a3fc4313993cec7f93822598"/>
                <w:id w:val="-1205395919"/>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rsidR="003256F6" w:rsidRDefault="003256F6">
                    <w:pPr>
                      <w:ind w:firstLineChars="300" w:firstLine="630"/>
                      <w:rPr>
                        <w:szCs w:val="21"/>
                      </w:rPr>
                    </w:pPr>
                    <w:r>
                      <w:rPr>
                        <w:rFonts w:hint="eastAsia"/>
                        <w:szCs w:val="21"/>
                      </w:rPr>
                      <w:t>税金及附加</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8,949,904.47</w:t>
                </w:r>
              </w:p>
            </w:tc>
            <w:tc>
              <w:tcPr>
                <w:tcW w:w="1572"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10,243,778.12</w:t>
                </w:r>
              </w:p>
            </w:tc>
          </w:tr>
          <w:tr w:rsidR="003256F6" w:rsidTr="00D56D06">
            <w:trPr>
              <w:jc w:val="center"/>
            </w:trPr>
            <w:sdt>
              <w:sdtPr>
                <w:tag w:val="_PLD_7b606e146ff24d51bed5812ac62e1492"/>
                <w:id w:val="51428724"/>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rsidR="003256F6" w:rsidRDefault="003256F6">
                    <w:pPr>
                      <w:ind w:firstLineChars="300" w:firstLine="630"/>
                      <w:rPr>
                        <w:szCs w:val="21"/>
                      </w:rPr>
                    </w:pPr>
                    <w:r>
                      <w:rPr>
                        <w:rFonts w:hint="eastAsia"/>
                        <w:szCs w:val="21"/>
                      </w:rPr>
                      <w:t>销售费用</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458,572,109.45</w:t>
                </w:r>
              </w:p>
            </w:tc>
            <w:tc>
              <w:tcPr>
                <w:tcW w:w="1572"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503,975,991.45</w:t>
                </w:r>
              </w:p>
            </w:tc>
          </w:tr>
          <w:tr w:rsidR="003256F6" w:rsidTr="00D56D06">
            <w:trPr>
              <w:jc w:val="center"/>
            </w:trPr>
            <w:sdt>
              <w:sdtPr>
                <w:tag w:val="_PLD_1453ba4386ab464b895533dddc1708aa"/>
                <w:id w:val="222100767"/>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rsidR="003256F6" w:rsidRDefault="003256F6">
                    <w:pPr>
                      <w:ind w:firstLineChars="300" w:firstLine="630"/>
                      <w:rPr>
                        <w:szCs w:val="21"/>
                      </w:rPr>
                    </w:pPr>
                    <w:r>
                      <w:rPr>
                        <w:rFonts w:hint="eastAsia"/>
                        <w:szCs w:val="21"/>
                      </w:rPr>
                      <w:t>管理费用</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89,848,413.97</w:t>
                </w:r>
              </w:p>
            </w:tc>
            <w:tc>
              <w:tcPr>
                <w:tcW w:w="1572"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107,148,548.91</w:t>
                </w:r>
              </w:p>
            </w:tc>
          </w:tr>
          <w:tr w:rsidR="003256F6" w:rsidTr="00D56D06">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2c8cf23cff94296ab4b62489d516a3b"/>
                  <w:id w:val="1207293554"/>
                  <w:lock w:val="sdtLocked"/>
                </w:sdtPr>
                <w:sdtEndPr/>
                <w:sdtContent>
                  <w:p w:rsidR="003256F6" w:rsidRDefault="003256F6">
                    <w:pPr>
                      <w:ind w:firstLineChars="300" w:firstLine="630"/>
                    </w:pPr>
                    <w:r>
                      <w:rPr>
                        <w:rFonts w:hint="eastAsia"/>
                      </w:rPr>
                      <w:t>研发费用</w:t>
                    </w:r>
                  </w:p>
                </w:sdtContent>
              </w:sdt>
            </w:tc>
            <w:tc>
              <w:tcPr>
                <w:tcW w:w="164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31,034,337.75</w:t>
                </w:r>
              </w:p>
            </w:tc>
            <w:tc>
              <w:tcPr>
                <w:tcW w:w="1572"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28,229,371.25</w:t>
                </w:r>
              </w:p>
            </w:tc>
          </w:tr>
          <w:tr w:rsidR="003256F6" w:rsidTr="00D56D06">
            <w:trPr>
              <w:jc w:val="center"/>
            </w:trPr>
            <w:sdt>
              <w:sdtPr>
                <w:tag w:val="_PLD_fdb5292ab56942aa80cab17c13367961"/>
                <w:id w:val="-142581755"/>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rsidR="003256F6" w:rsidRDefault="003256F6">
                    <w:pPr>
                      <w:ind w:firstLineChars="300" w:firstLine="630"/>
                      <w:rPr>
                        <w:szCs w:val="21"/>
                      </w:rPr>
                    </w:pPr>
                    <w:r>
                      <w:rPr>
                        <w:rFonts w:hint="eastAsia"/>
                        <w:szCs w:val="21"/>
                      </w:rPr>
                      <w:t>财务费用</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15,929,831.50</w:t>
                </w:r>
              </w:p>
            </w:tc>
            <w:tc>
              <w:tcPr>
                <w:tcW w:w="1572"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28,338,776.72</w:t>
                </w:r>
              </w:p>
            </w:tc>
          </w:tr>
          <w:tr w:rsidR="003256F6" w:rsidTr="00D56D06">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481bc0ab0e74b139dec8141a7dc6aa7"/>
                  <w:id w:val="-1945292423"/>
                  <w:lock w:val="sdtLocked"/>
                </w:sdtPr>
                <w:sdtEndPr/>
                <w:sdtContent>
                  <w:p w:rsidR="003256F6" w:rsidRDefault="003256F6">
                    <w:pPr>
                      <w:ind w:firstLineChars="300" w:firstLine="630"/>
                    </w:pPr>
                    <w:r>
                      <w:rPr>
                        <w:rFonts w:hint="eastAsia"/>
                      </w:rPr>
                      <w:t>其中：利息费用</w:t>
                    </w:r>
                  </w:p>
                </w:sdtContent>
              </w:sdt>
            </w:tc>
            <w:tc>
              <w:tcPr>
                <w:tcW w:w="164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14,410,946.37</w:t>
                </w:r>
              </w:p>
            </w:tc>
            <w:tc>
              <w:tcPr>
                <w:tcW w:w="1572"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21,955,680.72</w:t>
                </w:r>
              </w:p>
            </w:tc>
          </w:tr>
          <w:tr w:rsidR="003256F6" w:rsidTr="00D56D06">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f10afad595c47e2a7d8b6c3c7419bb9"/>
                  <w:id w:val="1658187646"/>
                  <w:lock w:val="sdtLocked"/>
                </w:sdtPr>
                <w:sdtEndPr/>
                <w:sdtContent>
                  <w:p w:rsidR="003256F6" w:rsidRDefault="003256F6">
                    <w:pPr>
                      <w:ind w:firstLineChars="600" w:firstLine="1260"/>
                    </w:pPr>
                    <w:r>
                      <w:rPr>
                        <w:rFonts w:hint="eastAsia"/>
                      </w:rPr>
                      <w:t>利息收入</w:t>
                    </w:r>
                  </w:p>
                </w:sdtContent>
              </w:sdt>
            </w:tc>
            <w:tc>
              <w:tcPr>
                <w:tcW w:w="164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1,205,373.40</w:t>
                </w:r>
              </w:p>
            </w:tc>
            <w:tc>
              <w:tcPr>
                <w:tcW w:w="1572"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1,686,595.54</w:t>
                </w:r>
              </w:p>
            </w:tc>
          </w:tr>
          <w:tr w:rsidR="003256F6" w:rsidTr="00D56D06">
            <w:trPr>
              <w:jc w:val="center"/>
            </w:trPr>
            <w:sdt>
              <w:sdtPr>
                <w:tag w:val="_PLD_b6061fb6ca094ba28b4c054d11a978b9"/>
                <w:id w:val="-174497053"/>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rsidR="003256F6" w:rsidRDefault="003256F6">
                    <w:pPr>
                      <w:ind w:firstLineChars="100" w:firstLine="210"/>
                      <w:rPr>
                        <w:szCs w:val="21"/>
                      </w:rPr>
                    </w:pPr>
                    <w:r>
                      <w:rPr>
                        <w:rFonts w:hint="eastAsia"/>
                      </w:rPr>
                      <w:t>加：</w:t>
                    </w:r>
                    <w:r>
                      <w:rPr>
                        <w:rFonts w:hint="eastAsia"/>
                        <w:szCs w:val="21"/>
                      </w:rPr>
                      <w:t>其他收益</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8,956,380.08</w:t>
                </w:r>
              </w:p>
            </w:tc>
            <w:tc>
              <w:tcPr>
                <w:tcW w:w="1572"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13,340,264.45</w:t>
                </w:r>
              </w:p>
            </w:tc>
          </w:tr>
          <w:tr w:rsidR="003256F6" w:rsidTr="001E663D">
            <w:trPr>
              <w:jc w:val="center"/>
            </w:trPr>
            <w:sdt>
              <w:sdtPr>
                <w:tag w:val="_PLD_c686617a1bfd485f9fa81e389aa5c22f"/>
                <w:id w:val="362879307"/>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rsidR="003256F6" w:rsidRDefault="003256F6">
                    <w:pPr>
                      <w:ind w:firstLineChars="300" w:firstLine="630"/>
                      <w:rPr>
                        <w:szCs w:val="21"/>
                      </w:rPr>
                    </w:pPr>
                    <w:r>
                      <w:rPr>
                        <w:rFonts w:hint="eastAsia"/>
                        <w:szCs w:val="21"/>
                      </w:rPr>
                      <w:t>投资收益（损失以“－”号填列）</w:t>
                    </w:r>
                  </w:p>
                </w:tc>
              </w:sdtContent>
            </w:sdt>
            <w:tc>
              <w:tcPr>
                <w:tcW w:w="1645"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r>
          <w:tr w:rsidR="003256F6" w:rsidTr="001E663D">
            <w:trPr>
              <w:jc w:val="center"/>
            </w:trPr>
            <w:sdt>
              <w:sdtPr>
                <w:tag w:val="_PLD_c4c87c738b9e480d8820b602de3b033e"/>
                <w:id w:val="1615019632"/>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rsidR="003256F6" w:rsidRDefault="003256F6">
                    <w:pPr>
                      <w:ind w:firstLineChars="300" w:firstLine="630"/>
                      <w:rPr>
                        <w:szCs w:val="21"/>
                      </w:rPr>
                    </w:pPr>
                    <w:r>
                      <w:rPr>
                        <w:rFonts w:hint="eastAsia"/>
                        <w:szCs w:val="21"/>
                      </w:rPr>
                      <w:t>其中：对联营企业和合营企业的投资收益</w:t>
                    </w:r>
                  </w:p>
                </w:tc>
              </w:sdtContent>
            </w:sdt>
            <w:tc>
              <w:tcPr>
                <w:tcW w:w="1645"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r>
          <w:tr w:rsidR="003256F6"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tag w:val="_PLD_962bc98ea88346b49bb6405702bea839"/>
                  <w:id w:val="821859295"/>
                  <w:lock w:val="sdtLocked"/>
                </w:sdtPr>
                <w:sdtEndPr/>
                <w:sdtContent>
                  <w:p w:rsidR="003256F6" w:rsidRDefault="003256F6">
                    <w:pPr>
                      <w:ind w:firstLineChars="600" w:firstLine="1260"/>
                    </w:pPr>
                    <w:r>
                      <w:t>以摊</w:t>
                    </w:r>
                    <w:proofErr w:type="gramStart"/>
                    <w:r>
                      <w:t>余成本</w:t>
                    </w:r>
                    <w:proofErr w:type="gramEnd"/>
                    <w:r>
                      <w:t>计量的金融资产终止确认收益</w:t>
                    </w:r>
                  </w:p>
                </w:sdtContent>
              </w:sdt>
            </w:tc>
            <w:tc>
              <w:tcPr>
                <w:tcW w:w="1645"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r>
          <w:tr w:rsidR="003256F6" w:rsidTr="001E663D">
            <w:trPr>
              <w:jc w:val="center"/>
            </w:trPr>
            <w:sdt>
              <w:sdtPr>
                <w:tag w:val="_PLD_7a34cf6ce5a04681a53113fdf1db15f0"/>
                <w:id w:val="84043902"/>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rsidR="003256F6" w:rsidRDefault="003256F6">
                    <w:pPr>
                      <w:ind w:firstLineChars="300" w:firstLine="630"/>
                      <w:rPr>
                        <w:szCs w:val="21"/>
                      </w:rPr>
                    </w:pPr>
                    <w:r>
                      <w:rPr>
                        <w:rFonts w:hint="eastAsia"/>
                        <w:szCs w:val="21"/>
                      </w:rPr>
                      <w:t>汇兑收益（损失以“－”号填列）</w:t>
                    </w:r>
                  </w:p>
                </w:tc>
              </w:sdtContent>
            </w:sdt>
            <w:tc>
              <w:tcPr>
                <w:tcW w:w="1645"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r>
          <w:tr w:rsidR="003256F6"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405c56369ea4220b8f274a97e4b9d69"/>
                  <w:id w:val="-2107175043"/>
                  <w:lock w:val="sdtLocked"/>
                </w:sdtPr>
                <w:sdtEndPr/>
                <w:sdtContent>
                  <w:p w:rsidR="003256F6" w:rsidRDefault="003256F6">
                    <w:pPr>
                      <w:ind w:firstLineChars="300" w:firstLine="630"/>
                    </w:pPr>
                    <w:r>
                      <w:rPr>
                        <w:rFonts w:hint="eastAsia"/>
                      </w:rPr>
                      <w:t>净敞口套期收益（损失以“-”号填列）</w:t>
                    </w:r>
                  </w:p>
                </w:sdtContent>
              </w:sdt>
            </w:tc>
            <w:tc>
              <w:tcPr>
                <w:tcW w:w="1645"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r>
          <w:tr w:rsidR="003256F6" w:rsidTr="001E663D">
            <w:trPr>
              <w:jc w:val="center"/>
            </w:trPr>
            <w:sdt>
              <w:sdtPr>
                <w:tag w:val="_PLD_86e2b546e61e42f6b589bc9979119fa6"/>
                <w:id w:val="-542287653"/>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rsidR="003256F6" w:rsidRDefault="003256F6">
                    <w:pPr>
                      <w:ind w:firstLineChars="300" w:firstLine="630"/>
                      <w:rPr>
                        <w:szCs w:val="21"/>
                      </w:rPr>
                    </w:pPr>
                    <w:r>
                      <w:rPr>
                        <w:rFonts w:hint="eastAsia"/>
                        <w:szCs w:val="21"/>
                      </w:rPr>
                      <w:t>公允价值变动收益（损失以“－”号填列）</w:t>
                    </w:r>
                  </w:p>
                </w:tc>
              </w:sdtContent>
            </w:sdt>
            <w:tc>
              <w:tcPr>
                <w:tcW w:w="1645"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r>
          <w:tr w:rsidR="003256F6" w:rsidTr="00D56D06">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c6f0049993f4d00a95768f311034acb"/>
                  <w:id w:val="496076751"/>
                  <w:lock w:val="sdtLocked"/>
                </w:sdtPr>
                <w:sdtEndPr/>
                <w:sdtContent>
                  <w:p w:rsidR="003256F6" w:rsidRDefault="003256F6">
                    <w:pPr>
                      <w:ind w:firstLineChars="300" w:firstLine="630"/>
                    </w:pPr>
                    <w:r>
                      <w:rPr>
                        <w:rFonts w:hint="eastAsia"/>
                      </w:rPr>
                      <w:t>信用减值损失（损失以“－”号填列）</w:t>
                    </w:r>
                  </w:p>
                </w:sdtContent>
              </w:sdt>
            </w:tc>
            <w:tc>
              <w:tcPr>
                <w:tcW w:w="164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11,227,066.09</w:t>
                </w:r>
              </w:p>
            </w:tc>
            <w:tc>
              <w:tcPr>
                <w:tcW w:w="1572"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3,617,411.75</w:t>
                </w:r>
              </w:p>
            </w:tc>
          </w:tr>
          <w:tr w:rsidR="003256F6" w:rsidTr="00D56D06">
            <w:trPr>
              <w:jc w:val="center"/>
            </w:trPr>
            <w:sdt>
              <w:sdtPr>
                <w:tag w:val="_PLD_5fac6952d4d4400dba71db462327d75b"/>
                <w:id w:val="2130977615"/>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rsidR="003256F6" w:rsidRDefault="003256F6">
                    <w:pPr>
                      <w:ind w:firstLineChars="300" w:firstLine="630"/>
                      <w:rPr>
                        <w:szCs w:val="21"/>
                      </w:rPr>
                    </w:pPr>
                    <w:r>
                      <w:rPr>
                        <w:rFonts w:hint="eastAsia"/>
                        <w:szCs w:val="21"/>
                      </w:rPr>
                      <w:t>资产减值损失</w:t>
                    </w:r>
                    <w:r>
                      <w:rPr>
                        <w:rFonts w:hint="eastAsia"/>
                      </w:rPr>
                      <w:t>（损失以“－”号填列）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p>
            </w:tc>
            <w:tc>
              <w:tcPr>
                <w:tcW w:w="1572"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-2,500,000.00</w:t>
                </w:r>
              </w:p>
            </w:tc>
          </w:tr>
          <w:tr w:rsidR="003256F6" w:rsidTr="00D56D06">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a67b72109b74237a7b33885b8806627"/>
                  <w:id w:val="595904970"/>
                  <w:lock w:val="sdtLocked"/>
                </w:sdtPr>
                <w:sdtEndPr/>
                <w:sdtContent>
                  <w:p w:rsidR="003256F6" w:rsidRDefault="003256F6">
                    <w:pPr>
                      <w:ind w:firstLineChars="300" w:firstLine="630"/>
                    </w:pPr>
                    <w:r>
                      <w:rPr>
                        <w:rFonts w:hint="eastAsia"/>
                      </w:rPr>
                      <w:t>资产处置收益（损失以“－”号填列）</w:t>
                    </w:r>
                  </w:p>
                </w:sdtContent>
              </w:sdt>
            </w:tc>
            <w:tc>
              <w:tcPr>
                <w:tcW w:w="164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1,010,671.61</w:t>
                </w:r>
              </w:p>
            </w:tc>
            <w:tc>
              <w:tcPr>
                <w:tcW w:w="1572"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35,847.76</w:t>
                </w:r>
              </w:p>
            </w:tc>
          </w:tr>
          <w:tr w:rsidR="003256F6" w:rsidTr="00D56D06">
            <w:trPr>
              <w:jc w:val="center"/>
            </w:trPr>
            <w:sdt>
              <w:sdtPr>
                <w:tag w:val="_PLD_60fb3b8891ec457a94bf2bdacf010685"/>
                <w:id w:val="1959829494"/>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rsidR="003256F6" w:rsidRDefault="003256F6">
                    <w:pPr>
                      <w:rPr>
                        <w:szCs w:val="21"/>
                      </w:rPr>
                    </w:pPr>
                    <w:r>
                      <w:rPr>
                        <w:rFonts w:hint="eastAsia"/>
                        <w:szCs w:val="21"/>
                      </w:rPr>
                      <w:t>三、营业利润（亏损以“－”号填列）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29,888,823.60</w:t>
                </w:r>
              </w:p>
            </w:tc>
            <w:tc>
              <w:tcPr>
                <w:tcW w:w="1572"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-88,505,147.90</w:t>
                </w:r>
              </w:p>
            </w:tc>
          </w:tr>
          <w:tr w:rsidR="003256F6" w:rsidTr="00D56D06">
            <w:trPr>
              <w:jc w:val="center"/>
            </w:trPr>
            <w:sdt>
              <w:sdtPr>
                <w:tag w:val="_PLD_8257533fbaad45f89edb14ff2ec4b1c0"/>
                <w:id w:val="-1254656756"/>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rsidR="003256F6" w:rsidRDefault="003256F6">
                    <w:pPr>
                      <w:ind w:firstLineChars="100" w:firstLine="210"/>
                      <w:rPr>
                        <w:szCs w:val="21"/>
                      </w:rPr>
                    </w:pPr>
                    <w:r>
                      <w:rPr>
                        <w:rFonts w:hint="eastAsia"/>
                        <w:szCs w:val="21"/>
                      </w:rPr>
                      <w:t>加：营业外收入</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2,405,210.21</w:t>
                </w:r>
              </w:p>
            </w:tc>
            <w:tc>
              <w:tcPr>
                <w:tcW w:w="1572"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497,523.40</w:t>
                </w:r>
              </w:p>
            </w:tc>
          </w:tr>
          <w:tr w:rsidR="003256F6" w:rsidTr="00D56D06">
            <w:trPr>
              <w:jc w:val="center"/>
            </w:trPr>
            <w:sdt>
              <w:sdtPr>
                <w:tag w:val="_PLD_70710e0f856b42f08755aabf6cfe8ae8"/>
                <w:id w:val="-850947084"/>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rsidR="003256F6" w:rsidRDefault="003256F6">
                    <w:pPr>
                      <w:ind w:firstLineChars="100" w:firstLine="210"/>
                      <w:rPr>
                        <w:szCs w:val="21"/>
                      </w:rPr>
                    </w:pPr>
                    <w:r>
                      <w:rPr>
                        <w:rFonts w:hint="eastAsia"/>
                        <w:szCs w:val="21"/>
                      </w:rPr>
                      <w:t>减：营业外支出</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139,765.22</w:t>
                </w:r>
              </w:p>
            </w:tc>
            <w:tc>
              <w:tcPr>
                <w:tcW w:w="1572"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18,239,380.26</w:t>
                </w:r>
              </w:p>
            </w:tc>
          </w:tr>
          <w:tr w:rsidR="003256F6" w:rsidTr="00D56D06">
            <w:trPr>
              <w:jc w:val="center"/>
            </w:trPr>
            <w:sdt>
              <w:sdtPr>
                <w:tag w:val="_PLD_24a443552335486d9a7e019e924c93fe"/>
                <w:id w:val="-78842050"/>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rsidR="003256F6" w:rsidRDefault="003256F6">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32,154,268.59</w:t>
                </w:r>
              </w:p>
            </w:tc>
            <w:tc>
              <w:tcPr>
                <w:tcW w:w="1572"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-106,247,004.76</w:t>
                </w:r>
              </w:p>
            </w:tc>
          </w:tr>
          <w:tr w:rsidR="003256F6" w:rsidTr="00D56D06">
            <w:trPr>
              <w:jc w:val="center"/>
            </w:trPr>
            <w:sdt>
              <w:sdtPr>
                <w:tag w:val="_PLD_450a2398fc4c48449fade7cd18e7d4f1"/>
                <w:id w:val="2116100603"/>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rsidR="003256F6" w:rsidRDefault="003256F6">
                    <w:pPr>
                      <w:ind w:firstLineChars="100" w:firstLine="210"/>
                      <w:rPr>
                        <w:szCs w:val="21"/>
                      </w:rPr>
                    </w:pPr>
                    <w:r>
                      <w:rPr>
                        <w:rFonts w:hint="eastAsia"/>
                        <w:szCs w:val="21"/>
                      </w:rPr>
                      <w:t>减：所得税费用</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10,043,270.79</w:t>
                </w:r>
              </w:p>
            </w:tc>
            <w:tc>
              <w:tcPr>
                <w:tcW w:w="1572"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12,765,858.21</w:t>
                </w:r>
              </w:p>
            </w:tc>
          </w:tr>
          <w:tr w:rsidR="003256F6" w:rsidTr="00D56D06">
            <w:trPr>
              <w:jc w:val="center"/>
            </w:trPr>
            <w:sdt>
              <w:sdtPr>
                <w:tag w:val="_PLD_1377f71e3268429e8fe9a40a32a6d822"/>
                <w:id w:val="559293723"/>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rsidR="003256F6" w:rsidRDefault="003256F6">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22,110,997.80</w:t>
                </w:r>
              </w:p>
            </w:tc>
            <w:tc>
              <w:tcPr>
                <w:tcW w:w="1572"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-119,012,862.97</w:t>
                </w:r>
              </w:p>
            </w:tc>
          </w:tr>
          <w:tr w:rsidR="003256F6" w:rsidTr="001E663D">
            <w:trPr>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hint="eastAsia"/>
                  </w:rPr>
                  <w:tag w:val="_PLD_8f662bf4953b40c4b110dcc8b7ca48d7"/>
                  <w:id w:val="762193640"/>
                  <w:lock w:val="sdtLocked"/>
                </w:sdtPr>
                <w:sdtEndPr/>
                <w:sdtContent>
                  <w:p w:rsidR="003256F6" w:rsidRDefault="003256F6">
                    <w:pPr>
                      <w:rPr>
                        <w:szCs w:val="21"/>
                      </w:rPr>
                    </w:pPr>
                    <w:r>
                      <w:rPr>
                        <w:rFonts w:hint="eastAsia"/>
                      </w:rPr>
                      <w:t>（一）按经营持续性分类</w:t>
                    </w:r>
                  </w:p>
                </w:sdtContent>
              </w:sdt>
            </w:tc>
          </w:tr>
          <w:tr w:rsidR="003256F6" w:rsidTr="00D56D06">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tag w:val="_PLD_da0996bc662a4cb9b7e79dd555bd8867"/>
                  <w:id w:val="-2079042582"/>
                  <w:lock w:val="sdtLocked"/>
                </w:sdtPr>
                <w:sdtEndPr/>
                <w:sdtContent>
                  <w:p w:rsidR="003256F6" w:rsidRDefault="003256F6">
                    <w:pPr>
                      <w:ind w:firstLineChars="270" w:firstLine="567"/>
                    </w:pPr>
                    <w:r>
                      <w:t>1.持续经营净利润（净亏损以“－”号填列）</w:t>
                    </w:r>
                  </w:p>
                </w:sdtContent>
              </w:sdt>
            </w:tc>
            <w:tc>
              <w:tcPr>
                <w:tcW w:w="164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22,110,997.80</w:t>
                </w:r>
              </w:p>
            </w:tc>
            <w:tc>
              <w:tcPr>
                <w:tcW w:w="1572"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-119,012,862.97</w:t>
                </w:r>
              </w:p>
            </w:tc>
          </w:tr>
          <w:tr w:rsidR="003256F6"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tag w:val="_PLD_1e62eba847c246b5bf7d0b37dba06d82"/>
                  <w:id w:val="-1130469444"/>
                  <w:lock w:val="sdtLocked"/>
                </w:sdtPr>
                <w:sdtEndPr/>
                <w:sdtContent>
                  <w:p w:rsidR="003256F6" w:rsidRDefault="003256F6">
                    <w:pPr>
                      <w:ind w:firstLineChars="270" w:firstLine="567"/>
                    </w:pPr>
                    <w:r>
                      <w:t>2.终止经营净利润（净亏损以“－”号填列）</w:t>
                    </w:r>
                  </w:p>
                </w:sdtContent>
              </w:sdt>
            </w:tc>
            <w:tc>
              <w:tcPr>
                <w:tcW w:w="1645"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r>
          <w:tr w:rsidR="003256F6" w:rsidTr="001E663D">
            <w:trPr>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hint="eastAsia"/>
                  </w:rPr>
                  <w:tag w:val="_PLD_7fa89d4495ee433ebcba549e0665d1c1"/>
                  <w:id w:val="2107462372"/>
                  <w:lock w:val="sdtLocked"/>
                </w:sdtPr>
                <w:sdtEndPr/>
                <w:sdtContent>
                  <w:p w:rsidR="003256F6" w:rsidRDefault="003256F6">
                    <w:pPr>
                      <w:rPr>
                        <w:szCs w:val="21"/>
                      </w:rPr>
                    </w:pPr>
                    <w:r>
                      <w:rPr>
                        <w:rFonts w:hint="eastAsia"/>
                      </w:rPr>
                      <w:t>（二）按所有权归属分类</w:t>
                    </w:r>
                  </w:p>
                </w:sdtContent>
              </w:sdt>
            </w:tc>
          </w:tr>
          <w:tr w:rsidR="003256F6" w:rsidTr="00D56D06">
            <w:trPr>
              <w:jc w:val="center"/>
            </w:trPr>
            <w:sdt>
              <w:sdtPr>
                <w:tag w:val="_PLD_7bafbe3586154679a0497d35399a17e7"/>
                <w:id w:val="1843047183"/>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rsidR="003256F6" w:rsidRDefault="003256F6">
                    <w:pPr>
                      <w:ind w:firstLineChars="270" w:firstLine="567"/>
                      <w:rPr>
                        <w:szCs w:val="21"/>
                      </w:rPr>
                    </w:pPr>
                    <w:r>
                      <w:t>1.</w:t>
                    </w:r>
                    <w:r>
                      <w:rPr>
                        <w:rFonts w:hint="eastAsia"/>
                        <w:szCs w:val="21"/>
                      </w:rPr>
                      <w:t>归属于母公司股东的净利润</w:t>
                    </w:r>
                    <w:r>
                      <w:t>（净亏损以“-”号填列）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21,288,908.26</w:t>
                </w:r>
              </w:p>
            </w:tc>
            <w:tc>
              <w:tcPr>
                <w:tcW w:w="1572"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-120,545,906.21</w:t>
                </w:r>
              </w:p>
            </w:tc>
          </w:tr>
          <w:tr w:rsidR="003256F6" w:rsidTr="00D56D06">
            <w:trPr>
              <w:jc w:val="center"/>
            </w:trPr>
            <w:sdt>
              <w:sdtPr>
                <w:tag w:val="_PLD_973ecab6b1c641ec8853bfe037a48cb7"/>
                <w:id w:val="1900093277"/>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rsidR="003256F6" w:rsidRDefault="003256F6">
                    <w:pPr>
                      <w:ind w:firstLineChars="270" w:firstLine="567"/>
                      <w:rPr>
                        <w:szCs w:val="21"/>
                      </w:rPr>
                    </w:pPr>
                    <w:r>
                      <w:t>2.</w:t>
                    </w:r>
                    <w:r>
                      <w:rPr>
                        <w:rFonts w:hint="eastAsia"/>
                        <w:szCs w:val="21"/>
                      </w:rPr>
                      <w:t>少数股东损益</w:t>
                    </w:r>
                    <w:r>
                      <w:t>（净亏损以“-”号填列）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822,089.54</w:t>
                </w:r>
              </w:p>
            </w:tc>
            <w:tc>
              <w:tcPr>
                <w:tcW w:w="1572"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1,533,043.24</w:t>
                </w:r>
              </w:p>
            </w:tc>
          </w:tr>
          <w:tr w:rsidR="003256F6" w:rsidTr="00D56D06">
            <w:trPr>
              <w:jc w:val="center"/>
            </w:trPr>
            <w:sdt>
              <w:sdtPr>
                <w:tag w:val="_PLD_ae2f0e9e03894b9281185c2142af9dda"/>
                <w:id w:val="1701594972"/>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rsidR="003256F6" w:rsidRDefault="003256F6">
                    <w:pPr>
                      <w:rPr>
                        <w:szCs w:val="21"/>
                      </w:rPr>
                    </w:pPr>
                    <w:r>
                      <w:rPr>
                        <w:rFonts w:hint="eastAsia"/>
                        <w:szCs w:val="21"/>
                      </w:rPr>
                      <w:t>六、其他综合收益的税后净额</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-435,694.35</w:t>
                </w:r>
              </w:p>
            </w:tc>
            <w:tc>
              <w:tcPr>
                <w:tcW w:w="1572"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-782,135.93</w:t>
                </w:r>
              </w:p>
            </w:tc>
          </w:tr>
          <w:tr w:rsidR="003256F6" w:rsidTr="00D56D06">
            <w:trPr>
              <w:jc w:val="center"/>
            </w:trPr>
            <w:sdt>
              <w:sdtPr>
                <w:tag w:val="_PLD_07d94a341de247879ba6e6237fde0ab3"/>
                <w:id w:val="2026819581"/>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rsidR="003256F6" w:rsidRDefault="003256F6">
                    <w:pPr>
                      <w:ind w:firstLineChars="100" w:firstLine="210"/>
                      <w:rPr>
                        <w:szCs w:val="21"/>
                      </w:rPr>
                    </w:pPr>
                    <w:r>
                      <w:rPr>
                        <w:rFonts w:hint="eastAsia"/>
                      </w:rPr>
                      <w:t>（一）</w:t>
                    </w:r>
                    <w:r>
                      <w:rPr>
                        <w:rFonts w:hint="eastAsia"/>
                        <w:szCs w:val="21"/>
                      </w:rPr>
                      <w:t>归属母公司所有者的其他综合收益的税后净额</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-435,694.35</w:t>
                </w:r>
              </w:p>
            </w:tc>
            <w:tc>
              <w:tcPr>
                <w:tcW w:w="1572"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-782,135.93</w:t>
                </w:r>
              </w:p>
            </w:tc>
          </w:tr>
          <w:tr w:rsidR="003256F6" w:rsidTr="00D56D06">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4b05d91274449f4b12562e7832975e4"/>
                  <w:id w:val="152807035"/>
                  <w:lock w:val="sdtLocked"/>
                </w:sdtPr>
                <w:sdtEndPr/>
                <w:sdtContent>
                  <w:p w:rsidR="003256F6" w:rsidRDefault="003256F6">
                    <w:pPr>
                      <w:ind w:firstLineChars="200" w:firstLine="420"/>
                    </w:pPr>
                    <w:r>
                      <w:rPr>
                        <w:rFonts w:hint="eastAsia"/>
                      </w:rPr>
                      <w:t>1</w:t>
                    </w:r>
                    <w:r>
                      <w:t>.</w:t>
                    </w:r>
                    <w:r>
                      <w:rPr>
                        <w:rFonts w:hint="eastAsia"/>
                      </w:rPr>
                      <w:t>不能重分类进损益的其他综合收益</w:t>
                    </w:r>
                  </w:p>
                </w:sdtContent>
              </w:sdt>
            </w:tc>
            <w:tc>
              <w:tcPr>
                <w:tcW w:w="164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-47,087.03</w:t>
                </w:r>
              </w:p>
            </w:tc>
            <w:tc>
              <w:tcPr>
                <w:tcW w:w="1572"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-174,326.93</w:t>
                </w:r>
              </w:p>
            </w:tc>
          </w:tr>
          <w:tr w:rsidR="003256F6"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3b5f18a544248ae9d07ae49472bb103"/>
                  <w:id w:val="-824663365"/>
                  <w:lock w:val="sdtLocked"/>
                </w:sdtPr>
                <w:sdtEndPr/>
                <w:sdtContent>
                  <w:p w:rsidR="003256F6" w:rsidRDefault="003256F6">
                    <w:pPr>
                      <w:ind w:firstLineChars="200" w:firstLine="420"/>
                    </w:pPr>
                    <w:r>
                      <w:rPr>
                        <w:rFonts w:hint="eastAsia"/>
                      </w:rPr>
                      <w:t>（1）重新计量设定受益计划变动额</w:t>
                    </w:r>
                  </w:p>
                </w:sdtContent>
              </w:sdt>
            </w:tc>
            <w:tc>
              <w:tcPr>
                <w:tcW w:w="1645"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r>
          <w:tr w:rsidR="003256F6"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90a5b08c8294be7a981044caff2b0b7"/>
                  <w:id w:val="747389078"/>
                  <w:lock w:val="sdtLocked"/>
                </w:sdtPr>
                <w:sdtEndPr/>
                <w:sdtContent>
                  <w:p w:rsidR="003256F6" w:rsidRDefault="003256F6">
                    <w:pPr>
                      <w:ind w:firstLineChars="200" w:firstLine="420"/>
                    </w:pPr>
                    <w:r>
                      <w:rPr>
                        <w:rFonts w:hint="eastAsia"/>
                      </w:rPr>
                      <w:t>（2）权益法下不能转损益的其他综合收益</w:t>
                    </w:r>
                  </w:p>
                </w:sdtContent>
              </w:sdt>
            </w:tc>
            <w:tc>
              <w:tcPr>
                <w:tcW w:w="1645"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r>
          <w:tr w:rsidR="003256F6" w:rsidTr="00D56D06">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7f1ef3b738344afa7744ca1381c999b"/>
                  <w:id w:val="-1206723095"/>
                  <w:lock w:val="sdtLocked"/>
                </w:sdtPr>
                <w:sdtEndPr/>
                <w:sdtContent>
                  <w:p w:rsidR="003256F6" w:rsidRDefault="003256F6">
                    <w:pPr>
                      <w:ind w:firstLineChars="200" w:firstLine="420"/>
                    </w:pPr>
                    <w:r>
                      <w:rPr>
                        <w:rFonts w:hint="eastAsia"/>
                      </w:rPr>
                      <w:t>（3）其他权益工具投资公允价值变动</w:t>
                    </w:r>
                  </w:p>
                </w:sdtContent>
              </w:sdt>
            </w:tc>
            <w:tc>
              <w:tcPr>
                <w:tcW w:w="164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-47,087.03</w:t>
                </w:r>
              </w:p>
            </w:tc>
            <w:tc>
              <w:tcPr>
                <w:tcW w:w="1572"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-174,326.93</w:t>
                </w:r>
              </w:p>
            </w:tc>
          </w:tr>
          <w:tr w:rsidR="003256F6" w:rsidTr="00D56D06">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5c36cc226474977abcef07a4498bd58"/>
                  <w:id w:val="567155331"/>
                  <w:lock w:val="sdtLocked"/>
                </w:sdtPr>
                <w:sdtEndPr/>
                <w:sdtContent>
                  <w:p w:rsidR="003256F6" w:rsidRDefault="003256F6">
                    <w:pPr>
                      <w:ind w:firstLineChars="200" w:firstLine="420"/>
                    </w:pPr>
                    <w:r>
                      <w:rPr>
                        <w:rFonts w:hint="eastAsia"/>
                      </w:rPr>
                      <w:t>（4）企业自身信用风险公允价值变动</w:t>
                    </w:r>
                  </w:p>
                </w:sdtContent>
              </w:sdt>
            </w:tc>
            <w:tc>
              <w:tcPr>
                <w:tcW w:w="164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p>
            </w:tc>
            <w:tc>
              <w:tcPr>
                <w:tcW w:w="1572"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p>
            </w:tc>
          </w:tr>
          <w:tr w:rsidR="003256F6" w:rsidTr="00D56D06">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56892c1cb174309b8f6d1361238d648"/>
                  <w:id w:val="1380286236"/>
                  <w:lock w:val="sdtLocked"/>
                </w:sdtPr>
                <w:sdtEndPr/>
                <w:sdtContent>
                  <w:p w:rsidR="003256F6" w:rsidRDefault="003256F6">
                    <w:pPr>
                      <w:ind w:firstLineChars="200" w:firstLine="420"/>
                    </w:pPr>
                    <w:r>
                      <w:t>2.</w:t>
                    </w:r>
                    <w:r>
                      <w:rPr>
                        <w:rFonts w:hint="eastAsia"/>
                      </w:rPr>
                      <w:t>将重分类进损益的其他综</w:t>
                    </w:r>
                    <w:r>
                      <w:rPr>
                        <w:rFonts w:hint="eastAsia"/>
                      </w:rPr>
                      <w:lastRenderedPageBreak/>
                      <w:t>合收益</w:t>
                    </w:r>
                  </w:p>
                </w:sdtContent>
              </w:sdt>
            </w:tc>
            <w:tc>
              <w:tcPr>
                <w:tcW w:w="164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lastRenderedPageBreak/>
                  <w:t>-388,607.32</w:t>
                </w:r>
              </w:p>
            </w:tc>
            <w:tc>
              <w:tcPr>
                <w:tcW w:w="1572"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-607,809.00</w:t>
                </w:r>
              </w:p>
            </w:tc>
          </w:tr>
          <w:tr w:rsidR="003256F6"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996ee0412da4c5bb299ebcc4fb98ea4"/>
                  <w:id w:val="1092514192"/>
                  <w:lock w:val="sdtLocked"/>
                </w:sdtPr>
                <w:sdtEndPr/>
                <w:sdtContent>
                  <w:p w:rsidR="003256F6" w:rsidRDefault="003256F6">
                    <w:pPr>
                      <w:ind w:firstLineChars="200" w:firstLine="420"/>
                    </w:pPr>
                    <w:r>
                      <w:rPr>
                        <w:rFonts w:hint="eastAsia"/>
                      </w:rPr>
                      <w:t>（1）权益法下可转损益的其他综合收益</w:t>
                    </w:r>
                  </w:p>
                </w:sdtContent>
              </w:sdt>
            </w:tc>
            <w:tc>
              <w:tcPr>
                <w:tcW w:w="1645"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r>
          <w:tr w:rsidR="003256F6"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6845282176f438495a89f144342ddf4"/>
                  <w:id w:val="-297228733"/>
                  <w:lock w:val="sdtLocked"/>
                </w:sdtPr>
                <w:sdtEndPr/>
                <w:sdtContent>
                  <w:p w:rsidR="003256F6" w:rsidRDefault="003256F6">
                    <w:pPr>
                      <w:ind w:firstLineChars="200" w:firstLine="420"/>
                    </w:pPr>
                    <w:r>
                      <w:rPr>
                        <w:rFonts w:hint="eastAsia"/>
                      </w:rPr>
                      <w:t>（2）其他债权投资公允价值变动</w:t>
                    </w:r>
                  </w:p>
                </w:sdtContent>
              </w:sdt>
            </w:tc>
            <w:tc>
              <w:tcPr>
                <w:tcW w:w="1645"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r>
          <w:tr w:rsidR="003256F6"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9514b2a317d402185f540a56a64af2a"/>
                  <w:id w:val="-1978605017"/>
                  <w:lock w:val="sdtLocked"/>
                </w:sdtPr>
                <w:sdtEndPr/>
                <w:sdtContent>
                  <w:p w:rsidR="003256F6" w:rsidRDefault="003256F6">
                    <w:pPr>
                      <w:ind w:firstLineChars="200" w:firstLine="420"/>
                    </w:pPr>
                    <w:r>
                      <w:rPr>
                        <w:rFonts w:hint="eastAsia"/>
                      </w:rPr>
                      <w:t>（3）金融资产重分类计入其他综合收益的金额</w:t>
                    </w:r>
                  </w:p>
                </w:sdtContent>
              </w:sdt>
            </w:tc>
            <w:tc>
              <w:tcPr>
                <w:tcW w:w="1645"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r>
          <w:tr w:rsidR="003256F6"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308f656f63b417594a1aab78276790b"/>
                  <w:id w:val="-838617754"/>
                  <w:lock w:val="sdtLocked"/>
                </w:sdtPr>
                <w:sdtEndPr/>
                <w:sdtContent>
                  <w:p w:rsidR="003256F6" w:rsidRDefault="003256F6">
                    <w:pPr>
                      <w:ind w:firstLineChars="200" w:firstLine="420"/>
                    </w:pPr>
                    <w:r>
                      <w:rPr>
                        <w:rFonts w:hint="eastAsia"/>
                      </w:rPr>
                      <w:t>（4）其他债权投资信用减值准备</w:t>
                    </w:r>
                  </w:p>
                </w:sdtContent>
              </w:sdt>
            </w:tc>
            <w:tc>
              <w:tcPr>
                <w:tcW w:w="1645"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r>
          <w:tr w:rsidR="003256F6" w:rsidTr="001E663D">
            <w:trPr>
              <w:jc w:val="center"/>
            </w:trPr>
            <w:sdt>
              <w:sdtPr>
                <w:tag w:val="_PLD_0e08e1e4bc5946ffb6983c9a29d386f8"/>
                <w:id w:val="-2063775085"/>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rsidR="003256F6" w:rsidRDefault="003256F6">
                    <w:pPr>
                      <w:ind w:firstLineChars="200" w:firstLine="420"/>
                      <w:rPr>
                        <w:szCs w:val="21"/>
                      </w:rPr>
                    </w:pPr>
                    <w:r>
                      <w:rPr>
                        <w:rFonts w:hint="eastAsia"/>
                      </w:rPr>
                      <w:t>（</w:t>
                    </w:r>
                    <w:r>
                      <w:t>5</w:t>
                    </w:r>
                    <w:r>
                      <w:rPr>
                        <w:rFonts w:hint="eastAsia"/>
                      </w:rPr>
                      <w:t>）现金流量套期储备</w:t>
                    </w:r>
                  </w:p>
                </w:tc>
              </w:sdtContent>
            </w:sdt>
            <w:tc>
              <w:tcPr>
                <w:tcW w:w="1645"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r>
          <w:tr w:rsidR="003256F6" w:rsidTr="00D56D06">
            <w:trPr>
              <w:jc w:val="center"/>
            </w:trPr>
            <w:sdt>
              <w:sdtPr>
                <w:tag w:val="_PLD_2965ce23934142b4a0c1dbbd95dcae76"/>
                <w:id w:val="1256869177"/>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rsidR="003256F6" w:rsidRDefault="003256F6">
                    <w:pPr>
                      <w:ind w:firstLineChars="200" w:firstLine="420"/>
                      <w:rPr>
                        <w:szCs w:val="21"/>
                      </w:rPr>
                    </w:pPr>
                    <w:r>
                      <w:rPr>
                        <w:rFonts w:hint="eastAsia"/>
                      </w:rPr>
                      <w:t>（6）</w:t>
                    </w:r>
                    <w:r>
                      <w:rPr>
                        <w:szCs w:val="21"/>
                      </w:rPr>
                      <w:t>外币财务报表折算差额</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-388,607.32</w:t>
                </w:r>
              </w:p>
            </w:tc>
            <w:tc>
              <w:tcPr>
                <w:tcW w:w="1572"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-607,809.00</w:t>
                </w:r>
              </w:p>
            </w:tc>
          </w:tr>
          <w:tr w:rsidR="003256F6"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f51366fe5a84fac91325423045a7a2d"/>
                  <w:id w:val="-1772164770"/>
                  <w:lock w:val="sdtLocked"/>
                </w:sdtPr>
                <w:sdtEndPr/>
                <w:sdtContent>
                  <w:p w:rsidR="003256F6" w:rsidRDefault="003256F6">
                    <w:pPr>
                      <w:ind w:firstLineChars="200" w:firstLine="420"/>
                    </w:pPr>
                    <w:r>
                      <w:rPr>
                        <w:rFonts w:hint="eastAsia"/>
                      </w:rPr>
                      <w:t>（7）其他</w:t>
                    </w:r>
                  </w:p>
                </w:sdtContent>
              </w:sdt>
            </w:tc>
            <w:tc>
              <w:tcPr>
                <w:tcW w:w="1645"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r>
          <w:tr w:rsidR="003256F6" w:rsidTr="001E663D">
            <w:trPr>
              <w:jc w:val="center"/>
            </w:trPr>
            <w:sdt>
              <w:sdtPr>
                <w:tag w:val="_PLD_d6fea7f6064c4365a13e351eca0798b9"/>
                <w:id w:val="-928494227"/>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rsidR="003256F6" w:rsidRDefault="003256F6">
                    <w:pPr>
                      <w:ind w:firstLineChars="100" w:firstLine="210"/>
                      <w:rPr>
                        <w:szCs w:val="21"/>
                      </w:rPr>
                    </w:pPr>
                    <w:r>
                      <w:rPr>
                        <w:rFonts w:hint="eastAsia"/>
                      </w:rPr>
                      <w:t>（二）</w:t>
                    </w:r>
                    <w:r>
                      <w:rPr>
                        <w:rFonts w:hint="eastAsia"/>
                        <w:szCs w:val="21"/>
                      </w:rPr>
                      <w:t>归属于少数股东的其他综合收益的税后净额</w:t>
                    </w:r>
                  </w:p>
                </w:tc>
              </w:sdtContent>
            </w:sdt>
            <w:tc>
              <w:tcPr>
                <w:tcW w:w="1645"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r>
          <w:tr w:rsidR="003256F6" w:rsidTr="00D56D06">
            <w:trPr>
              <w:jc w:val="center"/>
            </w:trPr>
            <w:sdt>
              <w:sdtPr>
                <w:tag w:val="_PLD_256a2524adfc43cea76a5e280d9de107"/>
                <w:id w:val="-428579167"/>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rsidR="003256F6" w:rsidRDefault="003256F6">
                    <w:pPr>
                      <w:rPr>
                        <w:szCs w:val="21"/>
                      </w:rPr>
                    </w:pPr>
                    <w:r>
                      <w:rPr>
                        <w:rFonts w:hint="eastAsia"/>
                        <w:szCs w:val="21"/>
                      </w:rPr>
                      <w:t>七、综合收益总额</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21,675,303.45</w:t>
                </w:r>
              </w:p>
            </w:tc>
            <w:tc>
              <w:tcPr>
                <w:tcW w:w="1572"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-119,794,998.90</w:t>
                </w:r>
              </w:p>
            </w:tc>
          </w:tr>
          <w:tr w:rsidR="003256F6" w:rsidTr="00D56D06">
            <w:trPr>
              <w:jc w:val="center"/>
            </w:trPr>
            <w:sdt>
              <w:sdtPr>
                <w:tag w:val="_PLD_88ce37865e8146a39f7823529e17af77"/>
                <w:id w:val="310832268"/>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rsidR="003256F6" w:rsidRDefault="003256F6">
                    <w:pPr>
                      <w:ind w:firstLineChars="100" w:firstLine="210"/>
                      <w:rPr>
                        <w:szCs w:val="21"/>
                      </w:rPr>
                    </w:pPr>
                    <w:r>
                      <w:rPr>
                        <w:rFonts w:hint="eastAsia"/>
                      </w:rPr>
                      <w:t>（一）</w:t>
                    </w:r>
                    <w:r>
                      <w:rPr>
                        <w:rFonts w:hint="eastAsia"/>
                        <w:szCs w:val="21"/>
                      </w:rPr>
                      <w:t>归属于母公司所有者的综合收益总额</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20,853,213.91</w:t>
                </w:r>
              </w:p>
            </w:tc>
            <w:tc>
              <w:tcPr>
                <w:tcW w:w="1572"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-121,328,042.14</w:t>
                </w:r>
              </w:p>
            </w:tc>
          </w:tr>
          <w:tr w:rsidR="003256F6" w:rsidTr="00D56D06">
            <w:trPr>
              <w:jc w:val="center"/>
            </w:trPr>
            <w:sdt>
              <w:sdtPr>
                <w:tag w:val="_PLD_d20e08299fb74a7080802d4416b4080f"/>
                <w:id w:val="-1258054851"/>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rsidR="003256F6" w:rsidRDefault="003256F6">
                    <w:pPr>
                      <w:ind w:firstLineChars="100" w:firstLine="210"/>
                      <w:rPr>
                        <w:szCs w:val="21"/>
                      </w:rPr>
                    </w:pPr>
                    <w:r>
                      <w:rPr>
                        <w:rFonts w:hint="eastAsia"/>
                      </w:rPr>
                      <w:t>（二）</w:t>
                    </w:r>
                    <w:r>
                      <w:rPr>
                        <w:rFonts w:hint="eastAsia"/>
                        <w:szCs w:val="21"/>
                      </w:rPr>
                      <w:t>归属于少数股东的综合收益总额</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822,089.54</w:t>
                </w:r>
              </w:p>
            </w:tc>
            <w:tc>
              <w:tcPr>
                <w:tcW w:w="1572"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1,533,043.24</w:t>
                </w:r>
              </w:p>
            </w:tc>
          </w:tr>
          <w:tr w:rsidR="003256F6" w:rsidTr="001E663D">
            <w:trPr>
              <w:jc w:val="center"/>
            </w:trPr>
            <w:sdt>
              <w:sdtPr>
                <w:tag w:val="_PLD_44b8e62e5cd44a8eb94cab9ecb4be9a7"/>
                <w:id w:val="125667363"/>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rsidR="003256F6" w:rsidRDefault="003256F6">
                    <w:pPr>
                      <w:rPr>
                        <w:szCs w:val="21"/>
                      </w:rPr>
                    </w:pPr>
                    <w:r>
                      <w:rPr>
                        <w:rFonts w:hint="eastAsia"/>
                        <w:szCs w:val="21"/>
                      </w:rPr>
                      <w:t>八、每股收益：</w:t>
                    </w:r>
                  </w:p>
                </w:tc>
              </w:sdtContent>
            </w:sdt>
          </w:tr>
          <w:tr w:rsidR="003256F6" w:rsidTr="00D56D06">
            <w:trPr>
              <w:jc w:val="center"/>
            </w:trPr>
            <w:sdt>
              <w:sdtPr>
                <w:tag w:val="_PLD_547d6ad416b242ee9d347df68212026d"/>
                <w:id w:val="372503141"/>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rsidR="003256F6" w:rsidRDefault="003256F6">
                    <w:pPr>
                      <w:ind w:firstLineChars="100" w:firstLine="210"/>
                      <w:rPr>
                        <w:szCs w:val="21"/>
                      </w:rPr>
                    </w:pPr>
                    <w:r>
                      <w:rPr>
                        <w:szCs w:val="21"/>
                      </w:rPr>
                      <w:t>（一）基本每股收益</w:t>
                    </w:r>
                    <w:r>
                      <w:rPr>
                        <w:rFonts w:hint="eastAsia"/>
                        <w:szCs w:val="21"/>
                      </w:rPr>
                      <w:t>(元/股)</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0.05</w:t>
                </w:r>
              </w:p>
            </w:tc>
            <w:tc>
              <w:tcPr>
                <w:tcW w:w="1572"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-0.28</w:t>
                </w:r>
              </w:p>
            </w:tc>
          </w:tr>
          <w:tr w:rsidR="003256F6" w:rsidTr="00D56D06">
            <w:trPr>
              <w:jc w:val="center"/>
            </w:trPr>
            <w:sdt>
              <w:sdtPr>
                <w:tag w:val="_PLD_7d6902d770494986a0a9f6df66c168a1"/>
                <w:id w:val="-747726041"/>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rsidR="003256F6" w:rsidRDefault="003256F6">
                    <w:pPr>
                      <w:ind w:firstLineChars="100" w:firstLine="210"/>
                      <w:rPr>
                        <w:szCs w:val="21"/>
                      </w:rPr>
                    </w:pPr>
                    <w:r>
                      <w:rPr>
                        <w:szCs w:val="21"/>
                      </w:rPr>
                      <w:t>（二）稀释每股收益</w:t>
                    </w:r>
                    <w:r>
                      <w:rPr>
                        <w:rFonts w:hint="eastAsia"/>
                        <w:szCs w:val="21"/>
                      </w:rPr>
                      <w:t>(元/股)</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0.05</w:t>
                </w:r>
              </w:p>
            </w:tc>
            <w:tc>
              <w:tcPr>
                <w:tcW w:w="1572"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-0.28</w:t>
                </w:r>
              </w:p>
            </w:tc>
          </w:tr>
        </w:tbl>
        <w:p w:rsidR="00955A15" w:rsidRDefault="00955A15"/>
        <w:p w:rsidR="00955A15" w:rsidRDefault="0096663C">
          <w:pPr>
            <w:rPr>
              <w:rFonts w:ascii="仿宋_GB2312" w:eastAsia="仿宋_GB2312"/>
            </w:rPr>
          </w:pPr>
          <w:r>
            <w:rPr>
              <w:rFonts w:hint="eastAsia"/>
            </w:rPr>
            <w:t>司负责</w:t>
          </w:r>
          <w:r>
            <w:t>人</w:t>
          </w:r>
          <w:r>
            <w:rPr>
              <w:rFonts w:hint="eastAsia"/>
            </w:rPr>
            <w:t>：</w:t>
          </w:r>
          <w:sdt>
            <w:sdtPr>
              <w:rPr>
                <w:rFonts w:hint="eastAsia"/>
              </w:rPr>
              <w:alias w:val="公司负责人"/>
              <w:tag w:val="_GBC_73af8ba87bb949b192478420be01de08"/>
              <w:id w:val="-365749390"/>
              <w:lock w:val="sdtLocked"/>
              <w:placeholder>
                <w:docPart w:val="GBC22222222222222222222222222222"/>
              </w:placeholder>
              <w:dataBinding w:prefixMappings="xmlns:clcid-mr='clcid-mr'" w:xpath="/*/clcid-mr:GongSiFuZeRenXingMing[not(@periodRef)]" w:storeItemID="{42DEBF9A-6816-48AE-BADD-E3125C474CD9}"/>
              <w:text/>
            </w:sdtPr>
            <w:sdtEndPr/>
            <w:sdtContent>
              <w:r w:rsidR="00A429FA">
                <w:rPr>
                  <w:rFonts w:hint="eastAsia"/>
                </w:rPr>
                <w:t>王卫民</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A429FA">
                <w:rPr>
                  <w:rFonts w:hint="eastAsia"/>
                </w:rPr>
                <w:t>周思源</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not(@periodRef)]" w:storeItemID="{42DEBF9A-6816-48AE-BADD-E3125C474CD9}"/>
              <w:text/>
            </w:sdtPr>
            <w:sdtEndPr/>
            <w:sdtContent>
              <w:proofErr w:type="gramStart"/>
              <w:r w:rsidR="00A429FA">
                <w:rPr>
                  <w:rFonts w:hint="eastAsia"/>
                </w:rPr>
                <w:t>吴寅</w:t>
              </w:r>
              <w:proofErr w:type="gramEnd"/>
            </w:sdtContent>
          </w:sdt>
        </w:p>
        <w:p w:rsidR="00955A15" w:rsidRDefault="006864F9">
          <w:pPr>
            <w:snapToGrid w:val="0"/>
            <w:spacing w:line="240" w:lineRule="atLeast"/>
            <w:ind w:rightChars="-73" w:right="-153"/>
            <w:rPr>
              <w:rFonts w:ascii="仿宋_GB2312" w:eastAsia="仿宋_GB2312" w:hAnsi="宋体-方正超大字符集" w:cs="宋体-方正超大字符集"/>
            </w:rPr>
          </w:pPr>
        </w:p>
      </w:sdtContent>
    </w:sdt>
    <w:sdt>
      <w:sdtPr>
        <w:rPr>
          <w:rFonts w:hint="eastAsia"/>
          <w:b/>
          <w:bCs/>
        </w:rPr>
        <w:alias w:val="选项模块:合并及母公司现金流量表"/>
        <w:tag w:val="_GBC_0418ee9f5e4b4f20ae4f53be2dc9f4b5"/>
        <w:id w:val="-1106802057"/>
        <w:lock w:val="sdtLocked"/>
        <w:placeholder>
          <w:docPart w:val="GBC22222222222222222222222222222"/>
        </w:placeholder>
      </w:sdtPr>
      <w:sdtEndPr>
        <w:rPr>
          <w:rFonts w:hint="default"/>
          <w:b w:val="0"/>
          <w:bCs w:val="0"/>
        </w:rPr>
      </w:sdtEndPr>
      <w:sdtContent>
        <w:p w:rsidR="00955A15" w:rsidRDefault="0096663C">
          <w:pPr>
            <w:jc w:val="center"/>
            <w:outlineLvl w:val="2"/>
            <w:rPr>
              <w:b/>
            </w:rPr>
          </w:pPr>
          <w:r>
            <w:rPr>
              <w:rFonts w:hint="eastAsia"/>
              <w:b/>
            </w:rPr>
            <w:t>合并</w:t>
          </w:r>
          <w:r>
            <w:rPr>
              <w:b/>
            </w:rPr>
            <w:t>现金流量表</w:t>
          </w:r>
        </w:p>
        <w:p w:rsidR="00955A15" w:rsidRDefault="0096663C">
          <w:pPr>
            <w:jc w:val="center"/>
          </w:pPr>
          <w:r>
            <w:t>2021年</w:t>
          </w:r>
          <w:r>
            <w:rPr>
              <w:rFonts w:hint="eastAsia"/>
            </w:rPr>
            <w:t>1—9</w:t>
          </w:r>
          <w:r>
            <w:t>月</w:t>
          </w:r>
        </w:p>
        <w:p w:rsidR="00955A15" w:rsidRDefault="0096663C">
          <w:pPr>
            <w:rPr>
              <w:b/>
              <w:bCs/>
            </w:rPr>
          </w:pPr>
          <w:r>
            <w:rPr>
              <w:rFonts w:hint="eastAsia"/>
            </w:rPr>
            <w:t>编制单位：</w:t>
          </w:r>
          <w:sdt>
            <w:sdtPr>
              <w:rPr>
                <w:rFonts w:hint="eastAsia"/>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上海龙头（集团）股份有限公司</w:t>
              </w:r>
            </w:sdtContent>
          </w:sdt>
        </w:p>
        <w:p w:rsidR="00955A15" w:rsidRDefault="0096663C">
          <w:pPr>
            <w:wordWrap w:val="0"/>
            <w:jc w:val="right"/>
          </w:pPr>
          <w:r>
            <w:t>单位</w:t>
          </w:r>
          <w:r>
            <w:rPr>
              <w:rFonts w:hint="eastAsia"/>
            </w:rPr>
            <w:t>：</w:t>
          </w:r>
          <w:sdt>
            <w:sdtPr>
              <w:rPr>
                <w:rFonts w:hint="eastAsia"/>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listItem w:displayText="越南盾" w:value="VND"/>
                <w:listItem w:displayText="英镑" w:value="GBP"/>
              </w:comboBox>
            </w:sdtPr>
            <w:sdtEnd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78"/>
            <w:gridCol w:w="2543"/>
            <w:gridCol w:w="2528"/>
          </w:tblGrid>
          <w:tr w:rsidR="00955A15" w:rsidTr="00E578F3">
            <w:sdt>
              <w:sdtPr>
                <w:tag w:val="_PLD_c61c731adb544d91afbee87ae5f2b970"/>
                <w:id w:val="-59339361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955A15" w:rsidRDefault="0096663C">
                    <w:pPr>
                      <w:jc w:val="center"/>
                      <w:rPr>
                        <w:b/>
                        <w:bCs/>
                        <w:szCs w:val="21"/>
                      </w:rPr>
                    </w:pPr>
                    <w:r>
                      <w:rPr>
                        <w:b/>
                        <w:szCs w:val="21"/>
                      </w:rPr>
                      <w:t>项目</w:t>
                    </w:r>
                  </w:p>
                </w:tc>
              </w:sdtContent>
            </w:sdt>
            <w:sdt>
              <w:sdtPr>
                <w:tag w:val="_PLD_3ea4691df9774977a390f0ba5e3ff34f"/>
                <w:id w:val="-126856376"/>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955A15" w:rsidRDefault="0096663C">
                    <w:pPr>
                      <w:jc w:val="center"/>
                      <w:rPr>
                        <w:b/>
                      </w:rPr>
                    </w:pPr>
                    <w:r>
                      <w:rPr>
                        <w:b/>
                      </w:rPr>
                      <w:t>2021</w:t>
                    </w:r>
                    <w:r>
                      <w:rPr>
                        <w:rFonts w:hint="eastAsia"/>
                        <w:b/>
                      </w:rPr>
                      <w:t>年前三季度</w:t>
                    </w:r>
                  </w:p>
                  <w:p w:rsidR="00955A15" w:rsidRDefault="0096663C">
                    <w:pPr>
                      <w:jc w:val="center"/>
                      <w:rPr>
                        <w:rFonts w:cs="宋体"/>
                        <w:szCs w:val="21"/>
                      </w:rPr>
                    </w:pPr>
                    <w:r>
                      <w:rPr>
                        <w:rFonts w:cs="宋体" w:hint="eastAsia"/>
                        <w:b/>
                        <w:bCs/>
                        <w:szCs w:val="21"/>
                      </w:rPr>
                      <w:t>（1-9月）</w:t>
                    </w:r>
                  </w:p>
                </w:tc>
              </w:sdtContent>
            </w:sdt>
            <w:sdt>
              <w:sdtPr>
                <w:tag w:val="_PLD_bfe0b7d7b88742dd8ee4f21e672e1035"/>
                <w:id w:val="1194810570"/>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955A15" w:rsidRDefault="0096663C">
                    <w:pPr>
                      <w:jc w:val="center"/>
                      <w:rPr>
                        <w:b/>
                      </w:rPr>
                    </w:pPr>
                    <w:r>
                      <w:rPr>
                        <w:b/>
                      </w:rPr>
                      <w:t>2020年</w:t>
                    </w:r>
                    <w:r>
                      <w:rPr>
                        <w:rFonts w:hint="eastAsia"/>
                        <w:b/>
                      </w:rPr>
                      <w:t>前三季度</w:t>
                    </w:r>
                  </w:p>
                  <w:p w:rsidR="00955A15" w:rsidRDefault="0096663C">
                    <w:pPr>
                      <w:jc w:val="center"/>
                      <w:rPr>
                        <w:rFonts w:cs="宋体"/>
                        <w:szCs w:val="21"/>
                      </w:rPr>
                    </w:pPr>
                    <w:r>
                      <w:rPr>
                        <w:rFonts w:cs="宋体" w:hint="eastAsia"/>
                        <w:b/>
                        <w:bCs/>
                        <w:szCs w:val="21"/>
                      </w:rPr>
                      <w:t>（1-9月）</w:t>
                    </w:r>
                  </w:p>
                </w:tc>
              </w:sdtContent>
            </w:sdt>
          </w:tr>
          <w:tr w:rsidR="00955A15" w:rsidTr="009252B8">
            <w:sdt>
              <w:sdtPr>
                <w:tag w:val="_PLD_9745ff7e44764ea9b021e005c409368e"/>
                <w:id w:val="-75747548"/>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tcPr>
                  <w:p w:rsidR="00955A15" w:rsidRDefault="0096663C">
                    <w:pPr>
                      <w:rPr>
                        <w:szCs w:val="21"/>
                      </w:rPr>
                    </w:pPr>
                    <w:r>
                      <w:rPr>
                        <w:rFonts w:hint="eastAsia"/>
                        <w:b/>
                        <w:bCs/>
                        <w:szCs w:val="21"/>
                      </w:rPr>
                      <w:t>一、经营活动产生的现金流量：</w:t>
                    </w:r>
                  </w:p>
                </w:tc>
              </w:sdtContent>
            </w:sdt>
          </w:tr>
          <w:tr w:rsidR="003256F6" w:rsidTr="00D56D06">
            <w:sdt>
              <w:sdtPr>
                <w:tag w:val="_PLD_e251a9d25fdc4d0d85b84d1542f20c95"/>
                <w:id w:val="-121472780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ind w:firstLineChars="100" w:firstLine="210"/>
                      <w:rPr>
                        <w:szCs w:val="21"/>
                      </w:rPr>
                    </w:pPr>
                    <w:r>
                      <w:rPr>
                        <w:rFonts w:hint="eastAsia"/>
                        <w:szCs w:val="21"/>
                      </w:rPr>
                      <w:t>销售商品、提供劳务收到的现金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2,585,617,215.39</w:t>
                </w:r>
              </w:p>
            </w:tc>
            <w:tc>
              <w:tcPr>
                <w:tcW w:w="1397"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2,859,207,088.64</w:t>
                </w:r>
              </w:p>
            </w:tc>
          </w:tr>
          <w:tr w:rsidR="003256F6" w:rsidTr="00E578F3">
            <w:sdt>
              <w:sdtPr>
                <w:tag w:val="_PLD_a6bb047f4d7e4f4897b2f310c0d8f47d"/>
                <w:id w:val="127089411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ind w:firstLineChars="100" w:firstLine="210"/>
                      <w:rPr>
                        <w:szCs w:val="21"/>
                      </w:rPr>
                    </w:pPr>
                    <w:r>
                      <w:rPr>
                        <w:rFonts w:hint="eastAsia"/>
                        <w:szCs w:val="21"/>
                      </w:rPr>
                      <w:t>客户存款和同业存放款项净增加额</w:t>
                    </w:r>
                  </w:p>
                </w:tc>
              </w:sdtContent>
            </w:sdt>
            <w:tc>
              <w:tcPr>
                <w:tcW w:w="1405"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r>
          <w:tr w:rsidR="003256F6" w:rsidTr="00E578F3">
            <w:sdt>
              <w:sdtPr>
                <w:tag w:val="_PLD_aabce032ed164624968bd76ac77d1a88"/>
                <w:id w:val="-17434447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ind w:firstLineChars="100" w:firstLine="210"/>
                      <w:rPr>
                        <w:szCs w:val="21"/>
                      </w:rPr>
                    </w:pPr>
                    <w:r>
                      <w:rPr>
                        <w:rFonts w:hint="eastAsia"/>
                        <w:szCs w:val="21"/>
                      </w:rPr>
                      <w:t>向中央银行借款净增加额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r>
          <w:tr w:rsidR="003256F6" w:rsidTr="00E578F3">
            <w:sdt>
              <w:sdtPr>
                <w:tag w:val="_PLD_bb6fee8275554888899e0760fecd645e"/>
                <w:id w:val="11718926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ind w:firstLineChars="100" w:firstLine="210"/>
                      <w:rPr>
                        <w:szCs w:val="21"/>
                      </w:rPr>
                    </w:pPr>
                    <w:r>
                      <w:rPr>
                        <w:rFonts w:hint="eastAsia"/>
                        <w:szCs w:val="21"/>
                      </w:rPr>
                      <w:t>向其他金融机构拆入资金净增加额</w:t>
                    </w:r>
                  </w:p>
                </w:tc>
              </w:sdtContent>
            </w:sdt>
            <w:tc>
              <w:tcPr>
                <w:tcW w:w="1405"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r>
          <w:tr w:rsidR="003256F6" w:rsidTr="00E578F3">
            <w:sdt>
              <w:sdtPr>
                <w:tag w:val="_PLD_b10b67eef7c2450ba1b6d543c06bc9b9"/>
                <w:id w:val="-32088825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ind w:firstLineChars="100" w:firstLine="210"/>
                      <w:rPr>
                        <w:szCs w:val="21"/>
                      </w:rPr>
                    </w:pPr>
                    <w:r>
                      <w:rPr>
                        <w:rFonts w:hint="eastAsia"/>
                        <w:szCs w:val="21"/>
                      </w:rPr>
                      <w:t>收到原保险合同保费取得的现金</w:t>
                    </w:r>
                  </w:p>
                </w:tc>
              </w:sdtContent>
            </w:sdt>
            <w:tc>
              <w:tcPr>
                <w:tcW w:w="1405"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r>
          <w:tr w:rsidR="003256F6" w:rsidTr="00E578F3">
            <w:sdt>
              <w:sdtPr>
                <w:tag w:val="_PLD_5b7c68dc26e844809697fd4ac8b9c418"/>
                <w:id w:val="-179142544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ind w:firstLineChars="100" w:firstLine="210"/>
                      <w:rPr>
                        <w:szCs w:val="21"/>
                      </w:rPr>
                    </w:pPr>
                    <w:r>
                      <w:rPr>
                        <w:rFonts w:hint="eastAsia"/>
                        <w:szCs w:val="21"/>
                      </w:rPr>
                      <w:t>收到再保业务现金净额</w:t>
                    </w:r>
                  </w:p>
                </w:tc>
              </w:sdtContent>
            </w:sdt>
            <w:tc>
              <w:tcPr>
                <w:tcW w:w="1405"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r>
          <w:tr w:rsidR="003256F6" w:rsidTr="00E578F3">
            <w:sdt>
              <w:sdtPr>
                <w:tag w:val="_PLD_523014ef5a3943019c26f52c737569a5"/>
                <w:id w:val="-94769458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ind w:firstLineChars="100" w:firstLine="210"/>
                      <w:rPr>
                        <w:szCs w:val="21"/>
                      </w:rPr>
                    </w:pPr>
                    <w:r>
                      <w:rPr>
                        <w:rFonts w:hint="eastAsia"/>
                        <w:szCs w:val="21"/>
                      </w:rPr>
                      <w:t>保户储金及投资款净增加额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r>
          <w:tr w:rsidR="003256F6" w:rsidTr="00E578F3">
            <w:sdt>
              <w:sdtPr>
                <w:tag w:val="_PLD_97ce345dcd914a5a85a2bd58055944f2"/>
                <w:id w:val="-34894995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ind w:firstLineChars="100" w:firstLine="210"/>
                      <w:rPr>
                        <w:szCs w:val="21"/>
                      </w:rPr>
                    </w:pPr>
                    <w:r>
                      <w:rPr>
                        <w:rFonts w:hint="eastAsia"/>
                        <w:szCs w:val="21"/>
                      </w:rPr>
                      <w:t>收取利息、手续费及佣金的现金</w:t>
                    </w:r>
                  </w:p>
                </w:tc>
              </w:sdtContent>
            </w:sdt>
            <w:tc>
              <w:tcPr>
                <w:tcW w:w="1405"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r>
          <w:tr w:rsidR="003256F6" w:rsidTr="00E578F3">
            <w:sdt>
              <w:sdtPr>
                <w:tag w:val="_PLD_9dd25bfbba8c4e9eae454538d1aeb059"/>
                <w:id w:val="-81294756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ind w:firstLineChars="100" w:firstLine="210"/>
                      <w:rPr>
                        <w:szCs w:val="21"/>
                      </w:rPr>
                    </w:pPr>
                    <w:r>
                      <w:rPr>
                        <w:rFonts w:hint="eastAsia"/>
                        <w:szCs w:val="21"/>
                      </w:rPr>
                      <w:t>拆入资金净增加额</w:t>
                    </w:r>
                  </w:p>
                </w:tc>
              </w:sdtContent>
            </w:sdt>
            <w:tc>
              <w:tcPr>
                <w:tcW w:w="1405"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r>
          <w:tr w:rsidR="003256F6" w:rsidTr="00E578F3">
            <w:sdt>
              <w:sdtPr>
                <w:tag w:val="_PLD_796a2570c934435985187bbb89d3fd20"/>
                <w:id w:val="56731339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ind w:firstLineChars="100" w:firstLine="210"/>
                      <w:rPr>
                        <w:szCs w:val="21"/>
                      </w:rPr>
                    </w:pPr>
                    <w:r>
                      <w:rPr>
                        <w:rFonts w:hint="eastAsia"/>
                        <w:szCs w:val="21"/>
                      </w:rPr>
                      <w:t>回购业务资金净增加额</w:t>
                    </w:r>
                  </w:p>
                </w:tc>
              </w:sdtContent>
            </w:sdt>
            <w:tc>
              <w:tcPr>
                <w:tcW w:w="1405"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r>
          <w:tr w:rsidR="003256F6" w:rsidTr="00E578F3">
            <w:tc>
              <w:tcPr>
                <w:tcW w:w="2198" w:type="pct"/>
                <w:tcBorders>
                  <w:top w:val="outset" w:sz="6" w:space="0" w:color="auto"/>
                  <w:left w:val="outset" w:sz="6" w:space="0" w:color="auto"/>
                  <w:bottom w:val="outset" w:sz="6" w:space="0" w:color="auto"/>
                  <w:right w:val="outset" w:sz="6" w:space="0" w:color="auto"/>
                </w:tcBorders>
              </w:tcPr>
              <w:sdt>
                <w:sdtPr>
                  <w:tag w:val="_PLD_1adcd65a25b24120a5c23b7a2f2fecb5"/>
                  <w:id w:val="-298448963"/>
                  <w:lock w:val="sdtLocked"/>
                </w:sdtPr>
                <w:sdtEndPr/>
                <w:sdtContent>
                  <w:p w:rsidR="003256F6" w:rsidRDefault="003256F6">
                    <w:pPr>
                      <w:ind w:firstLineChars="100" w:firstLine="210"/>
                    </w:pPr>
                    <w:r>
                      <w:t>代理买卖证券收到的现金净额</w:t>
                    </w:r>
                  </w:p>
                </w:sdtContent>
              </w:sdt>
            </w:tc>
            <w:tc>
              <w:tcPr>
                <w:tcW w:w="1405"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r>
          <w:tr w:rsidR="003256F6" w:rsidTr="00D56D06">
            <w:sdt>
              <w:sdtPr>
                <w:tag w:val="_PLD_760429d301404c46935876996e0e7c39"/>
                <w:id w:val="-158737710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ind w:firstLineChars="100" w:firstLine="210"/>
                      <w:rPr>
                        <w:szCs w:val="21"/>
                      </w:rPr>
                    </w:pPr>
                    <w:r>
                      <w:rPr>
                        <w:rFonts w:hint="eastAsia"/>
                        <w:szCs w:val="21"/>
                      </w:rPr>
                      <w:t>收到的税费返还</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146,745,923.04</w:t>
                </w:r>
              </w:p>
            </w:tc>
            <w:tc>
              <w:tcPr>
                <w:tcW w:w="1397"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194,559,629.57</w:t>
                </w:r>
              </w:p>
            </w:tc>
          </w:tr>
          <w:tr w:rsidR="003256F6" w:rsidTr="00D56D06">
            <w:sdt>
              <w:sdtPr>
                <w:tag w:val="_PLD_1a85968b2a804fd4a24e5cc548df6ab1"/>
                <w:id w:val="-45996149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ind w:firstLineChars="100" w:firstLine="210"/>
                      <w:rPr>
                        <w:szCs w:val="21"/>
                      </w:rPr>
                    </w:pPr>
                    <w:r>
                      <w:rPr>
                        <w:rFonts w:hint="eastAsia"/>
                        <w:szCs w:val="21"/>
                      </w:rPr>
                      <w:t>收到其他与经营活动有关的现金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768,226,427.25</w:t>
                </w:r>
              </w:p>
            </w:tc>
            <w:tc>
              <w:tcPr>
                <w:tcW w:w="1397"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848,219,720.67</w:t>
                </w:r>
              </w:p>
            </w:tc>
          </w:tr>
          <w:tr w:rsidR="003256F6" w:rsidTr="00D56D06">
            <w:sdt>
              <w:sdtPr>
                <w:tag w:val="_PLD_b5a6f5f72afd4ba4bf03b2a3267d7280"/>
                <w:id w:val="87889285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ind w:firstLineChars="200" w:firstLine="420"/>
                      <w:rPr>
                        <w:szCs w:val="21"/>
                      </w:rPr>
                    </w:pPr>
                    <w:r>
                      <w:rPr>
                        <w:rFonts w:hint="eastAsia"/>
                        <w:szCs w:val="21"/>
                      </w:rPr>
                      <w:t>经营活动现金流入小计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3,500,589,565.68</w:t>
                </w:r>
              </w:p>
            </w:tc>
            <w:tc>
              <w:tcPr>
                <w:tcW w:w="1397"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3,901,986,438.88</w:t>
                </w:r>
              </w:p>
            </w:tc>
          </w:tr>
          <w:tr w:rsidR="003256F6" w:rsidTr="00D56D06">
            <w:sdt>
              <w:sdtPr>
                <w:tag w:val="_PLD_aacf04f5e457437dacfe2de54aebe71b"/>
                <w:id w:val="-199039911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ind w:firstLineChars="100" w:firstLine="210"/>
                      <w:rPr>
                        <w:szCs w:val="21"/>
                      </w:rPr>
                    </w:pPr>
                    <w:r>
                      <w:rPr>
                        <w:rFonts w:hint="eastAsia"/>
                        <w:szCs w:val="21"/>
                      </w:rPr>
                      <w:t>购买商品、接受劳务支付的现金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2,423,434,938.36</w:t>
                </w:r>
              </w:p>
            </w:tc>
            <w:tc>
              <w:tcPr>
                <w:tcW w:w="1397"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2,556,047,012.20</w:t>
                </w:r>
              </w:p>
            </w:tc>
          </w:tr>
          <w:tr w:rsidR="003256F6" w:rsidTr="00E578F3">
            <w:sdt>
              <w:sdtPr>
                <w:tag w:val="_PLD_8a23b3d043c6401cbb69e01470c37d09"/>
                <w:id w:val="-118705072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ind w:firstLineChars="100" w:firstLine="210"/>
                      <w:rPr>
                        <w:szCs w:val="21"/>
                      </w:rPr>
                    </w:pPr>
                    <w:r>
                      <w:rPr>
                        <w:rFonts w:hint="eastAsia"/>
                        <w:szCs w:val="21"/>
                      </w:rPr>
                      <w:t>客户贷款及垫款净增加额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r>
          <w:tr w:rsidR="003256F6" w:rsidTr="00E578F3">
            <w:sdt>
              <w:sdtPr>
                <w:tag w:val="_PLD_94a8ab2f13ea4e9da4ba9ca73da22933"/>
                <w:id w:val="-97120871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ind w:firstLineChars="100" w:firstLine="210"/>
                      <w:rPr>
                        <w:szCs w:val="21"/>
                      </w:rPr>
                    </w:pPr>
                    <w:r>
                      <w:rPr>
                        <w:rFonts w:hint="eastAsia"/>
                        <w:szCs w:val="21"/>
                      </w:rPr>
                      <w:t>存放中央银行和同业款项净增加额</w:t>
                    </w:r>
                  </w:p>
                </w:tc>
              </w:sdtContent>
            </w:sdt>
            <w:tc>
              <w:tcPr>
                <w:tcW w:w="1405"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r>
          <w:tr w:rsidR="003256F6" w:rsidTr="00E578F3">
            <w:sdt>
              <w:sdtPr>
                <w:tag w:val="_PLD_f020fe1eb053498894d45b8a171df3b1"/>
                <w:id w:val="-86914803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ind w:firstLineChars="100" w:firstLine="210"/>
                      <w:rPr>
                        <w:szCs w:val="21"/>
                      </w:rPr>
                    </w:pPr>
                    <w:r>
                      <w:rPr>
                        <w:rFonts w:hint="eastAsia"/>
                        <w:szCs w:val="21"/>
                      </w:rPr>
                      <w:t>支付原保险合同赔付款项的现金</w:t>
                    </w:r>
                  </w:p>
                </w:tc>
              </w:sdtContent>
            </w:sdt>
            <w:tc>
              <w:tcPr>
                <w:tcW w:w="1405"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r>
          <w:tr w:rsidR="003256F6" w:rsidTr="00E578F3">
            <w:tc>
              <w:tcPr>
                <w:tcW w:w="2198" w:type="pct"/>
                <w:tcBorders>
                  <w:top w:val="outset" w:sz="6" w:space="0" w:color="auto"/>
                  <w:left w:val="outset" w:sz="6" w:space="0" w:color="auto"/>
                  <w:bottom w:val="outset" w:sz="6" w:space="0" w:color="auto"/>
                  <w:right w:val="outset" w:sz="6" w:space="0" w:color="auto"/>
                </w:tcBorders>
              </w:tcPr>
              <w:sdt>
                <w:sdtPr>
                  <w:tag w:val="_PLD_c1928d61a836440ca6d1c8026914a779"/>
                  <w:id w:val="1813748876"/>
                  <w:lock w:val="sdtLocked"/>
                </w:sdtPr>
                <w:sdtEndPr/>
                <w:sdtContent>
                  <w:p w:rsidR="003256F6" w:rsidRDefault="003256F6">
                    <w:pPr>
                      <w:ind w:firstLineChars="100" w:firstLine="210"/>
                    </w:pPr>
                    <w:r>
                      <w:t>拆出资金净增加额</w:t>
                    </w:r>
                  </w:p>
                </w:sdtContent>
              </w:sdt>
            </w:tc>
            <w:tc>
              <w:tcPr>
                <w:tcW w:w="1405"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r>
          <w:tr w:rsidR="003256F6" w:rsidTr="00E578F3">
            <w:sdt>
              <w:sdtPr>
                <w:tag w:val="_PLD_dece80c5b8294adc89cf56bda7a31ad3"/>
                <w:id w:val="-117071375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ind w:firstLineChars="100" w:firstLine="210"/>
                      <w:rPr>
                        <w:szCs w:val="21"/>
                      </w:rPr>
                    </w:pPr>
                    <w:r>
                      <w:rPr>
                        <w:rFonts w:hint="eastAsia"/>
                        <w:szCs w:val="21"/>
                      </w:rPr>
                      <w:t>支付利息、手续费及佣金的现金</w:t>
                    </w:r>
                  </w:p>
                </w:tc>
              </w:sdtContent>
            </w:sdt>
            <w:tc>
              <w:tcPr>
                <w:tcW w:w="1405"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r>
          <w:tr w:rsidR="003256F6" w:rsidTr="00E578F3">
            <w:sdt>
              <w:sdtPr>
                <w:tag w:val="_PLD_93c4e7d74c724059a7147f798d82b9df"/>
                <w:id w:val="-112260524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ind w:firstLineChars="100" w:firstLine="210"/>
                      <w:rPr>
                        <w:szCs w:val="21"/>
                      </w:rPr>
                    </w:pPr>
                    <w:r>
                      <w:rPr>
                        <w:rFonts w:hint="eastAsia"/>
                        <w:szCs w:val="21"/>
                      </w:rPr>
                      <w:t>支付保单红利的现金</w:t>
                    </w:r>
                  </w:p>
                </w:tc>
              </w:sdtContent>
            </w:sdt>
            <w:tc>
              <w:tcPr>
                <w:tcW w:w="1405"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r>
          <w:tr w:rsidR="003256F6" w:rsidTr="00D56D06">
            <w:sdt>
              <w:sdtPr>
                <w:tag w:val="_PLD_0b686159d3fd4bda86bc0652952d043a"/>
                <w:id w:val="-1824386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ind w:firstLineChars="100" w:firstLine="210"/>
                      <w:rPr>
                        <w:szCs w:val="21"/>
                      </w:rPr>
                    </w:pPr>
                    <w:r>
                      <w:rPr>
                        <w:rFonts w:hint="eastAsia"/>
                        <w:szCs w:val="21"/>
                      </w:rPr>
                      <w:t>支付给职工及为职工支付的现金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289,220,781.51</w:t>
                </w:r>
              </w:p>
            </w:tc>
            <w:tc>
              <w:tcPr>
                <w:tcW w:w="1397"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281,989,705.50</w:t>
                </w:r>
              </w:p>
            </w:tc>
          </w:tr>
          <w:tr w:rsidR="003256F6" w:rsidTr="00D56D06">
            <w:sdt>
              <w:sdtPr>
                <w:tag w:val="_PLD_e3552365e9994122993fa93c67e37c4a"/>
                <w:id w:val="14140089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ind w:firstLineChars="100" w:firstLine="210"/>
                      <w:rPr>
                        <w:szCs w:val="21"/>
                      </w:rPr>
                    </w:pPr>
                    <w:r>
                      <w:rPr>
                        <w:rFonts w:hint="eastAsia"/>
                        <w:szCs w:val="21"/>
                      </w:rPr>
                      <w:t>支付的各项税费</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83,136,318.14</w:t>
                </w:r>
              </w:p>
            </w:tc>
            <w:tc>
              <w:tcPr>
                <w:tcW w:w="1397"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120,083,530.23</w:t>
                </w:r>
              </w:p>
            </w:tc>
          </w:tr>
          <w:tr w:rsidR="003256F6" w:rsidTr="00D56D06">
            <w:sdt>
              <w:sdtPr>
                <w:tag w:val="_PLD_62058d9d4ebf419fa942e2c23c2374ac"/>
                <w:id w:val="166866422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ind w:firstLineChars="100" w:firstLine="210"/>
                      <w:rPr>
                        <w:szCs w:val="21"/>
                      </w:rPr>
                    </w:pPr>
                    <w:r>
                      <w:rPr>
                        <w:rFonts w:hint="eastAsia"/>
                        <w:szCs w:val="21"/>
                      </w:rPr>
                      <w:t>支付其他与经营活动有关的现金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787,764,444.74</w:t>
                </w:r>
              </w:p>
            </w:tc>
            <w:tc>
              <w:tcPr>
                <w:tcW w:w="1397"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922,839,665.12</w:t>
                </w:r>
              </w:p>
            </w:tc>
          </w:tr>
          <w:tr w:rsidR="003256F6" w:rsidTr="00D56D06">
            <w:sdt>
              <w:sdtPr>
                <w:tag w:val="_PLD_44ba578440f143e689088c5fb22bfb9c"/>
                <w:id w:val="325521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ind w:firstLineChars="200" w:firstLine="420"/>
                      <w:rPr>
                        <w:szCs w:val="21"/>
                      </w:rPr>
                    </w:pPr>
                    <w:r>
                      <w:rPr>
                        <w:rFonts w:hint="eastAsia"/>
                        <w:szCs w:val="21"/>
                      </w:rPr>
                      <w:t>经营活动现金流出小计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3,583,556,482.75</w:t>
                </w:r>
              </w:p>
            </w:tc>
            <w:tc>
              <w:tcPr>
                <w:tcW w:w="1397"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3,880,959,913.05</w:t>
                </w:r>
              </w:p>
            </w:tc>
          </w:tr>
          <w:tr w:rsidR="003256F6" w:rsidTr="00D56D06">
            <w:sdt>
              <w:sdtPr>
                <w:tag w:val="_PLD_a04764e555d84a88b90513fbab4729ac"/>
                <w:id w:val="124437761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ind w:firstLineChars="300" w:firstLine="630"/>
                      <w:rPr>
                        <w:szCs w:val="21"/>
                      </w:rPr>
                    </w:pPr>
                    <w:r>
                      <w:rPr>
                        <w:rFonts w:hint="eastAsia"/>
                        <w:szCs w:val="21"/>
                      </w:rPr>
                      <w:t>经营活动产生的现金流量净额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-82,966,917.07</w:t>
                </w:r>
              </w:p>
            </w:tc>
            <w:tc>
              <w:tcPr>
                <w:tcW w:w="1397"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21,026,525.83</w:t>
                </w:r>
              </w:p>
            </w:tc>
          </w:tr>
          <w:tr w:rsidR="003256F6" w:rsidTr="009252B8">
            <w:sdt>
              <w:sdtPr>
                <w:tag w:val="_PLD_844d1ab19cec4e6fa06a3de843375d4a"/>
                <w:id w:val="-744793490"/>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tcPr>
                  <w:p w:rsidR="003256F6" w:rsidRDefault="003256F6">
                    <w:pPr>
                      <w:rPr>
                        <w:color w:val="008000"/>
                        <w:szCs w:val="21"/>
                      </w:rPr>
                    </w:pPr>
                    <w:r>
                      <w:rPr>
                        <w:rFonts w:hint="eastAsia"/>
                        <w:b/>
                        <w:bCs/>
                        <w:szCs w:val="21"/>
                      </w:rPr>
                      <w:t>二、投资活动产生的现金流量：</w:t>
                    </w:r>
                  </w:p>
                </w:tc>
              </w:sdtContent>
            </w:sdt>
          </w:tr>
          <w:tr w:rsidR="003256F6" w:rsidTr="00E578F3">
            <w:sdt>
              <w:sdtPr>
                <w:tag w:val="_PLD_f3f6a6bc85054a23983d29a6a9684e1e"/>
                <w:id w:val="211786861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ind w:firstLineChars="100" w:firstLine="210"/>
                      <w:rPr>
                        <w:szCs w:val="21"/>
                      </w:rPr>
                    </w:pPr>
                    <w:r>
                      <w:rPr>
                        <w:rFonts w:hint="eastAsia"/>
                        <w:szCs w:val="21"/>
                      </w:rPr>
                      <w:t>收回投资收到的现金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r>
          <w:tr w:rsidR="003256F6" w:rsidTr="00E578F3">
            <w:sdt>
              <w:sdtPr>
                <w:tag w:val="_PLD_21abbd69993d4639b4b3389a973c071c"/>
                <w:id w:val="-193705471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ind w:firstLineChars="100" w:firstLine="210"/>
                      <w:rPr>
                        <w:szCs w:val="21"/>
                      </w:rPr>
                    </w:pPr>
                    <w:r>
                      <w:rPr>
                        <w:rFonts w:hint="eastAsia"/>
                        <w:szCs w:val="21"/>
                      </w:rPr>
                      <w:t>取得投资收益收到的现金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r>
          <w:tr w:rsidR="003256F6" w:rsidTr="00D56D06">
            <w:sdt>
              <w:sdtPr>
                <w:tag w:val="_PLD_0056364203b345d3a478bc514affa745"/>
                <w:id w:val="88374815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ind w:firstLineChars="100" w:firstLine="210"/>
                      <w:rPr>
                        <w:szCs w:val="21"/>
                      </w:rPr>
                    </w:pPr>
                    <w:r>
                      <w:rPr>
                        <w:rFonts w:hint="eastAsia"/>
                        <w:szCs w:val="21"/>
                      </w:rPr>
                      <w:t>处置固定资产、无形资产和其他长期资产收回的现金净额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1,134,135.88</w:t>
                </w:r>
              </w:p>
            </w:tc>
            <w:tc>
              <w:tcPr>
                <w:tcW w:w="1397"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7,163,998.27</w:t>
                </w:r>
              </w:p>
            </w:tc>
          </w:tr>
          <w:tr w:rsidR="003256F6" w:rsidTr="00D56D06">
            <w:sdt>
              <w:sdtPr>
                <w:tag w:val="_PLD_3f9bf3ddd4344836807820d06cc546dc"/>
                <w:id w:val="124591932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ind w:firstLineChars="100" w:firstLine="210"/>
                      <w:rPr>
                        <w:szCs w:val="21"/>
                      </w:rPr>
                    </w:pPr>
                    <w:r>
                      <w:rPr>
                        <w:rFonts w:hint="eastAsia"/>
                        <w:szCs w:val="21"/>
                      </w:rPr>
                      <w:t>处置子公司及其他营业单位收到的现金净额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p>
            </w:tc>
          </w:tr>
          <w:tr w:rsidR="003256F6" w:rsidTr="00D56D06">
            <w:sdt>
              <w:sdtPr>
                <w:tag w:val="_PLD_98c25a362a744d3fbcf6cc7bb19e6967"/>
                <w:id w:val="-183783517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ind w:firstLineChars="100" w:firstLine="210"/>
                      <w:rPr>
                        <w:szCs w:val="21"/>
                      </w:rPr>
                    </w:pPr>
                    <w:r>
                      <w:rPr>
                        <w:rFonts w:hint="eastAsia"/>
                        <w:szCs w:val="21"/>
                      </w:rPr>
                      <w:t>收到其他与投资活动有关的现金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57,069,500.00</w:t>
                </w:r>
              </w:p>
            </w:tc>
            <w:tc>
              <w:tcPr>
                <w:tcW w:w="1397"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p>
            </w:tc>
          </w:tr>
          <w:tr w:rsidR="003256F6" w:rsidTr="00D56D06">
            <w:sdt>
              <w:sdtPr>
                <w:tag w:val="_PLD_7d6240dba8a44eb3ac1b51dd15e21a36"/>
                <w:id w:val="137457955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ind w:firstLineChars="200" w:firstLine="420"/>
                      <w:rPr>
                        <w:szCs w:val="21"/>
                      </w:rPr>
                    </w:pPr>
                    <w:r>
                      <w:rPr>
                        <w:rFonts w:hint="eastAsia"/>
                        <w:szCs w:val="21"/>
                      </w:rPr>
                      <w:t>投资活动现金流入小计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58,203,635.88</w:t>
                </w:r>
              </w:p>
            </w:tc>
            <w:tc>
              <w:tcPr>
                <w:tcW w:w="1397"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7,163,998.27</w:t>
                </w:r>
              </w:p>
            </w:tc>
          </w:tr>
          <w:tr w:rsidR="003256F6" w:rsidTr="00D56D06">
            <w:sdt>
              <w:sdtPr>
                <w:tag w:val="_PLD_bf1d2506a9da44c1a7acecbc95f0af12"/>
                <w:id w:val="110940051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ind w:firstLineChars="100" w:firstLine="210"/>
                      <w:rPr>
                        <w:szCs w:val="21"/>
                      </w:rPr>
                    </w:pPr>
                    <w:r>
                      <w:rPr>
                        <w:rFonts w:hint="eastAsia"/>
                        <w:szCs w:val="21"/>
                      </w:rPr>
                      <w:t>购建固定资产、无形资产和其他长期资产支付的现金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14,088,408.96</w:t>
                </w:r>
              </w:p>
            </w:tc>
            <w:tc>
              <w:tcPr>
                <w:tcW w:w="1397"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80,641,134.59</w:t>
                </w:r>
              </w:p>
            </w:tc>
          </w:tr>
          <w:tr w:rsidR="003256F6" w:rsidTr="00D56D06">
            <w:sdt>
              <w:sdtPr>
                <w:tag w:val="_PLD_699e223d15ed4933a3b83437e9723205"/>
                <w:id w:val="-200025621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ind w:firstLineChars="100" w:firstLine="210"/>
                      <w:rPr>
                        <w:szCs w:val="21"/>
                      </w:rPr>
                    </w:pPr>
                    <w:r>
                      <w:rPr>
                        <w:rFonts w:hint="eastAsia"/>
                        <w:szCs w:val="21"/>
                      </w:rPr>
                      <w:t>投资支付的现金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p>
            </w:tc>
          </w:tr>
          <w:tr w:rsidR="003256F6" w:rsidTr="00D56D06">
            <w:sdt>
              <w:sdtPr>
                <w:tag w:val="_PLD_aeda3903a8ae4c72a12a804e18c52ccb"/>
                <w:id w:val="202797527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ind w:firstLineChars="100" w:firstLine="210"/>
                      <w:rPr>
                        <w:szCs w:val="21"/>
                      </w:rPr>
                    </w:pPr>
                    <w:r>
                      <w:rPr>
                        <w:rFonts w:hint="eastAsia"/>
                        <w:szCs w:val="21"/>
                      </w:rPr>
                      <w:t>质押贷款净增加额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p>
            </w:tc>
          </w:tr>
          <w:tr w:rsidR="003256F6" w:rsidTr="00D56D06">
            <w:sdt>
              <w:sdtPr>
                <w:tag w:val="_PLD_0ed2a12c89784434980b14bf40a02dad"/>
                <w:id w:val="158665420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ind w:firstLineChars="100" w:firstLine="210"/>
                      <w:rPr>
                        <w:szCs w:val="21"/>
                      </w:rPr>
                    </w:pPr>
                    <w:r>
                      <w:rPr>
                        <w:rFonts w:hint="eastAsia"/>
                        <w:szCs w:val="21"/>
                      </w:rPr>
                      <w:t>取得子公司及其他营业单位支付的现金净额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p>
            </w:tc>
          </w:tr>
          <w:tr w:rsidR="003256F6" w:rsidTr="00D56D06">
            <w:sdt>
              <w:sdtPr>
                <w:tag w:val="_PLD_c22bac259cb64432b37b0a0636f5d04a"/>
                <w:id w:val="-83607076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ind w:firstLineChars="100" w:firstLine="210"/>
                      <w:rPr>
                        <w:szCs w:val="21"/>
                      </w:rPr>
                    </w:pPr>
                    <w:r>
                      <w:rPr>
                        <w:rFonts w:hint="eastAsia"/>
                        <w:szCs w:val="21"/>
                      </w:rPr>
                      <w:t>支付其他与投资活动有关的现金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p>
            </w:tc>
          </w:tr>
          <w:tr w:rsidR="003256F6" w:rsidTr="00D56D06">
            <w:sdt>
              <w:sdtPr>
                <w:tag w:val="_PLD_10785658b17c467b9aeb401894cb517f"/>
                <w:id w:val="-177354568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ind w:firstLineChars="200" w:firstLine="420"/>
                      <w:rPr>
                        <w:szCs w:val="21"/>
                      </w:rPr>
                    </w:pPr>
                    <w:r>
                      <w:rPr>
                        <w:rFonts w:hint="eastAsia"/>
                        <w:szCs w:val="21"/>
                      </w:rPr>
                      <w:t>投资活动现金流出小计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14,088,408.96</w:t>
                </w:r>
              </w:p>
            </w:tc>
            <w:tc>
              <w:tcPr>
                <w:tcW w:w="1397"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80,641,134.59</w:t>
                </w:r>
              </w:p>
            </w:tc>
          </w:tr>
          <w:tr w:rsidR="003256F6" w:rsidTr="00D56D06">
            <w:sdt>
              <w:sdtPr>
                <w:tag w:val="_PLD_7cc820d81d1649fb900b55e9d92086b2"/>
                <w:id w:val="-189434233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ind w:firstLineChars="300" w:firstLine="630"/>
                      <w:rPr>
                        <w:szCs w:val="21"/>
                      </w:rPr>
                    </w:pPr>
                    <w:r>
                      <w:rPr>
                        <w:rFonts w:hint="eastAsia"/>
                        <w:szCs w:val="21"/>
                      </w:rPr>
                      <w:t>投资活动产生的现金流量净额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44,115,226.92</w:t>
                </w:r>
              </w:p>
            </w:tc>
            <w:tc>
              <w:tcPr>
                <w:tcW w:w="1397"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-73,477,136.32</w:t>
                </w:r>
              </w:p>
            </w:tc>
          </w:tr>
          <w:tr w:rsidR="003256F6" w:rsidTr="009252B8">
            <w:sdt>
              <w:sdtPr>
                <w:tag w:val="_PLD_defd9749ec084a83bdf87542890c48ed"/>
                <w:id w:val="1516348564"/>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tcPr>
                  <w:p w:rsidR="003256F6" w:rsidRDefault="003256F6">
                    <w:pPr>
                      <w:jc w:val="both"/>
                      <w:rPr>
                        <w:color w:val="008000"/>
                        <w:szCs w:val="21"/>
                      </w:rPr>
                    </w:pPr>
                    <w:r>
                      <w:rPr>
                        <w:rFonts w:hint="eastAsia"/>
                        <w:b/>
                        <w:bCs/>
                        <w:szCs w:val="21"/>
                      </w:rPr>
                      <w:t>三、筹资活动产生的现金流量：</w:t>
                    </w:r>
                  </w:p>
                </w:tc>
              </w:sdtContent>
            </w:sdt>
          </w:tr>
          <w:tr w:rsidR="003256F6" w:rsidTr="00E578F3">
            <w:sdt>
              <w:sdtPr>
                <w:tag w:val="_PLD_714bdffd26664b9db0ec2739f1599e93"/>
                <w:id w:val="88199318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ind w:firstLineChars="100" w:firstLine="210"/>
                      <w:rPr>
                        <w:szCs w:val="21"/>
                      </w:rPr>
                    </w:pPr>
                    <w:r>
                      <w:rPr>
                        <w:rFonts w:hint="eastAsia"/>
                        <w:szCs w:val="21"/>
                      </w:rPr>
                      <w:t>吸收投资收到的现金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r>
          <w:tr w:rsidR="003256F6" w:rsidTr="00E578F3">
            <w:sdt>
              <w:sdtPr>
                <w:tag w:val="_PLD_de0c4705b43c48e1822f42b50402a91f"/>
                <w:id w:val="100278402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ind w:firstLineChars="100" w:firstLine="210"/>
                      <w:rPr>
                        <w:szCs w:val="21"/>
                      </w:rPr>
                    </w:pPr>
                    <w:r>
                      <w:rPr>
                        <w:rFonts w:hint="eastAsia"/>
                        <w:szCs w:val="21"/>
                      </w:rPr>
                      <w:t>其中：子公司吸收少数股东投资收到的现金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3256F6" w:rsidRDefault="003256F6">
                <w:pPr>
                  <w:jc w:val="right"/>
                  <w:rPr>
                    <w:szCs w:val="21"/>
                  </w:rPr>
                </w:pPr>
              </w:p>
            </w:tc>
          </w:tr>
          <w:tr w:rsidR="003256F6" w:rsidTr="00D56D06">
            <w:sdt>
              <w:sdtPr>
                <w:tag w:val="_PLD_306bd3e661db4764bad87ef86490bdf8"/>
                <w:id w:val="-100790039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ind w:firstLineChars="100" w:firstLine="210"/>
                      <w:rPr>
                        <w:szCs w:val="21"/>
                      </w:rPr>
                    </w:pPr>
                    <w:r>
                      <w:rPr>
                        <w:rFonts w:hint="eastAsia"/>
                        <w:szCs w:val="21"/>
                      </w:rPr>
                      <w:t>取得借款收到的现金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674,500,000.00</w:t>
                </w:r>
              </w:p>
            </w:tc>
            <w:tc>
              <w:tcPr>
                <w:tcW w:w="1397"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541,158,153.03</w:t>
                </w:r>
              </w:p>
            </w:tc>
          </w:tr>
          <w:tr w:rsidR="003256F6" w:rsidTr="00D56D06">
            <w:sdt>
              <w:sdtPr>
                <w:tag w:val="_PLD_de1dd66a280945ca84933d6c08f0fb97"/>
                <w:id w:val="50764462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ind w:firstLineChars="100" w:firstLine="210"/>
                      <w:rPr>
                        <w:szCs w:val="21"/>
                      </w:rPr>
                    </w:pPr>
                    <w:r>
                      <w:rPr>
                        <w:rFonts w:hint="eastAsia"/>
                        <w:szCs w:val="21"/>
                      </w:rPr>
                      <w:t>收到其他与筹资活动有关的现金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42,969,058.12</w:t>
                </w:r>
              </w:p>
            </w:tc>
            <w:tc>
              <w:tcPr>
                <w:tcW w:w="1397"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208,262,515.93</w:t>
                </w:r>
              </w:p>
            </w:tc>
          </w:tr>
          <w:tr w:rsidR="003256F6" w:rsidTr="00D56D06">
            <w:sdt>
              <w:sdtPr>
                <w:tag w:val="_PLD_e7bd16e23e26464d8d73532ef9f674bd"/>
                <w:id w:val="164901959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ind w:firstLineChars="200" w:firstLine="420"/>
                      <w:rPr>
                        <w:szCs w:val="21"/>
                      </w:rPr>
                    </w:pPr>
                    <w:r>
                      <w:rPr>
                        <w:rFonts w:hint="eastAsia"/>
                        <w:szCs w:val="21"/>
                      </w:rPr>
                      <w:t>筹资活动现金流入小计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717,469,058.12</w:t>
                </w:r>
              </w:p>
            </w:tc>
            <w:tc>
              <w:tcPr>
                <w:tcW w:w="1397"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749,420,668.96</w:t>
                </w:r>
              </w:p>
            </w:tc>
          </w:tr>
          <w:tr w:rsidR="003256F6" w:rsidTr="00D56D06">
            <w:sdt>
              <w:sdtPr>
                <w:tag w:val="_PLD_e8e882ef27a443348ea29135f725dc32"/>
                <w:id w:val="7918669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ind w:firstLineChars="100" w:firstLine="210"/>
                      <w:rPr>
                        <w:szCs w:val="21"/>
                      </w:rPr>
                    </w:pPr>
                    <w:r>
                      <w:rPr>
                        <w:rFonts w:hint="eastAsia"/>
                        <w:szCs w:val="21"/>
                      </w:rPr>
                      <w:t>偿还债务支付的现金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648,003,180.00</w:t>
                </w:r>
              </w:p>
            </w:tc>
            <w:tc>
              <w:tcPr>
                <w:tcW w:w="1397"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477,708,048.03</w:t>
                </w:r>
              </w:p>
            </w:tc>
          </w:tr>
          <w:tr w:rsidR="003256F6" w:rsidTr="00D56D06">
            <w:sdt>
              <w:sdtPr>
                <w:tag w:val="_PLD_a572a982c0604d3bad47f6d0329288f1"/>
                <w:id w:val="98613874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ind w:firstLineChars="100" w:firstLine="210"/>
                      <w:rPr>
                        <w:szCs w:val="21"/>
                      </w:rPr>
                    </w:pPr>
                    <w:r>
                      <w:rPr>
                        <w:rFonts w:hint="eastAsia"/>
                        <w:szCs w:val="21"/>
                      </w:rPr>
                      <w:t>分配股利、利润或偿付利息支付的现金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20,804,800.85</w:t>
                </w:r>
              </w:p>
            </w:tc>
            <w:tc>
              <w:tcPr>
                <w:tcW w:w="1397"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23,989,989.81</w:t>
                </w:r>
              </w:p>
            </w:tc>
          </w:tr>
          <w:tr w:rsidR="003256F6" w:rsidTr="00D56D06">
            <w:sdt>
              <w:sdtPr>
                <w:tag w:val="_PLD_43def5dab9564dac8c67b7c51fdf653d"/>
                <w:id w:val="59728844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ind w:firstLineChars="100" w:firstLine="210"/>
                      <w:rPr>
                        <w:szCs w:val="21"/>
                      </w:rPr>
                    </w:pPr>
                    <w:r>
                      <w:rPr>
                        <w:rFonts w:hint="eastAsia"/>
                        <w:szCs w:val="21"/>
                      </w:rPr>
                      <w:t>其中：子公司支付给少数股东的股利、利润</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1,214,088.14</w:t>
                </w:r>
              </w:p>
            </w:tc>
            <w:tc>
              <w:tcPr>
                <w:tcW w:w="1397"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541,936.84</w:t>
                </w:r>
              </w:p>
            </w:tc>
          </w:tr>
          <w:tr w:rsidR="003256F6" w:rsidTr="00D56D06">
            <w:sdt>
              <w:sdtPr>
                <w:tag w:val="_PLD_a5c15e34e363475e984a9a675002d139"/>
                <w:id w:val="-163186114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ind w:firstLineChars="100" w:firstLine="210"/>
                      <w:rPr>
                        <w:szCs w:val="21"/>
                      </w:rPr>
                    </w:pPr>
                    <w:r>
                      <w:rPr>
                        <w:rFonts w:hint="eastAsia"/>
                        <w:szCs w:val="21"/>
                      </w:rPr>
                      <w:t>支付其他与筹资活动有关的现金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94,114,425.39</w:t>
                </w:r>
              </w:p>
            </w:tc>
            <w:tc>
              <w:tcPr>
                <w:tcW w:w="1397"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143,840,221.07</w:t>
                </w:r>
              </w:p>
            </w:tc>
          </w:tr>
          <w:tr w:rsidR="003256F6" w:rsidTr="00D56D06">
            <w:sdt>
              <w:sdtPr>
                <w:tag w:val="_PLD_984add961aac4430909d6481ec183df0"/>
                <w:id w:val="183988510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ind w:firstLineChars="200" w:firstLine="420"/>
                      <w:rPr>
                        <w:szCs w:val="21"/>
                      </w:rPr>
                    </w:pPr>
                    <w:r>
                      <w:rPr>
                        <w:rFonts w:hint="eastAsia"/>
                        <w:szCs w:val="21"/>
                      </w:rPr>
                      <w:t>筹资活动现金流出小计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762,922,406.24</w:t>
                </w:r>
              </w:p>
            </w:tc>
            <w:tc>
              <w:tcPr>
                <w:tcW w:w="1397"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645,538,258.91</w:t>
                </w:r>
              </w:p>
            </w:tc>
          </w:tr>
          <w:tr w:rsidR="003256F6" w:rsidTr="00D56D06">
            <w:sdt>
              <w:sdtPr>
                <w:tag w:val="_PLD_4e927448372240d6b97fbbfcef7b9180"/>
                <w:id w:val="68339916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ind w:firstLineChars="300" w:firstLine="630"/>
                      <w:rPr>
                        <w:szCs w:val="21"/>
                      </w:rPr>
                    </w:pPr>
                    <w:r>
                      <w:rPr>
                        <w:rFonts w:hint="eastAsia"/>
                        <w:szCs w:val="21"/>
                      </w:rPr>
                      <w:t>筹资活动产生的现金流量净额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-45,453,348.12</w:t>
                </w:r>
              </w:p>
            </w:tc>
            <w:tc>
              <w:tcPr>
                <w:tcW w:w="1397"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103,882,410.05</w:t>
                </w:r>
              </w:p>
            </w:tc>
          </w:tr>
          <w:tr w:rsidR="003256F6" w:rsidTr="00D56D06">
            <w:sdt>
              <w:sdtPr>
                <w:tag w:val="_PLD_673ebab1096249e2969bff5b7f966667"/>
                <w:id w:val="12020280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rPr>
                        <w:szCs w:val="21"/>
                      </w:rPr>
                    </w:pPr>
                    <w:r>
                      <w:rPr>
                        <w:rFonts w:hint="eastAsia"/>
                        <w:b/>
                        <w:bCs/>
                        <w:szCs w:val="21"/>
                      </w:rPr>
                      <w:t>四、汇率变动对现金及现金等价物的影响</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355,605.10</w:t>
                </w:r>
              </w:p>
            </w:tc>
            <w:tc>
              <w:tcPr>
                <w:tcW w:w="1397"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12,517,919.83</w:t>
                </w:r>
              </w:p>
            </w:tc>
          </w:tr>
          <w:tr w:rsidR="003256F6" w:rsidTr="00D56D06">
            <w:sdt>
              <w:sdtPr>
                <w:tag w:val="_PLD_8641cd4fbed64a12bdbc436039ffa7b0"/>
                <w:id w:val="-128897524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rPr>
                        <w:szCs w:val="21"/>
                      </w:rPr>
                    </w:pPr>
                    <w:r>
                      <w:rPr>
                        <w:rFonts w:hint="eastAsia"/>
                        <w:b/>
                        <w:bCs/>
                        <w:szCs w:val="21"/>
                      </w:rPr>
                      <w:t>五、现金及现金等价物净增加额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-83,949,433.17</w:t>
                </w:r>
              </w:p>
            </w:tc>
            <w:tc>
              <w:tcPr>
                <w:tcW w:w="1397"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63,949,719.39</w:t>
                </w:r>
              </w:p>
            </w:tc>
          </w:tr>
          <w:tr w:rsidR="003256F6" w:rsidTr="00D56D06">
            <w:sdt>
              <w:sdtPr>
                <w:tag w:val="_PLD_e05068daf6a8466e93b6c9fb96cf36b0"/>
                <w:id w:val="210614663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ind w:firstLineChars="100" w:firstLine="210"/>
                      <w:rPr>
                        <w:szCs w:val="21"/>
                      </w:rPr>
                    </w:pPr>
                    <w:r>
                      <w:rPr>
                        <w:rFonts w:hint="eastAsia"/>
                        <w:szCs w:val="21"/>
                      </w:rPr>
                      <w:t>加：期初现金及现金等价物余额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375,827,824.13</w:t>
                </w:r>
              </w:p>
            </w:tc>
            <w:tc>
              <w:tcPr>
                <w:tcW w:w="1397"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305,058,161.51</w:t>
                </w:r>
              </w:p>
            </w:tc>
          </w:tr>
          <w:tr w:rsidR="003256F6" w:rsidTr="00D56D06">
            <w:sdt>
              <w:sdtPr>
                <w:tag w:val="_PLD_d64886b9dfa04946a54317e5ef94f39f"/>
                <w:id w:val="173272925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3256F6" w:rsidRDefault="003256F6">
                    <w:pPr>
                      <w:rPr>
                        <w:szCs w:val="21"/>
                      </w:rPr>
                    </w:pPr>
                    <w:r>
                      <w:rPr>
                        <w:rFonts w:hint="eastAsia"/>
                        <w:b/>
                        <w:bCs/>
                        <w:szCs w:val="21"/>
                      </w:rPr>
                      <w:t>六、期末现金及现金等价物余额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291,878,390.96</w:t>
                </w:r>
              </w:p>
            </w:tc>
            <w:tc>
              <w:tcPr>
                <w:tcW w:w="1397" w:type="pct"/>
                <w:tcBorders>
                  <w:top w:val="outset" w:sz="6" w:space="0" w:color="auto"/>
                  <w:left w:val="outset" w:sz="6" w:space="0" w:color="auto"/>
                  <w:bottom w:val="outset" w:sz="6" w:space="0" w:color="auto"/>
                  <w:right w:val="outset" w:sz="6" w:space="0" w:color="auto"/>
                </w:tcBorders>
                <w:vAlign w:val="center"/>
              </w:tcPr>
              <w:p w:rsidR="003256F6" w:rsidRDefault="003256F6">
                <w:pPr>
                  <w:jc w:val="right"/>
                  <w:rPr>
                    <w:szCs w:val="21"/>
                  </w:rPr>
                </w:pPr>
                <w:r>
                  <w:t>369,007,880.90</w:t>
                </w:r>
              </w:p>
            </w:tc>
          </w:tr>
        </w:tbl>
        <w:p w:rsidR="00955A15" w:rsidRDefault="00955A15">
          <w:pPr>
            <w:snapToGrid w:val="0"/>
            <w:spacing w:line="240" w:lineRule="atLeast"/>
            <w:ind w:rightChars="12" w:right="25"/>
          </w:pPr>
        </w:p>
        <w:p w:rsidR="00955A15" w:rsidRDefault="0096663C">
          <w:pPr>
            <w:snapToGrid w:val="0"/>
            <w:spacing w:line="240" w:lineRule="atLeast"/>
            <w:ind w:rightChars="12" w:right="25"/>
          </w:pPr>
          <w:r>
            <w:rPr>
              <w:rFonts w:hint="eastAsia"/>
            </w:rPr>
            <w:t>公司负责</w:t>
          </w:r>
          <w:r>
            <w:t>人</w:t>
          </w:r>
          <w:r>
            <w:rPr>
              <w:rFonts w:hint="eastAsia"/>
            </w:rPr>
            <w:t>：</w:t>
          </w:r>
          <w:sdt>
            <w:sdtPr>
              <w:rPr>
                <w:rFonts w:hint="eastAsia"/>
              </w:rPr>
              <w:alias w:val="公司负责人"/>
              <w:tag w:val="_GBC_cc37355f76be4f15bf025656d96bc3ad"/>
              <w:id w:val="67464805"/>
              <w:lock w:val="sdtLocked"/>
              <w:placeholder>
                <w:docPart w:val="GBC22222222222222222222222222222"/>
              </w:placeholder>
              <w:dataBinding w:prefixMappings="xmlns:clcid-mr='clcid-mr'" w:xpath="/*/clcid-mr:GongSiFuZeRenXingMing[not(@periodRef)]" w:storeItemID="{42DEBF9A-6816-48AE-BADD-E3125C474CD9}"/>
              <w:text/>
            </w:sdtPr>
            <w:sdtEndPr/>
            <w:sdtContent>
              <w:r w:rsidR="00A429FA">
                <w:rPr>
                  <w:rFonts w:hint="eastAsia"/>
                </w:rPr>
                <w:t>王卫民</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A429FA">
                <w:rPr>
                  <w:rFonts w:hint="eastAsia"/>
                </w:rPr>
                <w:t>周思源</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not(@periodRef)]" w:storeItemID="{42DEBF9A-6816-48AE-BADD-E3125C474CD9}"/>
              <w:text/>
            </w:sdtPr>
            <w:sdtEndPr/>
            <w:sdtContent>
              <w:proofErr w:type="gramStart"/>
              <w:r w:rsidR="00A429FA">
                <w:rPr>
                  <w:rFonts w:hint="eastAsia"/>
                </w:rPr>
                <w:t>吴寅</w:t>
              </w:r>
              <w:proofErr w:type="gramEnd"/>
            </w:sdtContent>
          </w:sdt>
        </w:p>
        <w:p w:rsidR="00955A15" w:rsidRDefault="006864F9">
          <w:pPr>
            <w:snapToGrid w:val="0"/>
            <w:spacing w:line="240" w:lineRule="atLeast"/>
            <w:ind w:rightChars="-73" w:right="-153"/>
          </w:pPr>
        </w:p>
      </w:sdtContent>
    </w:sdt>
    <w:bookmarkStart w:id="14" w:name="_Hlk10465969" w:displacedByCustomXml="prev"/>
    <w:sdt>
      <w:sdtPr>
        <w:rPr>
          <w:rFonts w:hint="eastAsia"/>
          <w:bCs w:val="0"/>
        </w:rPr>
        <w:alias w:val="选项模块:首次执行新金融工具准则、新收入准则、新租赁准则调整首次执行当..."/>
        <w:tag w:val="_SEC_b19e8b6195a3428593e9501d44ed3ada"/>
        <w:id w:val="-2030635915"/>
        <w:lock w:val="sdtLocked"/>
        <w:placeholder>
          <w:docPart w:val="GBC22222222222222222222222222222"/>
        </w:placeholder>
      </w:sdtPr>
      <w:sdtEndPr>
        <w:rPr>
          <w:rFonts w:hint="default"/>
        </w:rPr>
      </w:sdtEndPr>
      <w:sdtContent>
        <w:p w:rsidR="00955A15" w:rsidRDefault="0096663C">
          <w:pPr>
            <w:pStyle w:val="2"/>
            <w:numPr>
              <w:ilvl w:val="0"/>
              <w:numId w:val="28"/>
            </w:numPr>
            <w:tabs>
              <w:tab w:val="num" w:pos="360"/>
            </w:tabs>
          </w:pPr>
          <w:r>
            <w:rPr>
              <w:rFonts w:hint="eastAsia"/>
            </w:rPr>
            <w:t>2021年起首次执行新租赁准则调整首次执行当年年初财务报表相关情</w:t>
          </w:r>
          <w:r>
            <w:t xml:space="preserve">况 </w:t>
          </w:r>
        </w:p>
        <w:sdt>
          <w:sdtPr>
            <w:rPr>
              <w:rFonts w:hint="eastAsia"/>
            </w:rPr>
            <w:alias w:val="是否适用：首次执行新金融工具准则或新收入准则调整首次执行当年年初财务报表相关项目情况[双击切换]"/>
            <w:tag w:val="_GBC_ebd51d4c6b20498aa2331d13a465a274"/>
            <w:id w:val="1529222755"/>
            <w:lock w:val="sdtLocked"/>
            <w:placeholder>
              <w:docPart w:val="GBC22222222222222222222222222222"/>
            </w:placeholder>
          </w:sdtPr>
          <w:sdtEndPr/>
          <w:sdtContent>
            <w:p w:rsidR="00955A15" w:rsidRDefault="00052DF1">
              <w:r>
                <w:fldChar w:fldCharType="begin"/>
              </w:r>
              <w:r w:rsidR="00E70B03">
                <w:instrText xml:space="preserve"> MACROBUTTON  SnrToggleCheckbox √适用 </w:instrText>
              </w:r>
              <w:r>
                <w:fldChar w:fldCharType="end"/>
              </w:r>
              <w:r>
                <w:fldChar w:fldCharType="begin"/>
              </w:r>
              <w:r w:rsidR="00E70B03">
                <w:instrText xml:space="preserve"> MACROBUTTON  SnrToggleCheckbox □不适用 </w:instrText>
              </w:r>
              <w:r>
                <w:fldChar w:fldCharType="end"/>
              </w:r>
            </w:p>
          </w:sdtContent>
        </w:sdt>
        <w:p w:rsidR="00955A15" w:rsidRDefault="0096663C">
          <w:pPr>
            <w:jc w:val="center"/>
          </w:pPr>
          <w:r>
            <w:rPr>
              <w:rFonts w:hint="eastAsia"/>
            </w:rPr>
            <w:t>合并资产负债表</w:t>
          </w:r>
        </w:p>
        <w:p w:rsidR="00955A15" w:rsidRDefault="0096663C">
          <w:pPr>
            <w:jc w:val="right"/>
            <w:rPr>
              <w:szCs w:val="21"/>
            </w:rPr>
          </w:pPr>
          <w:r>
            <w:rPr>
              <w:szCs w:val="21"/>
            </w:rPr>
            <w:t>单位:</w:t>
          </w:r>
          <w:sdt>
            <w:sdtPr>
              <w:rPr>
                <w:szCs w:val="21"/>
              </w:rPr>
              <w:alias w:val="单位_资产负债表"/>
              <w:tag w:val="_GBC_9978eb8effdb497f9fdefb20290c8de4"/>
              <w:id w:val="137094574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szCs w:val="21"/>
                </w:rPr>
                <w:t>元</w:t>
              </w:r>
            </w:sdtContent>
          </w:sdt>
          <w:r>
            <w:rPr>
              <w:szCs w:val="21"/>
            </w:rPr>
            <w:t xml:space="preserve">  币种:</w:t>
          </w:r>
          <w:sdt>
            <w:sdtPr>
              <w:rPr>
                <w:szCs w:val="21"/>
              </w:rPr>
              <w:alias w:val="币种_资产负债表"/>
              <w:tag w:val="_GBC_cba494cee3e7440da7985dd421092704"/>
              <w:id w:val="3420557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listItem w:displayText="越南盾" w:value="VND"/>
                <w:listItem w:displayText="英镑" w:value="GBP"/>
              </w:comboBox>
            </w:sdtPr>
            <w:sdtEndPr/>
            <w:sdtContent>
              <w:r>
                <w:rPr>
                  <w:szCs w:val="21"/>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55"/>
            <w:gridCol w:w="2012"/>
            <w:gridCol w:w="1896"/>
            <w:gridCol w:w="2075"/>
          </w:tblGrid>
          <w:tr w:rsidR="00955A15" w:rsidTr="00BF09C3">
            <w:sdt>
              <w:sdtPr>
                <w:rPr>
                  <w:b/>
                </w:rPr>
                <w:tag w:val="_PLD_68bf0bd42c7347da9e06087a559022fd"/>
                <w:id w:val="-1633473096"/>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955A15" w:rsidRDefault="0096663C">
                    <w:pPr>
                      <w:jc w:val="center"/>
                      <w:rPr>
                        <w:b/>
                        <w:szCs w:val="21"/>
                      </w:rPr>
                    </w:pPr>
                    <w:r>
                      <w:rPr>
                        <w:b/>
                        <w:szCs w:val="21"/>
                      </w:rPr>
                      <w:t>项目</w:t>
                    </w:r>
                  </w:p>
                </w:tc>
              </w:sdtContent>
            </w:sdt>
            <w:sdt>
              <w:sdtPr>
                <w:rPr>
                  <w:b/>
                </w:rPr>
                <w:tag w:val="_PLD_617d6b37f1c4417cb289d34840b5d71c"/>
                <w:id w:val="1255708316"/>
                <w:lock w:val="sdtLocked"/>
              </w:sdtPr>
              <w:sdtEndPr/>
              <w:sdtContent>
                <w:tc>
                  <w:tcPr>
                    <w:tcW w:w="1113" w:type="pct"/>
                    <w:tcBorders>
                      <w:top w:val="outset" w:sz="4" w:space="0" w:color="auto"/>
                      <w:left w:val="outset" w:sz="4" w:space="0" w:color="auto"/>
                      <w:bottom w:val="outset" w:sz="4" w:space="0" w:color="auto"/>
                      <w:right w:val="outset" w:sz="4" w:space="0" w:color="auto"/>
                    </w:tcBorders>
                    <w:vAlign w:val="center"/>
                  </w:tcPr>
                  <w:p w:rsidR="00955A15" w:rsidRDefault="0096663C">
                    <w:pPr>
                      <w:jc w:val="center"/>
                      <w:rPr>
                        <w:b/>
                        <w:szCs w:val="21"/>
                      </w:rPr>
                    </w:pPr>
                    <w:r>
                      <w:rPr>
                        <w:rFonts w:hint="eastAsia"/>
                        <w:b/>
                      </w:rPr>
                      <w:t>2020年12月31日</w:t>
                    </w:r>
                  </w:p>
                </w:tc>
              </w:sdtContent>
            </w:sdt>
            <w:sdt>
              <w:sdtPr>
                <w:rPr>
                  <w:b/>
                </w:rPr>
                <w:tag w:val="_PLD_5f1ac16eb1c44384bc8df9f4b77ffa74"/>
                <w:id w:val="904106864"/>
                <w:lock w:val="sdtLocked"/>
              </w:sdtPr>
              <w:sdtEndPr/>
              <w:sdtContent>
                <w:tc>
                  <w:tcPr>
                    <w:tcW w:w="1049" w:type="pct"/>
                    <w:tcBorders>
                      <w:top w:val="outset" w:sz="4" w:space="0" w:color="auto"/>
                      <w:left w:val="outset" w:sz="4" w:space="0" w:color="auto"/>
                      <w:bottom w:val="outset" w:sz="4" w:space="0" w:color="auto"/>
                      <w:right w:val="outset" w:sz="4" w:space="0" w:color="auto"/>
                    </w:tcBorders>
                    <w:vAlign w:val="center"/>
                  </w:tcPr>
                  <w:p w:rsidR="00955A15" w:rsidRDefault="0096663C">
                    <w:pPr>
                      <w:jc w:val="center"/>
                      <w:rPr>
                        <w:b/>
                        <w:szCs w:val="21"/>
                      </w:rPr>
                    </w:pPr>
                    <w:r>
                      <w:rPr>
                        <w:rFonts w:hint="eastAsia"/>
                        <w:b/>
                      </w:rPr>
                      <w:t>2021年1月1日</w:t>
                    </w:r>
                  </w:p>
                </w:tc>
              </w:sdtContent>
            </w:sdt>
            <w:sdt>
              <w:sdtPr>
                <w:tag w:val="_PLD_8dd11408dad942c59ab6c5da7bac84f0"/>
                <w:id w:val="2119251249"/>
                <w:lock w:val="sdtLocked"/>
              </w:sdtPr>
              <w:sdtEndPr/>
              <w:sdtContent>
                <w:tc>
                  <w:tcPr>
                    <w:tcW w:w="1148" w:type="pct"/>
                    <w:tcBorders>
                      <w:top w:val="outset" w:sz="4" w:space="0" w:color="auto"/>
                      <w:left w:val="outset" w:sz="4" w:space="0" w:color="auto"/>
                      <w:bottom w:val="outset" w:sz="4" w:space="0" w:color="auto"/>
                      <w:right w:val="outset" w:sz="4" w:space="0" w:color="auto"/>
                    </w:tcBorders>
                    <w:vAlign w:val="center"/>
                  </w:tcPr>
                  <w:p w:rsidR="00955A15" w:rsidRDefault="0096663C">
                    <w:pPr>
                      <w:jc w:val="center"/>
                      <w:rPr>
                        <w:b/>
                      </w:rPr>
                    </w:pPr>
                    <w:r>
                      <w:rPr>
                        <w:rFonts w:hint="eastAsia"/>
                        <w:b/>
                      </w:rPr>
                      <w:t>调整数</w:t>
                    </w:r>
                  </w:p>
                </w:tc>
              </w:sdtContent>
            </w:sdt>
          </w:tr>
          <w:tr w:rsidR="00955A15" w:rsidTr="00C530D6">
            <w:sdt>
              <w:sdtPr>
                <w:tag w:val="_PLD_9f395e89d8c04020912590b21727bb82"/>
                <w:id w:val="-195389726"/>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955A15" w:rsidRDefault="0096663C">
                    <w:pPr>
                      <w:rPr>
                        <w:b/>
                      </w:rPr>
                    </w:pPr>
                    <w:r>
                      <w:rPr>
                        <w:rFonts w:hint="eastAsia"/>
                        <w:b/>
                      </w:rPr>
                      <w:t>流动</w:t>
                    </w:r>
                    <w:r>
                      <w:rPr>
                        <w:b/>
                      </w:rPr>
                      <w:t>资产：</w:t>
                    </w:r>
                  </w:p>
                </w:tc>
              </w:sdtContent>
            </w:sdt>
          </w:tr>
          <w:tr w:rsidR="00BF09C3" w:rsidTr="00BF09C3">
            <w:sdt>
              <w:sdtPr>
                <w:tag w:val="_PLD_517a06d7d6bc495da71c0afea7717eaf"/>
                <w:id w:val="-1214424761"/>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货币资金</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385,616,115.14</w:t>
                </w: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385,616,115.14</w:t>
                </w: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BF09C3">
            <w:sdt>
              <w:sdtPr>
                <w:tag w:val="_PLD_1b775216aa9942378c6ac2d8fb9e1b8a"/>
                <w:id w:val="-433527291"/>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结算备付金</w:t>
                    </w:r>
                  </w:p>
                </w:tc>
              </w:sdtContent>
            </w:sdt>
            <w:tc>
              <w:tcPr>
                <w:tcW w:w="1113"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BF09C3">
            <w:sdt>
              <w:sdtPr>
                <w:tag w:val="_PLD_d03a990bb01b4544974af61f6bb6d435"/>
                <w:id w:val="-1327038130"/>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拆出资金</w:t>
                    </w:r>
                  </w:p>
                </w:tc>
              </w:sdtContent>
            </w:sdt>
            <w:tc>
              <w:tcPr>
                <w:tcW w:w="1113"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BF09C3">
            <w:tc>
              <w:tcPr>
                <w:tcW w:w="169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175d56b9270b4d268a03557f2aebb0cb"/>
                  <w:id w:val="-1902671883"/>
                  <w:lock w:val="sdtLocked"/>
                </w:sdtPr>
                <w:sdtEndPr/>
                <w:sdtContent>
                  <w:p w:rsidR="00BF09C3" w:rsidRDefault="00BF09C3">
                    <w:pPr>
                      <w:ind w:firstLineChars="100" w:firstLine="210"/>
                    </w:pPr>
                    <w:r>
                      <w:rPr>
                        <w:rFonts w:hint="eastAsia"/>
                      </w:rPr>
                      <w:t>交易性金融资产</w:t>
                    </w:r>
                  </w:p>
                </w:sdtContent>
              </w:sdt>
            </w:tc>
            <w:tc>
              <w:tcPr>
                <w:tcW w:w="1113"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BF09C3">
            <w:sdt>
              <w:sdtPr>
                <w:tag w:val="_PLD_280155f7fd9d4b5b9905af4589f95cd3"/>
                <w:id w:val="1238591203"/>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衍生金融资产</w:t>
                    </w:r>
                  </w:p>
                </w:tc>
              </w:sdtContent>
            </w:sdt>
            <w:tc>
              <w:tcPr>
                <w:tcW w:w="1113"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BF09C3">
            <w:sdt>
              <w:sdtPr>
                <w:tag w:val="_PLD_1a167db70a684468ac7fb5879d17932b"/>
                <w:id w:val="1466776164"/>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应收票据</w:t>
                    </w:r>
                  </w:p>
                </w:tc>
              </w:sdtContent>
            </w:sdt>
            <w:tc>
              <w:tcPr>
                <w:tcW w:w="1113"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BF09C3">
            <w:sdt>
              <w:sdtPr>
                <w:tag w:val="_PLD_74ed901b1cc54d858fe608fade5d442f"/>
                <w:id w:val="-1724894911"/>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应收账款</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424,651,511.77</w:t>
                </w: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424,651,511.77</w:t>
                </w: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BF09C3">
            <w:tc>
              <w:tcPr>
                <w:tcW w:w="169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9478fc58ee3457380652f458d127ded"/>
                  <w:id w:val="1069998804"/>
                  <w:lock w:val="sdtLocked"/>
                </w:sdtPr>
                <w:sdtEndPr/>
                <w:sdtContent>
                  <w:p w:rsidR="00BF09C3" w:rsidRDefault="00BF09C3">
                    <w:pPr>
                      <w:ind w:firstLineChars="100" w:firstLine="210"/>
                    </w:pPr>
                    <w:r>
                      <w:rPr>
                        <w:rFonts w:hint="eastAsia"/>
                      </w:rPr>
                      <w:t>应收款项融资</w:t>
                    </w:r>
                  </w:p>
                </w:sdtContent>
              </w:sdt>
            </w:tc>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200,000.00</w:t>
                </w: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200,000.00</w:t>
                </w: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BF09C3">
            <w:sdt>
              <w:sdtPr>
                <w:tag w:val="_PLD_e94129276619486a8b02c7a4d67797df"/>
                <w:id w:val="376821905"/>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预付款项</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541,234,250.90</w:t>
                </w: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541,234,250.90</w:t>
                </w: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BF09C3">
            <w:sdt>
              <w:sdtPr>
                <w:tag w:val="_PLD_73a7c2cedd8c49b2be0f5e857e7bc340"/>
                <w:id w:val="1148016611"/>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应收保费</w:t>
                    </w:r>
                  </w:p>
                </w:tc>
              </w:sdtContent>
            </w:sdt>
            <w:tc>
              <w:tcPr>
                <w:tcW w:w="1113"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BF09C3">
            <w:sdt>
              <w:sdtPr>
                <w:tag w:val="_PLD_e6d746414e5e4f98926cb46cdcdca319"/>
                <w:id w:val="-118915494"/>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应收分保账款</w:t>
                    </w:r>
                  </w:p>
                </w:tc>
              </w:sdtContent>
            </w:sdt>
            <w:tc>
              <w:tcPr>
                <w:tcW w:w="1113"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BF09C3">
            <w:sdt>
              <w:sdtPr>
                <w:tag w:val="_PLD_a74e0662a86e4cacb7d174943e92c004"/>
                <w:id w:val="776990744"/>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应收分保合同准备金</w:t>
                    </w:r>
                  </w:p>
                </w:tc>
              </w:sdtContent>
            </w:sdt>
            <w:tc>
              <w:tcPr>
                <w:tcW w:w="1113"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BF09C3">
            <w:sdt>
              <w:sdtPr>
                <w:tag w:val="_PLD_60f40755ded44629a1837d11e148c363"/>
                <w:id w:val="-2139563912"/>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其他应收款</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119,725,948.72</w:t>
                </w: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119,725,948.72</w:t>
                </w: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BF09C3">
            <w:sdt>
              <w:sdtPr>
                <w:tag w:val="_PLD_701e9bfde7874da5ace71441eaa893fc"/>
                <w:id w:val="-126779711"/>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rPr>
                      <w:t>其中：</w:t>
                    </w:r>
                    <w:r>
                      <w:rPr>
                        <w:rFonts w:hint="eastAsia"/>
                        <w:szCs w:val="21"/>
                      </w:rPr>
                      <w:t>应收利息</w:t>
                    </w:r>
                  </w:p>
                </w:tc>
              </w:sdtContent>
            </w:sdt>
            <w:tc>
              <w:tcPr>
                <w:tcW w:w="1113"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BF09C3">
            <w:sdt>
              <w:sdtPr>
                <w:tag w:val="_PLD_44263693bb5b4c89a88204f149f54ab7"/>
                <w:id w:val="-1481763157"/>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400" w:firstLine="840"/>
                      <w:rPr>
                        <w:szCs w:val="21"/>
                      </w:rPr>
                    </w:pPr>
                    <w:r>
                      <w:rPr>
                        <w:rFonts w:hint="eastAsia"/>
                        <w:szCs w:val="21"/>
                      </w:rPr>
                      <w:t>应收股利</w:t>
                    </w:r>
                  </w:p>
                </w:tc>
              </w:sdtContent>
            </w:sdt>
            <w:tc>
              <w:tcPr>
                <w:tcW w:w="1113"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BF09C3">
            <w:sdt>
              <w:sdtPr>
                <w:tag w:val="_PLD_60e3eefbaaa8454a8cb48df6a7d91b29"/>
                <w:id w:val="498773875"/>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买入返售金融资产</w:t>
                    </w:r>
                  </w:p>
                </w:tc>
              </w:sdtContent>
            </w:sdt>
            <w:tc>
              <w:tcPr>
                <w:tcW w:w="1113"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BF09C3">
            <w:sdt>
              <w:sdtPr>
                <w:tag w:val="_PLD_87f11591ca824bd5869985635f97c731"/>
                <w:id w:val="-2115899079"/>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存货</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596,113,395.72</w:t>
                </w: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596,113,395.72</w:t>
                </w: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BF09C3">
            <w:tc>
              <w:tcPr>
                <w:tcW w:w="169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72d2d06e7d94180bcb100d5d8d9a3ba"/>
                  <w:id w:val="-1723969064"/>
                  <w:lock w:val="sdtLocked"/>
                </w:sdtPr>
                <w:sdtEndPr/>
                <w:sdtContent>
                  <w:p w:rsidR="00BF09C3" w:rsidRDefault="00BF09C3">
                    <w:pPr>
                      <w:ind w:firstLineChars="100" w:firstLine="210"/>
                    </w:pPr>
                    <w:r>
                      <w:rPr>
                        <w:rFonts w:hint="eastAsia"/>
                      </w:rPr>
                      <w:t>合同资产</w:t>
                    </w:r>
                  </w:p>
                </w:sdtContent>
              </w:sdt>
            </w:tc>
            <w:tc>
              <w:tcPr>
                <w:tcW w:w="1113"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BF09C3">
            <w:sdt>
              <w:sdtPr>
                <w:tag w:val="_PLD_9ccc8d37b62e4c86b934e9b3f42270b1"/>
                <w:id w:val="1522435568"/>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持有待售资产</w:t>
                    </w:r>
                  </w:p>
                </w:tc>
              </w:sdtContent>
            </w:sdt>
            <w:tc>
              <w:tcPr>
                <w:tcW w:w="1113"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BF09C3">
            <w:sdt>
              <w:sdtPr>
                <w:tag w:val="_PLD_27222080bbb845caaa642b49db880956"/>
                <w:id w:val="1710292731"/>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一年内到期的非流动资产</w:t>
                    </w:r>
                  </w:p>
                </w:tc>
              </w:sdtContent>
            </w:sdt>
            <w:tc>
              <w:tcPr>
                <w:tcW w:w="1113"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BF09C3">
            <w:sdt>
              <w:sdtPr>
                <w:tag w:val="_PLD_42a2e2b392c247c8b17c0a84059b0d37"/>
                <w:id w:val="-585069206"/>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其他流动资产</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49,796,920.39</w:t>
                </w: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49,796,920.39</w:t>
                </w: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BF09C3">
            <w:sdt>
              <w:sdtPr>
                <w:tag w:val="_PLD_4a3ff8a6cf24463581c9a9ea6125f6fc"/>
                <w:id w:val="-1436738486"/>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200" w:firstLine="420"/>
                      <w:rPr>
                        <w:szCs w:val="21"/>
                      </w:rPr>
                    </w:pPr>
                    <w:r>
                      <w:rPr>
                        <w:rFonts w:hint="eastAsia"/>
                        <w:szCs w:val="21"/>
                      </w:rPr>
                      <w:t>流动资产合计</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2,117,338,142.64</w:t>
                </w: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2,117,338,142.64</w:t>
                </w: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E41288">
            <w:tc>
              <w:tcPr>
                <w:tcW w:w="5000" w:type="pct"/>
                <w:gridSpan w:val="4"/>
                <w:tcBorders>
                  <w:top w:val="outset" w:sz="4" w:space="0" w:color="auto"/>
                  <w:left w:val="outset" w:sz="4" w:space="0" w:color="auto"/>
                  <w:bottom w:val="outset" w:sz="4" w:space="0" w:color="auto"/>
                  <w:right w:val="outset" w:sz="4" w:space="0" w:color="auto"/>
                </w:tcBorders>
                <w:vAlign w:val="center"/>
              </w:tcPr>
              <w:sdt>
                <w:sdtPr>
                  <w:rPr>
                    <w:rFonts w:hint="eastAsia"/>
                    <w:b/>
                  </w:rPr>
                  <w:tag w:val="_PLD_80318990bdf54937b5b19f298a63dfa0"/>
                  <w:id w:val="-1320728031"/>
                  <w:lock w:val="sdtLocked"/>
                </w:sdtPr>
                <w:sdtEndPr/>
                <w:sdtContent>
                  <w:p w:rsidR="00BF09C3" w:rsidRDefault="00BF09C3">
                    <w:pPr>
                      <w:rPr>
                        <w:szCs w:val="21"/>
                      </w:rPr>
                    </w:pPr>
                    <w:r>
                      <w:rPr>
                        <w:rFonts w:hint="eastAsia"/>
                        <w:b/>
                      </w:rPr>
                      <w:t>非流动资产：</w:t>
                    </w:r>
                  </w:p>
                </w:sdtContent>
              </w:sdt>
            </w:tc>
          </w:tr>
          <w:tr w:rsidR="00BF09C3" w:rsidTr="00BF09C3">
            <w:sdt>
              <w:sdtPr>
                <w:tag w:val="_PLD_8fc927e422064d5e8bfcb57d5319dc53"/>
                <w:id w:val="760420525"/>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发放贷款和垫款</w:t>
                    </w:r>
                  </w:p>
                </w:tc>
              </w:sdtContent>
            </w:sdt>
            <w:tc>
              <w:tcPr>
                <w:tcW w:w="1113"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BF09C3">
            <w:tc>
              <w:tcPr>
                <w:tcW w:w="169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218d088623b431b8ec0fab33542a1c6"/>
                  <w:id w:val="1510403353"/>
                  <w:lock w:val="sdtLocked"/>
                </w:sdtPr>
                <w:sdtEndPr/>
                <w:sdtContent>
                  <w:p w:rsidR="00BF09C3" w:rsidRDefault="00BF09C3">
                    <w:pPr>
                      <w:ind w:firstLineChars="100" w:firstLine="210"/>
                    </w:pPr>
                    <w:r>
                      <w:rPr>
                        <w:rFonts w:hint="eastAsia"/>
                      </w:rPr>
                      <w:t>债权投资</w:t>
                    </w:r>
                  </w:p>
                </w:sdtContent>
              </w:sdt>
            </w:tc>
            <w:tc>
              <w:tcPr>
                <w:tcW w:w="1113"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BF09C3">
            <w:tc>
              <w:tcPr>
                <w:tcW w:w="169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4e14825eb73849c699f005c93ece1e02"/>
                  <w:id w:val="-2115740685"/>
                  <w:lock w:val="sdtLocked"/>
                </w:sdtPr>
                <w:sdtEndPr/>
                <w:sdtContent>
                  <w:p w:rsidR="00BF09C3" w:rsidRDefault="00BF09C3">
                    <w:pPr>
                      <w:ind w:firstLineChars="100" w:firstLine="210"/>
                    </w:pPr>
                    <w:r>
                      <w:rPr>
                        <w:rFonts w:hint="eastAsia"/>
                      </w:rPr>
                      <w:t>其他债权投资</w:t>
                    </w:r>
                  </w:p>
                </w:sdtContent>
              </w:sdt>
            </w:tc>
            <w:tc>
              <w:tcPr>
                <w:tcW w:w="1113"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BF09C3">
            <w:sdt>
              <w:sdtPr>
                <w:tag w:val="_PLD_2b2a7dcfa49146069c5fa03359066db3"/>
                <w:id w:val="2071921998"/>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长期应收款</w:t>
                    </w:r>
                  </w:p>
                </w:tc>
              </w:sdtContent>
            </w:sdt>
            <w:tc>
              <w:tcPr>
                <w:tcW w:w="1113"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BF09C3">
            <w:sdt>
              <w:sdtPr>
                <w:tag w:val="_PLD_1525a17651284709816256e782a4d1b3"/>
                <w:id w:val="755013531"/>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长期股权投资</w:t>
                    </w:r>
                  </w:p>
                </w:tc>
              </w:sdtContent>
            </w:sdt>
            <w:tc>
              <w:tcPr>
                <w:tcW w:w="1113"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BF09C3">
            <w:tc>
              <w:tcPr>
                <w:tcW w:w="169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3f94ad935ed94d5fa0ca3c90c4101ba6"/>
                  <w:id w:val="509189003"/>
                  <w:lock w:val="sdtLocked"/>
                </w:sdtPr>
                <w:sdtEndPr/>
                <w:sdtContent>
                  <w:p w:rsidR="00BF09C3" w:rsidRDefault="00BF09C3">
                    <w:pPr>
                      <w:ind w:firstLineChars="100" w:firstLine="210"/>
                    </w:pPr>
                    <w:r>
                      <w:rPr>
                        <w:rFonts w:hint="eastAsia"/>
                      </w:rPr>
                      <w:t>其他权益工具投资</w:t>
                    </w:r>
                  </w:p>
                </w:sdtContent>
              </w:sdt>
            </w:tc>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951,329.31</w:t>
                </w: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951,329.31</w:t>
                </w: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BF09C3">
            <w:tc>
              <w:tcPr>
                <w:tcW w:w="169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7bf09c0606c488abf9ad621c62c13a1"/>
                  <w:id w:val="1128053464"/>
                  <w:lock w:val="sdtLocked"/>
                </w:sdtPr>
                <w:sdtEndPr/>
                <w:sdtContent>
                  <w:p w:rsidR="00BF09C3" w:rsidRDefault="00BF09C3">
                    <w:pPr>
                      <w:ind w:firstLineChars="100" w:firstLine="210"/>
                    </w:pPr>
                    <w:r>
                      <w:rPr>
                        <w:rFonts w:hint="eastAsia"/>
                      </w:rPr>
                      <w:t>其他非流动金融资产</w:t>
                    </w:r>
                  </w:p>
                </w:sdtContent>
              </w:sdt>
            </w:tc>
            <w:tc>
              <w:tcPr>
                <w:tcW w:w="1113"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D56D06">
            <w:sdt>
              <w:sdtPr>
                <w:tag w:val="_PLD_20ddce823d89492aaf36eb0024c4de74"/>
                <w:id w:val="-2035337859"/>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投资性房地产</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23,229,985.77</w:t>
                </w: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23,229,985.77</w:t>
                </w: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D56D06">
            <w:sdt>
              <w:sdtPr>
                <w:tag w:val="_PLD_b17dca01f7504bc59f5fba44f6e0c013"/>
                <w:id w:val="-45451347"/>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固定资产</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415,481,179.67</w:t>
                </w: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415,481,179.67</w:t>
                </w: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D56D06">
            <w:sdt>
              <w:sdtPr>
                <w:tag w:val="_PLD_bbc86db6b89f45a484f111424b52f6c2"/>
                <w:id w:val="-1708025616"/>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在建工程</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14,418,439.75</w:t>
                </w: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14,418,439.75</w:t>
                </w: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BF09C3">
            <w:sdt>
              <w:sdtPr>
                <w:tag w:val="_PLD_77703f0b1b8241d39fcf12710d91c963"/>
                <w:id w:val="1523120179"/>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生产性生物资产</w:t>
                    </w:r>
                  </w:p>
                </w:tc>
              </w:sdtContent>
            </w:sdt>
            <w:tc>
              <w:tcPr>
                <w:tcW w:w="1113"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BF09C3">
            <w:sdt>
              <w:sdtPr>
                <w:tag w:val="_PLD_30125c9fb0c2403297be23db5f9bfe2a"/>
                <w:id w:val="-1628313280"/>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油气资产</w:t>
                    </w:r>
                  </w:p>
                </w:tc>
              </w:sdtContent>
            </w:sdt>
            <w:tc>
              <w:tcPr>
                <w:tcW w:w="1113"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D56D06">
            <w:tc>
              <w:tcPr>
                <w:tcW w:w="169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bc4a0b7b5edb47cabc209ae969adb2cf"/>
                  <w:id w:val="-1652596400"/>
                  <w:lock w:val="sdtLocked"/>
                </w:sdtPr>
                <w:sdtEndPr/>
                <w:sdtContent>
                  <w:p w:rsidR="00BF09C3" w:rsidRDefault="00BF09C3">
                    <w:pPr>
                      <w:ind w:firstLineChars="100" w:firstLine="210"/>
                    </w:pPr>
                    <w:r>
                      <w:rPr>
                        <w:rFonts w:hint="eastAsia"/>
                      </w:rPr>
                      <w:t>使用权资产</w:t>
                    </w:r>
                  </w:p>
                </w:sdtContent>
              </w:sdt>
            </w:tc>
            <w:tc>
              <w:tcPr>
                <w:tcW w:w="1113"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38,215,386.73</w:t>
                </w:r>
              </w:p>
            </w:tc>
            <w:tc>
              <w:tcPr>
                <w:tcW w:w="1148"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38,215,386.73</w:t>
                </w:r>
              </w:p>
            </w:tc>
          </w:tr>
          <w:tr w:rsidR="00BF09C3" w:rsidTr="00D56D06">
            <w:sdt>
              <w:sdtPr>
                <w:tag w:val="_PLD_95b15b295f174f18bd21456479d02718"/>
                <w:id w:val="1804260906"/>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无形资产</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29,008,066.44</w:t>
                </w: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29,008,066.44</w:t>
                </w: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BF09C3">
            <w:sdt>
              <w:sdtPr>
                <w:tag w:val="_PLD_35a4db0027c5404cb1f03c8c2ab45f30"/>
                <w:id w:val="1278066676"/>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开发支出</w:t>
                    </w:r>
                  </w:p>
                </w:tc>
              </w:sdtContent>
            </w:sdt>
            <w:tc>
              <w:tcPr>
                <w:tcW w:w="1113"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BF09C3">
            <w:sdt>
              <w:sdtPr>
                <w:tag w:val="_PLD_6809e62919f34975b9e1194a57ae81c6"/>
                <w:id w:val="-914153239"/>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商誉</w:t>
                    </w:r>
                  </w:p>
                </w:tc>
              </w:sdtContent>
            </w:sdt>
            <w:tc>
              <w:tcPr>
                <w:tcW w:w="1113"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D56D06">
            <w:sdt>
              <w:sdtPr>
                <w:tag w:val="_PLD_ccbe6f08a1fb48c6983b9f263ff853ee"/>
                <w:id w:val="-1958630025"/>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长期待摊费用</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20,586,221.37</w:t>
                </w: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20,586,221.37</w:t>
                </w:r>
              </w:p>
            </w:tc>
            <w:tc>
              <w:tcPr>
                <w:tcW w:w="1148"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p>
            </w:tc>
          </w:tr>
          <w:tr w:rsidR="00BF09C3" w:rsidTr="00D56D06">
            <w:sdt>
              <w:sdtPr>
                <w:tag w:val="_PLD_16ce27ebbc5f4ce4981a8f1e9dae599e"/>
                <w:id w:val="1055818062"/>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递延所得税资产</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1,551,540.84</w:t>
                </w: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1,551,540.84</w:t>
                </w:r>
              </w:p>
            </w:tc>
            <w:tc>
              <w:tcPr>
                <w:tcW w:w="1148"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p>
            </w:tc>
          </w:tr>
          <w:tr w:rsidR="00BF09C3" w:rsidTr="00D56D06">
            <w:sdt>
              <w:sdtPr>
                <w:tag w:val="_PLD_1db9d5d9b9d048feafd9da730b909195"/>
                <w:id w:val="1025672056"/>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其他非流动资产</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3,929,203.54</w:t>
                </w: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3,929,203.54</w:t>
                </w:r>
              </w:p>
            </w:tc>
            <w:tc>
              <w:tcPr>
                <w:tcW w:w="1148"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p>
            </w:tc>
          </w:tr>
          <w:tr w:rsidR="00BF09C3" w:rsidTr="00D56D06">
            <w:sdt>
              <w:sdtPr>
                <w:tag w:val="_PLD_e5d38fbb66b047bd8100e5b4a488c5dd"/>
                <w:id w:val="-682979525"/>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200" w:firstLine="420"/>
                      <w:rPr>
                        <w:szCs w:val="21"/>
                      </w:rPr>
                    </w:pPr>
                    <w:r>
                      <w:rPr>
                        <w:rFonts w:hint="eastAsia"/>
                        <w:szCs w:val="21"/>
                      </w:rPr>
                      <w:t>非流动资产合计</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509,155,966.69</w:t>
                </w: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547,371,353.42</w:t>
                </w:r>
              </w:p>
            </w:tc>
            <w:tc>
              <w:tcPr>
                <w:tcW w:w="1148"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38,215,386.73</w:t>
                </w:r>
              </w:p>
            </w:tc>
          </w:tr>
          <w:tr w:rsidR="00BF09C3" w:rsidTr="00D56D06">
            <w:sdt>
              <w:sdtPr>
                <w:tag w:val="_PLD_0aed56677de844739e7331e148f8e35e"/>
                <w:id w:val="-2065564219"/>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300" w:firstLine="630"/>
                      <w:rPr>
                        <w:szCs w:val="21"/>
                      </w:rPr>
                    </w:pPr>
                    <w:r>
                      <w:rPr>
                        <w:rFonts w:hint="eastAsia"/>
                        <w:szCs w:val="21"/>
                      </w:rPr>
                      <w:t>资产总计</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2,626,494,109.33</w:t>
                </w: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2,664,709,496.06</w:t>
                </w:r>
              </w:p>
            </w:tc>
            <w:tc>
              <w:tcPr>
                <w:tcW w:w="1148"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38,215,386.73</w:t>
                </w:r>
              </w:p>
            </w:tc>
          </w:tr>
          <w:tr w:rsidR="00BF09C3" w:rsidTr="00E41288">
            <w:tc>
              <w:tcPr>
                <w:tcW w:w="5000" w:type="pct"/>
                <w:gridSpan w:val="4"/>
                <w:tcBorders>
                  <w:top w:val="outset" w:sz="4" w:space="0" w:color="auto"/>
                  <w:left w:val="outset" w:sz="4" w:space="0" w:color="auto"/>
                  <w:bottom w:val="outset" w:sz="4" w:space="0" w:color="auto"/>
                  <w:right w:val="outset" w:sz="4" w:space="0" w:color="auto"/>
                </w:tcBorders>
                <w:vAlign w:val="center"/>
              </w:tcPr>
              <w:sdt>
                <w:sdtPr>
                  <w:rPr>
                    <w:rFonts w:hint="eastAsia"/>
                    <w:b/>
                  </w:rPr>
                  <w:tag w:val="_PLD_c7166731dad04a1d9d6edbf6b6c7c6ec"/>
                  <w:id w:val="1377281121"/>
                  <w:lock w:val="sdtLocked"/>
                </w:sdtPr>
                <w:sdtEndPr/>
                <w:sdtContent>
                  <w:p w:rsidR="00BF09C3" w:rsidRDefault="00BF09C3">
                    <w:pPr>
                      <w:rPr>
                        <w:szCs w:val="21"/>
                      </w:rPr>
                    </w:pPr>
                    <w:r>
                      <w:rPr>
                        <w:rFonts w:hint="eastAsia"/>
                        <w:b/>
                      </w:rPr>
                      <w:t>流动负债：</w:t>
                    </w:r>
                  </w:p>
                </w:sdtContent>
              </w:sdt>
            </w:tc>
          </w:tr>
          <w:tr w:rsidR="00BF09C3" w:rsidTr="00D56D06">
            <w:sdt>
              <w:sdtPr>
                <w:tag w:val="_PLD_7d1e0026372d468ea8ab12bf6ed9f3cc"/>
                <w:id w:val="-2076806184"/>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短期借款</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480,958,917.28</w:t>
                </w: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480,958,917.28</w:t>
                </w: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BF09C3">
            <w:sdt>
              <w:sdtPr>
                <w:tag w:val="_PLD_79beab4a2f0d4cda92f7f332f23d2448"/>
                <w:id w:val="318228410"/>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向中央银行借款</w:t>
                    </w:r>
                  </w:p>
                </w:tc>
              </w:sdtContent>
            </w:sdt>
            <w:tc>
              <w:tcPr>
                <w:tcW w:w="1113"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BF09C3">
            <w:sdt>
              <w:sdtPr>
                <w:tag w:val="_PLD_8e9da2efb9514c47847c2917987b7d69"/>
                <w:id w:val="-1248415824"/>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拆入资金</w:t>
                    </w:r>
                  </w:p>
                </w:tc>
              </w:sdtContent>
            </w:sdt>
            <w:tc>
              <w:tcPr>
                <w:tcW w:w="1113"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BF09C3">
            <w:tc>
              <w:tcPr>
                <w:tcW w:w="169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0c79b8e9ccea4048bd57d275e942432c"/>
                  <w:id w:val="1944341323"/>
                  <w:lock w:val="sdtLocked"/>
                </w:sdtPr>
                <w:sdtEndPr/>
                <w:sdtContent>
                  <w:p w:rsidR="00BF09C3" w:rsidRDefault="00BF09C3">
                    <w:pPr>
                      <w:ind w:firstLineChars="100" w:firstLine="210"/>
                    </w:pPr>
                    <w:r>
                      <w:rPr>
                        <w:rFonts w:hint="eastAsia"/>
                      </w:rPr>
                      <w:t>交易性金融负债</w:t>
                    </w:r>
                  </w:p>
                </w:sdtContent>
              </w:sdt>
            </w:tc>
            <w:tc>
              <w:tcPr>
                <w:tcW w:w="1113"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BF09C3">
            <w:sdt>
              <w:sdtPr>
                <w:tag w:val="_PLD_4d80fa4b654d41feb657c1bc71ec7ab3"/>
                <w:id w:val="1061762004"/>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衍生金融负债</w:t>
                    </w:r>
                  </w:p>
                </w:tc>
              </w:sdtContent>
            </w:sdt>
            <w:tc>
              <w:tcPr>
                <w:tcW w:w="1113"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D56D06">
            <w:tc>
              <w:tcPr>
                <w:tcW w:w="169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5b45b565d2d4633af91df427db378e4"/>
                  <w:id w:val="-682518197"/>
                  <w:lock w:val="sdtLocked"/>
                </w:sdtPr>
                <w:sdtEndPr/>
                <w:sdtContent>
                  <w:p w:rsidR="00BF09C3" w:rsidRDefault="00BF09C3">
                    <w:pPr>
                      <w:ind w:firstLineChars="100" w:firstLine="210"/>
                    </w:pPr>
                    <w:r>
                      <w:rPr>
                        <w:rFonts w:hint="eastAsia"/>
                      </w:rPr>
                      <w:t>应付票据</w:t>
                    </w:r>
                  </w:p>
                </w:sdtContent>
              </w:sdt>
            </w:tc>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69,494,404.45</w:t>
                </w: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69,494,404.45</w:t>
                </w: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D56D06">
            <w:tc>
              <w:tcPr>
                <w:tcW w:w="169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808cc56c957c41ad8eee2328723db21f"/>
                  <w:id w:val="-1306159609"/>
                  <w:lock w:val="sdtLocked"/>
                </w:sdtPr>
                <w:sdtEndPr/>
                <w:sdtContent>
                  <w:p w:rsidR="00BF09C3" w:rsidRDefault="00BF09C3">
                    <w:pPr>
                      <w:ind w:firstLineChars="100" w:firstLine="210"/>
                    </w:pPr>
                    <w:r>
                      <w:rPr>
                        <w:rFonts w:hint="eastAsia"/>
                      </w:rPr>
                      <w:t>应付账款</w:t>
                    </w:r>
                  </w:p>
                </w:sdtContent>
              </w:sdt>
            </w:tc>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80,456,496.67</w:t>
                </w: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80,456,496.67</w:t>
                </w: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D56D06">
            <w:sdt>
              <w:sdtPr>
                <w:tag w:val="_PLD_ab23cd84def44d70b26283c90447e1b2"/>
                <w:id w:val="-1900972517"/>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预收款项</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902,526.65</w:t>
                </w: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902,526.65</w:t>
                </w: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D56D06">
            <w:tc>
              <w:tcPr>
                <w:tcW w:w="169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2ec82ebc1b642aa8d0c8cf57c8d21f8"/>
                  <w:id w:val="31845731"/>
                  <w:lock w:val="sdtLocked"/>
                </w:sdtPr>
                <w:sdtEndPr/>
                <w:sdtContent>
                  <w:p w:rsidR="00BF09C3" w:rsidRDefault="00BF09C3">
                    <w:pPr>
                      <w:ind w:firstLineChars="100" w:firstLine="210"/>
                    </w:pPr>
                    <w:r>
                      <w:rPr>
                        <w:rFonts w:hint="eastAsia"/>
                      </w:rPr>
                      <w:t>合同负债</w:t>
                    </w:r>
                  </w:p>
                </w:sdtContent>
              </w:sdt>
            </w:tc>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179,336,403.85</w:t>
                </w: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179,336,403.85</w:t>
                </w: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BF09C3">
            <w:sdt>
              <w:sdtPr>
                <w:tag w:val="_PLD_0c392fb611544601a625ac34daac738e"/>
                <w:id w:val="-1364591400"/>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卖出回购金融资产款</w:t>
                    </w:r>
                  </w:p>
                </w:tc>
              </w:sdtContent>
            </w:sdt>
            <w:tc>
              <w:tcPr>
                <w:tcW w:w="1113"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BF09C3">
            <w:tc>
              <w:tcPr>
                <w:tcW w:w="1690" w:type="pct"/>
                <w:tcBorders>
                  <w:top w:val="outset" w:sz="4" w:space="0" w:color="auto"/>
                  <w:left w:val="outset" w:sz="4" w:space="0" w:color="auto"/>
                  <w:bottom w:val="outset" w:sz="4" w:space="0" w:color="auto"/>
                  <w:right w:val="outset" w:sz="4" w:space="0" w:color="auto"/>
                </w:tcBorders>
                <w:vAlign w:val="center"/>
              </w:tcPr>
              <w:sdt>
                <w:sdtPr>
                  <w:rPr>
                    <w:rFonts w:hint="eastAsia"/>
                    <w:szCs w:val="21"/>
                  </w:rPr>
                  <w:tag w:val="_PLD_d3316bfd323b45679f73b245a1b521ba"/>
                  <w:id w:val="1720791536"/>
                  <w:lock w:val="sdtLocked"/>
                </w:sdtPr>
                <w:sdtEndPr/>
                <w:sdtContent>
                  <w:p w:rsidR="00BF09C3" w:rsidRDefault="00BF09C3">
                    <w:pPr>
                      <w:ind w:firstLineChars="100" w:firstLine="210"/>
                    </w:pPr>
                    <w:r>
                      <w:rPr>
                        <w:rFonts w:hint="eastAsia"/>
                        <w:szCs w:val="21"/>
                      </w:rPr>
                      <w:t>吸收存款及同业存放</w:t>
                    </w:r>
                  </w:p>
                </w:sdtContent>
              </w:sdt>
            </w:tc>
            <w:tc>
              <w:tcPr>
                <w:tcW w:w="1113"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BF09C3">
            <w:sdt>
              <w:sdtPr>
                <w:tag w:val="_PLD_ba794bb1f5ef461380464fe0aa440e01"/>
                <w:id w:val="-1456487102"/>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代理买卖证券款</w:t>
                    </w:r>
                  </w:p>
                </w:tc>
              </w:sdtContent>
            </w:sdt>
            <w:tc>
              <w:tcPr>
                <w:tcW w:w="1113"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BF09C3">
            <w:sdt>
              <w:sdtPr>
                <w:tag w:val="_PLD_2664b32f17154ed8ba406e7d70317279"/>
                <w:id w:val="631984970"/>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代理承销证券款</w:t>
                    </w:r>
                  </w:p>
                </w:tc>
              </w:sdtContent>
            </w:sdt>
            <w:tc>
              <w:tcPr>
                <w:tcW w:w="1113"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D56D06">
            <w:sdt>
              <w:sdtPr>
                <w:tag w:val="_PLD_86d51782bbe6410d912194de2927989f"/>
                <w:id w:val="873813882"/>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应付职工薪酬</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14,755,094.03</w:t>
                </w: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14,755,094.03</w:t>
                </w: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D56D06">
            <w:sdt>
              <w:sdtPr>
                <w:tag w:val="_PLD_3487750535e846be976462bf2929f3cc"/>
                <w:id w:val="1387682712"/>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应交税费</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46,279,282.04</w:t>
                </w: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46,279,282.04</w:t>
                </w: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D56D06">
            <w:sdt>
              <w:sdtPr>
                <w:tag w:val="_PLD_8475f13470d54802adca20d4fc01b122"/>
                <w:id w:val="-2062779392"/>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其他应付款</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84,647,782.76</w:t>
                </w: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84,647,782.76</w:t>
                </w: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D56D06">
            <w:sdt>
              <w:sdtPr>
                <w:tag w:val="_PLD_afd1e91ee38145f0ba3c06ca1e3ffe04"/>
                <w:id w:val="-447542843"/>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rPr>
                      <w:t>其中：</w:t>
                    </w:r>
                    <w:r>
                      <w:rPr>
                        <w:rFonts w:hint="eastAsia"/>
                        <w:szCs w:val="21"/>
                      </w:rPr>
                      <w:t>应付利息</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D56D06">
            <w:sdt>
              <w:sdtPr>
                <w:tag w:val="_PLD_b9afd9034c894c2386cb50b3035d3070"/>
                <w:id w:val="1432627825"/>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400" w:firstLine="840"/>
                      <w:rPr>
                        <w:szCs w:val="21"/>
                      </w:rPr>
                    </w:pPr>
                    <w:r>
                      <w:rPr>
                        <w:rFonts w:hint="eastAsia"/>
                        <w:szCs w:val="21"/>
                      </w:rPr>
                      <w:t>应付股利</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1,465,256.62</w:t>
                </w: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1,465,256.62</w:t>
                </w: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D56D06">
            <w:sdt>
              <w:sdtPr>
                <w:tag w:val="_PLD_d8032370d202478fb8f232d309250434"/>
                <w:id w:val="3022375"/>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应付手续费及佣金</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D56D06">
            <w:sdt>
              <w:sdtPr>
                <w:tag w:val="_PLD_c927fc1b5f9045a6b457bce26f43e222"/>
                <w:id w:val="532542369"/>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应付分保账款</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D56D06">
            <w:sdt>
              <w:sdtPr>
                <w:tag w:val="_PLD_0e24d8508e244f80816d6214cae3c740"/>
                <w:id w:val="1348294433"/>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持有待售负债</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D56D06">
            <w:sdt>
              <w:sdtPr>
                <w:tag w:val="_PLD_be194a63c3d24c8895436ea76b01b879"/>
                <w:id w:val="321630854"/>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一年内到期的非流动负债</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D56D06">
            <w:sdt>
              <w:sdtPr>
                <w:tag w:val="_PLD_e3a37239299f48d0a4bfe076e6fb0382"/>
                <w:id w:val="2116631925"/>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其他流动负债</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7,714,244.94</w:t>
                </w: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7,714,244.94</w:t>
                </w: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D56D06">
            <w:sdt>
              <w:sdtPr>
                <w:tag w:val="_PLD_c44018a7efc047198962e2d93245a9c7"/>
                <w:id w:val="270675884"/>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200" w:firstLine="420"/>
                      <w:rPr>
                        <w:szCs w:val="21"/>
                      </w:rPr>
                    </w:pPr>
                    <w:r>
                      <w:rPr>
                        <w:rFonts w:hint="eastAsia"/>
                        <w:szCs w:val="21"/>
                      </w:rPr>
                      <w:t>流动负债合计</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964,545,152.67</w:t>
                </w: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964,545,152.67</w:t>
                </w: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E41288">
            <w:sdt>
              <w:sdtPr>
                <w:tag w:val="_PLD_1275783339b24e4fa01c82dfa0378544"/>
                <w:id w:val="987282500"/>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BF09C3" w:rsidRDefault="00BF09C3">
                    <w:pPr>
                      <w:rPr>
                        <w:color w:val="008000"/>
                        <w:szCs w:val="21"/>
                      </w:rPr>
                    </w:pPr>
                    <w:r>
                      <w:rPr>
                        <w:rFonts w:hint="eastAsia"/>
                        <w:b/>
                        <w:bCs/>
                        <w:szCs w:val="21"/>
                      </w:rPr>
                      <w:t>非流动负债：</w:t>
                    </w:r>
                  </w:p>
                </w:tc>
              </w:sdtContent>
            </w:sdt>
          </w:tr>
          <w:tr w:rsidR="00BF09C3" w:rsidTr="00BF09C3">
            <w:sdt>
              <w:sdtPr>
                <w:tag w:val="_PLD_11a6b6c4e6ce40e9bc82db4291412c59"/>
                <w:id w:val="-498504404"/>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保险合同准备金</w:t>
                    </w:r>
                  </w:p>
                </w:tc>
              </w:sdtContent>
            </w:sdt>
            <w:tc>
              <w:tcPr>
                <w:tcW w:w="1113"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D56D06">
            <w:sdt>
              <w:sdtPr>
                <w:tag w:val="_PLD_15c774e5db6d4848a5dccadd59851cec"/>
                <w:id w:val="655878160"/>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长期借款</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100,091,055.55</w:t>
                </w: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100,091,055.55</w:t>
                </w: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BF09C3">
            <w:sdt>
              <w:sdtPr>
                <w:tag w:val="_PLD_2302ee24f05d48de921b04250595156f"/>
                <w:id w:val="-2041571152"/>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应付债券</w:t>
                    </w:r>
                  </w:p>
                </w:tc>
              </w:sdtContent>
            </w:sdt>
            <w:tc>
              <w:tcPr>
                <w:tcW w:w="1113"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BF09C3">
            <w:sdt>
              <w:sdtPr>
                <w:tag w:val="_PLD_1e9f06b4dd884d7d8f5df8ec1151a4b7"/>
                <w:id w:val="-1443990874"/>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其中：优先股</w:t>
                    </w:r>
                  </w:p>
                </w:tc>
              </w:sdtContent>
            </w:sdt>
            <w:tc>
              <w:tcPr>
                <w:tcW w:w="1113"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BF09C3">
            <w:sdt>
              <w:sdtPr>
                <w:tag w:val="_PLD_9950c8703c0a4f2caa50016d97eed7b0"/>
                <w:id w:val="-104350173"/>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leftChars="300" w:left="630" w:firstLineChars="100" w:firstLine="210"/>
                      <w:rPr>
                        <w:szCs w:val="21"/>
                      </w:rPr>
                    </w:pPr>
                    <w:r>
                      <w:rPr>
                        <w:rFonts w:hint="eastAsia"/>
                        <w:szCs w:val="21"/>
                      </w:rPr>
                      <w:t>永续债</w:t>
                    </w:r>
                  </w:p>
                </w:tc>
              </w:sdtContent>
            </w:sdt>
            <w:tc>
              <w:tcPr>
                <w:tcW w:w="1113"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D56D06">
            <w:tc>
              <w:tcPr>
                <w:tcW w:w="169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191a8d143e624cbca51d527a838dcd52"/>
                  <w:id w:val="-1875918543"/>
                  <w:lock w:val="sdtLocked"/>
                </w:sdtPr>
                <w:sdtEndPr/>
                <w:sdtContent>
                  <w:p w:rsidR="00BF09C3" w:rsidRDefault="00BF09C3">
                    <w:pPr>
                      <w:ind w:firstLineChars="100" w:firstLine="210"/>
                    </w:pPr>
                    <w:r>
                      <w:rPr>
                        <w:rFonts w:hint="eastAsia"/>
                      </w:rPr>
                      <w:t>租赁负债</w:t>
                    </w:r>
                  </w:p>
                </w:sdtContent>
              </w:sdt>
            </w:tc>
            <w:tc>
              <w:tcPr>
                <w:tcW w:w="1113"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38,215,386.73</w:t>
                </w:r>
              </w:p>
            </w:tc>
            <w:tc>
              <w:tcPr>
                <w:tcW w:w="1148"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38,215,386.73</w:t>
                </w:r>
              </w:p>
            </w:tc>
          </w:tr>
          <w:tr w:rsidR="00BF09C3" w:rsidTr="00BF09C3">
            <w:sdt>
              <w:sdtPr>
                <w:tag w:val="_PLD_6580efbdd259476f9091bf5a37d5475f"/>
                <w:id w:val="-1253276551"/>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长期应付款</w:t>
                    </w:r>
                  </w:p>
                </w:tc>
              </w:sdtContent>
            </w:sdt>
            <w:tc>
              <w:tcPr>
                <w:tcW w:w="1113"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BF09C3">
            <w:sdt>
              <w:sdtPr>
                <w:tag w:val="_PLD_c1f6ff24072a49a2912781019777f9fc"/>
                <w:id w:val="395942445"/>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长期应付职工薪酬</w:t>
                    </w:r>
                  </w:p>
                </w:tc>
              </w:sdtContent>
            </w:sdt>
            <w:tc>
              <w:tcPr>
                <w:tcW w:w="1113"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BF09C3">
            <w:sdt>
              <w:sdtPr>
                <w:tag w:val="_PLD_d2e0ef16cd96497fb63e679fc0559230"/>
                <w:id w:val="1303035326"/>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预计负债</w:t>
                    </w:r>
                  </w:p>
                </w:tc>
              </w:sdtContent>
            </w:sdt>
            <w:tc>
              <w:tcPr>
                <w:tcW w:w="1113"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BF09C3" w:rsidRDefault="00BF09C3">
                <w:pPr>
                  <w:jc w:val="right"/>
                  <w:rPr>
                    <w:szCs w:val="21"/>
                  </w:rPr>
                </w:pPr>
              </w:p>
            </w:tc>
          </w:tr>
          <w:tr w:rsidR="00BF09C3" w:rsidTr="00D56D06">
            <w:sdt>
              <w:sdtPr>
                <w:tag w:val="_PLD_461d935ec54b48b480dd8f61d6bab9fa"/>
                <w:id w:val="45886115"/>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递延收益</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5,685,883.56</w:t>
                </w: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5,685,883.56</w:t>
                </w:r>
              </w:p>
            </w:tc>
            <w:tc>
              <w:tcPr>
                <w:tcW w:w="1148"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p>
            </w:tc>
          </w:tr>
          <w:tr w:rsidR="00BF09C3" w:rsidTr="00D56D06">
            <w:sdt>
              <w:sdtPr>
                <w:tag w:val="_PLD_548d953465e143a794b2f81df6782e5a"/>
                <w:id w:val="-256838928"/>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递延所得税负债</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8,278,176.64</w:t>
                </w: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8,278,176.64</w:t>
                </w:r>
              </w:p>
            </w:tc>
            <w:tc>
              <w:tcPr>
                <w:tcW w:w="1148"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p>
            </w:tc>
          </w:tr>
          <w:tr w:rsidR="00BF09C3" w:rsidTr="00D56D06">
            <w:sdt>
              <w:sdtPr>
                <w:tag w:val="_PLD_cd9a820928204eeb993029e29c513f8f"/>
                <w:id w:val="662983482"/>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其他非流动负债</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p>
            </w:tc>
          </w:tr>
          <w:tr w:rsidR="00BF09C3" w:rsidTr="00D56D06">
            <w:sdt>
              <w:sdtPr>
                <w:tag w:val="_PLD_d8e284ac1bd94208996e7cbc7413fd24"/>
                <w:id w:val="-396590560"/>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200" w:firstLine="420"/>
                      <w:rPr>
                        <w:szCs w:val="21"/>
                      </w:rPr>
                    </w:pPr>
                    <w:r>
                      <w:rPr>
                        <w:rFonts w:hint="eastAsia"/>
                        <w:szCs w:val="21"/>
                      </w:rPr>
                      <w:t>非流动负债合计</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114,055,115.75</w:t>
                </w: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152,270,502.48</w:t>
                </w:r>
              </w:p>
            </w:tc>
            <w:tc>
              <w:tcPr>
                <w:tcW w:w="1148"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38,215,386.73</w:t>
                </w:r>
              </w:p>
            </w:tc>
          </w:tr>
          <w:tr w:rsidR="00BF09C3" w:rsidTr="00D56D06">
            <w:sdt>
              <w:sdtPr>
                <w:tag w:val="_PLD_09bd58bca99f44b4bb69c40116ed3158"/>
                <w:id w:val="-1920707527"/>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300" w:firstLine="630"/>
                      <w:rPr>
                        <w:szCs w:val="21"/>
                      </w:rPr>
                    </w:pPr>
                    <w:r>
                      <w:rPr>
                        <w:rFonts w:hint="eastAsia"/>
                        <w:szCs w:val="21"/>
                      </w:rPr>
                      <w:t>负债合计</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1,078,600,268.42</w:t>
                </w: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1,116,815,655.15</w:t>
                </w:r>
              </w:p>
            </w:tc>
            <w:tc>
              <w:tcPr>
                <w:tcW w:w="1148"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38,215,386.73</w:t>
                </w:r>
              </w:p>
            </w:tc>
          </w:tr>
          <w:tr w:rsidR="00BF09C3" w:rsidTr="00E41288">
            <w:sdt>
              <w:sdtPr>
                <w:tag w:val="_PLD_642fd1562534455ba9fa265a0d14e950"/>
                <w:id w:val="-273099400"/>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BF09C3" w:rsidRDefault="00BF09C3">
                    <w:pPr>
                      <w:rPr>
                        <w:szCs w:val="21"/>
                      </w:rPr>
                    </w:pPr>
                    <w:r>
                      <w:rPr>
                        <w:rFonts w:hint="eastAsia"/>
                        <w:b/>
                        <w:bCs/>
                        <w:szCs w:val="21"/>
                      </w:rPr>
                      <w:t>所有者权益（或股东权益）：</w:t>
                    </w:r>
                  </w:p>
                </w:tc>
              </w:sdtContent>
            </w:sdt>
          </w:tr>
          <w:tr w:rsidR="00BF09C3" w:rsidTr="00D56D06">
            <w:sdt>
              <w:sdtPr>
                <w:tag w:val="_PLD_09c4a78b1427458983f3faee3a9eb1f9"/>
                <w:id w:val="-833836367"/>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实收资本（或股本）</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424,861,597.00</w:t>
                </w: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424,861,597.00</w:t>
                </w:r>
              </w:p>
            </w:tc>
            <w:tc>
              <w:tcPr>
                <w:tcW w:w="1148"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p>
            </w:tc>
          </w:tr>
          <w:tr w:rsidR="00BF09C3" w:rsidTr="00D56D06">
            <w:sdt>
              <w:sdtPr>
                <w:tag w:val="_PLD_27d2bf1433de476db14dffe635fbffbf"/>
                <w:id w:val="65532927"/>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其他权益工具</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p>
            </w:tc>
          </w:tr>
          <w:tr w:rsidR="00BF09C3" w:rsidTr="00D56D06">
            <w:sdt>
              <w:sdtPr>
                <w:tag w:val="_PLD_d07c9f8f2cc548b0b0dd48f159ac2eec"/>
                <w:id w:val="-1906910606"/>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其中：优先股</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p>
            </w:tc>
          </w:tr>
          <w:tr w:rsidR="00BF09C3" w:rsidTr="00D56D06">
            <w:sdt>
              <w:sdtPr>
                <w:tag w:val="_PLD_c27a525e07dc499b9ca1a35ea43a1be4"/>
                <w:id w:val="-209647523"/>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leftChars="300" w:left="630" w:firstLineChars="100" w:firstLine="210"/>
                      <w:rPr>
                        <w:szCs w:val="21"/>
                      </w:rPr>
                    </w:pPr>
                    <w:r>
                      <w:rPr>
                        <w:rFonts w:hint="eastAsia"/>
                        <w:szCs w:val="21"/>
                      </w:rPr>
                      <w:t>永续债</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p>
            </w:tc>
          </w:tr>
          <w:tr w:rsidR="00BF09C3" w:rsidTr="00D56D06">
            <w:sdt>
              <w:sdtPr>
                <w:tag w:val="_PLD_096729ec12e846edacdbb2087127e6d5"/>
                <w:id w:val="-1926641605"/>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资本公积</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932,797,168.08</w:t>
                </w: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932,797,168.08</w:t>
                </w:r>
              </w:p>
            </w:tc>
            <w:tc>
              <w:tcPr>
                <w:tcW w:w="1148"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p>
            </w:tc>
          </w:tr>
          <w:tr w:rsidR="00BF09C3" w:rsidTr="00D56D06">
            <w:sdt>
              <w:sdtPr>
                <w:tag w:val="_PLD_cdfc4adc7715473c9ec5da61a2a57d45"/>
                <w:id w:val="1961763598"/>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减：库存股</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p>
            </w:tc>
          </w:tr>
          <w:tr w:rsidR="00BF09C3" w:rsidTr="00D56D06">
            <w:sdt>
              <w:sdtPr>
                <w:tag w:val="_PLD_ad3fb3785d954212acac575db5ca2092"/>
                <w:id w:val="891157375"/>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其他综合收益</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-2,409,664.00</w:t>
                </w: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-2,409,664.00</w:t>
                </w:r>
              </w:p>
            </w:tc>
            <w:tc>
              <w:tcPr>
                <w:tcW w:w="1148"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p>
            </w:tc>
          </w:tr>
          <w:tr w:rsidR="00BF09C3" w:rsidTr="00D56D06">
            <w:sdt>
              <w:sdtPr>
                <w:tag w:val="_PLD_ad96174474b04ffda69bc04d8e12d961"/>
                <w:id w:val="1570685583"/>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专项储备</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p>
            </w:tc>
          </w:tr>
          <w:tr w:rsidR="00BF09C3" w:rsidTr="00D56D06">
            <w:sdt>
              <w:sdtPr>
                <w:tag w:val="_PLD_d3c9a5c4cd7543afacd2a9e53195bf36"/>
                <w:id w:val="-1057318832"/>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盈余公积</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22,772,278.94</w:t>
                </w: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22,772,278.94</w:t>
                </w:r>
              </w:p>
            </w:tc>
            <w:tc>
              <w:tcPr>
                <w:tcW w:w="1148"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p>
            </w:tc>
          </w:tr>
          <w:tr w:rsidR="00BF09C3" w:rsidTr="00D56D06">
            <w:sdt>
              <w:sdtPr>
                <w:tag w:val="_PLD_dcdc30a8758b40288be3fe50ada8af7f"/>
                <w:id w:val="2117558672"/>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一般风险准备</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p>
            </w:tc>
            <w:tc>
              <w:tcPr>
                <w:tcW w:w="1148"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p>
            </w:tc>
          </w:tr>
          <w:tr w:rsidR="00BF09C3" w:rsidTr="00D56D06">
            <w:sdt>
              <w:sdtPr>
                <w:tag w:val="_PLD_7a618a501ce04c259019930cd1b5d983"/>
                <w:id w:val="-1181504112"/>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未分配利润</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148,670,960.69</w:t>
                </w: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148,670,960.69</w:t>
                </w:r>
              </w:p>
            </w:tc>
            <w:tc>
              <w:tcPr>
                <w:tcW w:w="1148"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p>
            </w:tc>
          </w:tr>
          <w:tr w:rsidR="00BF09C3" w:rsidTr="00D56D06">
            <w:sdt>
              <w:sdtPr>
                <w:tag w:val="_PLD_c04eed65ba394c63b5e31c852d51860f"/>
                <w:id w:val="1790543196"/>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归属于母公司所有者权益（或股东权益）合计</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1,526,692,340.71</w:t>
                </w: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1,526,692,340.71</w:t>
                </w:r>
              </w:p>
            </w:tc>
            <w:tc>
              <w:tcPr>
                <w:tcW w:w="1148"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p>
            </w:tc>
          </w:tr>
          <w:tr w:rsidR="00BF09C3" w:rsidTr="00D56D06">
            <w:sdt>
              <w:sdtPr>
                <w:tag w:val="_PLD_8eef69aa72e84520b977c9114d8a2ee8"/>
                <w:id w:val="1686479037"/>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100" w:firstLine="210"/>
                      <w:rPr>
                        <w:szCs w:val="21"/>
                      </w:rPr>
                    </w:pPr>
                    <w:r>
                      <w:rPr>
                        <w:rFonts w:hint="eastAsia"/>
                        <w:szCs w:val="21"/>
                      </w:rPr>
                      <w:t>少数股东权益</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21,201,500.20</w:t>
                </w: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21,201,500.20</w:t>
                </w:r>
              </w:p>
            </w:tc>
            <w:tc>
              <w:tcPr>
                <w:tcW w:w="1148"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p>
            </w:tc>
          </w:tr>
          <w:tr w:rsidR="00BF09C3" w:rsidTr="00D56D06">
            <w:sdt>
              <w:sdtPr>
                <w:tag w:val="_PLD_acb5c14f87af43c4903804cc9fa6545a"/>
                <w:id w:val="1467545797"/>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200" w:firstLine="420"/>
                      <w:rPr>
                        <w:szCs w:val="21"/>
                      </w:rPr>
                    </w:pPr>
                    <w:r>
                      <w:rPr>
                        <w:rFonts w:hint="eastAsia"/>
                        <w:szCs w:val="21"/>
                      </w:rPr>
                      <w:t>所有者权益（或股东权益）合计</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1,547,893,840.91</w:t>
                </w: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1,547,893,840.91</w:t>
                </w:r>
              </w:p>
            </w:tc>
            <w:tc>
              <w:tcPr>
                <w:tcW w:w="1148"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p>
            </w:tc>
          </w:tr>
          <w:tr w:rsidR="00BF09C3" w:rsidTr="00D56D06">
            <w:sdt>
              <w:sdtPr>
                <w:tag w:val="_PLD_2463783681354e3f95c598b9dd7194f2"/>
                <w:id w:val="80113698"/>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rsidR="00BF09C3" w:rsidRDefault="00BF09C3">
                    <w:pPr>
                      <w:ind w:firstLineChars="300" w:firstLine="630"/>
                      <w:rPr>
                        <w:szCs w:val="21"/>
                      </w:rPr>
                    </w:pPr>
                    <w:r>
                      <w:rPr>
                        <w:rFonts w:hint="eastAsia"/>
                        <w:szCs w:val="21"/>
                      </w:rPr>
                      <w:t>负债和所有者权益（或股东权益）总计</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2,626,494,109.33</w:t>
                </w:r>
              </w:p>
            </w:tc>
            <w:tc>
              <w:tcPr>
                <w:tcW w:w="1049"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2,664,709,496.06</w:t>
                </w:r>
              </w:p>
            </w:tc>
            <w:tc>
              <w:tcPr>
                <w:tcW w:w="1148" w:type="pct"/>
                <w:tcBorders>
                  <w:top w:val="outset" w:sz="4" w:space="0" w:color="auto"/>
                  <w:left w:val="outset" w:sz="4" w:space="0" w:color="auto"/>
                  <w:bottom w:val="outset" w:sz="4" w:space="0" w:color="auto"/>
                  <w:right w:val="outset" w:sz="4" w:space="0" w:color="auto"/>
                </w:tcBorders>
                <w:vAlign w:val="center"/>
              </w:tcPr>
              <w:p w:rsidR="00BF09C3" w:rsidRDefault="00BF09C3">
                <w:pPr>
                  <w:jc w:val="right"/>
                  <w:rPr>
                    <w:szCs w:val="21"/>
                  </w:rPr>
                </w:pPr>
                <w:r>
                  <w:t>38,215,386.73</w:t>
                </w:r>
              </w:p>
            </w:tc>
          </w:tr>
        </w:tbl>
        <w:p w:rsidR="00955A15" w:rsidRDefault="00955A15"/>
        <w:p w:rsidR="00955A15" w:rsidRDefault="0096663C">
          <w:pPr>
            <w:rPr>
              <w:szCs w:val="21"/>
            </w:rPr>
          </w:pPr>
          <w:r>
            <w:rPr>
              <w:rFonts w:hint="eastAsia"/>
              <w:szCs w:val="21"/>
            </w:rPr>
            <w:t>各项</w:t>
          </w:r>
          <w:proofErr w:type="gramStart"/>
          <w:r>
            <w:rPr>
              <w:rFonts w:hint="eastAsia"/>
              <w:szCs w:val="21"/>
            </w:rPr>
            <w:t>目调整</w:t>
          </w:r>
          <w:proofErr w:type="gramEnd"/>
          <w:r>
            <w:rPr>
              <w:rFonts w:hint="eastAsia"/>
              <w:szCs w:val="21"/>
            </w:rPr>
            <w:t>情况的说明：</w:t>
          </w:r>
        </w:p>
        <w:sdt>
          <w:sdtPr>
            <w:alias w:val="是否适用_合并资产负债表各项目调整情况的说明[双击切换]"/>
            <w:tag w:val="_GBC_84b7f2b4470c4d13834c22bd5be78c87"/>
            <w:id w:val="-557329981"/>
            <w:lock w:val="sdtLocked"/>
            <w:placeholder>
              <w:docPart w:val="GBC22222222222222222222222222222"/>
            </w:placeholder>
          </w:sdtPr>
          <w:sdtEndPr/>
          <w:sdtContent>
            <w:p w:rsidR="00955A15" w:rsidRDefault="00052DF1" w:rsidP="00BF09C3">
              <w:r>
                <w:fldChar w:fldCharType="begin"/>
              </w:r>
              <w:r w:rsidR="00BF09C3">
                <w:instrText xml:space="preserve"> MACROBUTTON  SnrToggleCheckbox □适用 </w:instrText>
              </w:r>
              <w:r>
                <w:fldChar w:fldCharType="end"/>
              </w:r>
              <w:r>
                <w:fldChar w:fldCharType="begin"/>
              </w:r>
              <w:r w:rsidR="00BF09C3">
                <w:instrText xml:space="preserve"> MACROBUTTON  SnrToggleCheckbox √不适用 </w:instrText>
              </w:r>
              <w:r>
                <w:fldChar w:fldCharType="end"/>
              </w:r>
            </w:p>
          </w:sdtContent>
        </w:sdt>
        <w:p w:rsidR="00955A15" w:rsidRDefault="006864F9">
          <w:pPr>
            <w:rPr>
              <w:szCs w:val="21"/>
            </w:rPr>
          </w:pPr>
        </w:p>
      </w:sdtContent>
    </w:sdt>
    <w:bookmarkEnd w:id="14" w:displacedByCustomXml="prev"/>
    <w:p w:rsidR="00955A15" w:rsidRDefault="0096663C">
      <w:pPr>
        <w:ind w:firstLineChars="200" w:firstLine="420"/>
      </w:pPr>
      <w:r>
        <w:rPr>
          <w:rFonts w:hint="eastAsia"/>
        </w:rPr>
        <w:t>特此公告。</w:t>
      </w:r>
    </w:p>
    <w:p w:rsidR="00955A15" w:rsidRDefault="0096663C">
      <w:pPr>
        <w:wordWrap w:val="0"/>
        <w:ind w:firstLineChars="300" w:firstLine="630"/>
        <w:jc w:val="right"/>
      </w:pPr>
      <w:r>
        <w:rPr>
          <w:rFonts w:hint="eastAsia"/>
        </w:rPr>
        <w:t xml:space="preserve"> </w:t>
      </w:r>
      <w:sdt>
        <w:sdtPr>
          <w:alias w:val="公司法定中文名称"/>
          <w:tag w:val="_GBC_97bb4173876e440c97df4ba2e21cecdc"/>
          <w:id w:val="943183196"/>
          <w:lock w:val="sdtLocked"/>
          <w:placeholder>
            <w:docPart w:val="GBC22222222222222222222222222222"/>
          </w:placeholder>
        </w:sdtPr>
        <w:sdtEndPr/>
        <w:sdtContent>
          <w:r>
            <w:t>上海龙头（集团）股份有限公司</w:t>
          </w:r>
        </w:sdtContent>
      </w:sdt>
      <w:r>
        <w:rPr>
          <w:rFonts w:hint="eastAsia"/>
        </w:rPr>
        <w:t>董事会</w:t>
      </w:r>
    </w:p>
    <w:p w:rsidR="00955A15" w:rsidRDefault="006864F9">
      <w:pPr>
        <w:ind w:firstLineChars="300" w:firstLine="630"/>
        <w:jc w:val="right"/>
      </w:pPr>
      <w:sdt>
        <w:sdtPr>
          <w:alias w:val="报告董事会批准报送日期"/>
          <w:tag w:val="_GBC_f2bf2a7bed8f4dce8af67821eab24d3c"/>
          <w:id w:val="882680911"/>
          <w:lock w:val="sdtLocked"/>
          <w:placeholder>
            <w:docPart w:val="GBC22222222222222222222222222222"/>
          </w:placeholder>
          <w:date w:fullDate="2021-10-27T00:00:00Z">
            <w:dateFormat w:val="yyyy'年'M'月'd'日'"/>
            <w:lid w:val="zh-CN"/>
            <w:storeMappedDataAs w:val="dateTime"/>
            <w:calendar w:val="gregorian"/>
          </w:date>
        </w:sdtPr>
        <w:sdtEndPr/>
        <w:sdtContent>
          <w:r w:rsidR="006C1771">
            <w:rPr>
              <w:rFonts w:hint="eastAsia"/>
            </w:rPr>
            <w:t>2021年10月27日</w:t>
          </w:r>
        </w:sdtContent>
      </w:sdt>
    </w:p>
    <w:sectPr w:rsidR="00955A15" w:rsidSect="00F87FED">
      <w:headerReference w:type="default" r:id="rId15"/>
      <w:footerReference w:type="default" r:id="rId16"/>
      <w:pgSz w:w="11906" w:h="16838"/>
      <w:pgMar w:top="1525" w:right="1276"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4F9" w:rsidRDefault="006864F9">
      <w:r>
        <w:separator/>
      </w:r>
    </w:p>
  </w:endnote>
  <w:endnote w:type="continuationSeparator" w:id="0">
    <w:p w:rsidR="006864F9" w:rsidRDefault="0068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仿宋_GB2312">
    <w:altName w:val="仿宋"/>
    <w:charset w:val="86"/>
    <w:family w:val="modern"/>
    <w:pitch w:val="fixed"/>
    <w:sig w:usb0="00000001" w:usb1="080E0000" w:usb2="00000010" w:usb3="00000000" w:csb0="00040000" w:csb1="00000000"/>
  </w:font>
  <w:font w:name="宋体-方正超大字符集">
    <w:altName w:val="宋体"/>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1A" w:rsidRDefault="00052DF1">
    <w:pPr>
      <w:pStyle w:val="a4"/>
      <w:jc w:val="center"/>
    </w:pPr>
    <w:r>
      <w:rPr>
        <w:b/>
        <w:sz w:val="24"/>
        <w:szCs w:val="24"/>
      </w:rPr>
      <w:fldChar w:fldCharType="begin"/>
    </w:r>
    <w:r w:rsidR="00426D1A">
      <w:rPr>
        <w:b/>
      </w:rPr>
      <w:instrText>PAGE</w:instrText>
    </w:r>
    <w:r>
      <w:rPr>
        <w:b/>
        <w:sz w:val="24"/>
        <w:szCs w:val="24"/>
      </w:rPr>
      <w:fldChar w:fldCharType="separate"/>
    </w:r>
    <w:r w:rsidR="005A47D7">
      <w:rPr>
        <w:b/>
        <w:noProof/>
      </w:rPr>
      <w:t>1</w:t>
    </w:r>
    <w:r>
      <w:rPr>
        <w:b/>
        <w:sz w:val="24"/>
        <w:szCs w:val="24"/>
      </w:rPr>
      <w:fldChar w:fldCharType="end"/>
    </w:r>
    <w:r w:rsidR="00426D1A">
      <w:rPr>
        <w:lang w:val="zh-CN"/>
      </w:rPr>
      <w:t xml:space="preserve"> / </w:t>
    </w:r>
    <w:r>
      <w:rPr>
        <w:b/>
        <w:sz w:val="24"/>
        <w:szCs w:val="24"/>
      </w:rPr>
      <w:fldChar w:fldCharType="begin"/>
    </w:r>
    <w:r w:rsidR="00426D1A">
      <w:rPr>
        <w:b/>
      </w:rPr>
      <w:instrText>NUMPAGES</w:instrText>
    </w:r>
    <w:r>
      <w:rPr>
        <w:b/>
        <w:sz w:val="24"/>
        <w:szCs w:val="24"/>
      </w:rPr>
      <w:fldChar w:fldCharType="separate"/>
    </w:r>
    <w:r w:rsidR="005A47D7">
      <w:rPr>
        <w:b/>
        <w:noProof/>
      </w:rPr>
      <w:t>14</w:t>
    </w:r>
    <w:r>
      <w:rPr>
        <w:b/>
        <w:sz w:val="24"/>
        <w:szCs w:val="24"/>
      </w:rPr>
      <w:fldChar w:fldCharType="end"/>
    </w:r>
  </w:p>
  <w:p w:rsidR="00426D1A" w:rsidRDefault="00426D1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4F9" w:rsidRDefault="006864F9">
      <w:r>
        <w:separator/>
      </w:r>
    </w:p>
  </w:footnote>
  <w:footnote w:type="continuationSeparator" w:id="0">
    <w:p w:rsidR="006864F9" w:rsidRDefault="00686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1A" w:rsidRPr="00910DBB" w:rsidRDefault="00426D1A" w:rsidP="004539FD">
    <w:pPr>
      <w:pStyle w:val="a3"/>
      <w:tabs>
        <w:tab w:val="clear" w:pos="8306"/>
        <w:tab w:val="left" w:pos="8364"/>
        <w:tab w:val="left" w:pos="8505"/>
      </w:tabs>
      <w:ind w:rightChars="10" w:right="21"/>
      <w:rPr>
        <w:b/>
      </w:rPr>
    </w:pPr>
    <w:r>
      <w:rPr>
        <w:rFonts w:hint="eastAsia"/>
        <w:b/>
      </w:rPr>
      <w:t>2021年第三季度报告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16C36FCE"/>
    <w:multiLevelType w:val="hybridMultilevel"/>
    <w:tmpl w:val="386A8282"/>
    <w:lvl w:ilvl="0" w:tplc="3D1832C0">
      <w:start w:val="1"/>
      <w:numFmt w:val="decimal"/>
      <w:lvlText w:val="1.%1"/>
      <w:lvlJc w:val="left"/>
      <w:pPr>
        <w:ind w:left="420" w:hanging="420"/>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6F1E8C"/>
    <w:multiLevelType w:val="hybridMultilevel"/>
    <w:tmpl w:val="89E0D840"/>
    <w:lvl w:ilvl="0" w:tplc="A3929FD2">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AAD6C09"/>
    <w:multiLevelType w:val="hybridMultilevel"/>
    <w:tmpl w:val="FEDE506A"/>
    <w:lvl w:ilvl="0" w:tplc="3196CA92">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68121C2"/>
    <w:multiLevelType w:val="hybridMultilevel"/>
    <w:tmpl w:val="5A68A3D6"/>
    <w:lvl w:ilvl="0" w:tplc="B0564BA4">
      <w:start w:val="1"/>
      <w:numFmt w:val="chineseCountingThousand"/>
      <w:pStyle w:val="2"/>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D757A52"/>
    <w:multiLevelType w:val="hybridMultilevel"/>
    <w:tmpl w:val="DCC06B26"/>
    <w:lvl w:ilvl="0" w:tplc="2584B4AC">
      <w:start w:val="1"/>
      <w:numFmt w:val="chineseCountingThousand"/>
      <w:suff w:val="nothing"/>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0201BC8"/>
    <w:multiLevelType w:val="hybridMultilevel"/>
    <w:tmpl w:val="1736B14C"/>
    <w:lvl w:ilvl="0" w:tplc="8D2C42D0">
      <w:start w:val="1"/>
      <w:numFmt w:val="decimal"/>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D970E38"/>
    <w:multiLevelType w:val="hybridMultilevel"/>
    <w:tmpl w:val="DE6ED4B4"/>
    <w:lvl w:ilvl="0" w:tplc="8F261FB2">
      <w:start w:val="1"/>
      <w:numFmt w:val="chineseCountingThousand"/>
      <w:lvlText w:val="(%1)"/>
      <w:lvlJc w:val="left"/>
      <w:pPr>
        <w:ind w:left="420" w:hanging="420"/>
      </w:pPr>
      <w:rPr>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F47083D"/>
    <w:multiLevelType w:val="hybridMultilevel"/>
    <w:tmpl w:val="B9989BAE"/>
    <w:lvl w:ilvl="0" w:tplc="E7B23B68">
      <w:start w:val="1"/>
      <w:numFmt w:val="chineseCountingThousand"/>
      <w:suff w:val="nothing"/>
      <w:lvlText w:val="(%1)"/>
      <w:lvlJc w:val="left"/>
      <w:pPr>
        <w:ind w:left="420" w:hanging="420"/>
      </w:pPr>
      <w:rPr>
        <w:rFonts w:hint="eastAsia"/>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1"/>
  </w:num>
  <w:num w:numId="3">
    <w:abstractNumId w:val="4"/>
  </w:num>
  <w:num w:numId="4">
    <w:abstractNumId w:val="9"/>
  </w:num>
  <w:num w:numId="5">
    <w:abstractNumId w:val="6"/>
  </w:num>
  <w:num w:numId="6">
    <w:abstractNumId w:val="10"/>
  </w:num>
  <w:num w:numId="7">
    <w:abstractNumId w:val="8"/>
  </w:num>
  <w:num w:numId="8">
    <w:abstractNumId w:val="8"/>
    <w:lvlOverride w:ilvl="0">
      <w:startOverride w:val="2"/>
    </w:lvlOverride>
  </w:num>
  <w:num w:numId="9">
    <w:abstractNumId w:val="8"/>
  </w:num>
  <w:num w:numId="10">
    <w:abstractNumId w:val="8"/>
  </w:num>
  <w:num w:numId="11">
    <w:abstractNumId w:val="8"/>
  </w:num>
  <w:num w:numId="12">
    <w:abstractNumId w:val="8"/>
  </w:num>
  <w:num w:numId="13">
    <w:abstractNumId w:val="1"/>
  </w:num>
  <w:num w:numId="14">
    <w:abstractNumId w:val="2"/>
  </w:num>
  <w:num w:numId="15">
    <w:abstractNumId w:val="13"/>
  </w:num>
  <w:num w:numId="16">
    <w:abstractNumId w:val="13"/>
    <w:lvlOverride w:ilvl="0">
      <w:startOverride w:val="1"/>
    </w:lvlOverride>
  </w:num>
  <w:num w:numId="17">
    <w:abstractNumId w:val="13"/>
  </w:num>
  <w:num w:numId="18">
    <w:abstractNumId w:val="13"/>
  </w:num>
  <w:num w:numId="19">
    <w:abstractNumId w:val="13"/>
    <w:lvlOverride w:ilvl="0">
      <w:startOverride w:val="1"/>
    </w:lvlOverride>
  </w:num>
  <w:num w:numId="20">
    <w:abstractNumId w:val="13"/>
  </w:num>
  <w:num w:numId="21">
    <w:abstractNumId w:val="3"/>
  </w:num>
  <w:num w:numId="22">
    <w:abstractNumId w:val="13"/>
    <w:lvlOverride w:ilvl="0">
      <w:startOverride w:val="1"/>
    </w:lvlOverride>
  </w:num>
  <w:num w:numId="23">
    <w:abstractNumId w:val="13"/>
    <w:lvlOverride w:ilvl="0">
      <w:startOverride w:val="1"/>
    </w:lvlOverride>
  </w:num>
  <w:num w:numId="24">
    <w:abstractNumId w:val="12"/>
  </w:num>
  <w:num w:numId="25">
    <w:abstractNumId w:val="5"/>
  </w:num>
  <w:num w:numId="26">
    <w:abstractNumId w:val="5"/>
    <w:lvlOverride w:ilvl="0">
      <w:startOverride w:val="1"/>
    </w:lvlOverride>
  </w:num>
  <w:num w:numId="27">
    <w:abstractNumId w:val="5"/>
    <w:lvlOverride w:ilvl="0">
      <w:startOverride w:val="1"/>
    </w:lvlOverride>
  </w:num>
  <w:num w:numId="28">
    <w:abstractNumId w:val="7"/>
    <w:lvlOverride w:ilvl="0">
      <w:startOverride w:val="1"/>
    </w:lvlOverride>
  </w:num>
  <w:num w:numId="29">
    <w:abstractNumId w:val="5"/>
  </w:num>
  <w:num w:numId="3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BC1299"/>
    <w:rsid w:val="000012D5"/>
    <w:rsid w:val="00001315"/>
    <w:rsid w:val="000013ED"/>
    <w:rsid w:val="0000358D"/>
    <w:rsid w:val="00003681"/>
    <w:rsid w:val="000049AD"/>
    <w:rsid w:val="00004BFA"/>
    <w:rsid w:val="00004EAA"/>
    <w:rsid w:val="00004EF0"/>
    <w:rsid w:val="00010D17"/>
    <w:rsid w:val="0001342A"/>
    <w:rsid w:val="00013D97"/>
    <w:rsid w:val="0001454E"/>
    <w:rsid w:val="0001474B"/>
    <w:rsid w:val="00014E4D"/>
    <w:rsid w:val="000167A7"/>
    <w:rsid w:val="000167CF"/>
    <w:rsid w:val="00016C61"/>
    <w:rsid w:val="0001746D"/>
    <w:rsid w:val="00017F88"/>
    <w:rsid w:val="00020308"/>
    <w:rsid w:val="00021355"/>
    <w:rsid w:val="0002280B"/>
    <w:rsid w:val="00023072"/>
    <w:rsid w:val="00025609"/>
    <w:rsid w:val="00025C30"/>
    <w:rsid w:val="00025EAC"/>
    <w:rsid w:val="00025ED0"/>
    <w:rsid w:val="0002617F"/>
    <w:rsid w:val="00026372"/>
    <w:rsid w:val="0002659D"/>
    <w:rsid w:val="00027A59"/>
    <w:rsid w:val="00027F4C"/>
    <w:rsid w:val="00030606"/>
    <w:rsid w:val="00031636"/>
    <w:rsid w:val="00031904"/>
    <w:rsid w:val="00031B18"/>
    <w:rsid w:val="000324C0"/>
    <w:rsid w:val="00032EE0"/>
    <w:rsid w:val="00033760"/>
    <w:rsid w:val="00033C0C"/>
    <w:rsid w:val="00034F36"/>
    <w:rsid w:val="0003544A"/>
    <w:rsid w:val="00036513"/>
    <w:rsid w:val="0003730C"/>
    <w:rsid w:val="0004116D"/>
    <w:rsid w:val="000428B6"/>
    <w:rsid w:val="00042C29"/>
    <w:rsid w:val="00043F39"/>
    <w:rsid w:val="0004675B"/>
    <w:rsid w:val="00046F24"/>
    <w:rsid w:val="00046FAF"/>
    <w:rsid w:val="00047334"/>
    <w:rsid w:val="00047348"/>
    <w:rsid w:val="0005038D"/>
    <w:rsid w:val="0005107E"/>
    <w:rsid w:val="000515D2"/>
    <w:rsid w:val="0005166D"/>
    <w:rsid w:val="00052DF1"/>
    <w:rsid w:val="00054751"/>
    <w:rsid w:val="000573F2"/>
    <w:rsid w:val="00057BAE"/>
    <w:rsid w:val="00060031"/>
    <w:rsid w:val="000604CA"/>
    <w:rsid w:val="00061040"/>
    <w:rsid w:val="00061519"/>
    <w:rsid w:val="00062199"/>
    <w:rsid w:val="00063153"/>
    <w:rsid w:val="00063E4C"/>
    <w:rsid w:val="00065865"/>
    <w:rsid w:val="000678BC"/>
    <w:rsid w:val="000679C8"/>
    <w:rsid w:val="000679F9"/>
    <w:rsid w:val="00067B5D"/>
    <w:rsid w:val="00067F00"/>
    <w:rsid w:val="00067F9D"/>
    <w:rsid w:val="000710CB"/>
    <w:rsid w:val="00072473"/>
    <w:rsid w:val="00073EC8"/>
    <w:rsid w:val="000741AD"/>
    <w:rsid w:val="0007693D"/>
    <w:rsid w:val="00077DEA"/>
    <w:rsid w:val="0008007A"/>
    <w:rsid w:val="000819F1"/>
    <w:rsid w:val="00083760"/>
    <w:rsid w:val="00084775"/>
    <w:rsid w:val="00085A87"/>
    <w:rsid w:val="00086DC7"/>
    <w:rsid w:val="000876EC"/>
    <w:rsid w:val="000876FF"/>
    <w:rsid w:val="00087743"/>
    <w:rsid w:val="000901A8"/>
    <w:rsid w:val="00091B40"/>
    <w:rsid w:val="000930E0"/>
    <w:rsid w:val="00093471"/>
    <w:rsid w:val="00093592"/>
    <w:rsid w:val="00094665"/>
    <w:rsid w:val="00096176"/>
    <w:rsid w:val="000963DF"/>
    <w:rsid w:val="00097BE5"/>
    <w:rsid w:val="00097C69"/>
    <w:rsid w:val="00097CB1"/>
    <w:rsid w:val="00097FF1"/>
    <w:rsid w:val="000A0EAC"/>
    <w:rsid w:val="000A15E2"/>
    <w:rsid w:val="000A297B"/>
    <w:rsid w:val="000A2C73"/>
    <w:rsid w:val="000A35B0"/>
    <w:rsid w:val="000A3AFB"/>
    <w:rsid w:val="000A4EDA"/>
    <w:rsid w:val="000A5215"/>
    <w:rsid w:val="000A5CBB"/>
    <w:rsid w:val="000A62D2"/>
    <w:rsid w:val="000A63BE"/>
    <w:rsid w:val="000A6DC1"/>
    <w:rsid w:val="000A7084"/>
    <w:rsid w:val="000B059A"/>
    <w:rsid w:val="000B0AEE"/>
    <w:rsid w:val="000B164E"/>
    <w:rsid w:val="000B205D"/>
    <w:rsid w:val="000B20F4"/>
    <w:rsid w:val="000B21B8"/>
    <w:rsid w:val="000B2230"/>
    <w:rsid w:val="000B2A17"/>
    <w:rsid w:val="000B2EBC"/>
    <w:rsid w:val="000B3855"/>
    <w:rsid w:val="000B471D"/>
    <w:rsid w:val="000B7BD6"/>
    <w:rsid w:val="000B7FE7"/>
    <w:rsid w:val="000C033E"/>
    <w:rsid w:val="000C056E"/>
    <w:rsid w:val="000C14F5"/>
    <w:rsid w:val="000C4472"/>
    <w:rsid w:val="000C4796"/>
    <w:rsid w:val="000C5A98"/>
    <w:rsid w:val="000C6101"/>
    <w:rsid w:val="000D0C72"/>
    <w:rsid w:val="000D1C5D"/>
    <w:rsid w:val="000D222A"/>
    <w:rsid w:val="000D26E2"/>
    <w:rsid w:val="000D3130"/>
    <w:rsid w:val="000D3ECB"/>
    <w:rsid w:val="000D44D3"/>
    <w:rsid w:val="000D4FA0"/>
    <w:rsid w:val="000D54E4"/>
    <w:rsid w:val="000E05BF"/>
    <w:rsid w:val="000E0E7E"/>
    <w:rsid w:val="000E22F7"/>
    <w:rsid w:val="000E2EB4"/>
    <w:rsid w:val="000E53DC"/>
    <w:rsid w:val="000E5836"/>
    <w:rsid w:val="000E584D"/>
    <w:rsid w:val="000E597E"/>
    <w:rsid w:val="000E76B0"/>
    <w:rsid w:val="000E7C2F"/>
    <w:rsid w:val="000F04F2"/>
    <w:rsid w:val="000F05BB"/>
    <w:rsid w:val="000F072B"/>
    <w:rsid w:val="000F0889"/>
    <w:rsid w:val="000F089F"/>
    <w:rsid w:val="000F09A6"/>
    <w:rsid w:val="000F102F"/>
    <w:rsid w:val="000F2A78"/>
    <w:rsid w:val="000F3418"/>
    <w:rsid w:val="000F3885"/>
    <w:rsid w:val="000F5074"/>
    <w:rsid w:val="000F51EA"/>
    <w:rsid w:val="000F5207"/>
    <w:rsid w:val="000F59FC"/>
    <w:rsid w:val="000F607A"/>
    <w:rsid w:val="000F7526"/>
    <w:rsid w:val="000F78E8"/>
    <w:rsid w:val="00100572"/>
    <w:rsid w:val="0010064F"/>
    <w:rsid w:val="00101233"/>
    <w:rsid w:val="001039BF"/>
    <w:rsid w:val="00103E07"/>
    <w:rsid w:val="001043C8"/>
    <w:rsid w:val="00104598"/>
    <w:rsid w:val="00105356"/>
    <w:rsid w:val="0010707B"/>
    <w:rsid w:val="00107FB0"/>
    <w:rsid w:val="00110258"/>
    <w:rsid w:val="0011031C"/>
    <w:rsid w:val="001103B1"/>
    <w:rsid w:val="00111888"/>
    <w:rsid w:val="00112E3F"/>
    <w:rsid w:val="0011356C"/>
    <w:rsid w:val="0011372F"/>
    <w:rsid w:val="00114FEC"/>
    <w:rsid w:val="001153F5"/>
    <w:rsid w:val="0011582A"/>
    <w:rsid w:val="00117B56"/>
    <w:rsid w:val="00120465"/>
    <w:rsid w:val="001209E4"/>
    <w:rsid w:val="00120D4D"/>
    <w:rsid w:val="001210DF"/>
    <w:rsid w:val="001239D6"/>
    <w:rsid w:val="00123E6A"/>
    <w:rsid w:val="00126FCC"/>
    <w:rsid w:val="001279C0"/>
    <w:rsid w:val="001309FD"/>
    <w:rsid w:val="00130A51"/>
    <w:rsid w:val="00130D65"/>
    <w:rsid w:val="00130E57"/>
    <w:rsid w:val="00132690"/>
    <w:rsid w:val="001333A2"/>
    <w:rsid w:val="00135160"/>
    <w:rsid w:val="00135843"/>
    <w:rsid w:val="00136588"/>
    <w:rsid w:val="00137B51"/>
    <w:rsid w:val="00142DBD"/>
    <w:rsid w:val="0014310F"/>
    <w:rsid w:val="00143415"/>
    <w:rsid w:val="00144D01"/>
    <w:rsid w:val="001468B0"/>
    <w:rsid w:val="00146E67"/>
    <w:rsid w:val="001479F6"/>
    <w:rsid w:val="001506F5"/>
    <w:rsid w:val="00150CA2"/>
    <w:rsid w:val="00150F7D"/>
    <w:rsid w:val="00151B8F"/>
    <w:rsid w:val="00152952"/>
    <w:rsid w:val="00152CD3"/>
    <w:rsid w:val="00154565"/>
    <w:rsid w:val="001545D6"/>
    <w:rsid w:val="00154749"/>
    <w:rsid w:val="00154B38"/>
    <w:rsid w:val="00155E66"/>
    <w:rsid w:val="001562A5"/>
    <w:rsid w:val="00156BB7"/>
    <w:rsid w:val="00157D86"/>
    <w:rsid w:val="001611A2"/>
    <w:rsid w:val="00161225"/>
    <w:rsid w:val="00161298"/>
    <w:rsid w:val="001622E6"/>
    <w:rsid w:val="001639BF"/>
    <w:rsid w:val="00163F61"/>
    <w:rsid w:val="00164197"/>
    <w:rsid w:val="00164CBA"/>
    <w:rsid w:val="00165FD1"/>
    <w:rsid w:val="001667C5"/>
    <w:rsid w:val="00167806"/>
    <w:rsid w:val="00170947"/>
    <w:rsid w:val="001710C4"/>
    <w:rsid w:val="00171805"/>
    <w:rsid w:val="00172322"/>
    <w:rsid w:val="00173183"/>
    <w:rsid w:val="0017384A"/>
    <w:rsid w:val="00173E27"/>
    <w:rsid w:val="00173EA7"/>
    <w:rsid w:val="00173FC3"/>
    <w:rsid w:val="00174032"/>
    <w:rsid w:val="00174559"/>
    <w:rsid w:val="00174879"/>
    <w:rsid w:val="00176962"/>
    <w:rsid w:val="00177029"/>
    <w:rsid w:val="001806D5"/>
    <w:rsid w:val="00180BDF"/>
    <w:rsid w:val="00181312"/>
    <w:rsid w:val="001848F8"/>
    <w:rsid w:val="001851DD"/>
    <w:rsid w:val="00185611"/>
    <w:rsid w:val="00185F60"/>
    <w:rsid w:val="00186406"/>
    <w:rsid w:val="00186744"/>
    <w:rsid w:val="00186E77"/>
    <w:rsid w:val="001904A0"/>
    <w:rsid w:val="001909C3"/>
    <w:rsid w:val="001939C3"/>
    <w:rsid w:val="00193D1A"/>
    <w:rsid w:val="00194C96"/>
    <w:rsid w:val="00194E3C"/>
    <w:rsid w:val="00195051"/>
    <w:rsid w:val="00195630"/>
    <w:rsid w:val="00195E4C"/>
    <w:rsid w:val="00196290"/>
    <w:rsid w:val="001978E6"/>
    <w:rsid w:val="00197A41"/>
    <w:rsid w:val="001A0C09"/>
    <w:rsid w:val="001A103D"/>
    <w:rsid w:val="001A27FE"/>
    <w:rsid w:val="001A2EE9"/>
    <w:rsid w:val="001A392A"/>
    <w:rsid w:val="001A3EBB"/>
    <w:rsid w:val="001A4C8B"/>
    <w:rsid w:val="001A572B"/>
    <w:rsid w:val="001A71E9"/>
    <w:rsid w:val="001A7324"/>
    <w:rsid w:val="001B0B42"/>
    <w:rsid w:val="001B1658"/>
    <w:rsid w:val="001B26F8"/>
    <w:rsid w:val="001B279A"/>
    <w:rsid w:val="001B2B6A"/>
    <w:rsid w:val="001B2EB0"/>
    <w:rsid w:val="001B3B55"/>
    <w:rsid w:val="001B47DB"/>
    <w:rsid w:val="001B498D"/>
    <w:rsid w:val="001B51D7"/>
    <w:rsid w:val="001B52B4"/>
    <w:rsid w:val="001B5D86"/>
    <w:rsid w:val="001B5E91"/>
    <w:rsid w:val="001B61BF"/>
    <w:rsid w:val="001B64C2"/>
    <w:rsid w:val="001B769F"/>
    <w:rsid w:val="001B783C"/>
    <w:rsid w:val="001C0485"/>
    <w:rsid w:val="001C0B99"/>
    <w:rsid w:val="001C0C1E"/>
    <w:rsid w:val="001C1395"/>
    <w:rsid w:val="001C1A12"/>
    <w:rsid w:val="001C1A72"/>
    <w:rsid w:val="001C1FC0"/>
    <w:rsid w:val="001C2286"/>
    <w:rsid w:val="001C4960"/>
    <w:rsid w:val="001C4F33"/>
    <w:rsid w:val="001C524E"/>
    <w:rsid w:val="001C59BE"/>
    <w:rsid w:val="001C60DC"/>
    <w:rsid w:val="001C6244"/>
    <w:rsid w:val="001C6614"/>
    <w:rsid w:val="001C6FD5"/>
    <w:rsid w:val="001C7DA0"/>
    <w:rsid w:val="001D2D0E"/>
    <w:rsid w:val="001D38B5"/>
    <w:rsid w:val="001D3FB1"/>
    <w:rsid w:val="001D5242"/>
    <w:rsid w:val="001D67D3"/>
    <w:rsid w:val="001E2365"/>
    <w:rsid w:val="001E3BEF"/>
    <w:rsid w:val="001E492C"/>
    <w:rsid w:val="001E6024"/>
    <w:rsid w:val="001E65DC"/>
    <w:rsid w:val="001E663D"/>
    <w:rsid w:val="001E6F57"/>
    <w:rsid w:val="001E7D8F"/>
    <w:rsid w:val="001F0139"/>
    <w:rsid w:val="001F1F07"/>
    <w:rsid w:val="001F4FE1"/>
    <w:rsid w:val="001F72D8"/>
    <w:rsid w:val="001F7A55"/>
    <w:rsid w:val="002018A2"/>
    <w:rsid w:val="00202E65"/>
    <w:rsid w:val="002039DA"/>
    <w:rsid w:val="00203AB0"/>
    <w:rsid w:val="00203C70"/>
    <w:rsid w:val="00203E56"/>
    <w:rsid w:val="002072C4"/>
    <w:rsid w:val="002075A7"/>
    <w:rsid w:val="00210366"/>
    <w:rsid w:val="00213718"/>
    <w:rsid w:val="002138B6"/>
    <w:rsid w:val="00214EDD"/>
    <w:rsid w:val="00215D92"/>
    <w:rsid w:val="00215E8B"/>
    <w:rsid w:val="002173FD"/>
    <w:rsid w:val="00220763"/>
    <w:rsid w:val="002230AC"/>
    <w:rsid w:val="00224D6F"/>
    <w:rsid w:val="00225638"/>
    <w:rsid w:val="002267EE"/>
    <w:rsid w:val="002270FA"/>
    <w:rsid w:val="00227479"/>
    <w:rsid w:val="0023027B"/>
    <w:rsid w:val="00230C5D"/>
    <w:rsid w:val="0023187D"/>
    <w:rsid w:val="00231F44"/>
    <w:rsid w:val="0023214F"/>
    <w:rsid w:val="00232347"/>
    <w:rsid w:val="00234166"/>
    <w:rsid w:val="00234534"/>
    <w:rsid w:val="002353DA"/>
    <w:rsid w:val="00235622"/>
    <w:rsid w:val="00235B24"/>
    <w:rsid w:val="00237EF5"/>
    <w:rsid w:val="002402D4"/>
    <w:rsid w:val="00240C5C"/>
    <w:rsid w:val="00241174"/>
    <w:rsid w:val="00241212"/>
    <w:rsid w:val="0024269F"/>
    <w:rsid w:val="00242CA3"/>
    <w:rsid w:val="00243C9D"/>
    <w:rsid w:val="0024742D"/>
    <w:rsid w:val="00250155"/>
    <w:rsid w:val="00251ECC"/>
    <w:rsid w:val="00251FAA"/>
    <w:rsid w:val="002521D5"/>
    <w:rsid w:val="00252356"/>
    <w:rsid w:val="00252700"/>
    <w:rsid w:val="00253021"/>
    <w:rsid w:val="00254EAD"/>
    <w:rsid w:val="00254F98"/>
    <w:rsid w:val="002552FF"/>
    <w:rsid w:val="00256678"/>
    <w:rsid w:val="00256FC4"/>
    <w:rsid w:val="002574EF"/>
    <w:rsid w:val="00257A0A"/>
    <w:rsid w:val="00257D1A"/>
    <w:rsid w:val="002608B5"/>
    <w:rsid w:val="002609FF"/>
    <w:rsid w:val="00260B2E"/>
    <w:rsid w:val="00260D83"/>
    <w:rsid w:val="002610AC"/>
    <w:rsid w:val="002613AE"/>
    <w:rsid w:val="002629E9"/>
    <w:rsid w:val="00262B8C"/>
    <w:rsid w:val="002631B8"/>
    <w:rsid w:val="00264D50"/>
    <w:rsid w:val="002662E4"/>
    <w:rsid w:val="0027014D"/>
    <w:rsid w:val="0027046E"/>
    <w:rsid w:val="00270ED1"/>
    <w:rsid w:val="002715F9"/>
    <w:rsid w:val="00272D35"/>
    <w:rsid w:val="0027504C"/>
    <w:rsid w:val="0027567E"/>
    <w:rsid w:val="00275F54"/>
    <w:rsid w:val="002776D7"/>
    <w:rsid w:val="002800F7"/>
    <w:rsid w:val="00281D03"/>
    <w:rsid w:val="00281EE1"/>
    <w:rsid w:val="002838E8"/>
    <w:rsid w:val="002843AD"/>
    <w:rsid w:val="002863C8"/>
    <w:rsid w:val="00286654"/>
    <w:rsid w:val="00286EB0"/>
    <w:rsid w:val="00287199"/>
    <w:rsid w:val="002874BC"/>
    <w:rsid w:val="00287F23"/>
    <w:rsid w:val="002901DA"/>
    <w:rsid w:val="00290877"/>
    <w:rsid w:val="00291600"/>
    <w:rsid w:val="00291CA4"/>
    <w:rsid w:val="00292F10"/>
    <w:rsid w:val="00293C03"/>
    <w:rsid w:val="002953DB"/>
    <w:rsid w:val="00295CFA"/>
    <w:rsid w:val="002960CC"/>
    <w:rsid w:val="0029687A"/>
    <w:rsid w:val="002968A9"/>
    <w:rsid w:val="002968D2"/>
    <w:rsid w:val="00297851"/>
    <w:rsid w:val="002A0A89"/>
    <w:rsid w:val="002A0BAE"/>
    <w:rsid w:val="002A0DF8"/>
    <w:rsid w:val="002A0FD5"/>
    <w:rsid w:val="002A24E8"/>
    <w:rsid w:val="002A2DD5"/>
    <w:rsid w:val="002A38E5"/>
    <w:rsid w:val="002A587A"/>
    <w:rsid w:val="002A7022"/>
    <w:rsid w:val="002B0C17"/>
    <w:rsid w:val="002B1B46"/>
    <w:rsid w:val="002B3398"/>
    <w:rsid w:val="002B4142"/>
    <w:rsid w:val="002B42B1"/>
    <w:rsid w:val="002B4644"/>
    <w:rsid w:val="002B4B26"/>
    <w:rsid w:val="002B4E82"/>
    <w:rsid w:val="002B59A4"/>
    <w:rsid w:val="002B5E48"/>
    <w:rsid w:val="002B6648"/>
    <w:rsid w:val="002B7383"/>
    <w:rsid w:val="002C0887"/>
    <w:rsid w:val="002C102B"/>
    <w:rsid w:val="002C13B5"/>
    <w:rsid w:val="002C1854"/>
    <w:rsid w:val="002C1E50"/>
    <w:rsid w:val="002C2063"/>
    <w:rsid w:val="002C297D"/>
    <w:rsid w:val="002C3C12"/>
    <w:rsid w:val="002C5353"/>
    <w:rsid w:val="002C67B0"/>
    <w:rsid w:val="002C77B7"/>
    <w:rsid w:val="002D0AFB"/>
    <w:rsid w:val="002D2097"/>
    <w:rsid w:val="002D4374"/>
    <w:rsid w:val="002D4E42"/>
    <w:rsid w:val="002D5254"/>
    <w:rsid w:val="002D6158"/>
    <w:rsid w:val="002D7C81"/>
    <w:rsid w:val="002E01E6"/>
    <w:rsid w:val="002E14B0"/>
    <w:rsid w:val="002E24E1"/>
    <w:rsid w:val="002E2E0D"/>
    <w:rsid w:val="002E32CC"/>
    <w:rsid w:val="002E62B5"/>
    <w:rsid w:val="002E68CF"/>
    <w:rsid w:val="002E6CB4"/>
    <w:rsid w:val="002F0D26"/>
    <w:rsid w:val="002F29D8"/>
    <w:rsid w:val="002F3228"/>
    <w:rsid w:val="002F3DAC"/>
    <w:rsid w:val="002F4CCB"/>
    <w:rsid w:val="002F4FBB"/>
    <w:rsid w:val="002F52B4"/>
    <w:rsid w:val="002F5C88"/>
    <w:rsid w:val="002F5E9B"/>
    <w:rsid w:val="002F6387"/>
    <w:rsid w:val="002F6A87"/>
    <w:rsid w:val="00300B84"/>
    <w:rsid w:val="00301D64"/>
    <w:rsid w:val="003031AB"/>
    <w:rsid w:val="00303210"/>
    <w:rsid w:val="00303839"/>
    <w:rsid w:val="00303EA0"/>
    <w:rsid w:val="00303FBD"/>
    <w:rsid w:val="00304991"/>
    <w:rsid w:val="003049FD"/>
    <w:rsid w:val="00304DB9"/>
    <w:rsid w:val="003073D8"/>
    <w:rsid w:val="00307A9A"/>
    <w:rsid w:val="00311B83"/>
    <w:rsid w:val="00311CEB"/>
    <w:rsid w:val="003125E3"/>
    <w:rsid w:val="003127AA"/>
    <w:rsid w:val="00312D18"/>
    <w:rsid w:val="00314B6F"/>
    <w:rsid w:val="00315199"/>
    <w:rsid w:val="00316F4D"/>
    <w:rsid w:val="00317E68"/>
    <w:rsid w:val="00320A16"/>
    <w:rsid w:val="00320C21"/>
    <w:rsid w:val="00321872"/>
    <w:rsid w:val="00325633"/>
    <w:rsid w:val="003256F6"/>
    <w:rsid w:val="00325804"/>
    <w:rsid w:val="00325DE4"/>
    <w:rsid w:val="00326143"/>
    <w:rsid w:val="0032672E"/>
    <w:rsid w:val="00326CFE"/>
    <w:rsid w:val="003300A8"/>
    <w:rsid w:val="003309B9"/>
    <w:rsid w:val="00330BF5"/>
    <w:rsid w:val="0033247F"/>
    <w:rsid w:val="00332A08"/>
    <w:rsid w:val="00333D6F"/>
    <w:rsid w:val="003340D9"/>
    <w:rsid w:val="00334656"/>
    <w:rsid w:val="00334C74"/>
    <w:rsid w:val="00334EBE"/>
    <w:rsid w:val="00335704"/>
    <w:rsid w:val="003362F1"/>
    <w:rsid w:val="00336C23"/>
    <w:rsid w:val="00336E9B"/>
    <w:rsid w:val="0033768D"/>
    <w:rsid w:val="00340782"/>
    <w:rsid w:val="003410E7"/>
    <w:rsid w:val="00342581"/>
    <w:rsid w:val="003430DD"/>
    <w:rsid w:val="00345B46"/>
    <w:rsid w:val="00346C8E"/>
    <w:rsid w:val="00347C84"/>
    <w:rsid w:val="003516DE"/>
    <w:rsid w:val="003520A1"/>
    <w:rsid w:val="00352A89"/>
    <w:rsid w:val="00352B69"/>
    <w:rsid w:val="003534D6"/>
    <w:rsid w:val="00355362"/>
    <w:rsid w:val="003568CB"/>
    <w:rsid w:val="003569E0"/>
    <w:rsid w:val="003575EE"/>
    <w:rsid w:val="0035767C"/>
    <w:rsid w:val="00361760"/>
    <w:rsid w:val="003619FB"/>
    <w:rsid w:val="00361EBE"/>
    <w:rsid w:val="003633FB"/>
    <w:rsid w:val="00363AA5"/>
    <w:rsid w:val="00366936"/>
    <w:rsid w:val="003704CC"/>
    <w:rsid w:val="0037082C"/>
    <w:rsid w:val="0037098A"/>
    <w:rsid w:val="00371486"/>
    <w:rsid w:val="003724B0"/>
    <w:rsid w:val="0037270F"/>
    <w:rsid w:val="00372ADB"/>
    <w:rsid w:val="00372E65"/>
    <w:rsid w:val="003757A1"/>
    <w:rsid w:val="00375A66"/>
    <w:rsid w:val="00375D21"/>
    <w:rsid w:val="003760B0"/>
    <w:rsid w:val="00377EDF"/>
    <w:rsid w:val="00383497"/>
    <w:rsid w:val="0038451B"/>
    <w:rsid w:val="00387069"/>
    <w:rsid w:val="00387424"/>
    <w:rsid w:val="003876F6"/>
    <w:rsid w:val="00390115"/>
    <w:rsid w:val="003901B2"/>
    <w:rsid w:val="00390ADB"/>
    <w:rsid w:val="0039114F"/>
    <w:rsid w:val="00391412"/>
    <w:rsid w:val="00393421"/>
    <w:rsid w:val="00393738"/>
    <w:rsid w:val="00393A51"/>
    <w:rsid w:val="00394B5B"/>
    <w:rsid w:val="00394F81"/>
    <w:rsid w:val="0039712C"/>
    <w:rsid w:val="003A013E"/>
    <w:rsid w:val="003A036A"/>
    <w:rsid w:val="003A0DDD"/>
    <w:rsid w:val="003A25B1"/>
    <w:rsid w:val="003A2B54"/>
    <w:rsid w:val="003A2CA3"/>
    <w:rsid w:val="003A2F10"/>
    <w:rsid w:val="003A3AF4"/>
    <w:rsid w:val="003A49FF"/>
    <w:rsid w:val="003A5626"/>
    <w:rsid w:val="003A694D"/>
    <w:rsid w:val="003B18A0"/>
    <w:rsid w:val="003B1B77"/>
    <w:rsid w:val="003B2797"/>
    <w:rsid w:val="003B3651"/>
    <w:rsid w:val="003B4262"/>
    <w:rsid w:val="003B4783"/>
    <w:rsid w:val="003B538F"/>
    <w:rsid w:val="003B610B"/>
    <w:rsid w:val="003B7257"/>
    <w:rsid w:val="003B7E1E"/>
    <w:rsid w:val="003B7FAB"/>
    <w:rsid w:val="003C00B0"/>
    <w:rsid w:val="003C0211"/>
    <w:rsid w:val="003C08A9"/>
    <w:rsid w:val="003C0B43"/>
    <w:rsid w:val="003C0FB5"/>
    <w:rsid w:val="003C131A"/>
    <w:rsid w:val="003C263F"/>
    <w:rsid w:val="003C2892"/>
    <w:rsid w:val="003C2BB6"/>
    <w:rsid w:val="003C3436"/>
    <w:rsid w:val="003C38B4"/>
    <w:rsid w:val="003D139B"/>
    <w:rsid w:val="003D3BB9"/>
    <w:rsid w:val="003D3DB2"/>
    <w:rsid w:val="003D4377"/>
    <w:rsid w:val="003D4B8C"/>
    <w:rsid w:val="003D4E30"/>
    <w:rsid w:val="003D5950"/>
    <w:rsid w:val="003D5A27"/>
    <w:rsid w:val="003D5D59"/>
    <w:rsid w:val="003D61D4"/>
    <w:rsid w:val="003D798D"/>
    <w:rsid w:val="003E28A2"/>
    <w:rsid w:val="003E29B5"/>
    <w:rsid w:val="003E31D6"/>
    <w:rsid w:val="003E3DF4"/>
    <w:rsid w:val="003E5622"/>
    <w:rsid w:val="003E7035"/>
    <w:rsid w:val="003F1B80"/>
    <w:rsid w:val="003F25CB"/>
    <w:rsid w:val="003F2926"/>
    <w:rsid w:val="003F39EE"/>
    <w:rsid w:val="003F3BCB"/>
    <w:rsid w:val="003F3C72"/>
    <w:rsid w:val="003F3CA2"/>
    <w:rsid w:val="003F78A8"/>
    <w:rsid w:val="003F7CC8"/>
    <w:rsid w:val="003F7F37"/>
    <w:rsid w:val="00400427"/>
    <w:rsid w:val="004008F8"/>
    <w:rsid w:val="00400AEC"/>
    <w:rsid w:val="00401B6E"/>
    <w:rsid w:val="00402449"/>
    <w:rsid w:val="00402BF5"/>
    <w:rsid w:val="0040421B"/>
    <w:rsid w:val="00405F79"/>
    <w:rsid w:val="0040699A"/>
    <w:rsid w:val="00406CEC"/>
    <w:rsid w:val="00407025"/>
    <w:rsid w:val="00410C81"/>
    <w:rsid w:val="00411B78"/>
    <w:rsid w:val="00411E20"/>
    <w:rsid w:val="004128AE"/>
    <w:rsid w:val="004129D3"/>
    <w:rsid w:val="00413D7B"/>
    <w:rsid w:val="00415492"/>
    <w:rsid w:val="0041557D"/>
    <w:rsid w:val="0041672C"/>
    <w:rsid w:val="00416A48"/>
    <w:rsid w:val="00417406"/>
    <w:rsid w:val="004174F3"/>
    <w:rsid w:val="00420296"/>
    <w:rsid w:val="004205EA"/>
    <w:rsid w:val="004207A7"/>
    <w:rsid w:val="00420D52"/>
    <w:rsid w:val="004218E4"/>
    <w:rsid w:val="00423760"/>
    <w:rsid w:val="00424180"/>
    <w:rsid w:val="00424550"/>
    <w:rsid w:val="0042520E"/>
    <w:rsid w:val="00425338"/>
    <w:rsid w:val="004260CC"/>
    <w:rsid w:val="004260DE"/>
    <w:rsid w:val="00426D1A"/>
    <w:rsid w:val="004306A7"/>
    <w:rsid w:val="0043090C"/>
    <w:rsid w:val="0043168F"/>
    <w:rsid w:val="00431D6D"/>
    <w:rsid w:val="004322E4"/>
    <w:rsid w:val="00433165"/>
    <w:rsid w:val="004335F4"/>
    <w:rsid w:val="00434CA5"/>
    <w:rsid w:val="004352FE"/>
    <w:rsid w:val="004355C7"/>
    <w:rsid w:val="0043584F"/>
    <w:rsid w:val="00440CB8"/>
    <w:rsid w:val="00441304"/>
    <w:rsid w:val="00441C7F"/>
    <w:rsid w:val="00442FC6"/>
    <w:rsid w:val="00443CE7"/>
    <w:rsid w:val="0044458C"/>
    <w:rsid w:val="004449B7"/>
    <w:rsid w:val="00445C20"/>
    <w:rsid w:val="004462B5"/>
    <w:rsid w:val="00446C4A"/>
    <w:rsid w:val="00446E7F"/>
    <w:rsid w:val="00447F9C"/>
    <w:rsid w:val="00450AD9"/>
    <w:rsid w:val="00450B39"/>
    <w:rsid w:val="00450C4F"/>
    <w:rsid w:val="00451192"/>
    <w:rsid w:val="004516A3"/>
    <w:rsid w:val="00451D96"/>
    <w:rsid w:val="004523DF"/>
    <w:rsid w:val="0045274F"/>
    <w:rsid w:val="00452922"/>
    <w:rsid w:val="004539FD"/>
    <w:rsid w:val="00453E3A"/>
    <w:rsid w:val="0045494E"/>
    <w:rsid w:val="00455ADE"/>
    <w:rsid w:val="0045641C"/>
    <w:rsid w:val="00456546"/>
    <w:rsid w:val="00456D9C"/>
    <w:rsid w:val="00460152"/>
    <w:rsid w:val="004605AB"/>
    <w:rsid w:val="0046099B"/>
    <w:rsid w:val="00460D1F"/>
    <w:rsid w:val="004610A7"/>
    <w:rsid w:val="00461A2B"/>
    <w:rsid w:val="0046237D"/>
    <w:rsid w:val="00462B56"/>
    <w:rsid w:val="00463B6F"/>
    <w:rsid w:val="004703FD"/>
    <w:rsid w:val="004713D5"/>
    <w:rsid w:val="004723E1"/>
    <w:rsid w:val="00472752"/>
    <w:rsid w:val="00472BD6"/>
    <w:rsid w:val="00473C06"/>
    <w:rsid w:val="00474521"/>
    <w:rsid w:val="0047477B"/>
    <w:rsid w:val="00475617"/>
    <w:rsid w:val="0047631B"/>
    <w:rsid w:val="004772DB"/>
    <w:rsid w:val="00480B0E"/>
    <w:rsid w:val="00481294"/>
    <w:rsid w:val="00481538"/>
    <w:rsid w:val="00483034"/>
    <w:rsid w:val="004835E9"/>
    <w:rsid w:val="0048384E"/>
    <w:rsid w:val="00483AF9"/>
    <w:rsid w:val="0048408D"/>
    <w:rsid w:val="004847F5"/>
    <w:rsid w:val="00485173"/>
    <w:rsid w:val="004854F6"/>
    <w:rsid w:val="00486D3F"/>
    <w:rsid w:val="00486DF6"/>
    <w:rsid w:val="00487EF9"/>
    <w:rsid w:val="00490E89"/>
    <w:rsid w:val="00491DA4"/>
    <w:rsid w:val="004938B6"/>
    <w:rsid w:val="00493CB1"/>
    <w:rsid w:val="00495E79"/>
    <w:rsid w:val="00497F26"/>
    <w:rsid w:val="00497FD8"/>
    <w:rsid w:val="004A02D7"/>
    <w:rsid w:val="004A077B"/>
    <w:rsid w:val="004A098A"/>
    <w:rsid w:val="004A0C2E"/>
    <w:rsid w:val="004A2A12"/>
    <w:rsid w:val="004A2B1C"/>
    <w:rsid w:val="004A5076"/>
    <w:rsid w:val="004A6BE3"/>
    <w:rsid w:val="004B0930"/>
    <w:rsid w:val="004B0E6A"/>
    <w:rsid w:val="004B1182"/>
    <w:rsid w:val="004B2D9C"/>
    <w:rsid w:val="004B4195"/>
    <w:rsid w:val="004B4F0B"/>
    <w:rsid w:val="004B52C5"/>
    <w:rsid w:val="004B56CF"/>
    <w:rsid w:val="004B5B8E"/>
    <w:rsid w:val="004B6921"/>
    <w:rsid w:val="004B6E2B"/>
    <w:rsid w:val="004B7700"/>
    <w:rsid w:val="004C06DB"/>
    <w:rsid w:val="004C0F32"/>
    <w:rsid w:val="004C2D37"/>
    <w:rsid w:val="004C3A43"/>
    <w:rsid w:val="004C3EDB"/>
    <w:rsid w:val="004C4A15"/>
    <w:rsid w:val="004C5B53"/>
    <w:rsid w:val="004C5E7A"/>
    <w:rsid w:val="004C6864"/>
    <w:rsid w:val="004C6D6B"/>
    <w:rsid w:val="004C757E"/>
    <w:rsid w:val="004D0B4B"/>
    <w:rsid w:val="004D16D2"/>
    <w:rsid w:val="004D2BFB"/>
    <w:rsid w:val="004D563F"/>
    <w:rsid w:val="004D6610"/>
    <w:rsid w:val="004D6A18"/>
    <w:rsid w:val="004D6F07"/>
    <w:rsid w:val="004D6F80"/>
    <w:rsid w:val="004D6FD6"/>
    <w:rsid w:val="004D72F8"/>
    <w:rsid w:val="004D7572"/>
    <w:rsid w:val="004D7BA7"/>
    <w:rsid w:val="004E0F77"/>
    <w:rsid w:val="004E127A"/>
    <w:rsid w:val="004E331B"/>
    <w:rsid w:val="004E33D4"/>
    <w:rsid w:val="004E36FD"/>
    <w:rsid w:val="004E3CE7"/>
    <w:rsid w:val="004E4269"/>
    <w:rsid w:val="004E4294"/>
    <w:rsid w:val="004E5582"/>
    <w:rsid w:val="004E623D"/>
    <w:rsid w:val="004E67D8"/>
    <w:rsid w:val="004F0A4E"/>
    <w:rsid w:val="004F26DF"/>
    <w:rsid w:val="004F27DA"/>
    <w:rsid w:val="004F36D3"/>
    <w:rsid w:val="004F38BD"/>
    <w:rsid w:val="004F4392"/>
    <w:rsid w:val="004F5369"/>
    <w:rsid w:val="004F6530"/>
    <w:rsid w:val="004F75F5"/>
    <w:rsid w:val="004F7A1A"/>
    <w:rsid w:val="004F7CC4"/>
    <w:rsid w:val="005011F4"/>
    <w:rsid w:val="0050193D"/>
    <w:rsid w:val="00502476"/>
    <w:rsid w:val="005027FA"/>
    <w:rsid w:val="00502944"/>
    <w:rsid w:val="005032CF"/>
    <w:rsid w:val="00504DD2"/>
    <w:rsid w:val="00505487"/>
    <w:rsid w:val="00506BDB"/>
    <w:rsid w:val="00506CC9"/>
    <w:rsid w:val="00506D93"/>
    <w:rsid w:val="005105B9"/>
    <w:rsid w:val="0051103B"/>
    <w:rsid w:val="00511B03"/>
    <w:rsid w:val="00512618"/>
    <w:rsid w:val="00512AA8"/>
    <w:rsid w:val="0051364B"/>
    <w:rsid w:val="0051383E"/>
    <w:rsid w:val="00514BF7"/>
    <w:rsid w:val="00517502"/>
    <w:rsid w:val="00520222"/>
    <w:rsid w:val="005206FF"/>
    <w:rsid w:val="00520E83"/>
    <w:rsid w:val="0052320F"/>
    <w:rsid w:val="00523313"/>
    <w:rsid w:val="00523B11"/>
    <w:rsid w:val="00524143"/>
    <w:rsid w:val="0052421A"/>
    <w:rsid w:val="00524CE6"/>
    <w:rsid w:val="0052529E"/>
    <w:rsid w:val="00525963"/>
    <w:rsid w:val="00526175"/>
    <w:rsid w:val="005266F3"/>
    <w:rsid w:val="00526A48"/>
    <w:rsid w:val="00527B55"/>
    <w:rsid w:val="005305D2"/>
    <w:rsid w:val="00530A8E"/>
    <w:rsid w:val="00532A7F"/>
    <w:rsid w:val="005335C7"/>
    <w:rsid w:val="00534C61"/>
    <w:rsid w:val="00537033"/>
    <w:rsid w:val="0053777B"/>
    <w:rsid w:val="005401DB"/>
    <w:rsid w:val="00540744"/>
    <w:rsid w:val="00540A5F"/>
    <w:rsid w:val="00540E79"/>
    <w:rsid w:val="00541CF8"/>
    <w:rsid w:val="00542B16"/>
    <w:rsid w:val="00543014"/>
    <w:rsid w:val="00545CAB"/>
    <w:rsid w:val="00546630"/>
    <w:rsid w:val="00546E98"/>
    <w:rsid w:val="00546F9E"/>
    <w:rsid w:val="00547018"/>
    <w:rsid w:val="005503A1"/>
    <w:rsid w:val="00550577"/>
    <w:rsid w:val="00552566"/>
    <w:rsid w:val="005529F7"/>
    <w:rsid w:val="00553370"/>
    <w:rsid w:val="005557F3"/>
    <w:rsid w:val="00555F82"/>
    <w:rsid w:val="00556CD3"/>
    <w:rsid w:val="00557C5D"/>
    <w:rsid w:val="00560298"/>
    <w:rsid w:val="0056039A"/>
    <w:rsid w:val="00562288"/>
    <w:rsid w:val="00562CD6"/>
    <w:rsid w:val="00563134"/>
    <w:rsid w:val="005632A3"/>
    <w:rsid w:val="0056395E"/>
    <w:rsid w:val="00565A39"/>
    <w:rsid w:val="00566C7E"/>
    <w:rsid w:val="00567B48"/>
    <w:rsid w:val="005710FD"/>
    <w:rsid w:val="00571C10"/>
    <w:rsid w:val="00572799"/>
    <w:rsid w:val="00572EE1"/>
    <w:rsid w:val="00572F30"/>
    <w:rsid w:val="00575954"/>
    <w:rsid w:val="005762C1"/>
    <w:rsid w:val="005762F3"/>
    <w:rsid w:val="00577407"/>
    <w:rsid w:val="00577C6D"/>
    <w:rsid w:val="005805E4"/>
    <w:rsid w:val="00581AEE"/>
    <w:rsid w:val="00581BBB"/>
    <w:rsid w:val="00581C01"/>
    <w:rsid w:val="00582E98"/>
    <w:rsid w:val="00586341"/>
    <w:rsid w:val="00586A6E"/>
    <w:rsid w:val="00587015"/>
    <w:rsid w:val="0058740D"/>
    <w:rsid w:val="00587CF2"/>
    <w:rsid w:val="00590D40"/>
    <w:rsid w:val="00594376"/>
    <w:rsid w:val="005953A8"/>
    <w:rsid w:val="00597E27"/>
    <w:rsid w:val="00597ED4"/>
    <w:rsid w:val="005A1089"/>
    <w:rsid w:val="005A1A19"/>
    <w:rsid w:val="005A47D7"/>
    <w:rsid w:val="005A4D15"/>
    <w:rsid w:val="005A6CB4"/>
    <w:rsid w:val="005B0002"/>
    <w:rsid w:val="005B09A7"/>
    <w:rsid w:val="005B1613"/>
    <w:rsid w:val="005B1D60"/>
    <w:rsid w:val="005B20C5"/>
    <w:rsid w:val="005B4F2C"/>
    <w:rsid w:val="005B517F"/>
    <w:rsid w:val="005B5FFD"/>
    <w:rsid w:val="005B77D7"/>
    <w:rsid w:val="005C0483"/>
    <w:rsid w:val="005C0900"/>
    <w:rsid w:val="005C0993"/>
    <w:rsid w:val="005C0DE9"/>
    <w:rsid w:val="005C1323"/>
    <w:rsid w:val="005C28C1"/>
    <w:rsid w:val="005C3B0E"/>
    <w:rsid w:val="005C405D"/>
    <w:rsid w:val="005C4206"/>
    <w:rsid w:val="005C580A"/>
    <w:rsid w:val="005C76F2"/>
    <w:rsid w:val="005D0D2B"/>
    <w:rsid w:val="005D1353"/>
    <w:rsid w:val="005D1783"/>
    <w:rsid w:val="005D3439"/>
    <w:rsid w:val="005D386C"/>
    <w:rsid w:val="005D3AE0"/>
    <w:rsid w:val="005D6B1C"/>
    <w:rsid w:val="005E03BB"/>
    <w:rsid w:val="005E05A2"/>
    <w:rsid w:val="005E0D6C"/>
    <w:rsid w:val="005E0FF4"/>
    <w:rsid w:val="005E1D80"/>
    <w:rsid w:val="005E1ED8"/>
    <w:rsid w:val="005E218B"/>
    <w:rsid w:val="005E42E5"/>
    <w:rsid w:val="005E49DC"/>
    <w:rsid w:val="005E524F"/>
    <w:rsid w:val="005E6C31"/>
    <w:rsid w:val="005E77EE"/>
    <w:rsid w:val="005F01B6"/>
    <w:rsid w:val="005F086B"/>
    <w:rsid w:val="005F1992"/>
    <w:rsid w:val="005F2C3A"/>
    <w:rsid w:val="005F2F67"/>
    <w:rsid w:val="005F3B9B"/>
    <w:rsid w:val="005F3DA4"/>
    <w:rsid w:val="005F3EB5"/>
    <w:rsid w:val="005F63D9"/>
    <w:rsid w:val="005F698C"/>
    <w:rsid w:val="005F7010"/>
    <w:rsid w:val="00601147"/>
    <w:rsid w:val="006015CE"/>
    <w:rsid w:val="00601E89"/>
    <w:rsid w:val="006029BC"/>
    <w:rsid w:val="00602A7D"/>
    <w:rsid w:val="00602AAD"/>
    <w:rsid w:val="00602BF6"/>
    <w:rsid w:val="0060346C"/>
    <w:rsid w:val="00603598"/>
    <w:rsid w:val="00603D3B"/>
    <w:rsid w:val="00604F01"/>
    <w:rsid w:val="006053CC"/>
    <w:rsid w:val="00606BC8"/>
    <w:rsid w:val="006108E8"/>
    <w:rsid w:val="00610DB4"/>
    <w:rsid w:val="00612276"/>
    <w:rsid w:val="00612C8A"/>
    <w:rsid w:val="00613809"/>
    <w:rsid w:val="00613845"/>
    <w:rsid w:val="006209C8"/>
    <w:rsid w:val="00620C38"/>
    <w:rsid w:val="006229AC"/>
    <w:rsid w:val="00623B3C"/>
    <w:rsid w:val="0062454D"/>
    <w:rsid w:val="00624E07"/>
    <w:rsid w:val="0062578B"/>
    <w:rsid w:val="006270F9"/>
    <w:rsid w:val="00627EAB"/>
    <w:rsid w:val="006303D6"/>
    <w:rsid w:val="00630FE2"/>
    <w:rsid w:val="00631499"/>
    <w:rsid w:val="006316FE"/>
    <w:rsid w:val="00631B4F"/>
    <w:rsid w:val="006325EC"/>
    <w:rsid w:val="00634CF0"/>
    <w:rsid w:val="00634E44"/>
    <w:rsid w:val="006358D0"/>
    <w:rsid w:val="00636B35"/>
    <w:rsid w:val="006409A4"/>
    <w:rsid w:val="00641D62"/>
    <w:rsid w:val="0064271E"/>
    <w:rsid w:val="00642D1A"/>
    <w:rsid w:val="006436B1"/>
    <w:rsid w:val="006439D7"/>
    <w:rsid w:val="00643BDA"/>
    <w:rsid w:val="00644078"/>
    <w:rsid w:val="00644539"/>
    <w:rsid w:val="00646D83"/>
    <w:rsid w:val="006471FE"/>
    <w:rsid w:val="00647808"/>
    <w:rsid w:val="00647E20"/>
    <w:rsid w:val="0065021B"/>
    <w:rsid w:val="006515B5"/>
    <w:rsid w:val="00653049"/>
    <w:rsid w:val="0065456B"/>
    <w:rsid w:val="00654B33"/>
    <w:rsid w:val="006558C9"/>
    <w:rsid w:val="00656776"/>
    <w:rsid w:val="00656D71"/>
    <w:rsid w:val="00657700"/>
    <w:rsid w:val="00657957"/>
    <w:rsid w:val="00657B2D"/>
    <w:rsid w:val="00657E4D"/>
    <w:rsid w:val="00660E9C"/>
    <w:rsid w:val="00660EF6"/>
    <w:rsid w:val="006610C6"/>
    <w:rsid w:val="00661FBF"/>
    <w:rsid w:val="006635C7"/>
    <w:rsid w:val="0066365D"/>
    <w:rsid w:val="006637D8"/>
    <w:rsid w:val="00664615"/>
    <w:rsid w:val="00664AAF"/>
    <w:rsid w:val="00664B69"/>
    <w:rsid w:val="006653C7"/>
    <w:rsid w:val="00665A42"/>
    <w:rsid w:val="00667E56"/>
    <w:rsid w:val="00667FCF"/>
    <w:rsid w:val="00671396"/>
    <w:rsid w:val="00672158"/>
    <w:rsid w:val="00673509"/>
    <w:rsid w:val="00673552"/>
    <w:rsid w:val="00673786"/>
    <w:rsid w:val="00675EED"/>
    <w:rsid w:val="006803FB"/>
    <w:rsid w:val="006838EE"/>
    <w:rsid w:val="00683962"/>
    <w:rsid w:val="006861B1"/>
    <w:rsid w:val="006864F9"/>
    <w:rsid w:val="00686BFA"/>
    <w:rsid w:val="00687090"/>
    <w:rsid w:val="006909A9"/>
    <w:rsid w:val="00690AC6"/>
    <w:rsid w:val="00692218"/>
    <w:rsid w:val="006938AB"/>
    <w:rsid w:val="00694A44"/>
    <w:rsid w:val="006972C2"/>
    <w:rsid w:val="00697505"/>
    <w:rsid w:val="006976C4"/>
    <w:rsid w:val="006977D2"/>
    <w:rsid w:val="00697AA4"/>
    <w:rsid w:val="00697D31"/>
    <w:rsid w:val="006A0C0B"/>
    <w:rsid w:val="006A0EDD"/>
    <w:rsid w:val="006A2B79"/>
    <w:rsid w:val="006A5135"/>
    <w:rsid w:val="006A653B"/>
    <w:rsid w:val="006A6744"/>
    <w:rsid w:val="006A6E85"/>
    <w:rsid w:val="006B0DFD"/>
    <w:rsid w:val="006B1586"/>
    <w:rsid w:val="006B1CE3"/>
    <w:rsid w:val="006B2364"/>
    <w:rsid w:val="006B2526"/>
    <w:rsid w:val="006B2537"/>
    <w:rsid w:val="006B4864"/>
    <w:rsid w:val="006B5C36"/>
    <w:rsid w:val="006B5E95"/>
    <w:rsid w:val="006C03D7"/>
    <w:rsid w:val="006C0AD7"/>
    <w:rsid w:val="006C0EC1"/>
    <w:rsid w:val="006C1034"/>
    <w:rsid w:val="006C1771"/>
    <w:rsid w:val="006C2D8B"/>
    <w:rsid w:val="006C31FD"/>
    <w:rsid w:val="006C3DC4"/>
    <w:rsid w:val="006C4088"/>
    <w:rsid w:val="006C467B"/>
    <w:rsid w:val="006C728A"/>
    <w:rsid w:val="006C7682"/>
    <w:rsid w:val="006D0204"/>
    <w:rsid w:val="006D11A6"/>
    <w:rsid w:val="006D1E03"/>
    <w:rsid w:val="006D1FB0"/>
    <w:rsid w:val="006D242C"/>
    <w:rsid w:val="006D36C9"/>
    <w:rsid w:val="006D384E"/>
    <w:rsid w:val="006D39D5"/>
    <w:rsid w:val="006D6173"/>
    <w:rsid w:val="006D61BF"/>
    <w:rsid w:val="006D6C3D"/>
    <w:rsid w:val="006E1918"/>
    <w:rsid w:val="006E1D76"/>
    <w:rsid w:val="006E4650"/>
    <w:rsid w:val="006E497A"/>
    <w:rsid w:val="006E5305"/>
    <w:rsid w:val="006E6DE8"/>
    <w:rsid w:val="006E6FDA"/>
    <w:rsid w:val="006F0847"/>
    <w:rsid w:val="006F20CF"/>
    <w:rsid w:val="006F24C1"/>
    <w:rsid w:val="006F2A4F"/>
    <w:rsid w:val="006F303B"/>
    <w:rsid w:val="006F468E"/>
    <w:rsid w:val="006F4807"/>
    <w:rsid w:val="006F4ECD"/>
    <w:rsid w:val="006F669E"/>
    <w:rsid w:val="006F6E9F"/>
    <w:rsid w:val="006F732A"/>
    <w:rsid w:val="006F7EDB"/>
    <w:rsid w:val="00700CA6"/>
    <w:rsid w:val="00701283"/>
    <w:rsid w:val="00702A2C"/>
    <w:rsid w:val="00702C8C"/>
    <w:rsid w:val="00703BBF"/>
    <w:rsid w:val="00704999"/>
    <w:rsid w:val="007060E4"/>
    <w:rsid w:val="007069C1"/>
    <w:rsid w:val="007077F8"/>
    <w:rsid w:val="0070786F"/>
    <w:rsid w:val="00707FAD"/>
    <w:rsid w:val="00710491"/>
    <w:rsid w:val="007119E8"/>
    <w:rsid w:val="007120B0"/>
    <w:rsid w:val="007128FF"/>
    <w:rsid w:val="00712DA8"/>
    <w:rsid w:val="0071566B"/>
    <w:rsid w:val="007159C1"/>
    <w:rsid w:val="00716ECF"/>
    <w:rsid w:val="00717188"/>
    <w:rsid w:val="00717998"/>
    <w:rsid w:val="007179FB"/>
    <w:rsid w:val="00720CD9"/>
    <w:rsid w:val="00722837"/>
    <w:rsid w:val="007228F3"/>
    <w:rsid w:val="00722C58"/>
    <w:rsid w:val="00722F51"/>
    <w:rsid w:val="00723065"/>
    <w:rsid w:val="0072497B"/>
    <w:rsid w:val="007251FF"/>
    <w:rsid w:val="007301C2"/>
    <w:rsid w:val="007303DF"/>
    <w:rsid w:val="00730E4F"/>
    <w:rsid w:val="00731A69"/>
    <w:rsid w:val="0073266B"/>
    <w:rsid w:val="00732D73"/>
    <w:rsid w:val="00733DEF"/>
    <w:rsid w:val="00735B87"/>
    <w:rsid w:val="00737045"/>
    <w:rsid w:val="00740E6B"/>
    <w:rsid w:val="0074208E"/>
    <w:rsid w:val="007421AD"/>
    <w:rsid w:val="00742F53"/>
    <w:rsid w:val="00743EB9"/>
    <w:rsid w:val="00744300"/>
    <w:rsid w:val="00744CA7"/>
    <w:rsid w:val="00744D19"/>
    <w:rsid w:val="00745CB1"/>
    <w:rsid w:val="0074665E"/>
    <w:rsid w:val="00746C34"/>
    <w:rsid w:val="007471BC"/>
    <w:rsid w:val="007504BB"/>
    <w:rsid w:val="007512CF"/>
    <w:rsid w:val="00751604"/>
    <w:rsid w:val="00751C02"/>
    <w:rsid w:val="0075236B"/>
    <w:rsid w:val="0075471F"/>
    <w:rsid w:val="00755918"/>
    <w:rsid w:val="00755E23"/>
    <w:rsid w:val="007569AC"/>
    <w:rsid w:val="00756F6D"/>
    <w:rsid w:val="0075720B"/>
    <w:rsid w:val="00757ADF"/>
    <w:rsid w:val="007600EF"/>
    <w:rsid w:val="00760189"/>
    <w:rsid w:val="00760509"/>
    <w:rsid w:val="007611F5"/>
    <w:rsid w:val="0076321E"/>
    <w:rsid w:val="00763365"/>
    <w:rsid w:val="007635AF"/>
    <w:rsid w:val="007636EE"/>
    <w:rsid w:val="00764962"/>
    <w:rsid w:val="00765861"/>
    <w:rsid w:val="007664F2"/>
    <w:rsid w:val="0076659C"/>
    <w:rsid w:val="00766616"/>
    <w:rsid w:val="00766A92"/>
    <w:rsid w:val="00766FA7"/>
    <w:rsid w:val="0077004E"/>
    <w:rsid w:val="00770883"/>
    <w:rsid w:val="00771B4D"/>
    <w:rsid w:val="007720B8"/>
    <w:rsid w:val="00773060"/>
    <w:rsid w:val="0077424C"/>
    <w:rsid w:val="00774CA8"/>
    <w:rsid w:val="0077505E"/>
    <w:rsid w:val="00775174"/>
    <w:rsid w:val="00775CD0"/>
    <w:rsid w:val="00776575"/>
    <w:rsid w:val="0077690B"/>
    <w:rsid w:val="00776C6D"/>
    <w:rsid w:val="00780D0B"/>
    <w:rsid w:val="00780DFB"/>
    <w:rsid w:val="007821AE"/>
    <w:rsid w:val="007837B3"/>
    <w:rsid w:val="00784FC2"/>
    <w:rsid w:val="00785756"/>
    <w:rsid w:val="00785DE6"/>
    <w:rsid w:val="00790807"/>
    <w:rsid w:val="00790C75"/>
    <w:rsid w:val="0079382F"/>
    <w:rsid w:val="0079703E"/>
    <w:rsid w:val="007976EB"/>
    <w:rsid w:val="007A1AE8"/>
    <w:rsid w:val="007A425B"/>
    <w:rsid w:val="007A56F6"/>
    <w:rsid w:val="007B01BF"/>
    <w:rsid w:val="007B0555"/>
    <w:rsid w:val="007B0F8D"/>
    <w:rsid w:val="007B2091"/>
    <w:rsid w:val="007B24D4"/>
    <w:rsid w:val="007B31A8"/>
    <w:rsid w:val="007B47FF"/>
    <w:rsid w:val="007B6513"/>
    <w:rsid w:val="007B7A89"/>
    <w:rsid w:val="007C06FA"/>
    <w:rsid w:val="007C1802"/>
    <w:rsid w:val="007C29DB"/>
    <w:rsid w:val="007C48C2"/>
    <w:rsid w:val="007C685B"/>
    <w:rsid w:val="007C712D"/>
    <w:rsid w:val="007C7190"/>
    <w:rsid w:val="007D23E3"/>
    <w:rsid w:val="007D2978"/>
    <w:rsid w:val="007D41DC"/>
    <w:rsid w:val="007D4913"/>
    <w:rsid w:val="007D5498"/>
    <w:rsid w:val="007D6708"/>
    <w:rsid w:val="007D7260"/>
    <w:rsid w:val="007D78C0"/>
    <w:rsid w:val="007E1E59"/>
    <w:rsid w:val="007E1FCE"/>
    <w:rsid w:val="007E2835"/>
    <w:rsid w:val="007E4740"/>
    <w:rsid w:val="007E4C52"/>
    <w:rsid w:val="007E52AA"/>
    <w:rsid w:val="007E532A"/>
    <w:rsid w:val="007E61DC"/>
    <w:rsid w:val="007E6BE0"/>
    <w:rsid w:val="007E70BD"/>
    <w:rsid w:val="007E7592"/>
    <w:rsid w:val="007F0FA0"/>
    <w:rsid w:val="007F152C"/>
    <w:rsid w:val="007F250A"/>
    <w:rsid w:val="007F2747"/>
    <w:rsid w:val="007F3DF1"/>
    <w:rsid w:val="007F5826"/>
    <w:rsid w:val="007F6E4C"/>
    <w:rsid w:val="00800BD5"/>
    <w:rsid w:val="008019C5"/>
    <w:rsid w:val="008020D1"/>
    <w:rsid w:val="008023DC"/>
    <w:rsid w:val="00802AEE"/>
    <w:rsid w:val="00803098"/>
    <w:rsid w:val="008040A8"/>
    <w:rsid w:val="0080488E"/>
    <w:rsid w:val="008048B5"/>
    <w:rsid w:val="0080513C"/>
    <w:rsid w:val="00805333"/>
    <w:rsid w:val="008063EB"/>
    <w:rsid w:val="008106FE"/>
    <w:rsid w:val="00811054"/>
    <w:rsid w:val="008114DE"/>
    <w:rsid w:val="00811653"/>
    <w:rsid w:val="00811AFB"/>
    <w:rsid w:val="008127CB"/>
    <w:rsid w:val="00813548"/>
    <w:rsid w:val="00813D27"/>
    <w:rsid w:val="00814814"/>
    <w:rsid w:val="00814B08"/>
    <w:rsid w:val="00815EF7"/>
    <w:rsid w:val="00816F63"/>
    <w:rsid w:val="00820EEA"/>
    <w:rsid w:val="0082115D"/>
    <w:rsid w:val="008213A2"/>
    <w:rsid w:val="008220AA"/>
    <w:rsid w:val="00824E2C"/>
    <w:rsid w:val="00826AC8"/>
    <w:rsid w:val="00827255"/>
    <w:rsid w:val="0082794C"/>
    <w:rsid w:val="00827C6D"/>
    <w:rsid w:val="008326E6"/>
    <w:rsid w:val="0083503C"/>
    <w:rsid w:val="00835383"/>
    <w:rsid w:val="00836E1E"/>
    <w:rsid w:val="0084087E"/>
    <w:rsid w:val="008408AB"/>
    <w:rsid w:val="00840A09"/>
    <w:rsid w:val="00840BF9"/>
    <w:rsid w:val="008412D1"/>
    <w:rsid w:val="00841D65"/>
    <w:rsid w:val="008425C8"/>
    <w:rsid w:val="008430CF"/>
    <w:rsid w:val="00843700"/>
    <w:rsid w:val="008447F7"/>
    <w:rsid w:val="00845BFB"/>
    <w:rsid w:val="008475A9"/>
    <w:rsid w:val="00847DE0"/>
    <w:rsid w:val="0085163E"/>
    <w:rsid w:val="00851714"/>
    <w:rsid w:val="00853900"/>
    <w:rsid w:val="008539F9"/>
    <w:rsid w:val="0085436B"/>
    <w:rsid w:val="00854EC8"/>
    <w:rsid w:val="00855227"/>
    <w:rsid w:val="008561FE"/>
    <w:rsid w:val="00856C9D"/>
    <w:rsid w:val="008576F7"/>
    <w:rsid w:val="00857844"/>
    <w:rsid w:val="00857CC7"/>
    <w:rsid w:val="008614A6"/>
    <w:rsid w:val="008620B7"/>
    <w:rsid w:val="0086221C"/>
    <w:rsid w:val="008642DB"/>
    <w:rsid w:val="00864D4A"/>
    <w:rsid w:val="008650A6"/>
    <w:rsid w:val="008653B9"/>
    <w:rsid w:val="008661D0"/>
    <w:rsid w:val="00866BA0"/>
    <w:rsid w:val="00867146"/>
    <w:rsid w:val="00867336"/>
    <w:rsid w:val="008673E0"/>
    <w:rsid w:val="0087004E"/>
    <w:rsid w:val="00870B7B"/>
    <w:rsid w:val="00871AB0"/>
    <w:rsid w:val="0087264D"/>
    <w:rsid w:val="008751D7"/>
    <w:rsid w:val="008763C5"/>
    <w:rsid w:val="00877C22"/>
    <w:rsid w:val="00877EA3"/>
    <w:rsid w:val="008804B8"/>
    <w:rsid w:val="00880E1F"/>
    <w:rsid w:val="008814AF"/>
    <w:rsid w:val="0088180F"/>
    <w:rsid w:val="00883CCD"/>
    <w:rsid w:val="008841D7"/>
    <w:rsid w:val="00885AEA"/>
    <w:rsid w:val="00885B59"/>
    <w:rsid w:val="00886002"/>
    <w:rsid w:val="0088644E"/>
    <w:rsid w:val="008864BB"/>
    <w:rsid w:val="008869E5"/>
    <w:rsid w:val="008936EA"/>
    <w:rsid w:val="0089585F"/>
    <w:rsid w:val="00896097"/>
    <w:rsid w:val="008966FD"/>
    <w:rsid w:val="00896A1F"/>
    <w:rsid w:val="008A08A8"/>
    <w:rsid w:val="008A3679"/>
    <w:rsid w:val="008A4247"/>
    <w:rsid w:val="008A6B0C"/>
    <w:rsid w:val="008A6F7F"/>
    <w:rsid w:val="008B0056"/>
    <w:rsid w:val="008B07A6"/>
    <w:rsid w:val="008B27F6"/>
    <w:rsid w:val="008B2D6A"/>
    <w:rsid w:val="008B4DC8"/>
    <w:rsid w:val="008B65F2"/>
    <w:rsid w:val="008B6C52"/>
    <w:rsid w:val="008C03AE"/>
    <w:rsid w:val="008C1EDF"/>
    <w:rsid w:val="008C24BC"/>
    <w:rsid w:val="008C25DC"/>
    <w:rsid w:val="008C26C4"/>
    <w:rsid w:val="008C3190"/>
    <w:rsid w:val="008C4CF9"/>
    <w:rsid w:val="008C57DF"/>
    <w:rsid w:val="008C5A6C"/>
    <w:rsid w:val="008C6D46"/>
    <w:rsid w:val="008D2081"/>
    <w:rsid w:val="008D30D6"/>
    <w:rsid w:val="008D3D28"/>
    <w:rsid w:val="008D4993"/>
    <w:rsid w:val="008D4DC1"/>
    <w:rsid w:val="008D53F9"/>
    <w:rsid w:val="008D580D"/>
    <w:rsid w:val="008D5E2A"/>
    <w:rsid w:val="008D6282"/>
    <w:rsid w:val="008D7132"/>
    <w:rsid w:val="008E0689"/>
    <w:rsid w:val="008E1FD6"/>
    <w:rsid w:val="008E244D"/>
    <w:rsid w:val="008E29B6"/>
    <w:rsid w:val="008E2A66"/>
    <w:rsid w:val="008E4D95"/>
    <w:rsid w:val="008E6155"/>
    <w:rsid w:val="008E743D"/>
    <w:rsid w:val="008E7E81"/>
    <w:rsid w:val="008F1429"/>
    <w:rsid w:val="008F2AFC"/>
    <w:rsid w:val="008F4B04"/>
    <w:rsid w:val="008F4E2C"/>
    <w:rsid w:val="008F5158"/>
    <w:rsid w:val="008F60CA"/>
    <w:rsid w:val="008F6DF8"/>
    <w:rsid w:val="008F7B6F"/>
    <w:rsid w:val="008F7C4F"/>
    <w:rsid w:val="008F7E2C"/>
    <w:rsid w:val="0090047C"/>
    <w:rsid w:val="00901757"/>
    <w:rsid w:val="00901DF6"/>
    <w:rsid w:val="0090298A"/>
    <w:rsid w:val="00902E2D"/>
    <w:rsid w:val="00902EC8"/>
    <w:rsid w:val="00903A48"/>
    <w:rsid w:val="009044DD"/>
    <w:rsid w:val="0090464A"/>
    <w:rsid w:val="009051CA"/>
    <w:rsid w:val="00905A11"/>
    <w:rsid w:val="00905B1D"/>
    <w:rsid w:val="00905D2A"/>
    <w:rsid w:val="00907B14"/>
    <w:rsid w:val="00910382"/>
    <w:rsid w:val="009108FC"/>
    <w:rsid w:val="00910DBB"/>
    <w:rsid w:val="00910EAD"/>
    <w:rsid w:val="00912ED7"/>
    <w:rsid w:val="00914AA2"/>
    <w:rsid w:val="0091537B"/>
    <w:rsid w:val="00915629"/>
    <w:rsid w:val="00915B6E"/>
    <w:rsid w:val="00916005"/>
    <w:rsid w:val="00916359"/>
    <w:rsid w:val="009179B6"/>
    <w:rsid w:val="00920E45"/>
    <w:rsid w:val="009212B5"/>
    <w:rsid w:val="00921FCA"/>
    <w:rsid w:val="00923545"/>
    <w:rsid w:val="00923B40"/>
    <w:rsid w:val="009240E1"/>
    <w:rsid w:val="00924BA0"/>
    <w:rsid w:val="00924C8C"/>
    <w:rsid w:val="00925098"/>
    <w:rsid w:val="009252B8"/>
    <w:rsid w:val="009263E8"/>
    <w:rsid w:val="00930FB0"/>
    <w:rsid w:val="00930FDC"/>
    <w:rsid w:val="009314F6"/>
    <w:rsid w:val="00931631"/>
    <w:rsid w:val="009317F5"/>
    <w:rsid w:val="009324EF"/>
    <w:rsid w:val="00932B2A"/>
    <w:rsid w:val="00932E42"/>
    <w:rsid w:val="00933B7E"/>
    <w:rsid w:val="00933F81"/>
    <w:rsid w:val="00934C02"/>
    <w:rsid w:val="0093611A"/>
    <w:rsid w:val="009377D0"/>
    <w:rsid w:val="00937829"/>
    <w:rsid w:val="00940070"/>
    <w:rsid w:val="00942A88"/>
    <w:rsid w:val="0094417B"/>
    <w:rsid w:val="009447CA"/>
    <w:rsid w:val="00945D0D"/>
    <w:rsid w:val="0094612F"/>
    <w:rsid w:val="009462D8"/>
    <w:rsid w:val="00946DBA"/>
    <w:rsid w:val="00947714"/>
    <w:rsid w:val="009507E4"/>
    <w:rsid w:val="009508BB"/>
    <w:rsid w:val="0095233C"/>
    <w:rsid w:val="00952826"/>
    <w:rsid w:val="00952A95"/>
    <w:rsid w:val="00952D1B"/>
    <w:rsid w:val="009536E5"/>
    <w:rsid w:val="0095425B"/>
    <w:rsid w:val="009559EC"/>
    <w:rsid w:val="00955A15"/>
    <w:rsid w:val="00956FE5"/>
    <w:rsid w:val="00957987"/>
    <w:rsid w:val="00962113"/>
    <w:rsid w:val="00963516"/>
    <w:rsid w:val="00963E1B"/>
    <w:rsid w:val="00964580"/>
    <w:rsid w:val="00964A2B"/>
    <w:rsid w:val="009653C9"/>
    <w:rsid w:val="00965631"/>
    <w:rsid w:val="00965D33"/>
    <w:rsid w:val="0096663A"/>
    <w:rsid w:val="0096663C"/>
    <w:rsid w:val="00966FFA"/>
    <w:rsid w:val="00967429"/>
    <w:rsid w:val="00967878"/>
    <w:rsid w:val="0097016F"/>
    <w:rsid w:val="00970214"/>
    <w:rsid w:val="009710A7"/>
    <w:rsid w:val="00971FD6"/>
    <w:rsid w:val="00972ADD"/>
    <w:rsid w:val="00973C89"/>
    <w:rsid w:val="00973FF7"/>
    <w:rsid w:val="009749A4"/>
    <w:rsid w:val="009766A3"/>
    <w:rsid w:val="00977998"/>
    <w:rsid w:val="009779B0"/>
    <w:rsid w:val="00977C19"/>
    <w:rsid w:val="00977D7E"/>
    <w:rsid w:val="00977FF0"/>
    <w:rsid w:val="00980735"/>
    <w:rsid w:val="0098089E"/>
    <w:rsid w:val="00980DAE"/>
    <w:rsid w:val="00982DC2"/>
    <w:rsid w:val="00983125"/>
    <w:rsid w:val="0098315C"/>
    <w:rsid w:val="009853F9"/>
    <w:rsid w:val="00986EFE"/>
    <w:rsid w:val="00987227"/>
    <w:rsid w:val="00987696"/>
    <w:rsid w:val="00992465"/>
    <w:rsid w:val="00992DF2"/>
    <w:rsid w:val="009932CD"/>
    <w:rsid w:val="009937E8"/>
    <w:rsid w:val="009939FF"/>
    <w:rsid w:val="00994F34"/>
    <w:rsid w:val="009963AC"/>
    <w:rsid w:val="0099653C"/>
    <w:rsid w:val="009A03DF"/>
    <w:rsid w:val="009A1A40"/>
    <w:rsid w:val="009A1C1D"/>
    <w:rsid w:val="009A306C"/>
    <w:rsid w:val="009A4EFE"/>
    <w:rsid w:val="009A7988"/>
    <w:rsid w:val="009B3910"/>
    <w:rsid w:val="009B49B3"/>
    <w:rsid w:val="009B4BD1"/>
    <w:rsid w:val="009B5B86"/>
    <w:rsid w:val="009B61B2"/>
    <w:rsid w:val="009B779F"/>
    <w:rsid w:val="009B7A93"/>
    <w:rsid w:val="009C011D"/>
    <w:rsid w:val="009C1552"/>
    <w:rsid w:val="009C1B2E"/>
    <w:rsid w:val="009C2148"/>
    <w:rsid w:val="009C3DAA"/>
    <w:rsid w:val="009C3F85"/>
    <w:rsid w:val="009C5097"/>
    <w:rsid w:val="009C6C6F"/>
    <w:rsid w:val="009C7B31"/>
    <w:rsid w:val="009C7DF6"/>
    <w:rsid w:val="009D106F"/>
    <w:rsid w:val="009D1E8E"/>
    <w:rsid w:val="009D416F"/>
    <w:rsid w:val="009D60AA"/>
    <w:rsid w:val="009D7A57"/>
    <w:rsid w:val="009E0ED7"/>
    <w:rsid w:val="009E2C76"/>
    <w:rsid w:val="009E3494"/>
    <w:rsid w:val="009E37C0"/>
    <w:rsid w:val="009E6C7F"/>
    <w:rsid w:val="009E6F8E"/>
    <w:rsid w:val="009E752A"/>
    <w:rsid w:val="009E7AEB"/>
    <w:rsid w:val="009E7DF4"/>
    <w:rsid w:val="009F0CF1"/>
    <w:rsid w:val="009F0F89"/>
    <w:rsid w:val="009F168D"/>
    <w:rsid w:val="009F2987"/>
    <w:rsid w:val="009F2E31"/>
    <w:rsid w:val="009F38AE"/>
    <w:rsid w:val="009F560B"/>
    <w:rsid w:val="009F6021"/>
    <w:rsid w:val="009F63CC"/>
    <w:rsid w:val="009F6588"/>
    <w:rsid w:val="009F6CA5"/>
    <w:rsid w:val="009F745A"/>
    <w:rsid w:val="00A019A1"/>
    <w:rsid w:val="00A02DB0"/>
    <w:rsid w:val="00A03B20"/>
    <w:rsid w:val="00A061C7"/>
    <w:rsid w:val="00A06BEB"/>
    <w:rsid w:val="00A07023"/>
    <w:rsid w:val="00A104C3"/>
    <w:rsid w:val="00A11853"/>
    <w:rsid w:val="00A16BA2"/>
    <w:rsid w:val="00A2012C"/>
    <w:rsid w:val="00A2022F"/>
    <w:rsid w:val="00A26182"/>
    <w:rsid w:val="00A264A4"/>
    <w:rsid w:val="00A30E18"/>
    <w:rsid w:val="00A31304"/>
    <w:rsid w:val="00A31D77"/>
    <w:rsid w:val="00A32306"/>
    <w:rsid w:val="00A340B9"/>
    <w:rsid w:val="00A35BD2"/>
    <w:rsid w:val="00A363B3"/>
    <w:rsid w:val="00A364B0"/>
    <w:rsid w:val="00A40A03"/>
    <w:rsid w:val="00A41E83"/>
    <w:rsid w:val="00A42227"/>
    <w:rsid w:val="00A426EB"/>
    <w:rsid w:val="00A429FA"/>
    <w:rsid w:val="00A42BD4"/>
    <w:rsid w:val="00A4387C"/>
    <w:rsid w:val="00A44644"/>
    <w:rsid w:val="00A447AC"/>
    <w:rsid w:val="00A44F3E"/>
    <w:rsid w:val="00A45478"/>
    <w:rsid w:val="00A467C9"/>
    <w:rsid w:val="00A4773B"/>
    <w:rsid w:val="00A50A8D"/>
    <w:rsid w:val="00A51092"/>
    <w:rsid w:val="00A519E1"/>
    <w:rsid w:val="00A52169"/>
    <w:rsid w:val="00A53083"/>
    <w:rsid w:val="00A53387"/>
    <w:rsid w:val="00A54921"/>
    <w:rsid w:val="00A54DBE"/>
    <w:rsid w:val="00A5538B"/>
    <w:rsid w:val="00A559C1"/>
    <w:rsid w:val="00A57002"/>
    <w:rsid w:val="00A600C4"/>
    <w:rsid w:val="00A604EC"/>
    <w:rsid w:val="00A612A1"/>
    <w:rsid w:val="00A6173F"/>
    <w:rsid w:val="00A61B5C"/>
    <w:rsid w:val="00A61C4C"/>
    <w:rsid w:val="00A6216C"/>
    <w:rsid w:val="00A6266F"/>
    <w:rsid w:val="00A62DCC"/>
    <w:rsid w:val="00A64D34"/>
    <w:rsid w:val="00A65CA7"/>
    <w:rsid w:val="00A679E6"/>
    <w:rsid w:val="00A70DB5"/>
    <w:rsid w:val="00A7126C"/>
    <w:rsid w:val="00A73A59"/>
    <w:rsid w:val="00A74360"/>
    <w:rsid w:val="00A74D60"/>
    <w:rsid w:val="00A7583F"/>
    <w:rsid w:val="00A75D1F"/>
    <w:rsid w:val="00A7763F"/>
    <w:rsid w:val="00A80B30"/>
    <w:rsid w:val="00A81354"/>
    <w:rsid w:val="00A837B5"/>
    <w:rsid w:val="00A845C9"/>
    <w:rsid w:val="00A84872"/>
    <w:rsid w:val="00A857F3"/>
    <w:rsid w:val="00A86E47"/>
    <w:rsid w:val="00A8719D"/>
    <w:rsid w:val="00A87802"/>
    <w:rsid w:val="00A90601"/>
    <w:rsid w:val="00A908BC"/>
    <w:rsid w:val="00A90DB5"/>
    <w:rsid w:val="00A92CA6"/>
    <w:rsid w:val="00A963A0"/>
    <w:rsid w:val="00A96865"/>
    <w:rsid w:val="00A96DAB"/>
    <w:rsid w:val="00A97863"/>
    <w:rsid w:val="00AA0657"/>
    <w:rsid w:val="00AA0943"/>
    <w:rsid w:val="00AA0B88"/>
    <w:rsid w:val="00AA2E06"/>
    <w:rsid w:val="00AA3C64"/>
    <w:rsid w:val="00AA4C38"/>
    <w:rsid w:val="00AA51AF"/>
    <w:rsid w:val="00AA5604"/>
    <w:rsid w:val="00AA56E6"/>
    <w:rsid w:val="00AA6146"/>
    <w:rsid w:val="00AA61F5"/>
    <w:rsid w:val="00AA7FFC"/>
    <w:rsid w:val="00AB0671"/>
    <w:rsid w:val="00AB1913"/>
    <w:rsid w:val="00AB1A46"/>
    <w:rsid w:val="00AB1BF0"/>
    <w:rsid w:val="00AB3641"/>
    <w:rsid w:val="00AB38D8"/>
    <w:rsid w:val="00AB44BF"/>
    <w:rsid w:val="00AB59F3"/>
    <w:rsid w:val="00AC013B"/>
    <w:rsid w:val="00AC01D9"/>
    <w:rsid w:val="00AC036E"/>
    <w:rsid w:val="00AC03B1"/>
    <w:rsid w:val="00AC0E30"/>
    <w:rsid w:val="00AC22C9"/>
    <w:rsid w:val="00AC2D55"/>
    <w:rsid w:val="00AC36C0"/>
    <w:rsid w:val="00AC381A"/>
    <w:rsid w:val="00AC3861"/>
    <w:rsid w:val="00AC49C9"/>
    <w:rsid w:val="00AC4ADA"/>
    <w:rsid w:val="00AC522F"/>
    <w:rsid w:val="00AC6686"/>
    <w:rsid w:val="00AC7CB6"/>
    <w:rsid w:val="00AD1F28"/>
    <w:rsid w:val="00AD2E6E"/>
    <w:rsid w:val="00AD3987"/>
    <w:rsid w:val="00AD4129"/>
    <w:rsid w:val="00AD4B05"/>
    <w:rsid w:val="00AD4C62"/>
    <w:rsid w:val="00AD4F2A"/>
    <w:rsid w:val="00AD71E9"/>
    <w:rsid w:val="00AD7C61"/>
    <w:rsid w:val="00AD7EE4"/>
    <w:rsid w:val="00AE025B"/>
    <w:rsid w:val="00AE0D23"/>
    <w:rsid w:val="00AE0F78"/>
    <w:rsid w:val="00AE1A3F"/>
    <w:rsid w:val="00AE1E09"/>
    <w:rsid w:val="00AE27BE"/>
    <w:rsid w:val="00AE3194"/>
    <w:rsid w:val="00AE3AF5"/>
    <w:rsid w:val="00AE4D01"/>
    <w:rsid w:val="00AE4E3B"/>
    <w:rsid w:val="00AE53A1"/>
    <w:rsid w:val="00AE5D9D"/>
    <w:rsid w:val="00AE7091"/>
    <w:rsid w:val="00AE7787"/>
    <w:rsid w:val="00AF0146"/>
    <w:rsid w:val="00AF07D0"/>
    <w:rsid w:val="00AF2815"/>
    <w:rsid w:val="00AF3A88"/>
    <w:rsid w:val="00AF4912"/>
    <w:rsid w:val="00AF4B7E"/>
    <w:rsid w:val="00AF4EFE"/>
    <w:rsid w:val="00AF518D"/>
    <w:rsid w:val="00AF5402"/>
    <w:rsid w:val="00AF5583"/>
    <w:rsid w:val="00AF65F1"/>
    <w:rsid w:val="00B00D3A"/>
    <w:rsid w:val="00B01640"/>
    <w:rsid w:val="00B01863"/>
    <w:rsid w:val="00B029CE"/>
    <w:rsid w:val="00B030BF"/>
    <w:rsid w:val="00B06425"/>
    <w:rsid w:val="00B06AFC"/>
    <w:rsid w:val="00B0753F"/>
    <w:rsid w:val="00B11FA6"/>
    <w:rsid w:val="00B129E5"/>
    <w:rsid w:val="00B13BB4"/>
    <w:rsid w:val="00B13BD1"/>
    <w:rsid w:val="00B14DA8"/>
    <w:rsid w:val="00B16D96"/>
    <w:rsid w:val="00B17060"/>
    <w:rsid w:val="00B21348"/>
    <w:rsid w:val="00B22668"/>
    <w:rsid w:val="00B226BF"/>
    <w:rsid w:val="00B228A2"/>
    <w:rsid w:val="00B23A24"/>
    <w:rsid w:val="00B23BFE"/>
    <w:rsid w:val="00B25915"/>
    <w:rsid w:val="00B267FD"/>
    <w:rsid w:val="00B276B8"/>
    <w:rsid w:val="00B27956"/>
    <w:rsid w:val="00B303C5"/>
    <w:rsid w:val="00B31024"/>
    <w:rsid w:val="00B324E1"/>
    <w:rsid w:val="00B32B01"/>
    <w:rsid w:val="00B330B5"/>
    <w:rsid w:val="00B33974"/>
    <w:rsid w:val="00B35798"/>
    <w:rsid w:val="00B36822"/>
    <w:rsid w:val="00B36B85"/>
    <w:rsid w:val="00B36F6D"/>
    <w:rsid w:val="00B3717A"/>
    <w:rsid w:val="00B40212"/>
    <w:rsid w:val="00B4094A"/>
    <w:rsid w:val="00B429C5"/>
    <w:rsid w:val="00B429EC"/>
    <w:rsid w:val="00B42E9F"/>
    <w:rsid w:val="00B4383D"/>
    <w:rsid w:val="00B43944"/>
    <w:rsid w:val="00B45C57"/>
    <w:rsid w:val="00B45FA3"/>
    <w:rsid w:val="00B462D0"/>
    <w:rsid w:val="00B47C1E"/>
    <w:rsid w:val="00B47D90"/>
    <w:rsid w:val="00B500F5"/>
    <w:rsid w:val="00B5029D"/>
    <w:rsid w:val="00B51CDC"/>
    <w:rsid w:val="00B52FA3"/>
    <w:rsid w:val="00B53AF9"/>
    <w:rsid w:val="00B53BE9"/>
    <w:rsid w:val="00B558CA"/>
    <w:rsid w:val="00B56C50"/>
    <w:rsid w:val="00B5717D"/>
    <w:rsid w:val="00B600E4"/>
    <w:rsid w:val="00B60272"/>
    <w:rsid w:val="00B60F59"/>
    <w:rsid w:val="00B620D7"/>
    <w:rsid w:val="00B63DAC"/>
    <w:rsid w:val="00B63F03"/>
    <w:rsid w:val="00B64E02"/>
    <w:rsid w:val="00B65333"/>
    <w:rsid w:val="00B6571F"/>
    <w:rsid w:val="00B65954"/>
    <w:rsid w:val="00B668F7"/>
    <w:rsid w:val="00B71683"/>
    <w:rsid w:val="00B72B3D"/>
    <w:rsid w:val="00B72DE2"/>
    <w:rsid w:val="00B75518"/>
    <w:rsid w:val="00B7701C"/>
    <w:rsid w:val="00B8011F"/>
    <w:rsid w:val="00B80A29"/>
    <w:rsid w:val="00B80A65"/>
    <w:rsid w:val="00B80D27"/>
    <w:rsid w:val="00B8102E"/>
    <w:rsid w:val="00B81E55"/>
    <w:rsid w:val="00B82DA5"/>
    <w:rsid w:val="00B83589"/>
    <w:rsid w:val="00B84B4B"/>
    <w:rsid w:val="00B84E16"/>
    <w:rsid w:val="00B90414"/>
    <w:rsid w:val="00B912CF"/>
    <w:rsid w:val="00B91A8B"/>
    <w:rsid w:val="00B9486E"/>
    <w:rsid w:val="00B94ADF"/>
    <w:rsid w:val="00B95377"/>
    <w:rsid w:val="00B960D1"/>
    <w:rsid w:val="00B97689"/>
    <w:rsid w:val="00BA00CD"/>
    <w:rsid w:val="00BA041D"/>
    <w:rsid w:val="00BA063B"/>
    <w:rsid w:val="00BA1E8B"/>
    <w:rsid w:val="00BA2647"/>
    <w:rsid w:val="00BA38DE"/>
    <w:rsid w:val="00BA3B84"/>
    <w:rsid w:val="00BA4504"/>
    <w:rsid w:val="00BA5769"/>
    <w:rsid w:val="00BA5814"/>
    <w:rsid w:val="00BA63C9"/>
    <w:rsid w:val="00BA6F14"/>
    <w:rsid w:val="00BA76EF"/>
    <w:rsid w:val="00BA7EA1"/>
    <w:rsid w:val="00BB02A4"/>
    <w:rsid w:val="00BB0394"/>
    <w:rsid w:val="00BB2769"/>
    <w:rsid w:val="00BB2856"/>
    <w:rsid w:val="00BB392E"/>
    <w:rsid w:val="00BB54EE"/>
    <w:rsid w:val="00BB578D"/>
    <w:rsid w:val="00BB5E4B"/>
    <w:rsid w:val="00BB6E38"/>
    <w:rsid w:val="00BB71AA"/>
    <w:rsid w:val="00BB7880"/>
    <w:rsid w:val="00BB7AF1"/>
    <w:rsid w:val="00BB7FA7"/>
    <w:rsid w:val="00BC00FA"/>
    <w:rsid w:val="00BC1299"/>
    <w:rsid w:val="00BC158E"/>
    <w:rsid w:val="00BC264A"/>
    <w:rsid w:val="00BC321E"/>
    <w:rsid w:val="00BC4193"/>
    <w:rsid w:val="00BC68E9"/>
    <w:rsid w:val="00BC697B"/>
    <w:rsid w:val="00BC70AC"/>
    <w:rsid w:val="00BD1D69"/>
    <w:rsid w:val="00BD2245"/>
    <w:rsid w:val="00BD22CE"/>
    <w:rsid w:val="00BD3266"/>
    <w:rsid w:val="00BD3449"/>
    <w:rsid w:val="00BD3978"/>
    <w:rsid w:val="00BD51C8"/>
    <w:rsid w:val="00BD5897"/>
    <w:rsid w:val="00BD5A4F"/>
    <w:rsid w:val="00BD60A3"/>
    <w:rsid w:val="00BE2AEB"/>
    <w:rsid w:val="00BE2E80"/>
    <w:rsid w:val="00BE3C2D"/>
    <w:rsid w:val="00BE67C0"/>
    <w:rsid w:val="00BE7093"/>
    <w:rsid w:val="00BE7EB3"/>
    <w:rsid w:val="00BF080E"/>
    <w:rsid w:val="00BF09C3"/>
    <w:rsid w:val="00BF143F"/>
    <w:rsid w:val="00BF194C"/>
    <w:rsid w:val="00BF2E9F"/>
    <w:rsid w:val="00BF315D"/>
    <w:rsid w:val="00BF366E"/>
    <w:rsid w:val="00BF5235"/>
    <w:rsid w:val="00BF577A"/>
    <w:rsid w:val="00BF5DC3"/>
    <w:rsid w:val="00C002BA"/>
    <w:rsid w:val="00C0101E"/>
    <w:rsid w:val="00C015D8"/>
    <w:rsid w:val="00C01FAF"/>
    <w:rsid w:val="00C029B1"/>
    <w:rsid w:val="00C02C58"/>
    <w:rsid w:val="00C03CCC"/>
    <w:rsid w:val="00C048BF"/>
    <w:rsid w:val="00C04EB2"/>
    <w:rsid w:val="00C04FB6"/>
    <w:rsid w:val="00C0787A"/>
    <w:rsid w:val="00C07FB1"/>
    <w:rsid w:val="00C1123C"/>
    <w:rsid w:val="00C11694"/>
    <w:rsid w:val="00C11A7E"/>
    <w:rsid w:val="00C152A1"/>
    <w:rsid w:val="00C165B1"/>
    <w:rsid w:val="00C165EF"/>
    <w:rsid w:val="00C168D5"/>
    <w:rsid w:val="00C1690D"/>
    <w:rsid w:val="00C1739C"/>
    <w:rsid w:val="00C17783"/>
    <w:rsid w:val="00C203F4"/>
    <w:rsid w:val="00C205D0"/>
    <w:rsid w:val="00C20E1E"/>
    <w:rsid w:val="00C21E6B"/>
    <w:rsid w:val="00C21F7F"/>
    <w:rsid w:val="00C227B9"/>
    <w:rsid w:val="00C22C21"/>
    <w:rsid w:val="00C22CD8"/>
    <w:rsid w:val="00C230A6"/>
    <w:rsid w:val="00C2449C"/>
    <w:rsid w:val="00C25E50"/>
    <w:rsid w:val="00C30046"/>
    <w:rsid w:val="00C30CC3"/>
    <w:rsid w:val="00C3336E"/>
    <w:rsid w:val="00C33F6C"/>
    <w:rsid w:val="00C34886"/>
    <w:rsid w:val="00C362EE"/>
    <w:rsid w:val="00C37EE7"/>
    <w:rsid w:val="00C41183"/>
    <w:rsid w:val="00C4272E"/>
    <w:rsid w:val="00C433E8"/>
    <w:rsid w:val="00C44105"/>
    <w:rsid w:val="00C441ED"/>
    <w:rsid w:val="00C4464C"/>
    <w:rsid w:val="00C44A44"/>
    <w:rsid w:val="00C45011"/>
    <w:rsid w:val="00C45301"/>
    <w:rsid w:val="00C46540"/>
    <w:rsid w:val="00C4657B"/>
    <w:rsid w:val="00C47286"/>
    <w:rsid w:val="00C5033A"/>
    <w:rsid w:val="00C5077E"/>
    <w:rsid w:val="00C52838"/>
    <w:rsid w:val="00C530D6"/>
    <w:rsid w:val="00C53434"/>
    <w:rsid w:val="00C537B5"/>
    <w:rsid w:val="00C553A0"/>
    <w:rsid w:val="00C55D3E"/>
    <w:rsid w:val="00C56AB5"/>
    <w:rsid w:val="00C56F69"/>
    <w:rsid w:val="00C6016D"/>
    <w:rsid w:val="00C60E24"/>
    <w:rsid w:val="00C6100A"/>
    <w:rsid w:val="00C611ED"/>
    <w:rsid w:val="00C621CB"/>
    <w:rsid w:val="00C63585"/>
    <w:rsid w:val="00C643DD"/>
    <w:rsid w:val="00C64940"/>
    <w:rsid w:val="00C65323"/>
    <w:rsid w:val="00C661A9"/>
    <w:rsid w:val="00C66588"/>
    <w:rsid w:val="00C66BA3"/>
    <w:rsid w:val="00C72F14"/>
    <w:rsid w:val="00C73B68"/>
    <w:rsid w:val="00C73C9B"/>
    <w:rsid w:val="00C73DCE"/>
    <w:rsid w:val="00C740BD"/>
    <w:rsid w:val="00C7716C"/>
    <w:rsid w:val="00C776C7"/>
    <w:rsid w:val="00C779F6"/>
    <w:rsid w:val="00C77D01"/>
    <w:rsid w:val="00C846FD"/>
    <w:rsid w:val="00C84CB6"/>
    <w:rsid w:val="00C86381"/>
    <w:rsid w:val="00C87B92"/>
    <w:rsid w:val="00C90093"/>
    <w:rsid w:val="00C9050A"/>
    <w:rsid w:val="00C91B12"/>
    <w:rsid w:val="00C9256E"/>
    <w:rsid w:val="00C9260D"/>
    <w:rsid w:val="00C92E55"/>
    <w:rsid w:val="00C92E93"/>
    <w:rsid w:val="00C92FB5"/>
    <w:rsid w:val="00C93001"/>
    <w:rsid w:val="00C941B1"/>
    <w:rsid w:val="00C95A43"/>
    <w:rsid w:val="00C973DC"/>
    <w:rsid w:val="00C977A5"/>
    <w:rsid w:val="00C97D6C"/>
    <w:rsid w:val="00CA1FD8"/>
    <w:rsid w:val="00CA220D"/>
    <w:rsid w:val="00CA2B04"/>
    <w:rsid w:val="00CA2E24"/>
    <w:rsid w:val="00CA3C1E"/>
    <w:rsid w:val="00CA60C7"/>
    <w:rsid w:val="00CA6F06"/>
    <w:rsid w:val="00CA77C5"/>
    <w:rsid w:val="00CB0601"/>
    <w:rsid w:val="00CB2232"/>
    <w:rsid w:val="00CB2A09"/>
    <w:rsid w:val="00CB2D76"/>
    <w:rsid w:val="00CB2EBD"/>
    <w:rsid w:val="00CB2EC9"/>
    <w:rsid w:val="00CB300F"/>
    <w:rsid w:val="00CB5834"/>
    <w:rsid w:val="00CB58E1"/>
    <w:rsid w:val="00CB7511"/>
    <w:rsid w:val="00CB78D6"/>
    <w:rsid w:val="00CB7B3E"/>
    <w:rsid w:val="00CC1968"/>
    <w:rsid w:val="00CC22F1"/>
    <w:rsid w:val="00CC24FB"/>
    <w:rsid w:val="00CC3972"/>
    <w:rsid w:val="00CC3DD9"/>
    <w:rsid w:val="00CC4C31"/>
    <w:rsid w:val="00CC5960"/>
    <w:rsid w:val="00CC6175"/>
    <w:rsid w:val="00CC6BED"/>
    <w:rsid w:val="00CD082E"/>
    <w:rsid w:val="00CD0997"/>
    <w:rsid w:val="00CD0B0A"/>
    <w:rsid w:val="00CD1017"/>
    <w:rsid w:val="00CD1A2D"/>
    <w:rsid w:val="00CD2D00"/>
    <w:rsid w:val="00CD30FE"/>
    <w:rsid w:val="00CD37E0"/>
    <w:rsid w:val="00CD4FD5"/>
    <w:rsid w:val="00CD56EA"/>
    <w:rsid w:val="00CD572A"/>
    <w:rsid w:val="00CD5733"/>
    <w:rsid w:val="00CD5C57"/>
    <w:rsid w:val="00CD5E1B"/>
    <w:rsid w:val="00CD6016"/>
    <w:rsid w:val="00CD6046"/>
    <w:rsid w:val="00CD7B00"/>
    <w:rsid w:val="00CD7E96"/>
    <w:rsid w:val="00CE1261"/>
    <w:rsid w:val="00CE1E6C"/>
    <w:rsid w:val="00CE2BDA"/>
    <w:rsid w:val="00CE378D"/>
    <w:rsid w:val="00CE5AA8"/>
    <w:rsid w:val="00CE64AE"/>
    <w:rsid w:val="00CE6568"/>
    <w:rsid w:val="00CE6848"/>
    <w:rsid w:val="00CE71BD"/>
    <w:rsid w:val="00CF076D"/>
    <w:rsid w:val="00CF0859"/>
    <w:rsid w:val="00CF0992"/>
    <w:rsid w:val="00CF2091"/>
    <w:rsid w:val="00CF25AC"/>
    <w:rsid w:val="00CF2828"/>
    <w:rsid w:val="00CF63CB"/>
    <w:rsid w:val="00CF7119"/>
    <w:rsid w:val="00D0015D"/>
    <w:rsid w:val="00D00282"/>
    <w:rsid w:val="00D00F7E"/>
    <w:rsid w:val="00D01717"/>
    <w:rsid w:val="00D0177E"/>
    <w:rsid w:val="00D01A6D"/>
    <w:rsid w:val="00D01F4D"/>
    <w:rsid w:val="00D03A98"/>
    <w:rsid w:val="00D042D6"/>
    <w:rsid w:val="00D04F8F"/>
    <w:rsid w:val="00D054C2"/>
    <w:rsid w:val="00D0643B"/>
    <w:rsid w:val="00D06927"/>
    <w:rsid w:val="00D06B17"/>
    <w:rsid w:val="00D06DCA"/>
    <w:rsid w:val="00D07727"/>
    <w:rsid w:val="00D07AC0"/>
    <w:rsid w:val="00D105C3"/>
    <w:rsid w:val="00D10610"/>
    <w:rsid w:val="00D11076"/>
    <w:rsid w:val="00D11BEC"/>
    <w:rsid w:val="00D12122"/>
    <w:rsid w:val="00D122E5"/>
    <w:rsid w:val="00D1257C"/>
    <w:rsid w:val="00D13A8D"/>
    <w:rsid w:val="00D161CF"/>
    <w:rsid w:val="00D1620D"/>
    <w:rsid w:val="00D1683F"/>
    <w:rsid w:val="00D16C44"/>
    <w:rsid w:val="00D17003"/>
    <w:rsid w:val="00D174AA"/>
    <w:rsid w:val="00D179A4"/>
    <w:rsid w:val="00D20E3C"/>
    <w:rsid w:val="00D23A4F"/>
    <w:rsid w:val="00D2507D"/>
    <w:rsid w:val="00D2653E"/>
    <w:rsid w:val="00D26758"/>
    <w:rsid w:val="00D30459"/>
    <w:rsid w:val="00D30EC6"/>
    <w:rsid w:val="00D3117A"/>
    <w:rsid w:val="00D31353"/>
    <w:rsid w:val="00D31DA8"/>
    <w:rsid w:val="00D3236C"/>
    <w:rsid w:val="00D32641"/>
    <w:rsid w:val="00D32ED5"/>
    <w:rsid w:val="00D33675"/>
    <w:rsid w:val="00D34687"/>
    <w:rsid w:val="00D361E3"/>
    <w:rsid w:val="00D37462"/>
    <w:rsid w:val="00D37936"/>
    <w:rsid w:val="00D37DCC"/>
    <w:rsid w:val="00D40074"/>
    <w:rsid w:val="00D409EE"/>
    <w:rsid w:val="00D40CAD"/>
    <w:rsid w:val="00D414F1"/>
    <w:rsid w:val="00D41BDA"/>
    <w:rsid w:val="00D42A31"/>
    <w:rsid w:val="00D446A7"/>
    <w:rsid w:val="00D4626C"/>
    <w:rsid w:val="00D4654D"/>
    <w:rsid w:val="00D478C3"/>
    <w:rsid w:val="00D505CF"/>
    <w:rsid w:val="00D517FF"/>
    <w:rsid w:val="00D5204D"/>
    <w:rsid w:val="00D528FF"/>
    <w:rsid w:val="00D53AAD"/>
    <w:rsid w:val="00D5404B"/>
    <w:rsid w:val="00D55D97"/>
    <w:rsid w:val="00D56B97"/>
    <w:rsid w:val="00D56D06"/>
    <w:rsid w:val="00D57073"/>
    <w:rsid w:val="00D57789"/>
    <w:rsid w:val="00D57D3C"/>
    <w:rsid w:val="00D60382"/>
    <w:rsid w:val="00D62525"/>
    <w:rsid w:val="00D62B80"/>
    <w:rsid w:val="00D63E42"/>
    <w:rsid w:val="00D6527C"/>
    <w:rsid w:val="00D67B3D"/>
    <w:rsid w:val="00D711AD"/>
    <w:rsid w:val="00D71606"/>
    <w:rsid w:val="00D7276B"/>
    <w:rsid w:val="00D736FF"/>
    <w:rsid w:val="00D73AA4"/>
    <w:rsid w:val="00D742C8"/>
    <w:rsid w:val="00D74316"/>
    <w:rsid w:val="00D76783"/>
    <w:rsid w:val="00D76ED2"/>
    <w:rsid w:val="00D805AC"/>
    <w:rsid w:val="00D81640"/>
    <w:rsid w:val="00D817F6"/>
    <w:rsid w:val="00D81888"/>
    <w:rsid w:val="00D81F69"/>
    <w:rsid w:val="00D820FB"/>
    <w:rsid w:val="00D826E3"/>
    <w:rsid w:val="00D8726E"/>
    <w:rsid w:val="00D908D7"/>
    <w:rsid w:val="00D910BC"/>
    <w:rsid w:val="00D91368"/>
    <w:rsid w:val="00D91F49"/>
    <w:rsid w:val="00D91F7E"/>
    <w:rsid w:val="00D946C6"/>
    <w:rsid w:val="00D95636"/>
    <w:rsid w:val="00D95DE1"/>
    <w:rsid w:val="00D96056"/>
    <w:rsid w:val="00D96FC7"/>
    <w:rsid w:val="00DA0602"/>
    <w:rsid w:val="00DA0DFA"/>
    <w:rsid w:val="00DA16FB"/>
    <w:rsid w:val="00DA1B6A"/>
    <w:rsid w:val="00DA1CB2"/>
    <w:rsid w:val="00DA28DE"/>
    <w:rsid w:val="00DA42C9"/>
    <w:rsid w:val="00DA5AA2"/>
    <w:rsid w:val="00DA6CC4"/>
    <w:rsid w:val="00DA7A0D"/>
    <w:rsid w:val="00DA7BB4"/>
    <w:rsid w:val="00DB0910"/>
    <w:rsid w:val="00DB0958"/>
    <w:rsid w:val="00DB47DA"/>
    <w:rsid w:val="00DB5C1B"/>
    <w:rsid w:val="00DB6C51"/>
    <w:rsid w:val="00DB6F24"/>
    <w:rsid w:val="00DB75A2"/>
    <w:rsid w:val="00DB7F6E"/>
    <w:rsid w:val="00DC3040"/>
    <w:rsid w:val="00DC3EA8"/>
    <w:rsid w:val="00DC44F5"/>
    <w:rsid w:val="00DC4E8A"/>
    <w:rsid w:val="00DC63BC"/>
    <w:rsid w:val="00DC675D"/>
    <w:rsid w:val="00DC7A54"/>
    <w:rsid w:val="00DC7E45"/>
    <w:rsid w:val="00DD008F"/>
    <w:rsid w:val="00DD028C"/>
    <w:rsid w:val="00DD08D2"/>
    <w:rsid w:val="00DD099E"/>
    <w:rsid w:val="00DD0F78"/>
    <w:rsid w:val="00DD1C7E"/>
    <w:rsid w:val="00DD3174"/>
    <w:rsid w:val="00DD5264"/>
    <w:rsid w:val="00DD58B2"/>
    <w:rsid w:val="00DD7609"/>
    <w:rsid w:val="00DE168F"/>
    <w:rsid w:val="00DE189D"/>
    <w:rsid w:val="00DE3054"/>
    <w:rsid w:val="00DE47ED"/>
    <w:rsid w:val="00DE4ED6"/>
    <w:rsid w:val="00DE65F6"/>
    <w:rsid w:val="00DE6CF8"/>
    <w:rsid w:val="00DE798F"/>
    <w:rsid w:val="00DE7AA2"/>
    <w:rsid w:val="00DF12A2"/>
    <w:rsid w:val="00DF2169"/>
    <w:rsid w:val="00DF3F08"/>
    <w:rsid w:val="00DF4675"/>
    <w:rsid w:val="00DF47FD"/>
    <w:rsid w:val="00DF4A48"/>
    <w:rsid w:val="00DF6270"/>
    <w:rsid w:val="00DF72FD"/>
    <w:rsid w:val="00DF7CF5"/>
    <w:rsid w:val="00DF7E87"/>
    <w:rsid w:val="00E001F5"/>
    <w:rsid w:val="00E00A2C"/>
    <w:rsid w:val="00E00E14"/>
    <w:rsid w:val="00E01109"/>
    <w:rsid w:val="00E025AE"/>
    <w:rsid w:val="00E03D36"/>
    <w:rsid w:val="00E0479D"/>
    <w:rsid w:val="00E048EB"/>
    <w:rsid w:val="00E05409"/>
    <w:rsid w:val="00E071F9"/>
    <w:rsid w:val="00E075E7"/>
    <w:rsid w:val="00E07A0E"/>
    <w:rsid w:val="00E11711"/>
    <w:rsid w:val="00E124AE"/>
    <w:rsid w:val="00E1324D"/>
    <w:rsid w:val="00E13CEF"/>
    <w:rsid w:val="00E1416F"/>
    <w:rsid w:val="00E1486F"/>
    <w:rsid w:val="00E163DB"/>
    <w:rsid w:val="00E16698"/>
    <w:rsid w:val="00E16F8B"/>
    <w:rsid w:val="00E17504"/>
    <w:rsid w:val="00E202D5"/>
    <w:rsid w:val="00E20F93"/>
    <w:rsid w:val="00E2247E"/>
    <w:rsid w:val="00E24A1B"/>
    <w:rsid w:val="00E25759"/>
    <w:rsid w:val="00E266FA"/>
    <w:rsid w:val="00E26E04"/>
    <w:rsid w:val="00E26F76"/>
    <w:rsid w:val="00E30340"/>
    <w:rsid w:val="00E30C22"/>
    <w:rsid w:val="00E32524"/>
    <w:rsid w:val="00E32573"/>
    <w:rsid w:val="00E33BCC"/>
    <w:rsid w:val="00E3464A"/>
    <w:rsid w:val="00E349F8"/>
    <w:rsid w:val="00E34A23"/>
    <w:rsid w:val="00E34A84"/>
    <w:rsid w:val="00E35369"/>
    <w:rsid w:val="00E36340"/>
    <w:rsid w:val="00E37310"/>
    <w:rsid w:val="00E37D37"/>
    <w:rsid w:val="00E37E7A"/>
    <w:rsid w:val="00E40F66"/>
    <w:rsid w:val="00E41288"/>
    <w:rsid w:val="00E4140B"/>
    <w:rsid w:val="00E414E1"/>
    <w:rsid w:val="00E41745"/>
    <w:rsid w:val="00E42E48"/>
    <w:rsid w:val="00E437C8"/>
    <w:rsid w:val="00E43EFF"/>
    <w:rsid w:val="00E440DB"/>
    <w:rsid w:val="00E44C1B"/>
    <w:rsid w:val="00E45FA4"/>
    <w:rsid w:val="00E45FA6"/>
    <w:rsid w:val="00E51549"/>
    <w:rsid w:val="00E5256D"/>
    <w:rsid w:val="00E5259B"/>
    <w:rsid w:val="00E52759"/>
    <w:rsid w:val="00E52966"/>
    <w:rsid w:val="00E536A3"/>
    <w:rsid w:val="00E54F7E"/>
    <w:rsid w:val="00E568D1"/>
    <w:rsid w:val="00E57010"/>
    <w:rsid w:val="00E578F3"/>
    <w:rsid w:val="00E57FA3"/>
    <w:rsid w:val="00E608CE"/>
    <w:rsid w:val="00E61AC1"/>
    <w:rsid w:val="00E62B07"/>
    <w:rsid w:val="00E63A3E"/>
    <w:rsid w:val="00E66D92"/>
    <w:rsid w:val="00E67AA8"/>
    <w:rsid w:val="00E7084F"/>
    <w:rsid w:val="00E70B03"/>
    <w:rsid w:val="00E72F51"/>
    <w:rsid w:val="00E73B28"/>
    <w:rsid w:val="00E744AB"/>
    <w:rsid w:val="00E74F51"/>
    <w:rsid w:val="00E75A8B"/>
    <w:rsid w:val="00E764C0"/>
    <w:rsid w:val="00E764F7"/>
    <w:rsid w:val="00E770C6"/>
    <w:rsid w:val="00E77B0F"/>
    <w:rsid w:val="00E827DB"/>
    <w:rsid w:val="00E83CA9"/>
    <w:rsid w:val="00E841F6"/>
    <w:rsid w:val="00E843EC"/>
    <w:rsid w:val="00E85F43"/>
    <w:rsid w:val="00E86BDA"/>
    <w:rsid w:val="00E87693"/>
    <w:rsid w:val="00E8793C"/>
    <w:rsid w:val="00E87D40"/>
    <w:rsid w:val="00E907BB"/>
    <w:rsid w:val="00E90BC1"/>
    <w:rsid w:val="00E912CE"/>
    <w:rsid w:val="00E91666"/>
    <w:rsid w:val="00E91F78"/>
    <w:rsid w:val="00E924D0"/>
    <w:rsid w:val="00E931D1"/>
    <w:rsid w:val="00E938B4"/>
    <w:rsid w:val="00E94CCA"/>
    <w:rsid w:val="00E97F16"/>
    <w:rsid w:val="00EA065A"/>
    <w:rsid w:val="00EA0AF3"/>
    <w:rsid w:val="00EA25B2"/>
    <w:rsid w:val="00EA3985"/>
    <w:rsid w:val="00EA5ED6"/>
    <w:rsid w:val="00EA7753"/>
    <w:rsid w:val="00EA7AD6"/>
    <w:rsid w:val="00EB04B3"/>
    <w:rsid w:val="00EB081D"/>
    <w:rsid w:val="00EB1E3A"/>
    <w:rsid w:val="00EB2B70"/>
    <w:rsid w:val="00EB38B4"/>
    <w:rsid w:val="00EB3E00"/>
    <w:rsid w:val="00EB4417"/>
    <w:rsid w:val="00EB4CC5"/>
    <w:rsid w:val="00EB6E68"/>
    <w:rsid w:val="00EB7C61"/>
    <w:rsid w:val="00EC06CA"/>
    <w:rsid w:val="00EC141F"/>
    <w:rsid w:val="00EC23C6"/>
    <w:rsid w:val="00EC2635"/>
    <w:rsid w:val="00EC2654"/>
    <w:rsid w:val="00EC2CE4"/>
    <w:rsid w:val="00EC2EFB"/>
    <w:rsid w:val="00EC351C"/>
    <w:rsid w:val="00EC3A6E"/>
    <w:rsid w:val="00EC3E8E"/>
    <w:rsid w:val="00EC6B0F"/>
    <w:rsid w:val="00ED0733"/>
    <w:rsid w:val="00ED0EB1"/>
    <w:rsid w:val="00ED14C0"/>
    <w:rsid w:val="00ED1BB5"/>
    <w:rsid w:val="00ED1BD1"/>
    <w:rsid w:val="00ED2227"/>
    <w:rsid w:val="00ED384C"/>
    <w:rsid w:val="00ED42AC"/>
    <w:rsid w:val="00ED4B40"/>
    <w:rsid w:val="00ED75C3"/>
    <w:rsid w:val="00EE1097"/>
    <w:rsid w:val="00EE1348"/>
    <w:rsid w:val="00EE1D71"/>
    <w:rsid w:val="00EE31AB"/>
    <w:rsid w:val="00EE3364"/>
    <w:rsid w:val="00EE33C3"/>
    <w:rsid w:val="00EE3EC4"/>
    <w:rsid w:val="00EE4898"/>
    <w:rsid w:val="00EE608C"/>
    <w:rsid w:val="00EE6641"/>
    <w:rsid w:val="00EE7532"/>
    <w:rsid w:val="00EF0F36"/>
    <w:rsid w:val="00EF16A6"/>
    <w:rsid w:val="00EF33F6"/>
    <w:rsid w:val="00EF343B"/>
    <w:rsid w:val="00EF38B7"/>
    <w:rsid w:val="00EF576F"/>
    <w:rsid w:val="00EF6B74"/>
    <w:rsid w:val="00F01CF3"/>
    <w:rsid w:val="00F04403"/>
    <w:rsid w:val="00F04BF6"/>
    <w:rsid w:val="00F05FAC"/>
    <w:rsid w:val="00F066C6"/>
    <w:rsid w:val="00F06D3C"/>
    <w:rsid w:val="00F0700C"/>
    <w:rsid w:val="00F109F3"/>
    <w:rsid w:val="00F11829"/>
    <w:rsid w:val="00F11E45"/>
    <w:rsid w:val="00F1209C"/>
    <w:rsid w:val="00F127BB"/>
    <w:rsid w:val="00F12D07"/>
    <w:rsid w:val="00F12E62"/>
    <w:rsid w:val="00F13082"/>
    <w:rsid w:val="00F13EDD"/>
    <w:rsid w:val="00F15EBA"/>
    <w:rsid w:val="00F167DA"/>
    <w:rsid w:val="00F16956"/>
    <w:rsid w:val="00F17BAB"/>
    <w:rsid w:val="00F20748"/>
    <w:rsid w:val="00F229E6"/>
    <w:rsid w:val="00F256E6"/>
    <w:rsid w:val="00F26949"/>
    <w:rsid w:val="00F2763B"/>
    <w:rsid w:val="00F30141"/>
    <w:rsid w:val="00F30173"/>
    <w:rsid w:val="00F30C88"/>
    <w:rsid w:val="00F3437E"/>
    <w:rsid w:val="00F345A9"/>
    <w:rsid w:val="00F3586F"/>
    <w:rsid w:val="00F35A4F"/>
    <w:rsid w:val="00F35F89"/>
    <w:rsid w:val="00F35FB2"/>
    <w:rsid w:val="00F36050"/>
    <w:rsid w:val="00F36931"/>
    <w:rsid w:val="00F36D5B"/>
    <w:rsid w:val="00F42D36"/>
    <w:rsid w:val="00F446CE"/>
    <w:rsid w:val="00F450A6"/>
    <w:rsid w:val="00F45BEB"/>
    <w:rsid w:val="00F467C3"/>
    <w:rsid w:val="00F468A7"/>
    <w:rsid w:val="00F521FB"/>
    <w:rsid w:val="00F525C3"/>
    <w:rsid w:val="00F528C3"/>
    <w:rsid w:val="00F52CFA"/>
    <w:rsid w:val="00F532B1"/>
    <w:rsid w:val="00F5388C"/>
    <w:rsid w:val="00F54E7A"/>
    <w:rsid w:val="00F561DA"/>
    <w:rsid w:val="00F57623"/>
    <w:rsid w:val="00F57BB5"/>
    <w:rsid w:val="00F57E05"/>
    <w:rsid w:val="00F60967"/>
    <w:rsid w:val="00F61715"/>
    <w:rsid w:val="00F623D9"/>
    <w:rsid w:val="00F62FFD"/>
    <w:rsid w:val="00F6325A"/>
    <w:rsid w:val="00F63693"/>
    <w:rsid w:val="00F63BEA"/>
    <w:rsid w:val="00F64EBA"/>
    <w:rsid w:val="00F66265"/>
    <w:rsid w:val="00F66C76"/>
    <w:rsid w:val="00F67505"/>
    <w:rsid w:val="00F676EC"/>
    <w:rsid w:val="00F73E05"/>
    <w:rsid w:val="00F7447F"/>
    <w:rsid w:val="00F7508F"/>
    <w:rsid w:val="00F80018"/>
    <w:rsid w:val="00F80ADE"/>
    <w:rsid w:val="00F81792"/>
    <w:rsid w:val="00F83831"/>
    <w:rsid w:val="00F83DFE"/>
    <w:rsid w:val="00F84378"/>
    <w:rsid w:val="00F8489C"/>
    <w:rsid w:val="00F853D7"/>
    <w:rsid w:val="00F85BBD"/>
    <w:rsid w:val="00F86531"/>
    <w:rsid w:val="00F87FED"/>
    <w:rsid w:val="00F9089E"/>
    <w:rsid w:val="00F90A17"/>
    <w:rsid w:val="00F90DAE"/>
    <w:rsid w:val="00F90FAA"/>
    <w:rsid w:val="00F91D55"/>
    <w:rsid w:val="00F950BB"/>
    <w:rsid w:val="00F95F36"/>
    <w:rsid w:val="00F9630D"/>
    <w:rsid w:val="00F96E56"/>
    <w:rsid w:val="00F970E9"/>
    <w:rsid w:val="00FA0D14"/>
    <w:rsid w:val="00FA366D"/>
    <w:rsid w:val="00FA4B29"/>
    <w:rsid w:val="00FA4D0A"/>
    <w:rsid w:val="00FA51F4"/>
    <w:rsid w:val="00FA5CAC"/>
    <w:rsid w:val="00FB03F2"/>
    <w:rsid w:val="00FB0B11"/>
    <w:rsid w:val="00FB0F3E"/>
    <w:rsid w:val="00FB2D55"/>
    <w:rsid w:val="00FB3526"/>
    <w:rsid w:val="00FB4526"/>
    <w:rsid w:val="00FC1E30"/>
    <w:rsid w:val="00FC1E93"/>
    <w:rsid w:val="00FC24A9"/>
    <w:rsid w:val="00FC3EAF"/>
    <w:rsid w:val="00FC4CF8"/>
    <w:rsid w:val="00FC5B74"/>
    <w:rsid w:val="00FC6746"/>
    <w:rsid w:val="00FC7E45"/>
    <w:rsid w:val="00FC7EBC"/>
    <w:rsid w:val="00FD033B"/>
    <w:rsid w:val="00FD1846"/>
    <w:rsid w:val="00FD1AAD"/>
    <w:rsid w:val="00FD46EB"/>
    <w:rsid w:val="00FD4CB0"/>
    <w:rsid w:val="00FD65F9"/>
    <w:rsid w:val="00FD78A1"/>
    <w:rsid w:val="00FE0891"/>
    <w:rsid w:val="00FE0D33"/>
    <w:rsid w:val="00FE1093"/>
    <w:rsid w:val="00FE2560"/>
    <w:rsid w:val="00FE4190"/>
    <w:rsid w:val="00FE4627"/>
    <w:rsid w:val="00FE7997"/>
    <w:rsid w:val="00FE7B48"/>
    <w:rsid w:val="00FE7BE7"/>
    <w:rsid w:val="00FE7DF4"/>
    <w:rsid w:val="00FF0412"/>
    <w:rsid w:val="00FF07C5"/>
    <w:rsid w:val="00FF1C4D"/>
    <w:rsid w:val="00FF1E6E"/>
    <w:rsid w:val="00FF2224"/>
    <w:rsid w:val="00FF2DCD"/>
    <w:rsid w:val="00FF2FA8"/>
    <w:rsid w:val="00FF3B84"/>
    <w:rsid w:val="00FF3EAF"/>
    <w:rsid w:val="00FF3F72"/>
    <w:rsid w:val="00FF43C3"/>
    <w:rsid w:val="00FF523E"/>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caption" w:uiPriority="35" w:qFormat="1"/>
    <w:lsdException w:name="toa heading"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F4C"/>
    <w:rPr>
      <w:rFonts w:ascii="宋体" w:hAnsi="宋体"/>
      <w:color w:val="000000"/>
      <w:sz w:val="21"/>
    </w:rPr>
  </w:style>
  <w:style w:type="paragraph" w:styleId="10">
    <w:name w:val="heading 1"/>
    <w:basedOn w:val="a"/>
    <w:next w:val="a"/>
    <w:link w:val="1Char"/>
    <w:uiPriority w:val="99"/>
    <w:qFormat/>
    <w:rsid w:val="00027F4C"/>
    <w:pPr>
      <w:keepNext/>
      <w:keepLines/>
      <w:widowControl w:val="0"/>
      <w:adjustRightInd w:val="0"/>
      <w:outlineLvl w:val="0"/>
    </w:pPr>
    <w:rPr>
      <w:b/>
      <w:kern w:val="44"/>
      <w:sz w:val="44"/>
    </w:rPr>
  </w:style>
  <w:style w:type="paragraph" w:styleId="2">
    <w:name w:val="heading 2"/>
    <w:aliases w:val="标题 2 Char Char Char"/>
    <w:basedOn w:val="a"/>
    <w:next w:val="a"/>
    <w:link w:val="2Char"/>
    <w:autoRedefine/>
    <w:qFormat/>
    <w:rsid w:val="00DA6CC4"/>
    <w:pPr>
      <w:keepNext/>
      <w:keepLines/>
      <w:widowControl w:val="0"/>
      <w:numPr>
        <w:numId w:val="25"/>
      </w:numPr>
      <w:tabs>
        <w:tab w:val="left" w:pos="546"/>
      </w:tabs>
      <w:adjustRightInd w:val="0"/>
      <w:spacing w:before="120" w:after="120" w:line="480" w:lineRule="atLeast"/>
      <w:ind w:right="420"/>
      <w:outlineLvl w:val="1"/>
    </w:pPr>
    <w:rPr>
      <w:bCs/>
    </w:rPr>
  </w:style>
  <w:style w:type="paragraph" w:styleId="3">
    <w:name w:val="heading 3"/>
    <w:basedOn w:val="a"/>
    <w:next w:val="a"/>
    <w:link w:val="3Char"/>
    <w:uiPriority w:val="9"/>
    <w:qFormat/>
    <w:rsid w:val="00027F4C"/>
    <w:pPr>
      <w:keepNext/>
      <w:keepLines/>
      <w:widowControl w:val="0"/>
      <w:adjustRightInd w:val="0"/>
      <w:outlineLvl w:val="2"/>
    </w:pPr>
  </w:style>
  <w:style w:type="paragraph" w:styleId="4">
    <w:name w:val="heading 4"/>
    <w:basedOn w:val="a"/>
    <w:next w:val="a"/>
    <w:link w:val="4Char"/>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uiPriority w:val="9"/>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027F4C"/>
    <w:rPr>
      <w:rFonts w:ascii="宋体" w:hAnsi="宋体"/>
      <w:b/>
      <w:color w:val="000000"/>
      <w:kern w:val="44"/>
      <w:sz w:val="44"/>
    </w:rPr>
  </w:style>
  <w:style w:type="character" w:customStyle="1" w:styleId="2Char">
    <w:name w:val="标题 2 Char"/>
    <w:aliases w:val="标题 2 Char Char Char Char"/>
    <w:basedOn w:val="a0"/>
    <w:link w:val="2"/>
    <w:rsid w:val="00DA6CC4"/>
    <w:rPr>
      <w:rFonts w:ascii="宋体" w:hAnsi="宋体"/>
      <w:bCs/>
      <w:color w:val="000000"/>
      <w:sz w:val="21"/>
    </w:rPr>
  </w:style>
  <w:style w:type="character" w:customStyle="1" w:styleId="3Char">
    <w:name w:val="标题 3 Char"/>
    <w:basedOn w:val="a0"/>
    <w:link w:val="3"/>
    <w:uiPriority w:val="9"/>
    <w:rsid w:val="00027F4C"/>
    <w:rPr>
      <w:rFonts w:ascii="宋体" w:hAnsi="宋体"/>
      <w:color w:val="000000"/>
      <w:sz w:val="21"/>
    </w:rPr>
  </w:style>
  <w:style w:type="character" w:customStyle="1" w:styleId="4Char">
    <w:name w:val="标题 4 Char"/>
    <w:basedOn w:val="a0"/>
    <w:link w:val="4"/>
    <w:uiPriority w:val="9"/>
    <w:rsid w:val="00BC1299"/>
    <w:rPr>
      <w:rFonts w:ascii="Arial" w:eastAsia="黑体" w:hAnsi="Arial"/>
      <w:b/>
      <w:color w:val="000000"/>
      <w:sz w:val="28"/>
    </w:rPr>
  </w:style>
  <w:style w:type="character" w:customStyle="1" w:styleId="5Char">
    <w:name w:val="标题 5 Char"/>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uiPriority w:val="9"/>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1">
    <w:name w:val="Char Char Char Char Char Char Char Char Char1"/>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uiPriority w:val="99"/>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20"/>
    <w:uiPriority w:val="99"/>
    <w:qFormat/>
    <w:rsid w:val="0027014D"/>
  </w:style>
  <w:style w:type="paragraph" w:styleId="aa">
    <w:name w:val="Balloon Text"/>
    <w:basedOn w:val="a"/>
    <w:link w:val="Char3"/>
    <w:uiPriority w:val="99"/>
    <w:rsid w:val="0027014D"/>
    <w:rPr>
      <w:sz w:val="18"/>
      <w:szCs w:val="18"/>
    </w:rPr>
  </w:style>
  <w:style w:type="paragraph" w:styleId="ab">
    <w:name w:val="Plain Text"/>
    <w:basedOn w:val="a"/>
    <w:link w:val="Char10"/>
    <w:rsid w:val="00E536A3"/>
    <w:pPr>
      <w:widowControl w:val="0"/>
      <w:jc w:val="both"/>
    </w:pPr>
    <w:rPr>
      <w:rFonts w:hAnsi="Courier New" w:hint="eastAsia"/>
      <w:kern w:val="2"/>
      <w:sz w:val="28"/>
    </w:rPr>
  </w:style>
  <w:style w:type="paragraph" w:styleId="ac">
    <w:name w:val="annotation subject"/>
    <w:basedOn w:val="a9"/>
    <w:next w:val="a9"/>
    <w:link w:val="Char4"/>
    <w:uiPriority w:val="99"/>
    <w:rsid w:val="00E37310"/>
    <w:rPr>
      <w:b/>
      <w:bCs/>
    </w:rPr>
  </w:style>
  <w:style w:type="character" w:customStyle="1" w:styleId="Char">
    <w:name w:val="页眉 Char"/>
    <w:basedOn w:val="a0"/>
    <w:link w:val="a3"/>
    <w:uiPriority w:val="99"/>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5"/>
    <w:uiPriority w:val="99"/>
    <w:unhideWhenUsed/>
    <w:rsid w:val="00451192"/>
    <w:pPr>
      <w:ind w:leftChars="2500" w:left="100"/>
    </w:pPr>
  </w:style>
  <w:style w:type="character" w:customStyle="1" w:styleId="Char5">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6"/>
    <w:uiPriority w:val="99"/>
    <w:rsid w:val="002C2063"/>
    <w:pPr>
      <w:widowControl w:val="0"/>
      <w:jc w:val="both"/>
    </w:pPr>
    <w:rPr>
      <w:rFonts w:ascii="Times New Roman" w:hAnsi="Times New Roman"/>
      <w:color w:val="auto"/>
      <w:kern w:val="2"/>
      <w:szCs w:val="21"/>
    </w:rPr>
  </w:style>
  <w:style w:type="character" w:customStyle="1" w:styleId="Char6">
    <w:name w:val="称呼 Char"/>
    <w:basedOn w:val="a0"/>
    <w:link w:val="af3"/>
    <w:uiPriority w:val="99"/>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character" w:customStyle="1" w:styleId="Char1">
    <w:name w:val="文档结构图 Char"/>
    <w:basedOn w:val="a0"/>
    <w:link w:val="a5"/>
    <w:uiPriority w:val="99"/>
    <w:semiHidden/>
    <w:rsid w:val="0001746D"/>
    <w:rPr>
      <w:rFonts w:ascii="宋体" w:hAnsi="宋体"/>
      <w:color w:val="000000"/>
      <w:sz w:val="21"/>
      <w:shd w:val="clear" w:color="auto" w:fill="000080"/>
    </w:rPr>
  </w:style>
  <w:style w:type="character" w:customStyle="1" w:styleId="Char20">
    <w:name w:val="批注文字 Char2"/>
    <w:basedOn w:val="a0"/>
    <w:link w:val="a9"/>
    <w:uiPriority w:val="99"/>
    <w:qFormat/>
    <w:rsid w:val="0001746D"/>
    <w:rPr>
      <w:rFonts w:ascii="宋体" w:hAnsi="宋体"/>
      <w:color w:val="000000"/>
      <w:sz w:val="21"/>
    </w:rPr>
  </w:style>
  <w:style w:type="character" w:customStyle="1" w:styleId="Char3">
    <w:name w:val="批注框文本 Char"/>
    <w:basedOn w:val="a0"/>
    <w:link w:val="aa"/>
    <w:uiPriority w:val="99"/>
    <w:rsid w:val="0001746D"/>
    <w:rPr>
      <w:rFonts w:ascii="宋体" w:hAnsi="宋体"/>
      <w:color w:val="000000"/>
      <w:sz w:val="18"/>
      <w:szCs w:val="18"/>
    </w:rPr>
  </w:style>
  <w:style w:type="character" w:customStyle="1" w:styleId="Char10">
    <w:name w:val="纯文本 Char1"/>
    <w:basedOn w:val="a0"/>
    <w:link w:val="ab"/>
    <w:rsid w:val="0001746D"/>
    <w:rPr>
      <w:rFonts w:ascii="宋体" w:hAnsi="Courier New"/>
      <w:color w:val="000000"/>
      <w:kern w:val="2"/>
      <w:sz w:val="28"/>
    </w:rPr>
  </w:style>
  <w:style w:type="character" w:customStyle="1" w:styleId="Char4">
    <w:name w:val="批注主题 Char"/>
    <w:basedOn w:val="Char20"/>
    <w:link w:val="ac"/>
    <w:uiPriority w:val="99"/>
    <w:rsid w:val="0001746D"/>
    <w:rPr>
      <w:rFonts w:ascii="宋体" w:hAnsi="宋体"/>
      <w:b/>
      <w:bCs/>
      <w:color w:val="000000"/>
      <w:sz w:val="21"/>
    </w:rPr>
  </w:style>
  <w:style w:type="character" w:customStyle="1" w:styleId="3Char1">
    <w:name w:val="标题 3 Char1"/>
    <w:basedOn w:val="a0"/>
    <w:uiPriority w:val="9"/>
    <w:rsid w:val="00D06927"/>
    <w:rPr>
      <w:b/>
      <w:bCs/>
      <w:kern w:val="2"/>
      <w:sz w:val="21"/>
      <w:szCs w:val="32"/>
    </w:rPr>
  </w:style>
  <w:style w:type="character" w:customStyle="1" w:styleId="4Char1">
    <w:name w:val="标题 4 Char1"/>
    <w:basedOn w:val="a0"/>
    <w:uiPriority w:val="9"/>
    <w:rsid w:val="00D06927"/>
    <w:rPr>
      <w:rFonts w:ascii="Cambria" w:hAnsi="Cambria"/>
      <w:b/>
      <w:bCs/>
      <w:kern w:val="2"/>
      <w:sz w:val="21"/>
      <w:szCs w:val="28"/>
    </w:rPr>
  </w:style>
  <w:style w:type="paragraph" w:styleId="TOC">
    <w:name w:val="TOC Heading"/>
    <w:basedOn w:val="10"/>
    <w:next w:val="a"/>
    <w:uiPriority w:val="39"/>
    <w:qFormat/>
    <w:rsid w:val="00D06927"/>
    <w:pPr>
      <w:widowControl/>
      <w:adjustRightInd/>
      <w:spacing w:before="480" w:line="276" w:lineRule="auto"/>
      <w:jc w:val="center"/>
      <w:outlineLvl w:val="9"/>
    </w:pPr>
    <w:rPr>
      <w:rFonts w:ascii="Cambria" w:hAnsi="Cambria"/>
      <w:bCs/>
      <w:color w:val="365F91"/>
      <w:kern w:val="0"/>
      <w:sz w:val="28"/>
      <w:szCs w:val="28"/>
    </w:rPr>
  </w:style>
  <w:style w:type="character" w:customStyle="1" w:styleId="notnullcss1">
    <w:name w:val="notnullcss1"/>
    <w:basedOn w:val="a0"/>
    <w:uiPriority w:val="99"/>
    <w:rsid w:val="00D06927"/>
    <w:rPr>
      <w:rFonts w:eastAsia="宋体" w:cs="Times New Roman"/>
      <w:color w:val="FF0000"/>
      <w:kern w:val="2"/>
      <w:sz w:val="24"/>
      <w:szCs w:val="24"/>
      <w:lang w:val="en-US" w:eastAsia="zh-CN" w:bidi="ar-SA"/>
    </w:rPr>
  </w:style>
  <w:style w:type="paragraph" w:styleId="30">
    <w:name w:val="toc 3"/>
    <w:basedOn w:val="a"/>
    <w:next w:val="a"/>
    <w:autoRedefine/>
    <w:uiPriority w:val="39"/>
    <w:unhideWhenUsed/>
    <w:qFormat/>
    <w:rsid w:val="00D06927"/>
    <w:pPr>
      <w:spacing w:after="100" w:line="276" w:lineRule="auto"/>
      <w:ind w:left="440"/>
    </w:pPr>
    <w:rPr>
      <w:rFonts w:ascii="Calibri" w:hAnsi="Calibri"/>
      <w:color w:val="auto"/>
      <w:sz w:val="22"/>
      <w:szCs w:val="22"/>
    </w:rPr>
  </w:style>
  <w:style w:type="character" w:customStyle="1" w:styleId="headline-content2">
    <w:name w:val="headline-content2"/>
    <w:basedOn w:val="a0"/>
    <w:rsid w:val="00D06927"/>
    <w:rPr>
      <w:rFonts w:eastAsia="宋体" w:cs="Times New Roman"/>
      <w:kern w:val="2"/>
      <w:sz w:val="24"/>
      <w:szCs w:val="24"/>
      <w:lang w:val="en-US" w:eastAsia="zh-CN" w:bidi="ar-SA"/>
    </w:rPr>
  </w:style>
  <w:style w:type="paragraph" w:styleId="af4">
    <w:name w:val="Body Text"/>
    <w:basedOn w:val="a"/>
    <w:link w:val="Char7"/>
    <w:uiPriority w:val="99"/>
    <w:rsid w:val="00D06927"/>
    <w:pPr>
      <w:widowControl w:val="0"/>
      <w:spacing w:after="120"/>
      <w:jc w:val="both"/>
    </w:pPr>
    <w:rPr>
      <w:rFonts w:ascii="Times New Roman" w:hAnsi="Times New Roman"/>
      <w:color w:val="auto"/>
      <w:kern w:val="2"/>
      <w:szCs w:val="21"/>
    </w:rPr>
  </w:style>
  <w:style w:type="character" w:customStyle="1" w:styleId="Char7">
    <w:name w:val="正文文本 Char"/>
    <w:basedOn w:val="a0"/>
    <w:link w:val="af4"/>
    <w:uiPriority w:val="99"/>
    <w:rsid w:val="00D06927"/>
    <w:rPr>
      <w:rFonts w:ascii="Times New Roman" w:hAnsi="Times New Roman"/>
      <w:kern w:val="2"/>
      <w:sz w:val="21"/>
      <w:szCs w:val="21"/>
    </w:rPr>
  </w:style>
  <w:style w:type="paragraph" w:customStyle="1" w:styleId="write2">
    <w:name w:val="write2"/>
    <w:basedOn w:val="a"/>
    <w:uiPriority w:val="99"/>
    <w:rsid w:val="00D06927"/>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D06927"/>
    <w:pPr>
      <w:widowControl w:val="0"/>
      <w:spacing w:before="120"/>
      <w:jc w:val="both"/>
    </w:pPr>
    <w:rPr>
      <w:rFonts w:ascii="Arial" w:hAnsi="Arial"/>
      <w:b/>
      <w:bCs/>
      <w:color w:val="auto"/>
      <w:kern w:val="2"/>
      <w:szCs w:val="21"/>
    </w:rPr>
  </w:style>
  <w:style w:type="paragraph" w:customStyle="1" w:styleId="50">
    <w:name w:val="标题5"/>
    <w:basedOn w:val="a"/>
    <w:rsid w:val="00D06927"/>
    <w:pPr>
      <w:keepNext/>
      <w:keepLines/>
      <w:widowControl w:val="0"/>
      <w:spacing w:before="60" w:after="60"/>
      <w:ind w:hangingChars="200" w:hanging="420"/>
      <w:jc w:val="both"/>
      <w:outlineLvl w:val="4"/>
    </w:pPr>
    <w:rPr>
      <w:b/>
      <w:bCs/>
      <w:color w:val="auto"/>
      <w:kern w:val="2"/>
      <w:szCs w:val="21"/>
    </w:rPr>
  </w:style>
  <w:style w:type="paragraph" w:styleId="af6">
    <w:name w:val="Revision"/>
    <w:hidden/>
    <w:uiPriority w:val="99"/>
    <w:semiHidden/>
    <w:rsid w:val="00D06927"/>
    <w:rPr>
      <w:kern w:val="2"/>
      <w:sz w:val="21"/>
      <w:szCs w:val="22"/>
    </w:rPr>
  </w:style>
  <w:style w:type="character" w:customStyle="1" w:styleId="Char8">
    <w:name w:val="正文的样式 Char"/>
    <w:basedOn w:val="a0"/>
    <w:link w:val="af7"/>
    <w:rsid w:val="00D06927"/>
    <w:rPr>
      <w:kern w:val="2"/>
      <w:sz w:val="21"/>
      <w:szCs w:val="24"/>
    </w:rPr>
  </w:style>
  <w:style w:type="paragraph" w:customStyle="1" w:styleId="af7">
    <w:name w:val="正文的样式"/>
    <w:basedOn w:val="a"/>
    <w:link w:val="Char8"/>
    <w:qFormat/>
    <w:rsid w:val="00D06927"/>
    <w:pPr>
      <w:widowControl w:val="0"/>
      <w:spacing w:before="100" w:after="100"/>
      <w:jc w:val="both"/>
    </w:pPr>
    <w:rPr>
      <w:rFonts w:ascii="Calibri" w:hAnsi="Calibri"/>
      <w:color w:val="auto"/>
      <w:kern w:val="2"/>
      <w:szCs w:val="24"/>
    </w:rPr>
  </w:style>
  <w:style w:type="numbering" w:customStyle="1" w:styleId="1">
    <w:name w:val="样式1"/>
    <w:uiPriority w:val="99"/>
    <w:rsid w:val="00D06927"/>
    <w:pPr>
      <w:numPr>
        <w:numId w:val="6"/>
      </w:numPr>
    </w:pPr>
  </w:style>
  <w:style w:type="paragraph" w:styleId="af8">
    <w:name w:val="Title"/>
    <w:basedOn w:val="a"/>
    <w:next w:val="a"/>
    <w:link w:val="Char9"/>
    <w:uiPriority w:val="10"/>
    <w:qFormat/>
    <w:rsid w:val="00D06927"/>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9">
    <w:name w:val="标题 Char"/>
    <w:basedOn w:val="a0"/>
    <w:link w:val="af8"/>
    <w:uiPriority w:val="10"/>
    <w:rsid w:val="00D06927"/>
    <w:rPr>
      <w:rFonts w:asciiTheme="majorHAnsi" w:hAnsiTheme="majorHAnsi" w:cstheme="majorBidi"/>
      <w:b/>
      <w:bCs/>
      <w:kern w:val="2"/>
      <w:sz w:val="32"/>
      <w:szCs w:val="32"/>
    </w:rPr>
  </w:style>
  <w:style w:type="paragraph" w:styleId="af9">
    <w:name w:val="No Spacing"/>
    <w:uiPriority w:val="1"/>
    <w:qFormat/>
    <w:rsid w:val="00D06927"/>
    <w:pPr>
      <w:widowControl w:val="0"/>
      <w:jc w:val="both"/>
    </w:pPr>
    <w:rPr>
      <w:kern w:val="2"/>
      <w:sz w:val="21"/>
      <w:szCs w:val="22"/>
    </w:rPr>
  </w:style>
  <w:style w:type="paragraph" w:styleId="40">
    <w:name w:val="toc 4"/>
    <w:basedOn w:val="a"/>
    <w:next w:val="a"/>
    <w:autoRedefine/>
    <w:uiPriority w:val="39"/>
    <w:unhideWhenUsed/>
    <w:rsid w:val="00D06927"/>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D06927"/>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D06927"/>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D06927"/>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D06927"/>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D06927"/>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a"/>
    <w:uiPriority w:val="99"/>
    <w:semiHidden/>
    <w:unhideWhenUsed/>
    <w:rsid w:val="00D06927"/>
    <w:pPr>
      <w:snapToGrid w:val="0"/>
    </w:pPr>
    <w:rPr>
      <w:rFonts w:cs="宋体"/>
      <w:color w:val="auto"/>
      <w:szCs w:val="24"/>
    </w:rPr>
  </w:style>
  <w:style w:type="character" w:customStyle="1" w:styleId="Chara">
    <w:name w:val="尾注文本 Char"/>
    <w:basedOn w:val="a0"/>
    <w:link w:val="afa"/>
    <w:uiPriority w:val="99"/>
    <w:semiHidden/>
    <w:rsid w:val="00D06927"/>
    <w:rPr>
      <w:rFonts w:ascii="宋体" w:hAnsi="宋体" w:cs="宋体"/>
      <w:sz w:val="21"/>
      <w:szCs w:val="24"/>
    </w:rPr>
  </w:style>
  <w:style w:type="character" w:styleId="afb">
    <w:name w:val="endnote reference"/>
    <w:basedOn w:val="a0"/>
    <w:uiPriority w:val="99"/>
    <w:semiHidden/>
    <w:unhideWhenUsed/>
    <w:rsid w:val="00D06927"/>
    <w:rPr>
      <w:vertAlign w:val="superscript"/>
    </w:rPr>
  </w:style>
  <w:style w:type="character" w:customStyle="1" w:styleId="Char11">
    <w:name w:val="批注主题 Char1"/>
    <w:basedOn w:val="Char20"/>
    <w:uiPriority w:val="99"/>
    <w:semiHidden/>
    <w:rsid w:val="00D06927"/>
    <w:rPr>
      <w:rFonts w:ascii="Times New Roman" w:eastAsia="宋体" w:hAnsi="Times New Roman" w:cs="Times New Roman"/>
      <w:b/>
      <w:bCs/>
      <w:color w:val="000000"/>
      <w:sz w:val="21"/>
      <w:szCs w:val="21"/>
    </w:rPr>
  </w:style>
  <w:style w:type="paragraph" w:customStyle="1" w:styleId="31">
    <w:name w:val="标题  3"/>
    <w:basedOn w:val="a"/>
    <w:next w:val="a"/>
    <w:link w:val="3Char0"/>
    <w:qFormat/>
    <w:rsid w:val="00D06927"/>
    <w:pPr>
      <w:keepNext/>
      <w:keepLines/>
      <w:widowControl w:val="0"/>
      <w:spacing w:before="100" w:beforeAutospacing="1" w:after="100" w:afterAutospacing="1" w:line="415" w:lineRule="auto"/>
      <w:jc w:val="both"/>
    </w:pPr>
    <w:rPr>
      <w:rFonts w:ascii="Times New Roman" w:hAnsi="Times New Roman"/>
      <w:b/>
      <w:color w:val="auto"/>
      <w:kern w:val="2"/>
      <w:szCs w:val="24"/>
    </w:rPr>
  </w:style>
  <w:style w:type="character" w:customStyle="1" w:styleId="3Char0">
    <w:name w:val="标题  3 Char"/>
    <w:basedOn w:val="a0"/>
    <w:link w:val="31"/>
    <w:rsid w:val="00D06927"/>
    <w:rPr>
      <w:rFonts w:ascii="Times New Roman" w:hAnsi="Times New Roman"/>
      <w:b/>
      <w:kern w:val="2"/>
      <w:sz w:val="21"/>
      <w:szCs w:val="24"/>
    </w:rPr>
  </w:style>
  <w:style w:type="character" w:customStyle="1" w:styleId="13">
    <w:name w:val="批注主题 字符1"/>
    <w:basedOn w:val="Char20"/>
    <w:uiPriority w:val="99"/>
    <w:semiHidden/>
    <w:rsid w:val="00D06927"/>
    <w:rPr>
      <w:rFonts w:ascii="Times New Roman" w:eastAsia="宋体" w:hAnsi="Times New Roman" w:cs="Times New Roman"/>
      <w:b/>
      <w:bCs/>
      <w:color w:val="000000"/>
      <w:sz w:val="21"/>
      <w:szCs w:val="21"/>
    </w:rPr>
  </w:style>
  <w:style w:type="character" w:customStyle="1" w:styleId="span">
    <w:name w:val="span_"/>
    <w:basedOn w:val="a0"/>
    <w:rsid w:val="00D06927"/>
  </w:style>
  <w:style w:type="paragraph" w:styleId="afc">
    <w:name w:val="Normal Indent"/>
    <w:basedOn w:val="a"/>
    <w:rsid w:val="00D06927"/>
    <w:pPr>
      <w:widowControl w:val="0"/>
      <w:ind w:firstLineChars="200" w:firstLine="420"/>
      <w:jc w:val="both"/>
    </w:pPr>
    <w:rPr>
      <w:rFonts w:ascii="Times New Roman" w:hAnsi="Times New Roman"/>
      <w:color w:val="auto"/>
      <w:kern w:val="2"/>
      <w:szCs w:val="21"/>
    </w:rPr>
  </w:style>
  <w:style w:type="paragraph" w:styleId="32">
    <w:name w:val="List Bullet 3"/>
    <w:basedOn w:val="a"/>
    <w:rsid w:val="00D06927"/>
    <w:pPr>
      <w:widowControl w:val="0"/>
      <w:tabs>
        <w:tab w:val="left" w:pos="1200"/>
      </w:tabs>
      <w:jc w:val="both"/>
    </w:pPr>
    <w:rPr>
      <w:rFonts w:ascii="Times New Roman" w:hAnsi="Times New Roman"/>
      <w:color w:val="auto"/>
      <w:kern w:val="2"/>
      <w:szCs w:val="21"/>
    </w:rPr>
  </w:style>
  <w:style w:type="paragraph" w:customStyle="1" w:styleId="41">
    <w:name w:val="4"/>
    <w:basedOn w:val="a"/>
    <w:next w:val="af"/>
    <w:uiPriority w:val="34"/>
    <w:qFormat/>
    <w:rsid w:val="00D06927"/>
    <w:pPr>
      <w:widowControl w:val="0"/>
      <w:ind w:firstLineChars="200" w:firstLine="420"/>
      <w:jc w:val="both"/>
    </w:pPr>
    <w:rPr>
      <w:rFonts w:ascii="Calibri" w:hAnsi="Calibri"/>
      <w:color w:val="auto"/>
      <w:kern w:val="2"/>
      <w:szCs w:val="22"/>
    </w:rPr>
  </w:style>
  <w:style w:type="table" w:customStyle="1" w:styleId="21">
    <w:name w:val="无格式表格 21"/>
    <w:basedOn w:val="a1"/>
    <w:uiPriority w:val="42"/>
    <w:rsid w:val="00D0692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22">
    <w:name w:val="2"/>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14">
    <w:name w:val="1"/>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TableParagraph">
    <w:name w:val="Table Paragraph"/>
    <w:basedOn w:val="a"/>
    <w:uiPriority w:val="1"/>
    <w:qFormat/>
    <w:rsid w:val="00D06927"/>
    <w:pPr>
      <w:widowControl w:val="0"/>
      <w:autoSpaceDE w:val="0"/>
      <w:autoSpaceDN w:val="0"/>
      <w:spacing w:after="160" w:line="259" w:lineRule="auto"/>
    </w:pPr>
    <w:rPr>
      <w:rFonts w:ascii="Noto Sans CJK JP Regular" w:eastAsia="Noto Sans CJK JP Regular" w:hAnsi="Noto Sans CJK JP Regular" w:cs="Noto Sans CJK JP Regular"/>
      <w:color w:val="auto"/>
      <w:sz w:val="22"/>
      <w:szCs w:val="22"/>
      <w:lang w:eastAsia="en-US"/>
    </w:rPr>
  </w:style>
  <w:style w:type="character" w:customStyle="1" w:styleId="Charb">
    <w:name w:val="批注文字 Char"/>
    <w:uiPriority w:val="99"/>
    <w:qFormat/>
    <w:rsid w:val="00D73AA4"/>
    <w:rPr>
      <w:rFonts w:ascii="宋体" w:hAnsi="宋体"/>
      <w:color w:val="000000"/>
      <w:sz w:val="21"/>
    </w:rPr>
  </w:style>
  <w:style w:type="character" w:customStyle="1" w:styleId="210">
    <w:name w:val="标题 2 字符1"/>
    <w:aliases w:val="标题 2 Char Char Char 字符1"/>
    <w:rsid w:val="00B45FA3"/>
    <w:rPr>
      <w:rFonts w:ascii="宋体" w:hAnsi="宋体"/>
      <w:color w:val="000000"/>
      <w:sz w:val="21"/>
      <w:szCs w:val="21"/>
    </w:rPr>
  </w:style>
  <w:style w:type="character" w:customStyle="1" w:styleId="Char12">
    <w:name w:val="批注文字 Char1"/>
    <w:uiPriority w:val="99"/>
    <w:qFormat/>
    <w:rsid w:val="00073EC8"/>
    <w:rPr>
      <w:rFonts w:ascii="宋体" w:hAnsi="宋体"/>
      <w:color w:val="000000"/>
      <w:sz w:val="21"/>
    </w:rPr>
  </w:style>
  <w:style w:type="character" w:customStyle="1" w:styleId="Charc">
    <w:name w:val="纯文本 Char"/>
    <w:rsid w:val="00751C02"/>
    <w:rPr>
      <w:rFonts w:ascii="宋体" w:hAnsi="Courier New"/>
      <w:color w:val="000000"/>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caption" w:uiPriority="35" w:qFormat="1"/>
    <w:lsdException w:name="toa heading"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F4C"/>
    <w:rPr>
      <w:rFonts w:ascii="宋体" w:hAnsi="宋体"/>
      <w:color w:val="000000"/>
      <w:sz w:val="21"/>
    </w:rPr>
  </w:style>
  <w:style w:type="paragraph" w:styleId="10">
    <w:name w:val="heading 1"/>
    <w:basedOn w:val="a"/>
    <w:next w:val="a"/>
    <w:link w:val="1Char"/>
    <w:uiPriority w:val="99"/>
    <w:qFormat/>
    <w:rsid w:val="00027F4C"/>
    <w:pPr>
      <w:keepNext/>
      <w:keepLines/>
      <w:widowControl w:val="0"/>
      <w:adjustRightInd w:val="0"/>
      <w:outlineLvl w:val="0"/>
    </w:pPr>
    <w:rPr>
      <w:b/>
      <w:kern w:val="44"/>
      <w:sz w:val="44"/>
    </w:rPr>
  </w:style>
  <w:style w:type="paragraph" w:styleId="2">
    <w:name w:val="heading 2"/>
    <w:aliases w:val="标题 2 Char Char Char"/>
    <w:basedOn w:val="a"/>
    <w:next w:val="a"/>
    <w:link w:val="2Char"/>
    <w:autoRedefine/>
    <w:qFormat/>
    <w:rsid w:val="00DA6CC4"/>
    <w:pPr>
      <w:keepNext/>
      <w:keepLines/>
      <w:widowControl w:val="0"/>
      <w:numPr>
        <w:numId w:val="25"/>
      </w:numPr>
      <w:tabs>
        <w:tab w:val="left" w:pos="546"/>
      </w:tabs>
      <w:adjustRightInd w:val="0"/>
      <w:spacing w:before="120" w:after="120" w:line="480" w:lineRule="atLeast"/>
      <w:ind w:right="420"/>
      <w:outlineLvl w:val="1"/>
    </w:pPr>
    <w:rPr>
      <w:bCs/>
    </w:rPr>
  </w:style>
  <w:style w:type="paragraph" w:styleId="3">
    <w:name w:val="heading 3"/>
    <w:basedOn w:val="a"/>
    <w:next w:val="a"/>
    <w:link w:val="3Char"/>
    <w:uiPriority w:val="9"/>
    <w:qFormat/>
    <w:rsid w:val="00027F4C"/>
    <w:pPr>
      <w:keepNext/>
      <w:keepLines/>
      <w:widowControl w:val="0"/>
      <w:adjustRightInd w:val="0"/>
      <w:outlineLvl w:val="2"/>
    </w:pPr>
  </w:style>
  <w:style w:type="paragraph" w:styleId="4">
    <w:name w:val="heading 4"/>
    <w:basedOn w:val="a"/>
    <w:next w:val="a"/>
    <w:link w:val="4Char"/>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uiPriority w:val="9"/>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027F4C"/>
    <w:rPr>
      <w:rFonts w:ascii="宋体" w:hAnsi="宋体"/>
      <w:b/>
      <w:color w:val="000000"/>
      <w:kern w:val="44"/>
      <w:sz w:val="44"/>
    </w:rPr>
  </w:style>
  <w:style w:type="character" w:customStyle="1" w:styleId="2Char">
    <w:name w:val="标题 2 Char"/>
    <w:aliases w:val="标题 2 Char Char Char Char"/>
    <w:basedOn w:val="a0"/>
    <w:link w:val="2"/>
    <w:rsid w:val="00DA6CC4"/>
    <w:rPr>
      <w:rFonts w:ascii="宋体" w:hAnsi="宋体"/>
      <w:bCs/>
      <w:color w:val="000000"/>
      <w:sz w:val="21"/>
    </w:rPr>
  </w:style>
  <w:style w:type="character" w:customStyle="1" w:styleId="3Char">
    <w:name w:val="标题 3 Char"/>
    <w:basedOn w:val="a0"/>
    <w:link w:val="3"/>
    <w:uiPriority w:val="9"/>
    <w:rsid w:val="00027F4C"/>
    <w:rPr>
      <w:rFonts w:ascii="宋体" w:hAnsi="宋体"/>
      <w:color w:val="000000"/>
      <w:sz w:val="21"/>
    </w:rPr>
  </w:style>
  <w:style w:type="character" w:customStyle="1" w:styleId="4Char">
    <w:name w:val="标题 4 Char"/>
    <w:basedOn w:val="a0"/>
    <w:link w:val="4"/>
    <w:uiPriority w:val="9"/>
    <w:rsid w:val="00BC1299"/>
    <w:rPr>
      <w:rFonts w:ascii="Arial" w:eastAsia="黑体" w:hAnsi="Arial"/>
      <w:b/>
      <w:color w:val="000000"/>
      <w:sz w:val="28"/>
    </w:rPr>
  </w:style>
  <w:style w:type="character" w:customStyle="1" w:styleId="5Char">
    <w:name w:val="标题 5 Char"/>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uiPriority w:val="9"/>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1">
    <w:name w:val="Char Char Char Char Char Char Char Char Char1"/>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uiPriority w:val="99"/>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20"/>
    <w:uiPriority w:val="99"/>
    <w:qFormat/>
    <w:rsid w:val="0027014D"/>
  </w:style>
  <w:style w:type="paragraph" w:styleId="aa">
    <w:name w:val="Balloon Text"/>
    <w:basedOn w:val="a"/>
    <w:link w:val="Char3"/>
    <w:uiPriority w:val="99"/>
    <w:rsid w:val="0027014D"/>
    <w:rPr>
      <w:sz w:val="18"/>
      <w:szCs w:val="18"/>
    </w:rPr>
  </w:style>
  <w:style w:type="paragraph" w:styleId="ab">
    <w:name w:val="Plain Text"/>
    <w:basedOn w:val="a"/>
    <w:link w:val="Char10"/>
    <w:rsid w:val="00E536A3"/>
    <w:pPr>
      <w:widowControl w:val="0"/>
      <w:jc w:val="both"/>
    </w:pPr>
    <w:rPr>
      <w:rFonts w:hAnsi="Courier New" w:hint="eastAsia"/>
      <w:kern w:val="2"/>
      <w:sz w:val="28"/>
    </w:rPr>
  </w:style>
  <w:style w:type="paragraph" w:styleId="ac">
    <w:name w:val="annotation subject"/>
    <w:basedOn w:val="a9"/>
    <w:next w:val="a9"/>
    <w:link w:val="Char4"/>
    <w:uiPriority w:val="99"/>
    <w:rsid w:val="00E37310"/>
    <w:rPr>
      <w:b/>
      <w:bCs/>
    </w:rPr>
  </w:style>
  <w:style w:type="character" w:customStyle="1" w:styleId="Char">
    <w:name w:val="页眉 Char"/>
    <w:basedOn w:val="a0"/>
    <w:link w:val="a3"/>
    <w:uiPriority w:val="99"/>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5"/>
    <w:uiPriority w:val="99"/>
    <w:unhideWhenUsed/>
    <w:rsid w:val="00451192"/>
    <w:pPr>
      <w:ind w:leftChars="2500" w:left="100"/>
    </w:pPr>
  </w:style>
  <w:style w:type="character" w:customStyle="1" w:styleId="Char5">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6"/>
    <w:uiPriority w:val="99"/>
    <w:rsid w:val="002C2063"/>
    <w:pPr>
      <w:widowControl w:val="0"/>
      <w:jc w:val="both"/>
    </w:pPr>
    <w:rPr>
      <w:rFonts w:ascii="Times New Roman" w:hAnsi="Times New Roman"/>
      <w:color w:val="auto"/>
      <w:kern w:val="2"/>
      <w:szCs w:val="21"/>
    </w:rPr>
  </w:style>
  <w:style w:type="character" w:customStyle="1" w:styleId="Char6">
    <w:name w:val="称呼 Char"/>
    <w:basedOn w:val="a0"/>
    <w:link w:val="af3"/>
    <w:uiPriority w:val="99"/>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character" w:customStyle="1" w:styleId="Char1">
    <w:name w:val="文档结构图 Char"/>
    <w:basedOn w:val="a0"/>
    <w:link w:val="a5"/>
    <w:uiPriority w:val="99"/>
    <w:semiHidden/>
    <w:rsid w:val="0001746D"/>
    <w:rPr>
      <w:rFonts w:ascii="宋体" w:hAnsi="宋体"/>
      <w:color w:val="000000"/>
      <w:sz w:val="21"/>
      <w:shd w:val="clear" w:color="auto" w:fill="000080"/>
    </w:rPr>
  </w:style>
  <w:style w:type="character" w:customStyle="1" w:styleId="Char20">
    <w:name w:val="批注文字 Char2"/>
    <w:basedOn w:val="a0"/>
    <w:link w:val="a9"/>
    <w:uiPriority w:val="99"/>
    <w:qFormat/>
    <w:rsid w:val="0001746D"/>
    <w:rPr>
      <w:rFonts w:ascii="宋体" w:hAnsi="宋体"/>
      <w:color w:val="000000"/>
      <w:sz w:val="21"/>
    </w:rPr>
  </w:style>
  <w:style w:type="character" w:customStyle="1" w:styleId="Char3">
    <w:name w:val="批注框文本 Char"/>
    <w:basedOn w:val="a0"/>
    <w:link w:val="aa"/>
    <w:uiPriority w:val="99"/>
    <w:rsid w:val="0001746D"/>
    <w:rPr>
      <w:rFonts w:ascii="宋体" w:hAnsi="宋体"/>
      <w:color w:val="000000"/>
      <w:sz w:val="18"/>
      <w:szCs w:val="18"/>
    </w:rPr>
  </w:style>
  <w:style w:type="character" w:customStyle="1" w:styleId="Char10">
    <w:name w:val="纯文本 Char1"/>
    <w:basedOn w:val="a0"/>
    <w:link w:val="ab"/>
    <w:rsid w:val="0001746D"/>
    <w:rPr>
      <w:rFonts w:ascii="宋体" w:hAnsi="Courier New"/>
      <w:color w:val="000000"/>
      <w:kern w:val="2"/>
      <w:sz w:val="28"/>
    </w:rPr>
  </w:style>
  <w:style w:type="character" w:customStyle="1" w:styleId="Char4">
    <w:name w:val="批注主题 Char"/>
    <w:basedOn w:val="Char20"/>
    <w:link w:val="ac"/>
    <w:uiPriority w:val="99"/>
    <w:rsid w:val="0001746D"/>
    <w:rPr>
      <w:rFonts w:ascii="宋体" w:hAnsi="宋体"/>
      <w:b/>
      <w:bCs/>
      <w:color w:val="000000"/>
      <w:sz w:val="21"/>
    </w:rPr>
  </w:style>
  <w:style w:type="character" w:customStyle="1" w:styleId="3Char1">
    <w:name w:val="标题 3 Char1"/>
    <w:basedOn w:val="a0"/>
    <w:uiPriority w:val="9"/>
    <w:rsid w:val="00D06927"/>
    <w:rPr>
      <w:b/>
      <w:bCs/>
      <w:kern w:val="2"/>
      <w:sz w:val="21"/>
      <w:szCs w:val="32"/>
    </w:rPr>
  </w:style>
  <w:style w:type="character" w:customStyle="1" w:styleId="4Char1">
    <w:name w:val="标题 4 Char1"/>
    <w:basedOn w:val="a0"/>
    <w:uiPriority w:val="9"/>
    <w:rsid w:val="00D06927"/>
    <w:rPr>
      <w:rFonts w:ascii="Cambria" w:hAnsi="Cambria"/>
      <w:b/>
      <w:bCs/>
      <w:kern w:val="2"/>
      <w:sz w:val="21"/>
      <w:szCs w:val="28"/>
    </w:rPr>
  </w:style>
  <w:style w:type="paragraph" w:styleId="TOC">
    <w:name w:val="TOC Heading"/>
    <w:basedOn w:val="10"/>
    <w:next w:val="a"/>
    <w:uiPriority w:val="39"/>
    <w:qFormat/>
    <w:rsid w:val="00D06927"/>
    <w:pPr>
      <w:widowControl/>
      <w:adjustRightInd/>
      <w:spacing w:before="480" w:line="276" w:lineRule="auto"/>
      <w:jc w:val="center"/>
      <w:outlineLvl w:val="9"/>
    </w:pPr>
    <w:rPr>
      <w:rFonts w:ascii="Cambria" w:hAnsi="Cambria"/>
      <w:bCs/>
      <w:color w:val="365F91"/>
      <w:kern w:val="0"/>
      <w:sz w:val="28"/>
      <w:szCs w:val="28"/>
    </w:rPr>
  </w:style>
  <w:style w:type="character" w:customStyle="1" w:styleId="notnullcss1">
    <w:name w:val="notnullcss1"/>
    <w:basedOn w:val="a0"/>
    <w:uiPriority w:val="99"/>
    <w:rsid w:val="00D06927"/>
    <w:rPr>
      <w:rFonts w:eastAsia="宋体" w:cs="Times New Roman"/>
      <w:color w:val="FF0000"/>
      <w:kern w:val="2"/>
      <w:sz w:val="24"/>
      <w:szCs w:val="24"/>
      <w:lang w:val="en-US" w:eastAsia="zh-CN" w:bidi="ar-SA"/>
    </w:rPr>
  </w:style>
  <w:style w:type="paragraph" w:styleId="30">
    <w:name w:val="toc 3"/>
    <w:basedOn w:val="a"/>
    <w:next w:val="a"/>
    <w:autoRedefine/>
    <w:uiPriority w:val="39"/>
    <w:unhideWhenUsed/>
    <w:qFormat/>
    <w:rsid w:val="00D06927"/>
    <w:pPr>
      <w:spacing w:after="100" w:line="276" w:lineRule="auto"/>
      <w:ind w:left="440"/>
    </w:pPr>
    <w:rPr>
      <w:rFonts w:ascii="Calibri" w:hAnsi="Calibri"/>
      <w:color w:val="auto"/>
      <w:sz w:val="22"/>
      <w:szCs w:val="22"/>
    </w:rPr>
  </w:style>
  <w:style w:type="character" w:customStyle="1" w:styleId="headline-content2">
    <w:name w:val="headline-content2"/>
    <w:basedOn w:val="a0"/>
    <w:rsid w:val="00D06927"/>
    <w:rPr>
      <w:rFonts w:eastAsia="宋体" w:cs="Times New Roman"/>
      <w:kern w:val="2"/>
      <w:sz w:val="24"/>
      <w:szCs w:val="24"/>
      <w:lang w:val="en-US" w:eastAsia="zh-CN" w:bidi="ar-SA"/>
    </w:rPr>
  </w:style>
  <w:style w:type="paragraph" w:styleId="af4">
    <w:name w:val="Body Text"/>
    <w:basedOn w:val="a"/>
    <w:link w:val="Char7"/>
    <w:uiPriority w:val="99"/>
    <w:rsid w:val="00D06927"/>
    <w:pPr>
      <w:widowControl w:val="0"/>
      <w:spacing w:after="120"/>
      <w:jc w:val="both"/>
    </w:pPr>
    <w:rPr>
      <w:rFonts w:ascii="Times New Roman" w:hAnsi="Times New Roman"/>
      <w:color w:val="auto"/>
      <w:kern w:val="2"/>
      <w:szCs w:val="21"/>
    </w:rPr>
  </w:style>
  <w:style w:type="character" w:customStyle="1" w:styleId="Char7">
    <w:name w:val="正文文本 Char"/>
    <w:basedOn w:val="a0"/>
    <w:link w:val="af4"/>
    <w:uiPriority w:val="99"/>
    <w:rsid w:val="00D06927"/>
    <w:rPr>
      <w:rFonts w:ascii="Times New Roman" w:hAnsi="Times New Roman"/>
      <w:kern w:val="2"/>
      <w:sz w:val="21"/>
      <w:szCs w:val="21"/>
    </w:rPr>
  </w:style>
  <w:style w:type="paragraph" w:customStyle="1" w:styleId="write2">
    <w:name w:val="write2"/>
    <w:basedOn w:val="a"/>
    <w:uiPriority w:val="99"/>
    <w:rsid w:val="00D06927"/>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D06927"/>
    <w:pPr>
      <w:widowControl w:val="0"/>
      <w:spacing w:before="120"/>
      <w:jc w:val="both"/>
    </w:pPr>
    <w:rPr>
      <w:rFonts w:ascii="Arial" w:hAnsi="Arial"/>
      <w:b/>
      <w:bCs/>
      <w:color w:val="auto"/>
      <w:kern w:val="2"/>
      <w:szCs w:val="21"/>
    </w:rPr>
  </w:style>
  <w:style w:type="paragraph" w:customStyle="1" w:styleId="50">
    <w:name w:val="标题5"/>
    <w:basedOn w:val="a"/>
    <w:rsid w:val="00D06927"/>
    <w:pPr>
      <w:keepNext/>
      <w:keepLines/>
      <w:widowControl w:val="0"/>
      <w:spacing w:before="60" w:after="60"/>
      <w:ind w:hangingChars="200" w:hanging="420"/>
      <w:jc w:val="both"/>
      <w:outlineLvl w:val="4"/>
    </w:pPr>
    <w:rPr>
      <w:b/>
      <w:bCs/>
      <w:color w:val="auto"/>
      <w:kern w:val="2"/>
      <w:szCs w:val="21"/>
    </w:rPr>
  </w:style>
  <w:style w:type="paragraph" w:styleId="af6">
    <w:name w:val="Revision"/>
    <w:hidden/>
    <w:uiPriority w:val="99"/>
    <w:semiHidden/>
    <w:rsid w:val="00D06927"/>
    <w:rPr>
      <w:kern w:val="2"/>
      <w:sz w:val="21"/>
      <w:szCs w:val="22"/>
    </w:rPr>
  </w:style>
  <w:style w:type="character" w:customStyle="1" w:styleId="Char8">
    <w:name w:val="正文的样式 Char"/>
    <w:basedOn w:val="a0"/>
    <w:link w:val="af7"/>
    <w:rsid w:val="00D06927"/>
    <w:rPr>
      <w:kern w:val="2"/>
      <w:sz w:val="21"/>
      <w:szCs w:val="24"/>
    </w:rPr>
  </w:style>
  <w:style w:type="paragraph" w:customStyle="1" w:styleId="af7">
    <w:name w:val="正文的样式"/>
    <w:basedOn w:val="a"/>
    <w:link w:val="Char8"/>
    <w:qFormat/>
    <w:rsid w:val="00D06927"/>
    <w:pPr>
      <w:widowControl w:val="0"/>
      <w:spacing w:before="100" w:after="100"/>
      <w:jc w:val="both"/>
    </w:pPr>
    <w:rPr>
      <w:rFonts w:ascii="Calibri" w:hAnsi="Calibri"/>
      <w:color w:val="auto"/>
      <w:kern w:val="2"/>
      <w:szCs w:val="24"/>
    </w:rPr>
  </w:style>
  <w:style w:type="numbering" w:customStyle="1" w:styleId="1">
    <w:name w:val="样式1"/>
    <w:uiPriority w:val="99"/>
    <w:rsid w:val="00D06927"/>
    <w:pPr>
      <w:numPr>
        <w:numId w:val="6"/>
      </w:numPr>
    </w:pPr>
  </w:style>
  <w:style w:type="paragraph" w:styleId="af8">
    <w:name w:val="Title"/>
    <w:basedOn w:val="a"/>
    <w:next w:val="a"/>
    <w:link w:val="Char9"/>
    <w:uiPriority w:val="10"/>
    <w:qFormat/>
    <w:rsid w:val="00D06927"/>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9">
    <w:name w:val="标题 Char"/>
    <w:basedOn w:val="a0"/>
    <w:link w:val="af8"/>
    <w:uiPriority w:val="10"/>
    <w:rsid w:val="00D06927"/>
    <w:rPr>
      <w:rFonts w:asciiTheme="majorHAnsi" w:hAnsiTheme="majorHAnsi" w:cstheme="majorBidi"/>
      <w:b/>
      <w:bCs/>
      <w:kern w:val="2"/>
      <w:sz w:val="32"/>
      <w:szCs w:val="32"/>
    </w:rPr>
  </w:style>
  <w:style w:type="paragraph" w:styleId="af9">
    <w:name w:val="No Spacing"/>
    <w:uiPriority w:val="1"/>
    <w:qFormat/>
    <w:rsid w:val="00D06927"/>
    <w:pPr>
      <w:widowControl w:val="0"/>
      <w:jc w:val="both"/>
    </w:pPr>
    <w:rPr>
      <w:kern w:val="2"/>
      <w:sz w:val="21"/>
      <w:szCs w:val="22"/>
    </w:rPr>
  </w:style>
  <w:style w:type="paragraph" w:styleId="40">
    <w:name w:val="toc 4"/>
    <w:basedOn w:val="a"/>
    <w:next w:val="a"/>
    <w:autoRedefine/>
    <w:uiPriority w:val="39"/>
    <w:unhideWhenUsed/>
    <w:rsid w:val="00D06927"/>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D06927"/>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D06927"/>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D06927"/>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D06927"/>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D06927"/>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a"/>
    <w:uiPriority w:val="99"/>
    <w:semiHidden/>
    <w:unhideWhenUsed/>
    <w:rsid w:val="00D06927"/>
    <w:pPr>
      <w:snapToGrid w:val="0"/>
    </w:pPr>
    <w:rPr>
      <w:rFonts w:cs="宋体"/>
      <w:color w:val="auto"/>
      <w:szCs w:val="24"/>
    </w:rPr>
  </w:style>
  <w:style w:type="character" w:customStyle="1" w:styleId="Chara">
    <w:name w:val="尾注文本 Char"/>
    <w:basedOn w:val="a0"/>
    <w:link w:val="afa"/>
    <w:uiPriority w:val="99"/>
    <w:semiHidden/>
    <w:rsid w:val="00D06927"/>
    <w:rPr>
      <w:rFonts w:ascii="宋体" w:hAnsi="宋体" w:cs="宋体"/>
      <w:sz w:val="21"/>
      <w:szCs w:val="24"/>
    </w:rPr>
  </w:style>
  <w:style w:type="character" w:styleId="afb">
    <w:name w:val="endnote reference"/>
    <w:basedOn w:val="a0"/>
    <w:uiPriority w:val="99"/>
    <w:semiHidden/>
    <w:unhideWhenUsed/>
    <w:rsid w:val="00D06927"/>
    <w:rPr>
      <w:vertAlign w:val="superscript"/>
    </w:rPr>
  </w:style>
  <w:style w:type="character" w:customStyle="1" w:styleId="Char11">
    <w:name w:val="批注主题 Char1"/>
    <w:basedOn w:val="Char20"/>
    <w:uiPriority w:val="99"/>
    <w:semiHidden/>
    <w:rsid w:val="00D06927"/>
    <w:rPr>
      <w:rFonts w:ascii="Times New Roman" w:eastAsia="宋体" w:hAnsi="Times New Roman" w:cs="Times New Roman"/>
      <w:b/>
      <w:bCs/>
      <w:color w:val="000000"/>
      <w:sz w:val="21"/>
      <w:szCs w:val="21"/>
    </w:rPr>
  </w:style>
  <w:style w:type="paragraph" w:customStyle="1" w:styleId="31">
    <w:name w:val="标题  3"/>
    <w:basedOn w:val="a"/>
    <w:next w:val="a"/>
    <w:link w:val="3Char0"/>
    <w:qFormat/>
    <w:rsid w:val="00D06927"/>
    <w:pPr>
      <w:keepNext/>
      <w:keepLines/>
      <w:widowControl w:val="0"/>
      <w:spacing w:before="100" w:beforeAutospacing="1" w:after="100" w:afterAutospacing="1" w:line="415" w:lineRule="auto"/>
      <w:jc w:val="both"/>
    </w:pPr>
    <w:rPr>
      <w:rFonts w:ascii="Times New Roman" w:hAnsi="Times New Roman"/>
      <w:b/>
      <w:color w:val="auto"/>
      <w:kern w:val="2"/>
      <w:szCs w:val="24"/>
    </w:rPr>
  </w:style>
  <w:style w:type="character" w:customStyle="1" w:styleId="3Char0">
    <w:name w:val="标题  3 Char"/>
    <w:basedOn w:val="a0"/>
    <w:link w:val="31"/>
    <w:rsid w:val="00D06927"/>
    <w:rPr>
      <w:rFonts w:ascii="Times New Roman" w:hAnsi="Times New Roman"/>
      <w:b/>
      <w:kern w:val="2"/>
      <w:sz w:val="21"/>
      <w:szCs w:val="24"/>
    </w:rPr>
  </w:style>
  <w:style w:type="character" w:customStyle="1" w:styleId="13">
    <w:name w:val="批注主题 字符1"/>
    <w:basedOn w:val="Char20"/>
    <w:uiPriority w:val="99"/>
    <w:semiHidden/>
    <w:rsid w:val="00D06927"/>
    <w:rPr>
      <w:rFonts w:ascii="Times New Roman" w:eastAsia="宋体" w:hAnsi="Times New Roman" w:cs="Times New Roman"/>
      <w:b/>
      <w:bCs/>
      <w:color w:val="000000"/>
      <w:sz w:val="21"/>
      <w:szCs w:val="21"/>
    </w:rPr>
  </w:style>
  <w:style w:type="character" w:customStyle="1" w:styleId="span">
    <w:name w:val="span_"/>
    <w:basedOn w:val="a0"/>
    <w:rsid w:val="00D06927"/>
  </w:style>
  <w:style w:type="paragraph" w:styleId="afc">
    <w:name w:val="Normal Indent"/>
    <w:basedOn w:val="a"/>
    <w:rsid w:val="00D06927"/>
    <w:pPr>
      <w:widowControl w:val="0"/>
      <w:ind w:firstLineChars="200" w:firstLine="420"/>
      <w:jc w:val="both"/>
    </w:pPr>
    <w:rPr>
      <w:rFonts w:ascii="Times New Roman" w:hAnsi="Times New Roman"/>
      <w:color w:val="auto"/>
      <w:kern w:val="2"/>
      <w:szCs w:val="21"/>
    </w:rPr>
  </w:style>
  <w:style w:type="paragraph" w:styleId="32">
    <w:name w:val="List Bullet 3"/>
    <w:basedOn w:val="a"/>
    <w:rsid w:val="00D06927"/>
    <w:pPr>
      <w:widowControl w:val="0"/>
      <w:tabs>
        <w:tab w:val="left" w:pos="1200"/>
      </w:tabs>
      <w:jc w:val="both"/>
    </w:pPr>
    <w:rPr>
      <w:rFonts w:ascii="Times New Roman" w:hAnsi="Times New Roman"/>
      <w:color w:val="auto"/>
      <w:kern w:val="2"/>
      <w:szCs w:val="21"/>
    </w:rPr>
  </w:style>
  <w:style w:type="paragraph" w:customStyle="1" w:styleId="41">
    <w:name w:val="4"/>
    <w:basedOn w:val="a"/>
    <w:next w:val="af"/>
    <w:uiPriority w:val="34"/>
    <w:qFormat/>
    <w:rsid w:val="00D06927"/>
    <w:pPr>
      <w:widowControl w:val="0"/>
      <w:ind w:firstLineChars="200" w:firstLine="420"/>
      <w:jc w:val="both"/>
    </w:pPr>
    <w:rPr>
      <w:rFonts w:ascii="Calibri" w:hAnsi="Calibri"/>
      <w:color w:val="auto"/>
      <w:kern w:val="2"/>
      <w:szCs w:val="22"/>
    </w:rPr>
  </w:style>
  <w:style w:type="table" w:customStyle="1" w:styleId="21">
    <w:name w:val="无格式表格 21"/>
    <w:basedOn w:val="a1"/>
    <w:uiPriority w:val="42"/>
    <w:rsid w:val="00D0692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22">
    <w:name w:val="2"/>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14">
    <w:name w:val="1"/>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TableParagraph">
    <w:name w:val="Table Paragraph"/>
    <w:basedOn w:val="a"/>
    <w:uiPriority w:val="1"/>
    <w:qFormat/>
    <w:rsid w:val="00D06927"/>
    <w:pPr>
      <w:widowControl w:val="0"/>
      <w:autoSpaceDE w:val="0"/>
      <w:autoSpaceDN w:val="0"/>
      <w:spacing w:after="160" w:line="259" w:lineRule="auto"/>
    </w:pPr>
    <w:rPr>
      <w:rFonts w:ascii="Noto Sans CJK JP Regular" w:eastAsia="Noto Sans CJK JP Regular" w:hAnsi="Noto Sans CJK JP Regular" w:cs="Noto Sans CJK JP Regular"/>
      <w:color w:val="auto"/>
      <w:sz w:val="22"/>
      <w:szCs w:val="22"/>
      <w:lang w:eastAsia="en-US"/>
    </w:rPr>
  </w:style>
  <w:style w:type="character" w:customStyle="1" w:styleId="Charb">
    <w:name w:val="批注文字 Char"/>
    <w:uiPriority w:val="99"/>
    <w:qFormat/>
    <w:rsid w:val="00D73AA4"/>
    <w:rPr>
      <w:rFonts w:ascii="宋体" w:hAnsi="宋体"/>
      <w:color w:val="000000"/>
      <w:sz w:val="21"/>
    </w:rPr>
  </w:style>
  <w:style w:type="character" w:customStyle="1" w:styleId="210">
    <w:name w:val="标题 2 字符1"/>
    <w:aliases w:val="标题 2 Char Char Char 字符1"/>
    <w:rsid w:val="00B45FA3"/>
    <w:rPr>
      <w:rFonts w:ascii="宋体" w:hAnsi="宋体"/>
      <w:color w:val="000000"/>
      <w:sz w:val="21"/>
      <w:szCs w:val="21"/>
    </w:rPr>
  </w:style>
  <w:style w:type="character" w:customStyle="1" w:styleId="Char12">
    <w:name w:val="批注文字 Char1"/>
    <w:uiPriority w:val="99"/>
    <w:qFormat/>
    <w:rsid w:val="00073EC8"/>
    <w:rPr>
      <w:rFonts w:ascii="宋体" w:hAnsi="宋体"/>
      <w:color w:val="000000"/>
      <w:sz w:val="21"/>
    </w:rPr>
  </w:style>
  <w:style w:type="character" w:customStyle="1" w:styleId="Charc">
    <w:name w:val="纯文本 Char"/>
    <w:rsid w:val="00751C02"/>
    <w:rPr>
      <w:rFonts w:ascii="宋体" w:hAnsi="Courier New"/>
      <w:color w:val="000000"/>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9557">
      <w:bodyDiv w:val="1"/>
      <w:marLeft w:val="0"/>
      <w:marRight w:val="0"/>
      <w:marTop w:val="0"/>
      <w:marBottom w:val="0"/>
      <w:divBdr>
        <w:top w:val="none" w:sz="0" w:space="0" w:color="auto"/>
        <w:left w:val="none" w:sz="0" w:space="0" w:color="auto"/>
        <w:bottom w:val="none" w:sz="0" w:space="0" w:color="auto"/>
        <w:right w:val="none" w:sz="0" w:space="0" w:color="auto"/>
      </w:divBdr>
    </w:div>
    <w:div w:id="162478008">
      <w:bodyDiv w:val="1"/>
      <w:marLeft w:val="0"/>
      <w:marRight w:val="0"/>
      <w:marTop w:val="0"/>
      <w:marBottom w:val="0"/>
      <w:divBdr>
        <w:top w:val="none" w:sz="0" w:space="0" w:color="auto"/>
        <w:left w:val="none" w:sz="0" w:space="0" w:color="auto"/>
        <w:bottom w:val="none" w:sz="0" w:space="0" w:color="auto"/>
        <w:right w:val="none" w:sz="0" w:space="0" w:color="auto"/>
      </w:divBdr>
    </w:div>
    <w:div w:id="193157748">
      <w:bodyDiv w:val="1"/>
      <w:marLeft w:val="0"/>
      <w:marRight w:val="0"/>
      <w:marTop w:val="0"/>
      <w:marBottom w:val="0"/>
      <w:divBdr>
        <w:top w:val="none" w:sz="0" w:space="0" w:color="auto"/>
        <w:left w:val="none" w:sz="0" w:space="0" w:color="auto"/>
        <w:bottom w:val="none" w:sz="0" w:space="0" w:color="auto"/>
        <w:right w:val="none" w:sz="0" w:space="0" w:color="auto"/>
      </w:divBdr>
    </w:div>
    <w:div w:id="226571517">
      <w:bodyDiv w:val="1"/>
      <w:marLeft w:val="0"/>
      <w:marRight w:val="0"/>
      <w:marTop w:val="0"/>
      <w:marBottom w:val="0"/>
      <w:divBdr>
        <w:top w:val="none" w:sz="0" w:space="0" w:color="auto"/>
        <w:left w:val="none" w:sz="0" w:space="0" w:color="auto"/>
        <w:bottom w:val="none" w:sz="0" w:space="0" w:color="auto"/>
        <w:right w:val="none" w:sz="0" w:space="0" w:color="auto"/>
      </w:divBdr>
    </w:div>
    <w:div w:id="448162179">
      <w:bodyDiv w:val="1"/>
      <w:marLeft w:val="0"/>
      <w:marRight w:val="0"/>
      <w:marTop w:val="0"/>
      <w:marBottom w:val="0"/>
      <w:divBdr>
        <w:top w:val="none" w:sz="0" w:space="0" w:color="auto"/>
        <w:left w:val="none" w:sz="0" w:space="0" w:color="auto"/>
        <w:bottom w:val="none" w:sz="0" w:space="0" w:color="auto"/>
        <w:right w:val="none" w:sz="0" w:space="0" w:color="auto"/>
      </w:divBdr>
    </w:div>
    <w:div w:id="786198743">
      <w:bodyDiv w:val="1"/>
      <w:marLeft w:val="0"/>
      <w:marRight w:val="0"/>
      <w:marTop w:val="0"/>
      <w:marBottom w:val="0"/>
      <w:divBdr>
        <w:top w:val="none" w:sz="0" w:space="0" w:color="auto"/>
        <w:left w:val="none" w:sz="0" w:space="0" w:color="auto"/>
        <w:bottom w:val="none" w:sz="0" w:space="0" w:color="auto"/>
        <w:right w:val="none" w:sz="0" w:space="0" w:color="auto"/>
      </w:divBdr>
    </w:div>
    <w:div w:id="891306026">
      <w:bodyDiv w:val="1"/>
      <w:marLeft w:val="0"/>
      <w:marRight w:val="0"/>
      <w:marTop w:val="0"/>
      <w:marBottom w:val="0"/>
      <w:divBdr>
        <w:top w:val="none" w:sz="0" w:space="0" w:color="auto"/>
        <w:left w:val="none" w:sz="0" w:space="0" w:color="auto"/>
        <w:bottom w:val="none" w:sz="0" w:space="0" w:color="auto"/>
        <w:right w:val="none" w:sz="0" w:space="0" w:color="auto"/>
      </w:divBdr>
    </w:div>
    <w:div w:id="1180047960">
      <w:bodyDiv w:val="1"/>
      <w:marLeft w:val="0"/>
      <w:marRight w:val="0"/>
      <w:marTop w:val="0"/>
      <w:marBottom w:val="0"/>
      <w:divBdr>
        <w:top w:val="none" w:sz="0" w:space="0" w:color="auto"/>
        <w:left w:val="none" w:sz="0" w:space="0" w:color="auto"/>
        <w:bottom w:val="none" w:sz="0" w:space="0" w:color="auto"/>
        <w:right w:val="none" w:sz="0" w:space="0" w:color="auto"/>
      </w:divBdr>
    </w:div>
    <w:div w:id="1323000915">
      <w:bodyDiv w:val="1"/>
      <w:marLeft w:val="0"/>
      <w:marRight w:val="0"/>
      <w:marTop w:val="0"/>
      <w:marBottom w:val="0"/>
      <w:divBdr>
        <w:top w:val="none" w:sz="0" w:space="0" w:color="auto"/>
        <w:left w:val="none" w:sz="0" w:space="0" w:color="auto"/>
        <w:bottom w:val="none" w:sz="0" w:space="0" w:color="auto"/>
        <w:right w:val="none" w:sz="0" w:space="0" w:color="auto"/>
      </w:divBdr>
    </w:div>
    <w:div w:id="1343975267">
      <w:bodyDiv w:val="1"/>
      <w:marLeft w:val="0"/>
      <w:marRight w:val="0"/>
      <w:marTop w:val="0"/>
      <w:marBottom w:val="0"/>
      <w:divBdr>
        <w:top w:val="none" w:sz="0" w:space="0" w:color="auto"/>
        <w:left w:val="none" w:sz="0" w:space="0" w:color="auto"/>
        <w:bottom w:val="none" w:sz="0" w:space="0" w:color="auto"/>
        <w:right w:val="none" w:sz="0" w:space="0" w:color="auto"/>
      </w:divBdr>
    </w:div>
    <w:div w:id="1390961087">
      <w:bodyDiv w:val="1"/>
      <w:marLeft w:val="0"/>
      <w:marRight w:val="0"/>
      <w:marTop w:val="0"/>
      <w:marBottom w:val="0"/>
      <w:divBdr>
        <w:top w:val="none" w:sz="0" w:space="0" w:color="auto"/>
        <w:left w:val="none" w:sz="0" w:space="0" w:color="auto"/>
        <w:bottom w:val="none" w:sz="0" w:space="0" w:color="auto"/>
        <w:right w:val="none" w:sz="0" w:space="0" w:color="auto"/>
      </w:divBdr>
    </w:div>
    <w:div w:id="1424258698">
      <w:bodyDiv w:val="1"/>
      <w:marLeft w:val="0"/>
      <w:marRight w:val="0"/>
      <w:marTop w:val="0"/>
      <w:marBottom w:val="0"/>
      <w:divBdr>
        <w:top w:val="none" w:sz="0" w:space="0" w:color="auto"/>
        <w:left w:val="none" w:sz="0" w:space="0" w:color="auto"/>
        <w:bottom w:val="none" w:sz="0" w:space="0" w:color="auto"/>
        <w:right w:val="none" w:sz="0" w:space="0" w:color="auto"/>
      </w:divBdr>
    </w:div>
    <w:div w:id="1454445024">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522671062">
      <w:bodyDiv w:val="1"/>
      <w:marLeft w:val="0"/>
      <w:marRight w:val="0"/>
      <w:marTop w:val="0"/>
      <w:marBottom w:val="0"/>
      <w:divBdr>
        <w:top w:val="none" w:sz="0" w:space="0" w:color="auto"/>
        <w:left w:val="none" w:sz="0" w:space="0" w:color="auto"/>
        <w:bottom w:val="none" w:sz="0" w:space="0" w:color="auto"/>
        <w:right w:val="none" w:sz="0" w:space="0" w:color="auto"/>
      </w:divBdr>
    </w:div>
    <w:div w:id="1596016035">
      <w:bodyDiv w:val="1"/>
      <w:marLeft w:val="0"/>
      <w:marRight w:val="0"/>
      <w:marTop w:val="0"/>
      <w:marBottom w:val="0"/>
      <w:divBdr>
        <w:top w:val="none" w:sz="0" w:space="0" w:color="auto"/>
        <w:left w:val="none" w:sz="0" w:space="0" w:color="auto"/>
        <w:bottom w:val="none" w:sz="0" w:space="0" w:color="auto"/>
        <w:right w:val="none" w:sz="0" w:space="0" w:color="auto"/>
      </w:divBdr>
    </w:div>
    <w:div w:id="1802185396">
      <w:bodyDiv w:val="1"/>
      <w:marLeft w:val="0"/>
      <w:marRight w:val="0"/>
      <w:marTop w:val="0"/>
      <w:marBottom w:val="0"/>
      <w:divBdr>
        <w:top w:val="none" w:sz="0" w:space="0" w:color="auto"/>
        <w:left w:val="none" w:sz="0" w:space="0" w:color="auto"/>
        <w:bottom w:val="none" w:sz="0" w:space="0" w:color="auto"/>
        <w:right w:val="none" w:sz="0" w:space="0" w:color="auto"/>
      </w:divBdr>
    </w:div>
    <w:div w:id="1838381833">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 w:id="2102751101">
      <w:bodyDiv w:val="1"/>
      <w:marLeft w:val="0"/>
      <w:marRight w:val="0"/>
      <w:marTop w:val="0"/>
      <w:marBottom w:val="0"/>
      <w:divBdr>
        <w:top w:val="none" w:sz="0" w:space="0" w:color="auto"/>
        <w:left w:val="none" w:sz="0" w:space="0" w:color="auto"/>
        <w:bottom w:val="none" w:sz="0" w:space="0" w:color="auto"/>
        <w:right w:val="none" w:sz="0" w:space="0" w:color="auto"/>
      </w:divBdr>
    </w:div>
    <w:div w:id="21416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11111111111111111111111111111"/>
        <w:category>
          <w:name w:val="常规"/>
          <w:gallery w:val="placeholder"/>
        </w:category>
        <w:types>
          <w:type w:val="bbPlcHdr"/>
        </w:types>
        <w:behaviors>
          <w:behavior w:val="content"/>
        </w:behaviors>
        <w:guid w:val="{D09BCB34-5785-4DC6-A9F5-BF27A051FBAE}"/>
      </w:docPartPr>
      <w:docPartBody>
        <w:p w:rsidR="00787706" w:rsidRDefault="00934494">
          <w:r w:rsidRPr="0010065C">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D27ACD29-F407-4D07-B756-443ED8013DEC}"/>
      </w:docPartPr>
      <w:docPartBody>
        <w:p w:rsidR="00244B58" w:rsidRDefault="00A23D69" w:rsidP="00A23D69">
          <w:pPr>
            <w:pStyle w:val="AB8CCEAB8F184B2EAB53D9986C2441B9"/>
          </w:pPr>
          <w:r w:rsidRPr="0010065C">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仿宋_GB2312">
    <w:altName w:val="仿宋"/>
    <w:charset w:val="86"/>
    <w:family w:val="modern"/>
    <w:pitch w:val="fixed"/>
    <w:sig w:usb0="00000001" w:usb1="080E0000" w:usb2="00000010" w:usb3="00000000" w:csb0="00040000" w:csb1="00000000"/>
  </w:font>
  <w:font w:name="宋体-方正超大字符集">
    <w:altName w:val="宋体"/>
    <w:charset w:val="86"/>
    <w:family w:val="script"/>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4494"/>
    <w:rsid w:val="00017A80"/>
    <w:rsid w:val="00020B55"/>
    <w:rsid w:val="00020EA4"/>
    <w:rsid w:val="00023895"/>
    <w:rsid w:val="00033827"/>
    <w:rsid w:val="000416E3"/>
    <w:rsid w:val="000453F5"/>
    <w:rsid w:val="00047DA6"/>
    <w:rsid w:val="0006180D"/>
    <w:rsid w:val="0006335B"/>
    <w:rsid w:val="00070278"/>
    <w:rsid w:val="00074FEE"/>
    <w:rsid w:val="00081B8B"/>
    <w:rsid w:val="00084102"/>
    <w:rsid w:val="00084426"/>
    <w:rsid w:val="0008488A"/>
    <w:rsid w:val="000A0661"/>
    <w:rsid w:val="000C5C5A"/>
    <w:rsid w:val="000D270C"/>
    <w:rsid w:val="000D4BC2"/>
    <w:rsid w:val="000D6F03"/>
    <w:rsid w:val="000E4330"/>
    <w:rsid w:val="000E7EB5"/>
    <w:rsid w:val="00101571"/>
    <w:rsid w:val="00102DBA"/>
    <w:rsid w:val="00110A51"/>
    <w:rsid w:val="00117618"/>
    <w:rsid w:val="00134836"/>
    <w:rsid w:val="00142EE3"/>
    <w:rsid w:val="00143AFC"/>
    <w:rsid w:val="001566DA"/>
    <w:rsid w:val="00160D6E"/>
    <w:rsid w:val="00161324"/>
    <w:rsid w:val="00163B38"/>
    <w:rsid w:val="00167A65"/>
    <w:rsid w:val="001761F4"/>
    <w:rsid w:val="00185240"/>
    <w:rsid w:val="00191EE8"/>
    <w:rsid w:val="001956D6"/>
    <w:rsid w:val="00197A63"/>
    <w:rsid w:val="001A6540"/>
    <w:rsid w:val="001B354A"/>
    <w:rsid w:val="001B430B"/>
    <w:rsid w:val="001B713A"/>
    <w:rsid w:val="001D2D03"/>
    <w:rsid w:val="001D47F7"/>
    <w:rsid w:val="001E65ED"/>
    <w:rsid w:val="001F0D7B"/>
    <w:rsid w:val="001F2746"/>
    <w:rsid w:val="0021248A"/>
    <w:rsid w:val="00216A1B"/>
    <w:rsid w:val="002208B1"/>
    <w:rsid w:val="002346BD"/>
    <w:rsid w:val="00240D54"/>
    <w:rsid w:val="00244B58"/>
    <w:rsid w:val="0024566C"/>
    <w:rsid w:val="0025394B"/>
    <w:rsid w:val="00254E62"/>
    <w:rsid w:val="0025604C"/>
    <w:rsid w:val="00263AD5"/>
    <w:rsid w:val="002735C0"/>
    <w:rsid w:val="00273CAF"/>
    <w:rsid w:val="00275E1F"/>
    <w:rsid w:val="00282734"/>
    <w:rsid w:val="00286166"/>
    <w:rsid w:val="00291953"/>
    <w:rsid w:val="00294992"/>
    <w:rsid w:val="002A1386"/>
    <w:rsid w:val="002A5FBD"/>
    <w:rsid w:val="002C16A2"/>
    <w:rsid w:val="002D284E"/>
    <w:rsid w:val="002E58B3"/>
    <w:rsid w:val="002E646D"/>
    <w:rsid w:val="002E6ECF"/>
    <w:rsid w:val="002F6865"/>
    <w:rsid w:val="002F7510"/>
    <w:rsid w:val="00300B74"/>
    <w:rsid w:val="003039A5"/>
    <w:rsid w:val="00315AA9"/>
    <w:rsid w:val="00321329"/>
    <w:rsid w:val="00321D3F"/>
    <w:rsid w:val="003376E2"/>
    <w:rsid w:val="00345D5B"/>
    <w:rsid w:val="00347D61"/>
    <w:rsid w:val="00347ED9"/>
    <w:rsid w:val="003559D5"/>
    <w:rsid w:val="00357085"/>
    <w:rsid w:val="00357805"/>
    <w:rsid w:val="003603A0"/>
    <w:rsid w:val="003651E0"/>
    <w:rsid w:val="003740D4"/>
    <w:rsid w:val="00382CD6"/>
    <w:rsid w:val="00385DCA"/>
    <w:rsid w:val="00386728"/>
    <w:rsid w:val="003868F7"/>
    <w:rsid w:val="0039185B"/>
    <w:rsid w:val="003A5135"/>
    <w:rsid w:val="003B26B1"/>
    <w:rsid w:val="003B4895"/>
    <w:rsid w:val="003B652E"/>
    <w:rsid w:val="003B7143"/>
    <w:rsid w:val="003C0749"/>
    <w:rsid w:val="003C4925"/>
    <w:rsid w:val="003C6454"/>
    <w:rsid w:val="003D2E9A"/>
    <w:rsid w:val="003E1E74"/>
    <w:rsid w:val="003F62A7"/>
    <w:rsid w:val="0040537A"/>
    <w:rsid w:val="004120F2"/>
    <w:rsid w:val="00413403"/>
    <w:rsid w:val="0042200E"/>
    <w:rsid w:val="0042798D"/>
    <w:rsid w:val="00427DDA"/>
    <w:rsid w:val="004353FB"/>
    <w:rsid w:val="00441C60"/>
    <w:rsid w:val="00441E2E"/>
    <w:rsid w:val="00446135"/>
    <w:rsid w:val="004473DD"/>
    <w:rsid w:val="00461F75"/>
    <w:rsid w:val="00473925"/>
    <w:rsid w:val="00484D4A"/>
    <w:rsid w:val="004925D3"/>
    <w:rsid w:val="004A4076"/>
    <w:rsid w:val="004A5225"/>
    <w:rsid w:val="004A5D54"/>
    <w:rsid w:val="004A7BC3"/>
    <w:rsid w:val="004B1F63"/>
    <w:rsid w:val="004B4DB9"/>
    <w:rsid w:val="004C3A8C"/>
    <w:rsid w:val="004C69A1"/>
    <w:rsid w:val="004E02E0"/>
    <w:rsid w:val="004E1FC9"/>
    <w:rsid w:val="004E313E"/>
    <w:rsid w:val="004E3E7E"/>
    <w:rsid w:val="005043DB"/>
    <w:rsid w:val="00504F17"/>
    <w:rsid w:val="005103AD"/>
    <w:rsid w:val="0051195C"/>
    <w:rsid w:val="00511BFF"/>
    <w:rsid w:val="00515E5C"/>
    <w:rsid w:val="00540BA6"/>
    <w:rsid w:val="00552830"/>
    <w:rsid w:val="00557B6D"/>
    <w:rsid w:val="00561A1B"/>
    <w:rsid w:val="00562373"/>
    <w:rsid w:val="0057070B"/>
    <w:rsid w:val="00573E5E"/>
    <w:rsid w:val="00576864"/>
    <w:rsid w:val="005771DB"/>
    <w:rsid w:val="00580609"/>
    <w:rsid w:val="005826A6"/>
    <w:rsid w:val="00584295"/>
    <w:rsid w:val="005942A4"/>
    <w:rsid w:val="005A1C5D"/>
    <w:rsid w:val="005A242C"/>
    <w:rsid w:val="005A382A"/>
    <w:rsid w:val="005A621E"/>
    <w:rsid w:val="005B654E"/>
    <w:rsid w:val="005D323B"/>
    <w:rsid w:val="005E3D7C"/>
    <w:rsid w:val="006010E9"/>
    <w:rsid w:val="00604F40"/>
    <w:rsid w:val="00607DD9"/>
    <w:rsid w:val="00613661"/>
    <w:rsid w:val="006165E1"/>
    <w:rsid w:val="00626AB4"/>
    <w:rsid w:val="00637355"/>
    <w:rsid w:val="006402F4"/>
    <w:rsid w:val="00650508"/>
    <w:rsid w:val="00662558"/>
    <w:rsid w:val="006638DA"/>
    <w:rsid w:val="00664067"/>
    <w:rsid w:val="006650AD"/>
    <w:rsid w:val="00665CF8"/>
    <w:rsid w:val="00667B18"/>
    <w:rsid w:val="00667F07"/>
    <w:rsid w:val="00671842"/>
    <w:rsid w:val="006A26EC"/>
    <w:rsid w:val="006A5709"/>
    <w:rsid w:val="006B34DD"/>
    <w:rsid w:val="006B4494"/>
    <w:rsid w:val="006D330A"/>
    <w:rsid w:val="006F6E57"/>
    <w:rsid w:val="006F7F88"/>
    <w:rsid w:val="00702ECE"/>
    <w:rsid w:val="0070320C"/>
    <w:rsid w:val="00713AF1"/>
    <w:rsid w:val="00721E25"/>
    <w:rsid w:val="007236B4"/>
    <w:rsid w:val="00731B4A"/>
    <w:rsid w:val="00741834"/>
    <w:rsid w:val="0074441C"/>
    <w:rsid w:val="00752F6D"/>
    <w:rsid w:val="007742F9"/>
    <w:rsid w:val="007766E8"/>
    <w:rsid w:val="00776F31"/>
    <w:rsid w:val="00783BE5"/>
    <w:rsid w:val="007872F4"/>
    <w:rsid w:val="00787706"/>
    <w:rsid w:val="00793EBB"/>
    <w:rsid w:val="00794492"/>
    <w:rsid w:val="0079558E"/>
    <w:rsid w:val="007A568A"/>
    <w:rsid w:val="007A6326"/>
    <w:rsid w:val="007C135D"/>
    <w:rsid w:val="007C2EEE"/>
    <w:rsid w:val="007D2269"/>
    <w:rsid w:val="007E29D7"/>
    <w:rsid w:val="007F486A"/>
    <w:rsid w:val="007F5816"/>
    <w:rsid w:val="00802A94"/>
    <w:rsid w:val="008030AC"/>
    <w:rsid w:val="0081519C"/>
    <w:rsid w:val="00816284"/>
    <w:rsid w:val="00820839"/>
    <w:rsid w:val="00820FE3"/>
    <w:rsid w:val="00823163"/>
    <w:rsid w:val="00831376"/>
    <w:rsid w:val="008353B6"/>
    <w:rsid w:val="00840B2D"/>
    <w:rsid w:val="008539AC"/>
    <w:rsid w:val="00857287"/>
    <w:rsid w:val="008602C7"/>
    <w:rsid w:val="00861813"/>
    <w:rsid w:val="008619DD"/>
    <w:rsid w:val="00864A3A"/>
    <w:rsid w:val="00881E20"/>
    <w:rsid w:val="00890474"/>
    <w:rsid w:val="00891AB5"/>
    <w:rsid w:val="00895384"/>
    <w:rsid w:val="0089790B"/>
    <w:rsid w:val="008A29EE"/>
    <w:rsid w:val="008A4EA1"/>
    <w:rsid w:val="008A583C"/>
    <w:rsid w:val="008B232B"/>
    <w:rsid w:val="008B5F9A"/>
    <w:rsid w:val="008B6AF8"/>
    <w:rsid w:val="008C16B6"/>
    <w:rsid w:val="008C24A4"/>
    <w:rsid w:val="008C2A40"/>
    <w:rsid w:val="008C5C6F"/>
    <w:rsid w:val="008D3E15"/>
    <w:rsid w:val="008D42BE"/>
    <w:rsid w:val="008D4B53"/>
    <w:rsid w:val="008E036F"/>
    <w:rsid w:val="008E77E9"/>
    <w:rsid w:val="008E7B38"/>
    <w:rsid w:val="008F0500"/>
    <w:rsid w:val="008F0842"/>
    <w:rsid w:val="00911642"/>
    <w:rsid w:val="00912C73"/>
    <w:rsid w:val="009155AF"/>
    <w:rsid w:val="0092556B"/>
    <w:rsid w:val="00934494"/>
    <w:rsid w:val="009349C1"/>
    <w:rsid w:val="00937CBB"/>
    <w:rsid w:val="00941D83"/>
    <w:rsid w:val="00943A5C"/>
    <w:rsid w:val="00943D32"/>
    <w:rsid w:val="009473DC"/>
    <w:rsid w:val="00947F1B"/>
    <w:rsid w:val="009521B3"/>
    <w:rsid w:val="00967372"/>
    <w:rsid w:val="00973A77"/>
    <w:rsid w:val="009752B7"/>
    <w:rsid w:val="0097569A"/>
    <w:rsid w:val="0098058A"/>
    <w:rsid w:val="00981FAC"/>
    <w:rsid w:val="00987E40"/>
    <w:rsid w:val="00990390"/>
    <w:rsid w:val="009B09D1"/>
    <w:rsid w:val="009B2533"/>
    <w:rsid w:val="009B52A2"/>
    <w:rsid w:val="009C6739"/>
    <w:rsid w:val="009D4643"/>
    <w:rsid w:val="009E2C7B"/>
    <w:rsid w:val="009F11C5"/>
    <w:rsid w:val="009F424B"/>
    <w:rsid w:val="009F68F9"/>
    <w:rsid w:val="00A04F04"/>
    <w:rsid w:val="00A05CD3"/>
    <w:rsid w:val="00A07766"/>
    <w:rsid w:val="00A11964"/>
    <w:rsid w:val="00A16F71"/>
    <w:rsid w:val="00A21BF0"/>
    <w:rsid w:val="00A23D69"/>
    <w:rsid w:val="00A2456F"/>
    <w:rsid w:val="00A27483"/>
    <w:rsid w:val="00A33502"/>
    <w:rsid w:val="00A47582"/>
    <w:rsid w:val="00A57EA1"/>
    <w:rsid w:val="00A60F28"/>
    <w:rsid w:val="00A70917"/>
    <w:rsid w:val="00A74305"/>
    <w:rsid w:val="00A756D6"/>
    <w:rsid w:val="00A767D8"/>
    <w:rsid w:val="00A76AFD"/>
    <w:rsid w:val="00A80CEA"/>
    <w:rsid w:val="00A85935"/>
    <w:rsid w:val="00A87F60"/>
    <w:rsid w:val="00A90B96"/>
    <w:rsid w:val="00A960D7"/>
    <w:rsid w:val="00AB74C0"/>
    <w:rsid w:val="00AC01C6"/>
    <w:rsid w:val="00AC6A86"/>
    <w:rsid w:val="00AE72B6"/>
    <w:rsid w:val="00AE7AFA"/>
    <w:rsid w:val="00AF4A1B"/>
    <w:rsid w:val="00AF57F7"/>
    <w:rsid w:val="00AF7E84"/>
    <w:rsid w:val="00B00173"/>
    <w:rsid w:val="00B00780"/>
    <w:rsid w:val="00B02F13"/>
    <w:rsid w:val="00B31A6C"/>
    <w:rsid w:val="00B32BCC"/>
    <w:rsid w:val="00B32FD8"/>
    <w:rsid w:val="00B455A1"/>
    <w:rsid w:val="00B45ABE"/>
    <w:rsid w:val="00B50431"/>
    <w:rsid w:val="00B53758"/>
    <w:rsid w:val="00B74E06"/>
    <w:rsid w:val="00B8352C"/>
    <w:rsid w:val="00B850B3"/>
    <w:rsid w:val="00B867EF"/>
    <w:rsid w:val="00B86C43"/>
    <w:rsid w:val="00B92702"/>
    <w:rsid w:val="00B92A2F"/>
    <w:rsid w:val="00BA5BBD"/>
    <w:rsid w:val="00BA5FB3"/>
    <w:rsid w:val="00BB2711"/>
    <w:rsid w:val="00BC3CD1"/>
    <w:rsid w:val="00BC56D6"/>
    <w:rsid w:val="00BD6F9C"/>
    <w:rsid w:val="00BD71D9"/>
    <w:rsid w:val="00BE016F"/>
    <w:rsid w:val="00BE6CB3"/>
    <w:rsid w:val="00BF2162"/>
    <w:rsid w:val="00BF27F5"/>
    <w:rsid w:val="00BF5FCB"/>
    <w:rsid w:val="00BF6D96"/>
    <w:rsid w:val="00C065BE"/>
    <w:rsid w:val="00C23521"/>
    <w:rsid w:val="00C26040"/>
    <w:rsid w:val="00C27D39"/>
    <w:rsid w:val="00C37B06"/>
    <w:rsid w:val="00C41538"/>
    <w:rsid w:val="00C463C1"/>
    <w:rsid w:val="00C50081"/>
    <w:rsid w:val="00C53A7C"/>
    <w:rsid w:val="00C53C81"/>
    <w:rsid w:val="00C572F8"/>
    <w:rsid w:val="00C60F77"/>
    <w:rsid w:val="00C62912"/>
    <w:rsid w:val="00C6710C"/>
    <w:rsid w:val="00C8466F"/>
    <w:rsid w:val="00C86756"/>
    <w:rsid w:val="00CA4CC4"/>
    <w:rsid w:val="00CA7B0C"/>
    <w:rsid w:val="00CB10E5"/>
    <w:rsid w:val="00CB1686"/>
    <w:rsid w:val="00CB21B1"/>
    <w:rsid w:val="00CB36D9"/>
    <w:rsid w:val="00CD725B"/>
    <w:rsid w:val="00CD77B4"/>
    <w:rsid w:val="00CF3A5F"/>
    <w:rsid w:val="00CF460D"/>
    <w:rsid w:val="00D00572"/>
    <w:rsid w:val="00D00C87"/>
    <w:rsid w:val="00D01B4A"/>
    <w:rsid w:val="00D07969"/>
    <w:rsid w:val="00D136DE"/>
    <w:rsid w:val="00D15DCE"/>
    <w:rsid w:val="00D2251B"/>
    <w:rsid w:val="00D3591C"/>
    <w:rsid w:val="00D42A9B"/>
    <w:rsid w:val="00D549DE"/>
    <w:rsid w:val="00D55BB2"/>
    <w:rsid w:val="00D664B6"/>
    <w:rsid w:val="00D773C8"/>
    <w:rsid w:val="00D84EC0"/>
    <w:rsid w:val="00D87FD7"/>
    <w:rsid w:val="00D91393"/>
    <w:rsid w:val="00D919C4"/>
    <w:rsid w:val="00D94549"/>
    <w:rsid w:val="00D973BF"/>
    <w:rsid w:val="00DB00F3"/>
    <w:rsid w:val="00DB2F16"/>
    <w:rsid w:val="00DB75E0"/>
    <w:rsid w:val="00DD0DE1"/>
    <w:rsid w:val="00DE3A4B"/>
    <w:rsid w:val="00DE4E9C"/>
    <w:rsid w:val="00E20600"/>
    <w:rsid w:val="00E213B9"/>
    <w:rsid w:val="00E21915"/>
    <w:rsid w:val="00E244E0"/>
    <w:rsid w:val="00E43772"/>
    <w:rsid w:val="00E513C0"/>
    <w:rsid w:val="00E65E85"/>
    <w:rsid w:val="00E677D9"/>
    <w:rsid w:val="00E71C28"/>
    <w:rsid w:val="00E8159F"/>
    <w:rsid w:val="00E906A8"/>
    <w:rsid w:val="00E90E85"/>
    <w:rsid w:val="00E920F0"/>
    <w:rsid w:val="00EA46A3"/>
    <w:rsid w:val="00EA47A4"/>
    <w:rsid w:val="00EB11AE"/>
    <w:rsid w:val="00EB37CE"/>
    <w:rsid w:val="00EB6E20"/>
    <w:rsid w:val="00EB7AF7"/>
    <w:rsid w:val="00ED0AA7"/>
    <w:rsid w:val="00ED19E4"/>
    <w:rsid w:val="00ED3047"/>
    <w:rsid w:val="00ED6E9F"/>
    <w:rsid w:val="00EE0AC9"/>
    <w:rsid w:val="00EE58E9"/>
    <w:rsid w:val="00EE671B"/>
    <w:rsid w:val="00F065A2"/>
    <w:rsid w:val="00F16DDF"/>
    <w:rsid w:val="00F306D5"/>
    <w:rsid w:val="00F364C5"/>
    <w:rsid w:val="00F40213"/>
    <w:rsid w:val="00F44793"/>
    <w:rsid w:val="00F633AB"/>
    <w:rsid w:val="00F65972"/>
    <w:rsid w:val="00F66F8D"/>
    <w:rsid w:val="00F70548"/>
    <w:rsid w:val="00F808AE"/>
    <w:rsid w:val="00F81685"/>
    <w:rsid w:val="00F8590B"/>
    <w:rsid w:val="00F91DF6"/>
    <w:rsid w:val="00F94A71"/>
    <w:rsid w:val="00F95906"/>
    <w:rsid w:val="00FB2D47"/>
    <w:rsid w:val="00FB42EB"/>
    <w:rsid w:val="00FB4EDD"/>
    <w:rsid w:val="00FD1D54"/>
    <w:rsid w:val="00FD4A0C"/>
    <w:rsid w:val="00FD7AF6"/>
    <w:rsid w:val="00FF0809"/>
    <w:rsid w:val="00FF189B"/>
    <w:rsid w:val="00FF3A5B"/>
    <w:rsid w:val="00FF4D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A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02DBA"/>
    <w:rPr>
      <w:color w:val="auto"/>
    </w:rPr>
  </w:style>
  <w:style w:type="paragraph" w:customStyle="1" w:styleId="AB8CCEAB8F184B2EAB53D9986C2441B9">
    <w:name w:val="AB8CCEAB8F184B2EAB53D9986C2441B9"/>
    <w:rsid w:val="00A23D69"/>
    <w:pPr>
      <w:widowControl w:val="0"/>
      <w:jc w:val="both"/>
    </w:pPr>
  </w:style>
  <w:style w:type="paragraph" w:customStyle="1" w:styleId="4DCAA2A193A84ECD99B52377CDD10830">
    <w:name w:val="4DCAA2A193A84ECD99B52377CDD10830"/>
    <w:rsid w:val="00102DBA"/>
    <w:pPr>
      <w:widowControl w:val="0"/>
      <w:jc w:val="both"/>
    </w:pPr>
  </w:style>
  <w:style w:type="paragraph" w:customStyle="1" w:styleId="13C10E6AD2024C7A87E8FC490F37D1D8">
    <w:name w:val="13C10E6AD2024C7A87E8FC490F37D1D8"/>
    <w:rsid w:val="00102DBA"/>
    <w:pPr>
      <w:widowControl w:val="0"/>
      <w:jc w:val="both"/>
    </w:pPr>
  </w:style>
  <w:style w:type="paragraph" w:customStyle="1" w:styleId="4EBE706020AD45F1826D5AC9F4D279BB">
    <w:name w:val="4EBE706020AD45F1826D5AC9F4D279BB"/>
    <w:rsid w:val="00102DBA"/>
    <w:pPr>
      <w:widowControl w:val="0"/>
      <w:jc w:val="both"/>
    </w:pPr>
  </w:style>
  <w:style w:type="paragraph" w:customStyle="1" w:styleId="3CD203ACF00E4BF2A105B33145D7960E">
    <w:name w:val="3CD203ACF00E4BF2A105B33145D7960E"/>
    <w:rsid w:val="00102DBA"/>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]]></m:sse>
</m:mapping>
</file>

<file path=customXml/item2.xml><?xml version="1.0" encoding="utf-8"?>
<sc:sections xmlns:sc="http://mapping.word.org/2014/section/customize"/>
</file>

<file path=customXml/item3.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王卫民</clcid-mr:GongSiFuZeRenXingMing>
  <clcid-mr:ZhuGuanKuaiJiGongZuoFuZeRenXingMing>周思源</clcid-mr:ZhuGuanKuaiJiGongZuoFuZeRenXingMing>
  <clcid-mr:KuaiJiJiGouFuZeRenXingMing>吴寅</clcid-mr:KuaiJiJiGouFuZeRenXingMing>
  <clcid-cgi:GongSiFaDingZhongWenMingCheng>上海龙头（集团）股份有限公司</clcid-cgi:GongSiFaDingZhongWenMingCheng>
  <clcid-cgi:GongSiFaDingDaiBiaoRen/>
  <clcid-ar:ShenJiYiJianLeiXing xmlns:clcid-ar="clcid-ar">带强调事项段、其他事项段或与持续经营相关的重大不确定性段的无保留意见</clcid-ar:ShenJiYiJianLeiXing>
</b:binding>
</file>

<file path=customXml/item4.xml><?xml version="1.0" encoding="utf-8"?>
<relations xmlns="http://www.yonyou.com/relation"/>
</file>

<file path=customXml/item5.xml><?xml version="1.0" encoding="utf-8"?>
<dataSourceCollection xmlns="http://www.yonyou.com/datasource"/>
</file>

<file path=customXml/item6.xml><?xml version="1.0" encoding="utf-8"?>
<t:template xmlns:t="http://mapping.word.org/2012/template">
  <t:sse><![CDATA[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]]></t:sse>
</t:templat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35630-5430-4077-A203-6D71C27936D2}">
  <ds:schemaRefs>
    <ds:schemaRef ds:uri="http://mapping.word.org/2012/mapping"/>
  </ds:schemaRefs>
</ds:datastoreItem>
</file>

<file path=customXml/itemProps2.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3.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4.xml><?xml version="1.0" encoding="utf-8"?>
<ds:datastoreItem xmlns:ds="http://schemas.openxmlformats.org/officeDocument/2006/customXml" ds:itemID="{C1E55900-20EF-40DB-A4CA-190D4648B0B1}">
  <ds:schemaRefs>
    <ds:schemaRef ds:uri="http://www.yonyou.com/relation"/>
  </ds:schemaRefs>
</ds:datastoreItem>
</file>

<file path=customXml/itemProps5.xml><?xml version="1.0" encoding="utf-8"?>
<ds:datastoreItem xmlns:ds="http://schemas.openxmlformats.org/officeDocument/2006/customXml" ds:itemID="{9ED6D78A-10C3-4883-8258-FC713943E736}">
  <ds:schemaRefs>
    <ds:schemaRef ds:uri="http://www.yonyou.com/datasource"/>
  </ds:schemaRefs>
</ds:datastoreItem>
</file>

<file path=customXml/itemProps6.xml><?xml version="1.0" encoding="utf-8"?>
<ds:datastoreItem xmlns:ds="http://schemas.openxmlformats.org/officeDocument/2006/customXml" ds:itemID="{69058DD7-EF77-49A5-A075-F5A8505C2E2C}">
  <ds:schemaRefs>
    <ds:schemaRef ds:uri="http://mapping.word.org/2012/template"/>
  </ds:schemaRefs>
</ds:datastoreItem>
</file>

<file path=customXml/itemProps7.xml><?xml version="1.0" encoding="utf-8"?>
<ds:datastoreItem xmlns:ds="http://schemas.openxmlformats.org/officeDocument/2006/customXml" ds:itemID="{46CADF1D-5741-42D4-8ED7-37F4BC79A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138</TotalTime>
  <Pages>14</Pages>
  <Words>1920</Words>
  <Characters>10948</Characters>
  <Application>Microsoft Office Word</Application>
  <DocSecurity>0</DocSecurity>
  <Lines>91</Lines>
  <Paragraphs>25</Paragraphs>
  <ScaleCrop>false</ScaleCrop>
  <Company>微软中国</Company>
  <LinksUpToDate>false</LinksUpToDate>
  <CharactersWithSpaces>12843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lenovo</cp:lastModifiedBy>
  <cp:revision>26</cp:revision>
  <dcterms:created xsi:type="dcterms:W3CDTF">2021-10-12T08:35:00Z</dcterms:created>
  <dcterms:modified xsi:type="dcterms:W3CDTF">2021-10-19T02:44:00Z</dcterms:modified>
</cp:coreProperties>
</file>