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BD" w:rsidRDefault="00FD3216" w:rsidP="00D02EE9">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29680049"/>
          <w:lock w:val="sdtLocked"/>
          <w:placeholder>
            <w:docPart w:val="GBC22222222222222222222222222222"/>
          </w:placeholder>
        </w:sdtPr>
        <w:sdtContent>
          <w:r>
            <w:rPr>
              <w:rFonts w:hint="eastAsia"/>
              <w:bCs/>
              <w:szCs w:val="21"/>
            </w:rPr>
            <w:t>600630</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29680050"/>
          <w:lock w:val="sdtLocked"/>
          <w:placeholder>
            <w:docPart w:val="GBC22222222222222222222222222222"/>
          </w:placeholder>
        </w:sdtPr>
        <w:sdtContent>
          <w:r>
            <w:rPr>
              <w:rFonts w:hint="eastAsia"/>
              <w:bCs/>
              <w:szCs w:val="21"/>
            </w:rPr>
            <w:t>龙头股份</w:t>
          </w:r>
        </w:sdtContent>
      </w:sdt>
    </w:p>
    <w:p w:rsidR="00AC15BD" w:rsidRDefault="00AC15BD"/>
    <w:p w:rsidR="00AC15BD" w:rsidRDefault="00AC15BD"/>
    <w:p w:rsidR="00AC15BD" w:rsidRDefault="00AC15BD"/>
    <w:p w:rsidR="00AC15BD" w:rsidRDefault="00AC15BD"/>
    <w:p w:rsidR="00AC15BD" w:rsidRPr="006A16C9" w:rsidRDefault="00AC15BD"/>
    <w:p w:rsidR="00AC15BD" w:rsidRDefault="00AC15BD"/>
    <w:p w:rsidR="00AC15BD" w:rsidRDefault="00AC15BD"/>
    <w:p w:rsidR="00AC15BD" w:rsidRDefault="00C803C9">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29680051"/>
          <w:lock w:val="sdtLocked"/>
          <w:placeholder>
            <w:docPart w:val="GBC22222222222222222222222222222"/>
          </w:placeholder>
          <w:dataBinding w:prefixMappings="xmlns:clcid-cgi='clcid-cgi'" w:xpath="/*/clcid-cgi:GongSiFaDingZhongWenMingCheng" w:storeItemID="{89EBAB94-44A0-46A2-B712-30D997D04A6D}"/>
          <w:text/>
        </w:sdtPr>
        <w:sdtContent>
          <w:r w:rsidR="00FD3216">
            <w:rPr>
              <w:rFonts w:ascii="黑体" w:eastAsia="黑体" w:hAnsi="黑体" w:hint="eastAsia"/>
              <w:b/>
              <w:bCs/>
              <w:color w:val="FF0000"/>
              <w:sz w:val="44"/>
              <w:szCs w:val="44"/>
            </w:rPr>
            <w:t>上海龙头（集团）股份有限公司</w:t>
          </w:r>
        </w:sdtContent>
      </w:sdt>
    </w:p>
    <w:p w:rsidR="00AC15BD" w:rsidRDefault="00FD3216">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8年半年度报告</w:t>
      </w:r>
    </w:p>
    <w:p w:rsidR="00AC15BD" w:rsidRDefault="00AC15BD"/>
    <w:p w:rsidR="00AC15BD" w:rsidRDefault="00AC15BD"/>
    <w:p w:rsidR="00AC15BD" w:rsidRDefault="00AC15BD"/>
    <w:p w:rsidR="00AC15BD" w:rsidRDefault="00AC15BD"/>
    <w:p w:rsidR="00AC15BD" w:rsidRDefault="00AC15BD"/>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6A16C9" w:rsidRDefault="006A16C9"/>
    <w:p w:rsidR="00AC15BD" w:rsidRDefault="00AC15BD"/>
    <w:p w:rsidR="00AC15BD" w:rsidRDefault="00AC15BD"/>
    <w:p w:rsidR="00AC15BD" w:rsidRDefault="00AC15BD">
      <w:pPr>
        <w:pStyle w:val="af8"/>
        <w:spacing w:after="280" w:afterAutospacing="0"/>
        <w:jc w:val="center"/>
        <w:rPr>
          <w:rFonts w:ascii="黑体" w:eastAsia="黑体"/>
          <w:b/>
          <w:bCs/>
          <w:sz w:val="28"/>
          <w:szCs w:val="28"/>
        </w:rPr>
      </w:pPr>
      <w:bookmarkStart w:id="1" w:name="_Toc387656034"/>
    </w:p>
    <w:p w:rsidR="00AC15BD" w:rsidRDefault="00FD3216">
      <w:pPr>
        <w:pStyle w:val="af8"/>
        <w:spacing w:after="280" w:afterAutospacing="0"/>
        <w:jc w:val="center"/>
        <w:rPr>
          <w:rFonts w:ascii="黑体" w:eastAsia="黑体"/>
          <w:b/>
          <w:bCs/>
          <w:sz w:val="28"/>
          <w:szCs w:val="28"/>
        </w:rPr>
      </w:pPr>
      <w:r>
        <w:rPr>
          <w:rFonts w:ascii="黑体" w:eastAsia="黑体" w:hint="eastAsia"/>
          <w:b/>
          <w:bCs/>
          <w:sz w:val="28"/>
          <w:szCs w:val="28"/>
        </w:rPr>
        <w:lastRenderedPageBreak/>
        <w:t>重要提示</w:t>
      </w:r>
      <w:bookmarkEnd w:id="1"/>
    </w:p>
    <w:sdt>
      <w:sdtPr>
        <w:rPr>
          <w:rFonts w:hint="eastAsia"/>
        </w:rPr>
        <w:alias w:val="选项模块:董事会及董事声明"/>
        <w:tag w:val="_SEC_d5e0e82062cc4f3cb5a290078031cbd7"/>
        <w:id w:val="29680053"/>
        <w:lock w:val="sdtLocked"/>
        <w:placeholder>
          <w:docPart w:val="GBC22222222222222222222222222222"/>
        </w:placeholder>
      </w:sdtPr>
      <w:sdtContent>
        <w:p w:rsidR="00AC15BD" w:rsidRDefault="00C803C9" w:rsidP="00FD3216">
          <w:pPr>
            <w:pStyle w:val="2"/>
            <w:numPr>
              <w:ilvl w:val="0"/>
              <w:numId w:val="10"/>
            </w:numPr>
            <w:tabs>
              <w:tab w:val="left" w:pos="434"/>
            </w:tabs>
            <w:spacing w:before="0" w:after="0" w:line="360" w:lineRule="auto"/>
            <w:ind w:left="369" w:hangingChars="175" w:hanging="369"/>
          </w:pPr>
          <w:sdt>
            <w:sdtPr>
              <w:rPr>
                <w:rFonts w:hint="eastAsia"/>
              </w:rPr>
              <w:alias w:val="董事会及董事声明"/>
              <w:tag w:val="_GBC_6c6da163383e4e4c92758ff24076a138"/>
              <w:id w:val="29680052"/>
              <w:lock w:val="sdtLocked"/>
              <w:placeholder>
                <w:docPart w:val="GBC22222222222222222222222222222"/>
              </w:placeholder>
            </w:sdtPr>
            <w:sdtContent>
              <w:r w:rsidR="00FD3216">
                <w:rPr>
                  <w:rFonts w:hint="eastAsia"/>
                </w:rPr>
                <w:t>本公司董事会、监事会及董事、监事、高级管理人员保证半年度报告内容的真实、准确、完整，不存在虚假记载、误导性陈述或重大遗漏，并承担个别和连带的法律责任。</w:t>
              </w:r>
            </w:sdtContent>
          </w:sdt>
        </w:p>
      </w:sdtContent>
    </w:sdt>
    <w:p w:rsidR="00AC15BD" w:rsidRDefault="00AC15BD"/>
    <w:sdt>
      <w:sdtPr>
        <w:rPr>
          <w:rFonts w:ascii="Calibri" w:hAnsi="Calibri" w:cs="宋体" w:hint="eastAsia"/>
          <w:b w:val="0"/>
          <w:bCs w:val="0"/>
          <w:kern w:val="0"/>
          <w:sz w:val="24"/>
          <w:szCs w:val="22"/>
        </w:rPr>
        <w:alias w:val="选项模块:未出席董事情况"/>
        <w:tag w:val="_GBC_782ae2efbebb4873980d40bd21713c00"/>
        <w:id w:val="29680055"/>
        <w:placeholder>
          <w:docPart w:val="GBC22222222222222222222222222222"/>
        </w:placeholder>
      </w:sdtPr>
      <w:sdtEndPr>
        <w:rPr>
          <w:rFonts w:ascii="宋体" w:hAnsi="宋体" w:hint="default"/>
          <w:sz w:val="21"/>
          <w:szCs w:val="24"/>
        </w:rPr>
      </w:sdtEndPr>
      <w:sdtContent>
        <w:p w:rsidR="00967759" w:rsidRDefault="00967759" w:rsidP="00967759">
          <w:pPr>
            <w:pStyle w:val="2"/>
            <w:numPr>
              <w:ilvl w:val="0"/>
              <w:numId w:val="10"/>
            </w:numPr>
            <w:tabs>
              <w:tab w:val="left" w:pos="448"/>
            </w:tabs>
            <w:spacing w:before="0" w:after="0" w:line="360" w:lineRule="auto"/>
            <w:ind w:left="420" w:hangingChars="175"/>
            <w:rPr>
              <w:color w:val="FF0000"/>
            </w:rPr>
          </w:pPr>
          <w:r>
            <w:rPr>
              <w:rFonts w:hint="eastAsia"/>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85"/>
            <w:gridCol w:w="2198"/>
            <w:gridCol w:w="2307"/>
            <w:gridCol w:w="2403"/>
          </w:tblGrid>
          <w:tr w:rsidR="00967759" w:rsidTr="006D0A05">
            <w:trPr>
              <w:trHeight w:val="293"/>
            </w:trPr>
            <w:sdt>
              <w:sdtPr>
                <w:tag w:val="_PLD_4fd2187038c54a10891c6a02123e0bb0"/>
                <w:id w:val="392089566"/>
                <w:lock w:val="sdtLocked"/>
              </w:sdtPr>
              <w:sdtContent>
                <w:tc>
                  <w:tcPr>
                    <w:tcW w:w="1116" w:type="pct"/>
                    <w:shd w:val="clear" w:color="auto" w:fill="auto"/>
                    <w:vAlign w:val="center"/>
                  </w:tcPr>
                  <w:p w:rsidR="00967759" w:rsidRDefault="00967759" w:rsidP="006D0A05">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sdtContent>
            </w:sdt>
            <w:sdt>
              <w:sdtPr>
                <w:tag w:val="_PLD_6ef743c59f184a1e9f63d3748f6485f4"/>
                <w:id w:val="-584072833"/>
                <w:lock w:val="sdtLocked"/>
              </w:sdtPr>
              <w:sdtContent>
                <w:tc>
                  <w:tcPr>
                    <w:tcW w:w="1236" w:type="pct"/>
                    <w:shd w:val="clear" w:color="auto" w:fill="auto"/>
                    <w:vAlign w:val="center"/>
                  </w:tcPr>
                  <w:p w:rsidR="00967759" w:rsidRDefault="00967759" w:rsidP="006D0A05">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sdtContent>
            </w:sdt>
            <w:sdt>
              <w:sdtPr>
                <w:tag w:val="_PLD_8b91f4fec321494b8910f926fe58f4eb"/>
                <w:id w:val="-1814563048"/>
                <w:lock w:val="sdtLocked"/>
              </w:sdtPr>
              <w:sdtContent>
                <w:tc>
                  <w:tcPr>
                    <w:tcW w:w="1297" w:type="pct"/>
                    <w:shd w:val="clear" w:color="auto" w:fill="auto"/>
                    <w:vAlign w:val="center"/>
                  </w:tcPr>
                  <w:p w:rsidR="00967759" w:rsidRDefault="00967759" w:rsidP="006D0A05">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sdtContent>
            </w:sdt>
            <w:sdt>
              <w:sdtPr>
                <w:tag w:val="_PLD_615ccae56dbb4425a397a07cb9449e78"/>
                <w:id w:val="-1320569735"/>
                <w:lock w:val="sdtLocked"/>
              </w:sdtPr>
              <w:sdtContent>
                <w:tc>
                  <w:tcPr>
                    <w:tcW w:w="1352" w:type="pct"/>
                    <w:shd w:val="clear" w:color="auto" w:fill="auto"/>
                    <w:vAlign w:val="center"/>
                  </w:tcPr>
                  <w:p w:rsidR="00967759" w:rsidRDefault="00967759" w:rsidP="006D0A05">
                    <w:pPr>
                      <w:kinsoku w:val="0"/>
                      <w:overflowPunct w:val="0"/>
                      <w:autoSpaceDE w:val="0"/>
                      <w:autoSpaceDN w:val="0"/>
                      <w:adjustRightInd w:val="0"/>
                      <w:snapToGrid w:val="0"/>
                      <w:spacing w:before="40" w:after="40"/>
                      <w:jc w:val="center"/>
                      <w:rPr>
                        <w:szCs w:val="21"/>
                      </w:rPr>
                    </w:pPr>
                    <w:r>
                      <w:rPr>
                        <w:rFonts w:hint="eastAsia"/>
                        <w:szCs w:val="21"/>
                      </w:rPr>
                      <w:t>被委托人姓名</w:t>
                    </w:r>
                  </w:p>
                </w:tc>
              </w:sdtContent>
            </w:sdt>
          </w:tr>
          <w:sdt>
            <w:sdtPr>
              <w:rPr>
                <w:szCs w:val="21"/>
              </w:rPr>
              <w:alias w:val="未出席董事情况"/>
              <w:tag w:val="_GBC_8c20f14c620b47e8b17eab91c975c05c"/>
              <w:id w:val="10263138"/>
              <w:lock w:val="sdtLocked"/>
            </w:sdtPr>
            <w:sdtEndPr>
              <w:rPr>
                <w:color w:val="000000"/>
              </w:rPr>
            </w:sdtEndPr>
            <w:sdtContent>
              <w:tr w:rsidR="00967759" w:rsidTr="006D0A05">
                <w:trPr>
                  <w:trHeight w:val="293"/>
                </w:trPr>
                <w:sdt>
                  <w:sdtPr>
                    <w:rPr>
                      <w:szCs w:val="21"/>
                    </w:rPr>
                    <w:alias w:val="未出席董事职务"/>
                    <w:tag w:val="_GBC_e30e2702d06b45d5aed22a44824a9d37"/>
                    <w:id w:val="10263181"/>
                    <w:lock w:val="sdtLocked"/>
                    <w:comboBox>
                      <w:listItem w:displayText="董事" w:value="董事"/>
                      <w:listItem w:displayText="董事长" w:value="董事长"/>
                      <w:listItem w:displayText="独立董事" w:value="独立董事"/>
                    </w:comboBox>
                  </w:sdtPr>
                  <w:sdtContent>
                    <w:tc>
                      <w:tcPr>
                        <w:tcW w:w="1116" w:type="pct"/>
                      </w:tcPr>
                      <w:p w:rsidR="00967759" w:rsidRDefault="00967759" w:rsidP="006D0A05">
                        <w:pPr>
                          <w:kinsoku w:val="0"/>
                          <w:overflowPunct w:val="0"/>
                          <w:autoSpaceDE w:val="0"/>
                          <w:autoSpaceDN w:val="0"/>
                          <w:adjustRightInd w:val="0"/>
                          <w:snapToGrid w:val="0"/>
                          <w:rPr>
                            <w:szCs w:val="21"/>
                          </w:rPr>
                        </w:pPr>
                        <w:r>
                          <w:rPr>
                            <w:szCs w:val="21"/>
                          </w:rPr>
                          <w:t>董事</w:t>
                        </w:r>
                      </w:p>
                    </w:tc>
                  </w:sdtContent>
                </w:sdt>
                <w:tc>
                  <w:tcPr>
                    <w:tcW w:w="1236" w:type="pct"/>
                  </w:tcPr>
                  <w:p w:rsidR="00967759" w:rsidRDefault="00967759" w:rsidP="006D0A05">
                    <w:pPr>
                      <w:kinsoku w:val="0"/>
                      <w:overflowPunct w:val="0"/>
                      <w:autoSpaceDE w:val="0"/>
                      <w:autoSpaceDN w:val="0"/>
                      <w:adjustRightInd w:val="0"/>
                      <w:snapToGrid w:val="0"/>
                      <w:rPr>
                        <w:szCs w:val="21"/>
                      </w:rPr>
                    </w:pPr>
                    <w:r w:rsidRPr="00CB5145">
                      <w:rPr>
                        <w:rFonts w:hint="eastAsia"/>
                        <w:sz w:val="24"/>
                      </w:rPr>
                      <w:t>邵峰</w:t>
                    </w:r>
                    <w:r>
                      <w:rPr>
                        <w:rFonts w:hint="eastAsia"/>
                        <w:sz w:val="24"/>
                      </w:rPr>
                      <w:t>先生</w:t>
                    </w:r>
                  </w:p>
                </w:tc>
                <w:tc>
                  <w:tcPr>
                    <w:tcW w:w="1297" w:type="pct"/>
                  </w:tcPr>
                  <w:p w:rsidR="00967759" w:rsidRDefault="00967759" w:rsidP="006D0A05">
                    <w:pPr>
                      <w:kinsoku w:val="0"/>
                      <w:overflowPunct w:val="0"/>
                      <w:autoSpaceDE w:val="0"/>
                      <w:autoSpaceDN w:val="0"/>
                      <w:adjustRightInd w:val="0"/>
                      <w:snapToGrid w:val="0"/>
                      <w:rPr>
                        <w:szCs w:val="21"/>
                      </w:rPr>
                    </w:pPr>
                    <w:r w:rsidRPr="00CB5145">
                      <w:rPr>
                        <w:rFonts w:hint="eastAsia"/>
                        <w:sz w:val="24"/>
                      </w:rPr>
                      <w:t>因公出差</w:t>
                    </w:r>
                  </w:p>
                </w:tc>
                <w:tc>
                  <w:tcPr>
                    <w:tcW w:w="1352" w:type="pct"/>
                  </w:tcPr>
                  <w:p w:rsidR="00967759" w:rsidRDefault="00967759" w:rsidP="006D0A05">
                    <w:pPr>
                      <w:kinsoku w:val="0"/>
                      <w:overflowPunct w:val="0"/>
                      <w:autoSpaceDE w:val="0"/>
                      <w:autoSpaceDN w:val="0"/>
                      <w:adjustRightInd w:val="0"/>
                      <w:snapToGrid w:val="0"/>
                      <w:rPr>
                        <w:szCs w:val="21"/>
                      </w:rPr>
                    </w:pPr>
                    <w:r>
                      <w:rPr>
                        <w:rFonts w:hint="eastAsia"/>
                        <w:szCs w:val="21"/>
                      </w:rPr>
                      <w:t>王卫民先生</w:t>
                    </w:r>
                  </w:p>
                </w:tc>
              </w:tr>
            </w:sdtContent>
          </w:sdt>
          <w:sdt>
            <w:sdtPr>
              <w:rPr>
                <w:szCs w:val="21"/>
              </w:rPr>
              <w:alias w:val="未出席董事情况"/>
              <w:tag w:val="_GBC_8c20f14c620b47e8b17eab91c975c05c"/>
              <w:id w:val="2135756264"/>
              <w:lock w:val="sdtLocked"/>
            </w:sdtPr>
            <w:sdtEndPr>
              <w:rPr>
                <w:color w:val="000000"/>
              </w:rPr>
            </w:sdtEndPr>
            <w:sdtContent>
              <w:tr w:rsidR="00967759" w:rsidRPr="00967759" w:rsidTr="006D0A05">
                <w:trPr>
                  <w:trHeight w:val="293"/>
                </w:trPr>
                <w:sdt>
                  <w:sdtPr>
                    <w:rPr>
                      <w:szCs w:val="21"/>
                    </w:rPr>
                    <w:alias w:val="未出席董事职务"/>
                    <w:tag w:val="_GBC_e30e2702d06b45d5aed22a44824a9d37"/>
                    <w:id w:val="-158920434"/>
                    <w:lock w:val="sdtLocked"/>
                    <w:comboBox>
                      <w:listItem w:displayText="董事" w:value="董事"/>
                      <w:listItem w:displayText="董事长" w:value="董事长"/>
                      <w:listItem w:displayText="独立董事" w:value="独立董事"/>
                    </w:comboBox>
                  </w:sdtPr>
                  <w:sdtContent>
                    <w:tc>
                      <w:tcPr>
                        <w:tcW w:w="1116" w:type="pct"/>
                      </w:tcPr>
                      <w:p w:rsidR="00967759" w:rsidRDefault="00967759" w:rsidP="006D0A05">
                        <w:pPr>
                          <w:kinsoku w:val="0"/>
                          <w:overflowPunct w:val="0"/>
                          <w:autoSpaceDE w:val="0"/>
                          <w:autoSpaceDN w:val="0"/>
                          <w:adjustRightInd w:val="0"/>
                          <w:snapToGrid w:val="0"/>
                          <w:rPr>
                            <w:szCs w:val="21"/>
                          </w:rPr>
                        </w:pPr>
                        <w:r>
                          <w:rPr>
                            <w:szCs w:val="21"/>
                          </w:rPr>
                          <w:t>董事</w:t>
                        </w:r>
                      </w:p>
                    </w:tc>
                  </w:sdtContent>
                </w:sdt>
                <w:tc>
                  <w:tcPr>
                    <w:tcW w:w="1236" w:type="pct"/>
                  </w:tcPr>
                  <w:p w:rsidR="00967759" w:rsidRDefault="00967759" w:rsidP="006D0A05">
                    <w:pPr>
                      <w:kinsoku w:val="0"/>
                      <w:overflowPunct w:val="0"/>
                      <w:autoSpaceDE w:val="0"/>
                      <w:autoSpaceDN w:val="0"/>
                      <w:adjustRightInd w:val="0"/>
                      <w:snapToGrid w:val="0"/>
                      <w:rPr>
                        <w:szCs w:val="21"/>
                      </w:rPr>
                    </w:pPr>
                    <w:r>
                      <w:rPr>
                        <w:rFonts w:hint="eastAsia"/>
                        <w:sz w:val="24"/>
                      </w:rPr>
                      <w:t>赵红光先生</w:t>
                    </w:r>
                  </w:p>
                </w:tc>
                <w:tc>
                  <w:tcPr>
                    <w:tcW w:w="1297" w:type="pct"/>
                  </w:tcPr>
                  <w:p w:rsidR="00967759" w:rsidRDefault="00967759" w:rsidP="006D0A05">
                    <w:pPr>
                      <w:kinsoku w:val="0"/>
                      <w:overflowPunct w:val="0"/>
                      <w:autoSpaceDE w:val="0"/>
                      <w:autoSpaceDN w:val="0"/>
                      <w:adjustRightInd w:val="0"/>
                      <w:snapToGrid w:val="0"/>
                      <w:rPr>
                        <w:szCs w:val="21"/>
                      </w:rPr>
                    </w:pPr>
                    <w:r>
                      <w:rPr>
                        <w:rFonts w:hint="eastAsia"/>
                        <w:szCs w:val="21"/>
                      </w:rPr>
                      <w:t>因工作原因</w:t>
                    </w:r>
                  </w:p>
                </w:tc>
                <w:tc>
                  <w:tcPr>
                    <w:tcW w:w="1352" w:type="pct"/>
                  </w:tcPr>
                  <w:p w:rsidR="00967759" w:rsidRDefault="00967759" w:rsidP="006D0A05">
                    <w:pPr>
                      <w:kinsoku w:val="0"/>
                      <w:overflowPunct w:val="0"/>
                      <w:autoSpaceDE w:val="0"/>
                      <w:autoSpaceDN w:val="0"/>
                      <w:adjustRightInd w:val="0"/>
                      <w:snapToGrid w:val="0"/>
                      <w:rPr>
                        <w:szCs w:val="21"/>
                      </w:rPr>
                    </w:pPr>
                    <w:r w:rsidRPr="00DE795E">
                      <w:rPr>
                        <w:rFonts w:hint="eastAsia"/>
                        <w:sz w:val="24"/>
                      </w:rPr>
                      <w:t>薛继凤</w:t>
                    </w:r>
                    <w:r>
                      <w:rPr>
                        <w:rFonts w:hint="eastAsia"/>
                        <w:sz w:val="24"/>
                      </w:rPr>
                      <w:t>女士</w:t>
                    </w:r>
                  </w:p>
                </w:tc>
              </w:tr>
            </w:sdtContent>
          </w:sdt>
        </w:tbl>
        <w:p w:rsidR="00AC15BD" w:rsidRPr="00967759" w:rsidRDefault="00C803C9" w:rsidP="00967759"/>
      </w:sdtContent>
    </w:sdt>
    <w:p w:rsidR="00AC15BD" w:rsidRDefault="00AC15BD"/>
    <w:sdt>
      <w:sdtPr>
        <w:rPr>
          <w:rFonts w:ascii="Calibri" w:hAnsi="Calibri" w:cs="宋体" w:hint="eastAsia"/>
          <w:b w:val="0"/>
          <w:bCs w:val="0"/>
          <w:kern w:val="0"/>
          <w:sz w:val="24"/>
          <w:szCs w:val="24"/>
        </w:rPr>
        <w:alias w:val="选项模块:本年度报告未经审计。"/>
        <w:tag w:val="_GBC_07370c6ee32a4bea8271133440d087fd"/>
        <w:id w:val="29680057"/>
        <w:lock w:val="sdtLocked"/>
        <w:placeholder>
          <w:docPart w:val="GBC22222222222222222222222222222"/>
        </w:placeholder>
      </w:sdtPr>
      <w:sdtEndPr>
        <w:rPr>
          <w:rFonts w:ascii="宋体" w:hAnsi="宋体" w:hint="default"/>
          <w:sz w:val="21"/>
        </w:rPr>
      </w:sdtEndPr>
      <w:sdtContent>
        <w:p w:rsidR="00AC15BD" w:rsidRDefault="00FD3216" w:rsidP="00FD3216">
          <w:pPr>
            <w:pStyle w:val="2"/>
            <w:numPr>
              <w:ilvl w:val="0"/>
              <w:numId w:val="10"/>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29680056"/>
              <w:lock w:val="sdtLocked"/>
              <w:placeholder>
                <w:docPart w:val="GBC22222222222222222222222222222"/>
              </w:placeholder>
            </w:sdtPr>
            <w:sdtContent>
              <w:r>
                <w:rPr>
                  <w:rFonts w:hint="eastAsia"/>
                </w:rPr>
                <w:t>未经审计</w:t>
              </w:r>
            </w:sdtContent>
          </w:sdt>
          <w:r>
            <w:rPr>
              <w:rFonts w:hint="eastAsia"/>
            </w:rPr>
            <w:t>。</w:t>
          </w:r>
        </w:p>
        <w:p w:rsidR="00AC15BD" w:rsidRDefault="00C803C9">
          <w:pPr>
            <w:rPr>
              <w:szCs w:val="21"/>
            </w:rPr>
          </w:pPr>
        </w:p>
      </w:sdtContent>
    </w:sdt>
    <w:sdt>
      <w:sdtPr>
        <w:rPr>
          <w:rFonts w:ascii="宋体" w:hAnsi="宋体" w:hint="eastAsia"/>
          <w:b w:val="0"/>
        </w:rPr>
        <w:alias w:val="模块:公司负责人等声明"/>
        <w:tag w:val="_GBC_04b137e7f87b43b8812b2c33bd605e04"/>
        <w:id w:val="29680061"/>
        <w:lock w:val="sdtLocked"/>
        <w:placeholder>
          <w:docPart w:val="GBC22222222222222222222222222222"/>
        </w:placeholder>
      </w:sdtPr>
      <w:sdtEndPr>
        <w:rPr>
          <w:b/>
        </w:rPr>
      </w:sdtEndPr>
      <w:sdtContent>
        <w:p w:rsidR="00AC15BD" w:rsidRDefault="00FD3216" w:rsidP="00FD3216">
          <w:pPr>
            <w:pStyle w:val="2"/>
            <w:numPr>
              <w:ilvl w:val="0"/>
              <w:numId w:val="10"/>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29680058"/>
              <w:lock w:val="sdtLocked"/>
              <w:placeholder>
                <w:docPart w:val="GBC22222222222222222222222222222"/>
              </w:placeholder>
              <w:dataBinding w:prefixMappings="xmlns:clcid-mr='clcid-mr'" w:xpath="/*/clcid-mr:GongSiFuZeRenXingMing[not(@periodRef)]" w:storeItemID="{89EBAB94-44A0-46A2-B712-30D997D04A6D}"/>
              <w:text/>
            </w:sdtPr>
            <w:sdtContent>
              <w:r w:rsidR="00A64807">
                <w:rPr>
                  <w:rFonts w:ascii="宋体" w:hAnsi="宋体"/>
                </w:rPr>
                <w:t>王卫民先生</w:t>
              </w:r>
            </w:sdtContent>
          </w:sdt>
          <w:r>
            <w:rPr>
              <w:rFonts w:ascii="宋体" w:hAnsi="宋体" w:hint="eastAsia"/>
            </w:rPr>
            <w:t>、主管会计工作负责人</w:t>
          </w:r>
          <w:sdt>
            <w:sdtPr>
              <w:rPr>
                <w:rFonts w:ascii="宋体" w:hAnsi="宋体"/>
              </w:rPr>
              <w:alias w:val="主管会计工作负责人姓名"/>
              <w:tag w:val="_GBC_51ed55c6ff134dadaa6756998c964cdf"/>
              <w:id w:val="2968005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ascii="宋体" w:hAnsi="宋体"/>
                </w:rPr>
                <w:t>周思源先生</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29680060"/>
              <w:lock w:val="sdtLocked"/>
              <w:placeholder>
                <w:docPart w:val="GBC22222222222222222222222222222"/>
              </w:placeholder>
              <w:dataBinding w:prefixMappings="xmlns:clcid-mr='clcid-mr'" w:xpath="/*/clcid-mr:KuaiJiJiGouFuZeRenXingMing[not(@periodRef)]" w:storeItemID="{89EBAB94-44A0-46A2-B712-30D997D04A6D}"/>
              <w:text/>
            </w:sdtPr>
            <w:sdtContent>
              <w:r>
                <w:rPr>
                  <w:rFonts w:ascii="宋体" w:hAnsi="宋体"/>
                </w:rPr>
                <w:t>吴寅女士</w:t>
              </w:r>
            </w:sdtContent>
          </w:sdt>
          <w:r>
            <w:rPr>
              <w:rFonts w:ascii="宋体" w:hAnsi="宋体" w:hint="eastAsia"/>
            </w:rPr>
            <w:t>声明：保证半年度报告中财务报告的真实、准确、完整。</w:t>
          </w:r>
        </w:p>
      </w:sdtContent>
    </w:sdt>
    <w:p w:rsidR="00AC15BD" w:rsidRDefault="00AC15BD"/>
    <w:sdt>
      <w:sdtPr>
        <w:rPr>
          <w:rFonts w:ascii="Calibri" w:hAnsi="Calibri" w:cs="宋体"/>
          <w:b w:val="0"/>
          <w:bCs w:val="0"/>
          <w:kern w:val="0"/>
          <w:sz w:val="24"/>
          <w:szCs w:val="24"/>
        </w:rPr>
        <w:alias w:val="模块:经董事会审议的报告期利润分配预案或公积金转增股本预案"/>
        <w:tag w:val="_GBC_21c095fa67114a208ee8411405e3a22a"/>
        <w:id w:val="29680063"/>
        <w:lock w:val="sdtLocked"/>
        <w:placeholder>
          <w:docPart w:val="GBC22222222222222222222222222222"/>
        </w:placeholder>
      </w:sdtPr>
      <w:sdtEndPr>
        <w:rPr>
          <w:rFonts w:ascii="宋体" w:hAnsi="宋体" w:hint="eastAsia"/>
          <w:sz w:val="21"/>
          <w:shd w:val="pct15" w:color="auto" w:fill="FFFFFF"/>
        </w:rPr>
      </w:sdtEndPr>
      <w:sdtContent>
        <w:p w:rsidR="00AC15BD" w:rsidRDefault="00FD3216" w:rsidP="00FD3216">
          <w:pPr>
            <w:pStyle w:val="2"/>
            <w:numPr>
              <w:ilvl w:val="0"/>
              <w:numId w:val="10"/>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29680062"/>
            <w:lock w:val="sdtLocked"/>
            <w:placeholder>
              <w:docPart w:val="GBC22222222222222222222222222222"/>
            </w:placeholder>
          </w:sdtPr>
          <w:sdtEndPr>
            <w:rPr>
              <w:shd w:val="pct15" w:color="auto" w:fill="FFFFFF"/>
            </w:rPr>
          </w:sdtEndPr>
          <w:sdtContent>
            <w:p w:rsidR="00AC15BD" w:rsidRDefault="00FD3216">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AC15BD" w:rsidRDefault="00AC15BD">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9680066"/>
        <w:lock w:val="sdtLocked"/>
        <w:placeholder>
          <w:docPart w:val="GBC22222222222222222222222222222"/>
        </w:placeholder>
      </w:sdtPr>
      <w:sdtEndPr>
        <w:rPr>
          <w:rFonts w:ascii="宋体" w:hAnsi="宋体" w:hint="eastAsia"/>
          <w:sz w:val="21"/>
          <w:shd w:val="pct15" w:color="auto" w:fill="FFFFFF"/>
        </w:rPr>
      </w:sdtEndPr>
      <w:sdtContent>
        <w:p w:rsidR="00AC15BD" w:rsidRDefault="00FD3216" w:rsidP="00FD3216">
          <w:pPr>
            <w:pStyle w:val="2"/>
            <w:numPr>
              <w:ilvl w:val="0"/>
              <w:numId w:val="10"/>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29680064"/>
            <w:lock w:val="sdtContentLocked"/>
            <w:placeholder>
              <w:docPart w:val="GBC22222222222222222222222222222"/>
            </w:placeholder>
          </w:sdtPr>
          <w:sdtContent>
            <w:p w:rsidR="00594A20" w:rsidRDefault="00C803C9" w:rsidP="002020F3">
              <w:r>
                <w:fldChar w:fldCharType="begin"/>
              </w:r>
              <w:r w:rsidR="00594A20">
                <w:instrText xml:space="preserve"> MACROBUTTON  SnrToggleCheckbox √适用  </w:instrText>
              </w:r>
              <w:r>
                <w:fldChar w:fldCharType="end"/>
              </w:r>
              <w:r>
                <w:fldChar w:fldCharType="begin"/>
              </w:r>
              <w:r w:rsidR="00594A20">
                <w:instrText xml:space="preserve">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sdtPr>
          <w:sdtEndPr>
            <w:rPr>
              <w:shd w:val="pct15" w:color="auto" w:fill="FFFFFF"/>
            </w:rPr>
          </w:sdtEndPr>
          <w:sdtContent>
            <w:p w:rsidR="00594A20" w:rsidRDefault="00594A20">
              <w:pPr>
                <w:kinsoku w:val="0"/>
                <w:overflowPunct w:val="0"/>
                <w:autoSpaceDE w:val="0"/>
                <w:autoSpaceDN w:val="0"/>
                <w:adjustRightInd w:val="0"/>
                <w:snapToGrid w:val="0"/>
                <w:spacing w:line="360" w:lineRule="exact"/>
                <w:rPr>
                  <w:szCs w:val="21"/>
                  <w:shd w:val="pct15" w:color="auto" w:fill="FFFFFF"/>
                </w:rPr>
              </w:pPr>
              <w:r>
                <w:rPr>
                  <w:rFonts w:hint="eastAsia"/>
                  <w:szCs w:val="21"/>
                </w:rPr>
                <w:t>本报告中所涉及的未来计划、发展战略等前瞻性描述不构成公司对投资者的实质承诺，敬请投资者注意投资风险。</w:t>
              </w:r>
            </w:p>
          </w:sdtContent>
        </w:sdt>
        <w:p w:rsidR="00AC15BD" w:rsidRDefault="00C803C9" w:rsidP="002020F3">
          <w:pPr>
            <w:rPr>
              <w:szCs w:val="21"/>
              <w:shd w:val="pct15" w:color="auto" w:fill="FFFFFF"/>
            </w:rPr>
          </w:pPr>
        </w:p>
      </w:sdtContent>
    </w:sdt>
    <w:p w:rsidR="00AC15BD" w:rsidRDefault="00AC15BD">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29680068"/>
        <w:lock w:val="sdtLocked"/>
        <w:placeholder>
          <w:docPart w:val="GBC22222222222222222222222222222"/>
        </w:placeholder>
      </w:sdtPr>
      <w:sdtEndPr>
        <w:rPr>
          <w:rFonts w:ascii="宋体" w:hAnsi="宋体"/>
          <w:sz w:val="21"/>
          <w:shd w:val="clear" w:color="auto" w:fill="auto"/>
        </w:rPr>
      </w:sdtEndPr>
      <w:sdtContent>
        <w:p w:rsidR="00AC15BD" w:rsidRDefault="00FD3216" w:rsidP="00FD3216">
          <w:pPr>
            <w:pStyle w:val="2"/>
            <w:numPr>
              <w:ilvl w:val="0"/>
              <w:numId w:val="10"/>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29680067"/>
            <w:lock w:val="sdtLocked"/>
            <w:placeholder>
              <w:docPart w:val="GBC22222222222222222222222222222"/>
            </w:placeholder>
            <w:comboBox>
              <w:listItem w:displayText="是" w:value="true"/>
              <w:listItem w:displayText="否" w:value="false"/>
            </w:comboBox>
          </w:sdtPr>
          <w:sdtContent>
            <w:p w:rsidR="00AC15BD" w:rsidRDefault="00FD3216">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AC15BD" w:rsidRDefault="00AC15BD">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29680070"/>
        <w:lock w:val="sdtLocked"/>
        <w:placeholder>
          <w:docPart w:val="GBC22222222222222222222222222222"/>
        </w:placeholder>
      </w:sdtPr>
      <w:sdtEndPr>
        <w:rPr>
          <w:rFonts w:ascii="宋体" w:hAnsi="宋体" w:hint="eastAsia"/>
          <w:sz w:val="21"/>
        </w:rPr>
      </w:sdtEndPr>
      <w:sdtContent>
        <w:p w:rsidR="00AC15BD" w:rsidRDefault="00FD3216" w:rsidP="00FD3216">
          <w:pPr>
            <w:pStyle w:val="2"/>
            <w:numPr>
              <w:ilvl w:val="0"/>
              <w:numId w:val="10"/>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29680069"/>
            <w:lock w:val="sdtLocked"/>
            <w:placeholder>
              <w:docPart w:val="GBC22222222222222222222222222222"/>
            </w:placeholder>
            <w:comboBox>
              <w:listItem w:displayText="是" w:value="true"/>
              <w:listItem w:displayText="否" w:value="false"/>
            </w:comboBox>
          </w:sdtPr>
          <w:sdtContent>
            <w:p w:rsidR="00AC15BD" w:rsidRDefault="00FD3216">
              <w:pPr>
                <w:rPr>
                  <w:szCs w:val="21"/>
                </w:rPr>
              </w:pPr>
              <w:r>
                <w:rPr>
                  <w:rFonts w:hint="eastAsia"/>
                  <w:szCs w:val="21"/>
                </w:rPr>
                <w:t>否</w:t>
              </w:r>
            </w:p>
          </w:sdtContent>
        </w:sdt>
      </w:sdtContent>
    </w:sdt>
    <w:p w:rsidR="00AC15BD" w:rsidRDefault="00AC15BD">
      <w:pPr>
        <w:rPr>
          <w:szCs w:val="21"/>
        </w:rPr>
      </w:pPr>
    </w:p>
    <w:sdt>
      <w:sdtPr>
        <w:rPr>
          <w:rFonts w:ascii="宋体" w:hAnsi="宋体" w:cs="宋体"/>
          <w:b w:val="0"/>
          <w:bCs w:val="0"/>
          <w:kern w:val="0"/>
          <w:szCs w:val="24"/>
        </w:rPr>
        <w:alias w:val="模块:重大风险提示"/>
        <w:tag w:val="_SEC_765dd5e867e04417bfcc7ba07f902949"/>
        <w:id w:val="29680072"/>
        <w:lock w:val="sdtLocked"/>
        <w:placeholder>
          <w:docPart w:val="GBC22222222222222222222222222222"/>
        </w:placeholder>
      </w:sdtPr>
      <w:sdtEndPr>
        <w:rPr>
          <w:rFonts w:hint="eastAsia"/>
        </w:rPr>
      </w:sdtEndPr>
      <w:sdtContent>
        <w:p w:rsidR="00AC15BD" w:rsidRDefault="00FD3216" w:rsidP="00FD3216">
          <w:pPr>
            <w:pStyle w:val="2"/>
            <w:numPr>
              <w:ilvl w:val="0"/>
              <w:numId w:val="10"/>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29680071"/>
            <w:lock w:val="sdtLocked"/>
            <w:placeholder>
              <w:docPart w:val="GBC22222222222222222222222222222"/>
            </w:placeholder>
          </w:sdtPr>
          <w:sdtContent>
            <w:p w:rsidR="00AC15BD" w:rsidRDefault="00594A20">
              <w:pPr>
                <w:rPr>
                  <w:szCs w:val="21"/>
                </w:rPr>
              </w:pPr>
              <w:r>
                <w:rPr>
                  <w:rFonts w:hint="eastAsia"/>
                  <w:szCs w:val="21"/>
                </w:rPr>
                <w:t>无</w:t>
              </w:r>
            </w:p>
          </w:sdtContent>
        </w:sdt>
      </w:sdtContent>
    </w:sdt>
    <w:p w:rsidR="00AC15BD" w:rsidRDefault="00AC15BD">
      <w:pPr>
        <w:rPr>
          <w:szCs w:val="21"/>
        </w:rPr>
      </w:pPr>
    </w:p>
    <w:sdt>
      <w:sdtPr>
        <w:rPr>
          <w:rFonts w:ascii="宋体" w:hAnsi="宋体" w:cs="宋体"/>
          <w:b w:val="0"/>
          <w:bCs w:val="0"/>
          <w:kern w:val="0"/>
          <w:sz w:val="24"/>
          <w:szCs w:val="24"/>
        </w:rPr>
        <w:alias w:val="模块:重要提示的其他情况说明"/>
        <w:tag w:val="_GBC_b8bb35c675b44fbdaf150c1114447d89"/>
        <w:id w:val="29680074"/>
        <w:lock w:val="sdtLocked"/>
        <w:placeholder>
          <w:docPart w:val="GBC22222222222222222222222222222"/>
        </w:placeholder>
      </w:sdtPr>
      <w:sdtEndPr>
        <w:rPr>
          <w:sz w:val="21"/>
        </w:rPr>
      </w:sdtEndPr>
      <w:sdtContent>
        <w:p w:rsidR="00AC15BD" w:rsidRDefault="00FD3216" w:rsidP="00FD3216">
          <w:pPr>
            <w:pStyle w:val="2"/>
            <w:numPr>
              <w:ilvl w:val="0"/>
              <w:numId w:val="10"/>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29680073"/>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sectPr w:rsidR="00AC15BD" w:rsidSect="005B5D50">
          <w:headerReference w:type="default" r:id="rId12"/>
          <w:footerReference w:type="default" r:id="rId13"/>
          <w:pgSz w:w="11906" w:h="16838"/>
          <w:pgMar w:top="1525" w:right="1276" w:bottom="1440" w:left="1797" w:header="855" w:footer="992" w:gutter="0"/>
          <w:cols w:space="425"/>
          <w:docGrid w:linePitch="312"/>
        </w:sectPr>
      </w:pPr>
    </w:p>
    <w:p w:rsidR="00AC15BD" w:rsidRDefault="00AC15BD">
      <w:pPr>
        <w:rPr>
          <w:szCs w:val="21"/>
        </w:rPr>
      </w:pPr>
    </w:p>
    <w:p w:rsidR="00AC15BD" w:rsidRDefault="00FD3216">
      <w:pPr>
        <w:kinsoku w:val="0"/>
        <w:overflowPunct w:val="0"/>
        <w:autoSpaceDE w:val="0"/>
        <w:autoSpaceDN w:val="0"/>
        <w:adjustRightInd w:val="0"/>
        <w:snapToGrid w:val="0"/>
        <w:spacing w:line="360" w:lineRule="exact"/>
        <w:jc w:val="center"/>
        <w:rPr>
          <w:noProof/>
        </w:rPr>
      </w:pPr>
      <w:r>
        <w:rPr>
          <w:rFonts w:hint="eastAsia"/>
          <w:b/>
          <w:sz w:val="32"/>
          <w:szCs w:val="32"/>
        </w:rPr>
        <w:t>目录</w:t>
      </w:r>
      <w:r w:rsidR="00C803C9">
        <w:rPr>
          <w:shd w:val="pct15" w:color="auto" w:fill="FFFFFF"/>
        </w:rPr>
        <w:fldChar w:fldCharType="begin"/>
      </w:r>
      <w:r>
        <w:rPr>
          <w:shd w:val="pct15" w:color="auto" w:fill="FFFFFF"/>
        </w:rPr>
        <w:instrText xml:space="preserve"> TOC \o "1-1" \h \z \u </w:instrText>
      </w:r>
      <w:r w:rsidR="00C803C9">
        <w:rPr>
          <w:shd w:val="pct15" w:color="auto" w:fill="FFFFFF"/>
        </w:rPr>
        <w:fldChar w:fldCharType="separate"/>
      </w:r>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FD3216">
          <w:rPr>
            <w:rStyle w:val="a3"/>
            <w:rFonts w:hint="eastAsia"/>
            <w:b/>
            <w:noProof/>
          </w:rPr>
          <w:t>第一节</w:t>
        </w:r>
        <w:r w:rsidR="00FD3216">
          <w:rPr>
            <w:rFonts w:asciiTheme="minorHAnsi" w:eastAsiaTheme="minorEastAsia" w:hAnsiTheme="minorHAnsi" w:cstheme="minorBidi"/>
            <w:b/>
            <w:noProof/>
            <w:szCs w:val="22"/>
          </w:rPr>
          <w:tab/>
        </w:r>
        <w:r w:rsidR="00FD3216">
          <w:rPr>
            <w:rStyle w:val="a3"/>
            <w:rFonts w:hint="eastAsia"/>
            <w:b/>
            <w:noProof/>
          </w:rPr>
          <w:t>释义</w:t>
        </w:r>
        <w:r w:rsidR="00FD3216">
          <w:rPr>
            <w:b/>
            <w:noProof/>
            <w:webHidden/>
          </w:rPr>
          <w:tab/>
        </w:r>
        <w:r>
          <w:rPr>
            <w:b/>
            <w:noProof/>
            <w:webHidden/>
          </w:rPr>
          <w:fldChar w:fldCharType="begin"/>
        </w:r>
        <w:r w:rsidR="00FD3216">
          <w:rPr>
            <w:b/>
            <w:noProof/>
            <w:webHidden/>
          </w:rPr>
          <w:instrText xml:space="preserve"> PAGEREF _Toc484510564 \h </w:instrText>
        </w:r>
        <w:r>
          <w:rPr>
            <w:b/>
            <w:noProof/>
            <w:webHidden/>
          </w:rPr>
        </w:r>
        <w:r>
          <w:rPr>
            <w:b/>
            <w:noProof/>
            <w:webHidden/>
          </w:rPr>
          <w:fldChar w:fldCharType="separate"/>
        </w:r>
        <w:r w:rsidR="00FD3216">
          <w:rPr>
            <w:b/>
            <w:noProof/>
            <w:webHidden/>
          </w:rPr>
          <w:t>4</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FD3216">
          <w:rPr>
            <w:rStyle w:val="a3"/>
            <w:rFonts w:hint="eastAsia"/>
            <w:b/>
            <w:noProof/>
          </w:rPr>
          <w:t>第二节</w:t>
        </w:r>
        <w:r w:rsidR="00FD3216">
          <w:rPr>
            <w:rFonts w:asciiTheme="minorHAnsi" w:eastAsiaTheme="minorEastAsia" w:hAnsiTheme="minorHAnsi" w:cstheme="minorBidi"/>
            <w:b/>
            <w:noProof/>
            <w:szCs w:val="22"/>
          </w:rPr>
          <w:tab/>
        </w:r>
        <w:r w:rsidR="00FD3216">
          <w:rPr>
            <w:rStyle w:val="a3"/>
            <w:rFonts w:hint="eastAsia"/>
            <w:b/>
            <w:noProof/>
          </w:rPr>
          <w:t>公司简介和主要财务指标</w:t>
        </w:r>
        <w:r w:rsidR="00FD3216">
          <w:rPr>
            <w:b/>
            <w:noProof/>
            <w:webHidden/>
          </w:rPr>
          <w:tab/>
        </w:r>
        <w:r>
          <w:rPr>
            <w:b/>
            <w:noProof/>
            <w:webHidden/>
          </w:rPr>
          <w:fldChar w:fldCharType="begin"/>
        </w:r>
        <w:r w:rsidR="00FD3216">
          <w:rPr>
            <w:b/>
            <w:noProof/>
            <w:webHidden/>
          </w:rPr>
          <w:instrText xml:space="preserve"> PAGEREF _Toc484510565 \h </w:instrText>
        </w:r>
        <w:r>
          <w:rPr>
            <w:b/>
            <w:noProof/>
            <w:webHidden/>
          </w:rPr>
        </w:r>
        <w:r>
          <w:rPr>
            <w:b/>
            <w:noProof/>
            <w:webHidden/>
          </w:rPr>
          <w:fldChar w:fldCharType="separate"/>
        </w:r>
        <w:r w:rsidR="00FD3216">
          <w:rPr>
            <w:b/>
            <w:noProof/>
            <w:webHidden/>
          </w:rPr>
          <w:t>4</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FD3216">
          <w:rPr>
            <w:rStyle w:val="a3"/>
            <w:rFonts w:hint="eastAsia"/>
            <w:b/>
            <w:noProof/>
          </w:rPr>
          <w:t>第三节</w:t>
        </w:r>
        <w:r w:rsidR="00FD3216">
          <w:rPr>
            <w:rFonts w:asciiTheme="minorHAnsi" w:eastAsiaTheme="minorEastAsia" w:hAnsiTheme="minorHAnsi" w:cstheme="minorBidi"/>
            <w:b/>
            <w:noProof/>
            <w:szCs w:val="22"/>
          </w:rPr>
          <w:tab/>
        </w:r>
        <w:r w:rsidR="00FD3216">
          <w:rPr>
            <w:rStyle w:val="a3"/>
            <w:rFonts w:hint="eastAsia"/>
            <w:b/>
            <w:noProof/>
          </w:rPr>
          <w:t>公司业务概要</w:t>
        </w:r>
        <w:r w:rsidR="00FD3216">
          <w:rPr>
            <w:b/>
            <w:noProof/>
            <w:webHidden/>
          </w:rPr>
          <w:tab/>
        </w:r>
        <w:r w:rsidR="00F077A2">
          <w:rPr>
            <w:rFonts w:hint="eastAsia"/>
            <w:b/>
            <w:noProof/>
            <w:webHidden/>
          </w:rPr>
          <w:t>6</w:t>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FD3216">
          <w:rPr>
            <w:rStyle w:val="a3"/>
            <w:rFonts w:hint="eastAsia"/>
            <w:b/>
            <w:noProof/>
          </w:rPr>
          <w:t>第四节</w:t>
        </w:r>
        <w:r w:rsidR="00FD3216">
          <w:rPr>
            <w:rFonts w:asciiTheme="minorHAnsi" w:eastAsiaTheme="minorEastAsia" w:hAnsiTheme="minorHAnsi" w:cstheme="minorBidi"/>
            <w:b/>
            <w:noProof/>
            <w:szCs w:val="22"/>
          </w:rPr>
          <w:tab/>
        </w:r>
        <w:r w:rsidR="00FD3216">
          <w:rPr>
            <w:rStyle w:val="a3"/>
            <w:rFonts w:hint="eastAsia"/>
            <w:b/>
            <w:noProof/>
          </w:rPr>
          <w:t>经营情况的讨论与分析</w:t>
        </w:r>
        <w:r w:rsidR="00FD3216">
          <w:rPr>
            <w:b/>
            <w:noProof/>
            <w:webHidden/>
          </w:rPr>
          <w:tab/>
        </w:r>
        <w:r>
          <w:rPr>
            <w:b/>
            <w:noProof/>
            <w:webHidden/>
          </w:rPr>
          <w:fldChar w:fldCharType="begin"/>
        </w:r>
        <w:r w:rsidR="00FD3216">
          <w:rPr>
            <w:b/>
            <w:noProof/>
            <w:webHidden/>
          </w:rPr>
          <w:instrText xml:space="preserve"> PAGEREF _Toc484510567 \h </w:instrText>
        </w:r>
        <w:r>
          <w:rPr>
            <w:b/>
            <w:noProof/>
            <w:webHidden/>
          </w:rPr>
        </w:r>
        <w:r>
          <w:rPr>
            <w:b/>
            <w:noProof/>
            <w:webHidden/>
          </w:rPr>
          <w:fldChar w:fldCharType="separate"/>
        </w:r>
        <w:r w:rsidR="00FD3216">
          <w:rPr>
            <w:b/>
            <w:noProof/>
            <w:webHidden/>
          </w:rPr>
          <w:t>8</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FD3216">
          <w:rPr>
            <w:rStyle w:val="a3"/>
            <w:rFonts w:hint="eastAsia"/>
            <w:b/>
            <w:noProof/>
          </w:rPr>
          <w:t>第五节</w:t>
        </w:r>
        <w:r w:rsidR="00FD3216">
          <w:rPr>
            <w:rFonts w:asciiTheme="minorHAnsi" w:eastAsiaTheme="minorEastAsia" w:hAnsiTheme="minorHAnsi" w:cstheme="minorBidi"/>
            <w:b/>
            <w:noProof/>
            <w:szCs w:val="22"/>
          </w:rPr>
          <w:tab/>
        </w:r>
        <w:r w:rsidR="00FD3216">
          <w:rPr>
            <w:rStyle w:val="a3"/>
            <w:rFonts w:hint="eastAsia"/>
            <w:b/>
            <w:noProof/>
          </w:rPr>
          <w:t>重要事项</w:t>
        </w:r>
        <w:r w:rsidR="00FD3216">
          <w:rPr>
            <w:b/>
            <w:noProof/>
            <w:webHidden/>
          </w:rPr>
          <w:tab/>
        </w:r>
        <w:r>
          <w:rPr>
            <w:b/>
            <w:noProof/>
            <w:webHidden/>
          </w:rPr>
          <w:fldChar w:fldCharType="begin"/>
        </w:r>
        <w:r w:rsidR="00FD3216">
          <w:rPr>
            <w:b/>
            <w:noProof/>
            <w:webHidden/>
          </w:rPr>
          <w:instrText xml:space="preserve"> PAGEREF _Toc484510568 \h </w:instrText>
        </w:r>
        <w:r>
          <w:rPr>
            <w:b/>
            <w:noProof/>
            <w:webHidden/>
          </w:rPr>
        </w:r>
        <w:r>
          <w:rPr>
            <w:b/>
            <w:noProof/>
            <w:webHidden/>
          </w:rPr>
          <w:fldChar w:fldCharType="separate"/>
        </w:r>
        <w:r w:rsidR="00FD3216">
          <w:rPr>
            <w:b/>
            <w:noProof/>
            <w:webHidden/>
          </w:rPr>
          <w:t>1</w:t>
        </w:r>
        <w:r w:rsidR="00F077A2">
          <w:rPr>
            <w:rFonts w:hint="eastAsia"/>
            <w:b/>
            <w:noProof/>
            <w:webHidden/>
          </w:rPr>
          <w:t>5</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FD3216">
          <w:rPr>
            <w:rStyle w:val="a3"/>
            <w:rFonts w:hint="eastAsia"/>
            <w:b/>
            <w:noProof/>
          </w:rPr>
          <w:t>第六节</w:t>
        </w:r>
        <w:r w:rsidR="00FD3216">
          <w:rPr>
            <w:rFonts w:asciiTheme="minorHAnsi" w:eastAsiaTheme="minorEastAsia" w:hAnsiTheme="minorHAnsi" w:cstheme="minorBidi"/>
            <w:b/>
            <w:noProof/>
            <w:szCs w:val="22"/>
          </w:rPr>
          <w:tab/>
        </w:r>
        <w:r w:rsidR="00FD3216">
          <w:rPr>
            <w:rStyle w:val="a3"/>
            <w:rFonts w:hint="eastAsia"/>
            <w:b/>
            <w:noProof/>
          </w:rPr>
          <w:t>普通股股份变动及股东情况</w:t>
        </w:r>
        <w:r w:rsidR="00FD3216">
          <w:rPr>
            <w:b/>
            <w:noProof/>
            <w:webHidden/>
          </w:rPr>
          <w:tab/>
        </w:r>
        <w:r w:rsidR="00F077A2">
          <w:rPr>
            <w:rFonts w:hint="eastAsia"/>
            <w:b/>
            <w:noProof/>
            <w:webHidden/>
          </w:rPr>
          <w:t>22</w:t>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FD3216">
          <w:rPr>
            <w:rStyle w:val="a3"/>
            <w:rFonts w:hint="eastAsia"/>
            <w:b/>
            <w:noProof/>
          </w:rPr>
          <w:t>第七节</w:t>
        </w:r>
        <w:r w:rsidR="00FD3216">
          <w:rPr>
            <w:rFonts w:asciiTheme="minorHAnsi" w:eastAsiaTheme="minorEastAsia" w:hAnsiTheme="minorHAnsi" w:cstheme="minorBidi"/>
            <w:b/>
            <w:noProof/>
            <w:szCs w:val="22"/>
          </w:rPr>
          <w:tab/>
        </w:r>
        <w:r w:rsidR="00FD3216">
          <w:rPr>
            <w:rStyle w:val="a3"/>
            <w:rFonts w:hint="eastAsia"/>
            <w:b/>
            <w:noProof/>
          </w:rPr>
          <w:t>优先股相关情况</w:t>
        </w:r>
        <w:r w:rsidR="00FD3216">
          <w:rPr>
            <w:b/>
            <w:noProof/>
            <w:webHidden/>
          </w:rPr>
          <w:tab/>
        </w:r>
        <w:r>
          <w:rPr>
            <w:b/>
            <w:noProof/>
            <w:webHidden/>
          </w:rPr>
          <w:fldChar w:fldCharType="begin"/>
        </w:r>
        <w:r w:rsidR="00FD3216">
          <w:rPr>
            <w:b/>
            <w:noProof/>
            <w:webHidden/>
          </w:rPr>
          <w:instrText xml:space="preserve"> PAGEREF _Toc484510570 \h </w:instrText>
        </w:r>
        <w:r>
          <w:rPr>
            <w:b/>
            <w:noProof/>
            <w:webHidden/>
          </w:rPr>
        </w:r>
        <w:r>
          <w:rPr>
            <w:b/>
            <w:noProof/>
            <w:webHidden/>
          </w:rPr>
          <w:fldChar w:fldCharType="separate"/>
        </w:r>
        <w:r w:rsidR="00FD3216">
          <w:rPr>
            <w:b/>
            <w:noProof/>
            <w:webHidden/>
          </w:rPr>
          <w:t>2</w:t>
        </w:r>
        <w:r w:rsidR="00F077A2">
          <w:rPr>
            <w:rFonts w:hint="eastAsia"/>
            <w:b/>
            <w:noProof/>
            <w:webHidden/>
          </w:rPr>
          <w:t>4</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FD3216">
          <w:rPr>
            <w:rStyle w:val="a3"/>
            <w:rFonts w:hint="eastAsia"/>
            <w:b/>
            <w:noProof/>
          </w:rPr>
          <w:t>第八节</w:t>
        </w:r>
        <w:r w:rsidR="00FD3216">
          <w:rPr>
            <w:rFonts w:asciiTheme="minorHAnsi" w:eastAsiaTheme="minorEastAsia" w:hAnsiTheme="minorHAnsi" w:cstheme="minorBidi"/>
            <w:b/>
            <w:noProof/>
            <w:szCs w:val="22"/>
          </w:rPr>
          <w:tab/>
        </w:r>
        <w:r w:rsidR="00FD3216">
          <w:rPr>
            <w:rStyle w:val="a3"/>
            <w:rFonts w:hint="eastAsia"/>
            <w:b/>
            <w:noProof/>
          </w:rPr>
          <w:t>董事、监事、高级管理人员情况</w:t>
        </w:r>
        <w:r w:rsidR="00FD3216">
          <w:rPr>
            <w:b/>
            <w:noProof/>
            <w:webHidden/>
          </w:rPr>
          <w:tab/>
        </w:r>
        <w:r>
          <w:rPr>
            <w:b/>
            <w:noProof/>
            <w:webHidden/>
          </w:rPr>
          <w:fldChar w:fldCharType="begin"/>
        </w:r>
        <w:r w:rsidR="00FD3216">
          <w:rPr>
            <w:b/>
            <w:noProof/>
            <w:webHidden/>
          </w:rPr>
          <w:instrText xml:space="preserve"> PAGEREF _Toc484510571 \h </w:instrText>
        </w:r>
        <w:r>
          <w:rPr>
            <w:b/>
            <w:noProof/>
            <w:webHidden/>
          </w:rPr>
        </w:r>
        <w:r>
          <w:rPr>
            <w:b/>
            <w:noProof/>
            <w:webHidden/>
          </w:rPr>
          <w:fldChar w:fldCharType="separate"/>
        </w:r>
        <w:r w:rsidR="00FD3216">
          <w:rPr>
            <w:b/>
            <w:noProof/>
            <w:webHidden/>
          </w:rPr>
          <w:t>2</w:t>
        </w:r>
        <w:r w:rsidR="00F077A2">
          <w:rPr>
            <w:rFonts w:hint="eastAsia"/>
            <w:b/>
            <w:noProof/>
            <w:webHidden/>
          </w:rPr>
          <w:t>4</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FD3216">
          <w:rPr>
            <w:rStyle w:val="a3"/>
            <w:rFonts w:hint="eastAsia"/>
            <w:b/>
            <w:noProof/>
          </w:rPr>
          <w:t>第九节</w:t>
        </w:r>
        <w:r w:rsidR="00FD3216">
          <w:rPr>
            <w:rFonts w:asciiTheme="minorHAnsi" w:eastAsiaTheme="minorEastAsia" w:hAnsiTheme="minorHAnsi" w:cstheme="minorBidi"/>
            <w:b/>
            <w:noProof/>
            <w:szCs w:val="22"/>
          </w:rPr>
          <w:tab/>
        </w:r>
        <w:r w:rsidR="00FD3216">
          <w:rPr>
            <w:rStyle w:val="a3"/>
            <w:rFonts w:hint="eastAsia"/>
            <w:b/>
            <w:noProof/>
          </w:rPr>
          <w:t>公司债券相关情况</w:t>
        </w:r>
        <w:r w:rsidR="00FD3216">
          <w:rPr>
            <w:b/>
            <w:noProof/>
            <w:webHidden/>
          </w:rPr>
          <w:tab/>
        </w:r>
        <w:r>
          <w:rPr>
            <w:b/>
            <w:noProof/>
            <w:webHidden/>
          </w:rPr>
          <w:fldChar w:fldCharType="begin"/>
        </w:r>
        <w:r w:rsidR="00FD3216">
          <w:rPr>
            <w:b/>
            <w:noProof/>
            <w:webHidden/>
          </w:rPr>
          <w:instrText xml:space="preserve"> PAGEREF _Toc484510572 \h </w:instrText>
        </w:r>
        <w:r>
          <w:rPr>
            <w:b/>
            <w:noProof/>
            <w:webHidden/>
          </w:rPr>
        </w:r>
        <w:r>
          <w:rPr>
            <w:b/>
            <w:noProof/>
            <w:webHidden/>
          </w:rPr>
          <w:fldChar w:fldCharType="separate"/>
        </w:r>
        <w:r w:rsidR="00FD3216">
          <w:rPr>
            <w:b/>
            <w:noProof/>
            <w:webHidden/>
          </w:rPr>
          <w:t>25</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FD3216">
          <w:rPr>
            <w:rStyle w:val="a3"/>
            <w:rFonts w:ascii="宋体" w:hAnsi="宋体" w:hint="eastAsia"/>
            <w:b/>
            <w:noProof/>
          </w:rPr>
          <w:t>第十节</w:t>
        </w:r>
        <w:r w:rsidR="00FD3216">
          <w:rPr>
            <w:rFonts w:asciiTheme="minorHAnsi" w:eastAsiaTheme="minorEastAsia" w:hAnsiTheme="minorHAnsi" w:cstheme="minorBidi"/>
            <w:b/>
            <w:noProof/>
            <w:szCs w:val="22"/>
          </w:rPr>
          <w:tab/>
        </w:r>
        <w:r w:rsidR="00FD3216">
          <w:rPr>
            <w:rStyle w:val="a3"/>
            <w:rFonts w:ascii="宋体" w:hAnsi="宋体" w:hint="eastAsia"/>
            <w:b/>
            <w:noProof/>
          </w:rPr>
          <w:t>财务报告</w:t>
        </w:r>
        <w:r w:rsidR="00FD3216">
          <w:rPr>
            <w:b/>
            <w:noProof/>
            <w:webHidden/>
          </w:rPr>
          <w:tab/>
        </w:r>
        <w:r>
          <w:rPr>
            <w:b/>
            <w:noProof/>
            <w:webHidden/>
          </w:rPr>
          <w:fldChar w:fldCharType="begin"/>
        </w:r>
        <w:r w:rsidR="00FD3216">
          <w:rPr>
            <w:b/>
            <w:noProof/>
            <w:webHidden/>
          </w:rPr>
          <w:instrText xml:space="preserve"> PAGEREF _Toc484510573 \h </w:instrText>
        </w:r>
        <w:r>
          <w:rPr>
            <w:b/>
            <w:noProof/>
            <w:webHidden/>
          </w:rPr>
        </w:r>
        <w:r>
          <w:rPr>
            <w:b/>
            <w:noProof/>
            <w:webHidden/>
          </w:rPr>
          <w:fldChar w:fldCharType="separate"/>
        </w:r>
        <w:r w:rsidR="00FD3216">
          <w:rPr>
            <w:b/>
            <w:noProof/>
            <w:webHidden/>
          </w:rPr>
          <w:t>2</w:t>
        </w:r>
        <w:r w:rsidR="00F077A2">
          <w:rPr>
            <w:rFonts w:hint="eastAsia"/>
            <w:b/>
            <w:noProof/>
            <w:webHidden/>
          </w:rPr>
          <w:t>5</w:t>
        </w:r>
        <w:r>
          <w:rPr>
            <w:b/>
            <w:noProof/>
            <w:webHidden/>
          </w:rPr>
          <w:fldChar w:fldCharType="end"/>
        </w:r>
      </w:hyperlink>
    </w:p>
    <w:p w:rsidR="00AC15BD" w:rsidRDefault="00C803C9">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FD3216">
          <w:rPr>
            <w:rStyle w:val="a3"/>
            <w:rFonts w:ascii="宋体" w:hAnsi="宋体" w:hint="eastAsia"/>
            <w:b/>
            <w:noProof/>
          </w:rPr>
          <w:t>第十一节</w:t>
        </w:r>
        <w:r w:rsidR="00FD3216">
          <w:rPr>
            <w:rFonts w:asciiTheme="minorHAnsi" w:eastAsiaTheme="minorEastAsia" w:hAnsiTheme="minorHAnsi" w:cstheme="minorBidi"/>
            <w:b/>
            <w:noProof/>
            <w:szCs w:val="22"/>
          </w:rPr>
          <w:tab/>
        </w:r>
        <w:r w:rsidR="00FD3216">
          <w:rPr>
            <w:rStyle w:val="a3"/>
            <w:rFonts w:ascii="宋体" w:hAnsi="宋体" w:hint="eastAsia"/>
            <w:b/>
            <w:noProof/>
          </w:rPr>
          <w:t>备查文件目录</w:t>
        </w:r>
        <w:r w:rsidR="00FD3216">
          <w:rPr>
            <w:b/>
            <w:noProof/>
            <w:webHidden/>
          </w:rPr>
          <w:tab/>
        </w:r>
        <w:r>
          <w:rPr>
            <w:b/>
            <w:noProof/>
            <w:webHidden/>
          </w:rPr>
          <w:fldChar w:fldCharType="begin"/>
        </w:r>
        <w:r w:rsidR="00FD3216">
          <w:rPr>
            <w:b/>
            <w:noProof/>
            <w:webHidden/>
          </w:rPr>
          <w:instrText xml:space="preserve"> PAGEREF _Toc484510574 \h </w:instrText>
        </w:r>
        <w:r>
          <w:rPr>
            <w:b/>
            <w:noProof/>
            <w:webHidden/>
          </w:rPr>
        </w:r>
        <w:r>
          <w:rPr>
            <w:b/>
            <w:noProof/>
            <w:webHidden/>
          </w:rPr>
          <w:fldChar w:fldCharType="separate"/>
        </w:r>
        <w:r w:rsidR="00FD3216">
          <w:rPr>
            <w:b/>
            <w:noProof/>
            <w:webHidden/>
          </w:rPr>
          <w:t>1</w:t>
        </w:r>
        <w:r w:rsidR="00DB51B6">
          <w:rPr>
            <w:rFonts w:hint="eastAsia"/>
            <w:b/>
            <w:noProof/>
            <w:webHidden/>
          </w:rPr>
          <w:t>26</w:t>
        </w:r>
        <w:r>
          <w:rPr>
            <w:b/>
            <w:noProof/>
            <w:webHidden/>
          </w:rPr>
          <w:fldChar w:fldCharType="end"/>
        </w:r>
      </w:hyperlink>
    </w:p>
    <w:p w:rsidR="00AC15BD" w:rsidRDefault="00C803C9">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AC15BD" w:rsidRDefault="00FD3216">
      <w:pPr>
        <w:rPr>
          <w:szCs w:val="21"/>
        </w:rPr>
      </w:pPr>
      <w:r>
        <w:rPr>
          <w:szCs w:val="21"/>
        </w:rPr>
        <w:br w:type="page"/>
      </w:r>
    </w:p>
    <w:p w:rsidR="00AC15BD" w:rsidRDefault="00FD3216" w:rsidP="00FD3216">
      <w:pPr>
        <w:pStyle w:val="10"/>
        <w:numPr>
          <w:ilvl w:val="0"/>
          <w:numId w:val="1"/>
        </w:numPr>
      </w:pPr>
      <w:bookmarkStart w:id="2" w:name="_Toc484510564"/>
      <w:bookmarkStart w:id="3" w:name="_Toc342565880"/>
      <w:r>
        <w:rPr>
          <w:rFonts w:hint="eastAsia"/>
        </w:rPr>
        <w:lastRenderedPageBreak/>
        <w:t>释义</w:t>
      </w:r>
      <w:bookmarkEnd w:id="2"/>
    </w:p>
    <w:sdt>
      <w:sdtPr>
        <w:rPr>
          <w:rFonts w:ascii="Calibri" w:hAnsi="Calibri"/>
          <w:b/>
          <w:bCs/>
          <w:sz w:val="24"/>
          <w:szCs w:val="22"/>
        </w:rPr>
        <w:alias w:val="模块:释义"/>
        <w:tag w:val="_GBC_5d2d156d1e654b289921f6ca279d0332"/>
        <w:id w:val="29680106"/>
        <w:lock w:val="sdtLocked"/>
        <w:placeholder>
          <w:docPart w:val="GBC22222222222222222222222222222"/>
        </w:placeholder>
      </w:sdtPr>
      <w:sdtEndPr>
        <w:rPr>
          <w:rFonts w:ascii="宋体" w:hAnsi="宋体" w:hint="eastAsia"/>
          <w:b w:val="0"/>
          <w:bCs w:val="0"/>
          <w:sz w:val="21"/>
          <w:szCs w:val="21"/>
        </w:rPr>
      </w:sdtEndPr>
      <w:sdtContent>
        <w:p w:rsidR="00AC15BD" w:rsidRDefault="00FD3216">
          <w:pPr>
            <w:rPr>
              <w:szCs w:val="21"/>
            </w:rPr>
          </w:pPr>
          <w:r>
            <w:rPr>
              <w:szCs w:val="21"/>
            </w:rPr>
            <w:t>在本报告书中，除非文义另有所指，下列词语具有如下含义：</w:t>
          </w:r>
        </w:p>
        <w:tbl>
          <w:tblPr>
            <w:tblStyle w:val="g2"/>
            <w:tblW w:w="0" w:type="auto"/>
            <w:tblLook w:val="04A0"/>
          </w:tblPr>
          <w:tblGrid>
            <w:gridCol w:w="3016"/>
            <w:gridCol w:w="2621"/>
            <w:gridCol w:w="3411"/>
          </w:tblGrid>
          <w:tr w:rsidR="00AC15BD" w:rsidTr="00965D4F">
            <w:sdt>
              <w:sdtPr>
                <w:tag w:val="_PLD_d73bff14187b49a1b1c86b56316c5e47"/>
                <w:id w:val="29680075"/>
                <w:lock w:val="sdtLocked"/>
              </w:sdtPr>
              <w:sdtContent>
                <w:tc>
                  <w:tcPr>
                    <w:tcW w:w="9048" w:type="dxa"/>
                    <w:gridSpan w:val="3"/>
                  </w:tcPr>
                  <w:p w:rsidR="00AC15BD" w:rsidRDefault="00FD3216">
                    <w:pPr>
                      <w:rPr>
                        <w:szCs w:val="21"/>
                      </w:rPr>
                    </w:pPr>
                    <w:r>
                      <w:rPr>
                        <w:szCs w:val="21"/>
                      </w:rPr>
                      <w:t>常用词语释义</w:t>
                    </w:r>
                  </w:p>
                </w:tc>
              </w:sdtContent>
            </w:sdt>
          </w:tr>
          <w:sdt>
            <w:sdtPr>
              <w:rPr>
                <w:rFonts w:ascii="Calibri" w:hAnsi="Calibri" w:hint="eastAsia"/>
                <w:szCs w:val="21"/>
              </w:rPr>
              <w:alias w:val="释义"/>
              <w:tag w:val="_GBC_ca5c2cb7a4e545e2b2d9d1b94b528746"/>
              <w:id w:val="29680078"/>
              <w:lock w:val="sdtLocked"/>
            </w:sdtPr>
            <w:sdtContent>
              <w:tr w:rsidR="00AC15BD" w:rsidTr="006A16C9">
                <w:tc>
                  <w:tcPr>
                    <w:tcW w:w="3016" w:type="dxa"/>
                  </w:tcPr>
                  <w:p w:rsidR="00AC15BD" w:rsidRDefault="005C7B76">
                    <w:pPr>
                      <w:rPr>
                        <w:szCs w:val="21"/>
                      </w:rPr>
                    </w:pPr>
                    <w:r>
                      <w:t>上海市国资委</w:t>
                    </w:r>
                  </w:p>
                </w:tc>
                <w:tc>
                  <w:tcPr>
                    <w:tcW w:w="2621" w:type="dxa"/>
                  </w:tcPr>
                  <w:sdt>
                    <w:sdtPr>
                      <w:rPr>
                        <w:rFonts w:hint="eastAsia"/>
                        <w:szCs w:val="21"/>
                      </w:rPr>
                      <w:tag w:val="_PLD_289cf7e5c3a845d59c038a21dcd4a571"/>
                      <w:id w:val="29680076"/>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77"/>
                    <w:lock w:val="sdtLocked"/>
                    <w:placeholder>
                      <w:docPart w:val="GBC22222222222222222222222222222"/>
                    </w:placeholder>
                  </w:sdtPr>
                  <w:sdtContent>
                    <w:tc>
                      <w:tcPr>
                        <w:tcW w:w="3411" w:type="dxa"/>
                      </w:tcPr>
                      <w:p w:rsidR="00AC15BD" w:rsidRDefault="00FD3216">
                        <w:pPr>
                          <w:rPr>
                            <w:szCs w:val="21"/>
                          </w:rPr>
                        </w:pPr>
                        <w:r>
                          <w:rPr>
                            <w:rFonts w:hint="eastAsia"/>
                            <w:szCs w:val="21"/>
                          </w:rPr>
                          <w:t>上海市国有资产监督管理委员会</w:t>
                        </w:r>
                      </w:p>
                    </w:tc>
                  </w:sdtContent>
                </w:sdt>
              </w:tr>
            </w:sdtContent>
          </w:sdt>
          <w:sdt>
            <w:sdtPr>
              <w:rPr>
                <w:rFonts w:ascii="Calibri" w:hAnsi="Calibri" w:hint="eastAsia"/>
                <w:szCs w:val="21"/>
              </w:rPr>
              <w:alias w:val="释义"/>
              <w:tag w:val="_GBC_ca5c2cb7a4e545e2b2d9d1b94b528746"/>
              <w:id w:val="29680081"/>
              <w:lock w:val="sdtLocked"/>
            </w:sdtPr>
            <w:sdtContent>
              <w:tr w:rsidR="00AC15BD" w:rsidTr="006A16C9">
                <w:tc>
                  <w:tcPr>
                    <w:tcW w:w="3016" w:type="dxa"/>
                  </w:tcPr>
                  <w:p w:rsidR="00AC15BD" w:rsidRDefault="005C7B76">
                    <w:pPr>
                      <w:rPr>
                        <w:szCs w:val="21"/>
                      </w:rPr>
                    </w:pPr>
                    <w:r>
                      <w:t>中国证监会</w:t>
                    </w:r>
                  </w:p>
                </w:tc>
                <w:tc>
                  <w:tcPr>
                    <w:tcW w:w="2621" w:type="dxa"/>
                  </w:tcPr>
                  <w:sdt>
                    <w:sdtPr>
                      <w:rPr>
                        <w:rFonts w:hint="eastAsia"/>
                        <w:szCs w:val="21"/>
                      </w:rPr>
                      <w:tag w:val="_PLD_289cf7e5c3a845d59c038a21dcd4a571"/>
                      <w:id w:val="29680079"/>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80"/>
                    <w:lock w:val="sdtLocked"/>
                    <w:placeholder>
                      <w:docPart w:val="GBC22222222222222222222222222222"/>
                    </w:placeholder>
                  </w:sdtPr>
                  <w:sdtContent>
                    <w:tc>
                      <w:tcPr>
                        <w:tcW w:w="3411" w:type="dxa"/>
                      </w:tcPr>
                      <w:p w:rsidR="00AC15BD" w:rsidRDefault="00FD3216">
                        <w:pPr>
                          <w:rPr>
                            <w:szCs w:val="21"/>
                          </w:rPr>
                        </w:pPr>
                        <w:r>
                          <w:rPr>
                            <w:rFonts w:hint="eastAsia"/>
                            <w:szCs w:val="21"/>
                          </w:rPr>
                          <w:t>中国证券监督管理委员会</w:t>
                        </w:r>
                      </w:p>
                    </w:tc>
                  </w:sdtContent>
                </w:sdt>
              </w:tr>
            </w:sdtContent>
          </w:sdt>
          <w:sdt>
            <w:sdtPr>
              <w:rPr>
                <w:rFonts w:ascii="Calibri" w:hAnsi="Calibri" w:hint="eastAsia"/>
                <w:szCs w:val="21"/>
              </w:rPr>
              <w:alias w:val="释义"/>
              <w:tag w:val="_GBC_ca5c2cb7a4e545e2b2d9d1b94b528746"/>
              <w:id w:val="29680084"/>
              <w:lock w:val="sdtLocked"/>
            </w:sdtPr>
            <w:sdtContent>
              <w:tr w:rsidR="00AC15BD" w:rsidTr="006A16C9">
                <w:tc>
                  <w:tcPr>
                    <w:tcW w:w="3016" w:type="dxa"/>
                  </w:tcPr>
                  <w:p w:rsidR="00AC15BD" w:rsidRDefault="005C7B76">
                    <w:pPr>
                      <w:rPr>
                        <w:szCs w:val="21"/>
                      </w:rPr>
                    </w:pPr>
                    <w:r>
                      <w:t>上交所</w:t>
                    </w:r>
                  </w:p>
                </w:tc>
                <w:tc>
                  <w:tcPr>
                    <w:tcW w:w="2621" w:type="dxa"/>
                  </w:tcPr>
                  <w:sdt>
                    <w:sdtPr>
                      <w:rPr>
                        <w:rFonts w:hint="eastAsia"/>
                        <w:szCs w:val="21"/>
                      </w:rPr>
                      <w:tag w:val="_PLD_289cf7e5c3a845d59c038a21dcd4a571"/>
                      <w:id w:val="29680082"/>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83"/>
                    <w:lock w:val="sdtLocked"/>
                    <w:placeholder>
                      <w:docPart w:val="GBC22222222222222222222222222222"/>
                    </w:placeholder>
                  </w:sdtPr>
                  <w:sdtContent>
                    <w:tc>
                      <w:tcPr>
                        <w:tcW w:w="3411" w:type="dxa"/>
                      </w:tcPr>
                      <w:p w:rsidR="00AC15BD" w:rsidRDefault="00FD3216">
                        <w:pPr>
                          <w:rPr>
                            <w:szCs w:val="21"/>
                          </w:rPr>
                        </w:pPr>
                        <w:r>
                          <w:rPr>
                            <w:rFonts w:hint="eastAsia"/>
                            <w:szCs w:val="21"/>
                          </w:rPr>
                          <w:t>上海证券交易所</w:t>
                        </w:r>
                      </w:p>
                    </w:tc>
                  </w:sdtContent>
                </w:sdt>
              </w:tr>
            </w:sdtContent>
          </w:sdt>
          <w:sdt>
            <w:sdtPr>
              <w:rPr>
                <w:rFonts w:ascii="Calibri" w:hAnsi="Calibri" w:hint="eastAsia"/>
                <w:szCs w:val="21"/>
              </w:rPr>
              <w:alias w:val="释义"/>
              <w:tag w:val="_GBC_ca5c2cb7a4e545e2b2d9d1b94b528746"/>
              <w:id w:val="29680087"/>
              <w:lock w:val="sdtLocked"/>
            </w:sdtPr>
            <w:sdtContent>
              <w:tr w:rsidR="00AC15BD" w:rsidTr="006A16C9">
                <w:tc>
                  <w:tcPr>
                    <w:tcW w:w="3016" w:type="dxa"/>
                  </w:tcPr>
                  <w:p w:rsidR="00AC15BD" w:rsidRDefault="005C7B76">
                    <w:pPr>
                      <w:rPr>
                        <w:szCs w:val="21"/>
                      </w:rPr>
                    </w:pPr>
                    <w:r>
                      <w:t>本公司，龙头股份</w:t>
                    </w:r>
                  </w:p>
                </w:tc>
                <w:tc>
                  <w:tcPr>
                    <w:tcW w:w="2621" w:type="dxa"/>
                  </w:tcPr>
                  <w:sdt>
                    <w:sdtPr>
                      <w:rPr>
                        <w:rFonts w:hint="eastAsia"/>
                        <w:szCs w:val="21"/>
                      </w:rPr>
                      <w:tag w:val="_PLD_289cf7e5c3a845d59c038a21dcd4a571"/>
                      <w:id w:val="29680085"/>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86"/>
                    <w:lock w:val="sdtLocked"/>
                    <w:placeholder>
                      <w:docPart w:val="GBC22222222222222222222222222222"/>
                    </w:placeholder>
                  </w:sdtPr>
                  <w:sdtContent>
                    <w:tc>
                      <w:tcPr>
                        <w:tcW w:w="3411" w:type="dxa"/>
                      </w:tcPr>
                      <w:p w:rsidR="00AC15BD" w:rsidRDefault="00FD3216">
                        <w:pPr>
                          <w:rPr>
                            <w:szCs w:val="21"/>
                          </w:rPr>
                        </w:pPr>
                        <w:r>
                          <w:rPr>
                            <w:rFonts w:hint="eastAsia"/>
                            <w:szCs w:val="21"/>
                          </w:rPr>
                          <w:t>上海龙头（集团）股份有限公司</w:t>
                        </w:r>
                      </w:p>
                    </w:tc>
                  </w:sdtContent>
                </w:sdt>
              </w:tr>
            </w:sdtContent>
          </w:sdt>
          <w:sdt>
            <w:sdtPr>
              <w:rPr>
                <w:rFonts w:ascii="Calibri" w:hAnsi="Calibri" w:hint="eastAsia"/>
                <w:szCs w:val="21"/>
              </w:rPr>
              <w:alias w:val="释义"/>
              <w:tag w:val="_GBC_ca5c2cb7a4e545e2b2d9d1b94b528746"/>
              <w:id w:val="29680090"/>
              <w:lock w:val="sdtLocked"/>
            </w:sdtPr>
            <w:sdtContent>
              <w:tr w:rsidR="00AC15BD" w:rsidTr="006A16C9">
                <w:tc>
                  <w:tcPr>
                    <w:tcW w:w="3016" w:type="dxa"/>
                  </w:tcPr>
                  <w:p w:rsidR="00AC15BD" w:rsidRDefault="005C7B76">
                    <w:pPr>
                      <w:rPr>
                        <w:szCs w:val="21"/>
                      </w:rPr>
                    </w:pPr>
                    <w:r>
                      <w:t>大股东，纺织集团</w:t>
                    </w:r>
                  </w:p>
                </w:tc>
                <w:tc>
                  <w:tcPr>
                    <w:tcW w:w="2621" w:type="dxa"/>
                  </w:tcPr>
                  <w:sdt>
                    <w:sdtPr>
                      <w:rPr>
                        <w:rFonts w:hint="eastAsia"/>
                        <w:szCs w:val="21"/>
                      </w:rPr>
                      <w:tag w:val="_PLD_289cf7e5c3a845d59c038a21dcd4a571"/>
                      <w:id w:val="29680088"/>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89"/>
                    <w:lock w:val="sdtLocked"/>
                    <w:placeholder>
                      <w:docPart w:val="GBC22222222222222222222222222222"/>
                    </w:placeholder>
                  </w:sdtPr>
                  <w:sdtContent>
                    <w:tc>
                      <w:tcPr>
                        <w:tcW w:w="3411" w:type="dxa"/>
                      </w:tcPr>
                      <w:p w:rsidR="00AC15BD" w:rsidRDefault="00FD3216">
                        <w:pPr>
                          <w:rPr>
                            <w:szCs w:val="21"/>
                          </w:rPr>
                        </w:pPr>
                        <w:r>
                          <w:rPr>
                            <w:rFonts w:hint="eastAsia"/>
                            <w:szCs w:val="21"/>
                          </w:rPr>
                          <w:t>上海纺织（集团）有限公司</w:t>
                        </w:r>
                      </w:p>
                    </w:tc>
                  </w:sdtContent>
                </w:sdt>
              </w:tr>
            </w:sdtContent>
          </w:sdt>
          <w:sdt>
            <w:sdtPr>
              <w:rPr>
                <w:rFonts w:ascii="Calibri" w:hAnsi="Calibri" w:hint="eastAsia"/>
                <w:szCs w:val="21"/>
              </w:rPr>
              <w:alias w:val="释义"/>
              <w:tag w:val="_GBC_ca5c2cb7a4e545e2b2d9d1b94b528746"/>
              <w:id w:val="29680093"/>
              <w:lock w:val="sdtLocked"/>
            </w:sdtPr>
            <w:sdtContent>
              <w:tr w:rsidR="00AC15BD" w:rsidTr="006A16C9">
                <w:tc>
                  <w:tcPr>
                    <w:tcW w:w="3016" w:type="dxa"/>
                  </w:tcPr>
                  <w:p w:rsidR="00AC15BD" w:rsidRDefault="005C7B76">
                    <w:pPr>
                      <w:rPr>
                        <w:szCs w:val="21"/>
                      </w:rPr>
                    </w:pPr>
                    <w:r>
                      <w:t>纺织控股</w:t>
                    </w:r>
                  </w:p>
                </w:tc>
                <w:tc>
                  <w:tcPr>
                    <w:tcW w:w="2621" w:type="dxa"/>
                  </w:tcPr>
                  <w:sdt>
                    <w:sdtPr>
                      <w:rPr>
                        <w:rFonts w:hint="eastAsia"/>
                        <w:szCs w:val="21"/>
                      </w:rPr>
                      <w:tag w:val="_PLD_289cf7e5c3a845d59c038a21dcd4a571"/>
                      <w:id w:val="29680091"/>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92"/>
                    <w:lock w:val="sdtLocked"/>
                    <w:placeholder>
                      <w:docPart w:val="GBC22222222222222222222222222222"/>
                    </w:placeholder>
                  </w:sdtPr>
                  <w:sdtContent>
                    <w:tc>
                      <w:tcPr>
                        <w:tcW w:w="3411" w:type="dxa"/>
                      </w:tcPr>
                      <w:p w:rsidR="00AC15BD" w:rsidRDefault="00FD3216">
                        <w:pPr>
                          <w:rPr>
                            <w:szCs w:val="21"/>
                          </w:rPr>
                        </w:pPr>
                        <w:r>
                          <w:rPr>
                            <w:rFonts w:hint="eastAsia"/>
                            <w:szCs w:val="21"/>
                          </w:rPr>
                          <w:t>上海纺织控股（集团）公司</w:t>
                        </w:r>
                      </w:p>
                    </w:tc>
                  </w:sdtContent>
                </w:sdt>
              </w:tr>
            </w:sdtContent>
          </w:sdt>
          <w:sdt>
            <w:sdtPr>
              <w:rPr>
                <w:rFonts w:ascii="Calibri" w:hAnsi="Calibri" w:hint="eastAsia"/>
                <w:szCs w:val="21"/>
              </w:rPr>
              <w:alias w:val="释义"/>
              <w:tag w:val="_GBC_ca5c2cb7a4e545e2b2d9d1b94b528746"/>
              <w:id w:val="29680096"/>
              <w:lock w:val="sdtLocked"/>
            </w:sdtPr>
            <w:sdtContent>
              <w:tr w:rsidR="00AC15BD" w:rsidTr="006A16C9">
                <w:tc>
                  <w:tcPr>
                    <w:tcW w:w="3016" w:type="dxa"/>
                  </w:tcPr>
                  <w:p w:rsidR="00AC15BD" w:rsidRDefault="005C7B76">
                    <w:pPr>
                      <w:rPr>
                        <w:szCs w:val="21"/>
                      </w:rPr>
                    </w:pPr>
                    <w:r>
                      <w:t>间接控股股东，东方国际集团</w:t>
                    </w:r>
                  </w:p>
                </w:tc>
                <w:tc>
                  <w:tcPr>
                    <w:tcW w:w="2621" w:type="dxa"/>
                  </w:tcPr>
                  <w:sdt>
                    <w:sdtPr>
                      <w:rPr>
                        <w:rFonts w:hint="eastAsia"/>
                        <w:szCs w:val="21"/>
                      </w:rPr>
                      <w:tag w:val="_PLD_289cf7e5c3a845d59c038a21dcd4a571"/>
                      <w:id w:val="29680094"/>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95"/>
                    <w:lock w:val="sdtLocked"/>
                    <w:placeholder>
                      <w:docPart w:val="GBC22222222222222222222222222222"/>
                    </w:placeholder>
                  </w:sdtPr>
                  <w:sdtContent>
                    <w:tc>
                      <w:tcPr>
                        <w:tcW w:w="3411" w:type="dxa"/>
                      </w:tcPr>
                      <w:p w:rsidR="00AC15BD" w:rsidRDefault="00FD3216">
                        <w:pPr>
                          <w:rPr>
                            <w:szCs w:val="21"/>
                          </w:rPr>
                        </w:pPr>
                        <w:r>
                          <w:rPr>
                            <w:rFonts w:hint="eastAsia"/>
                            <w:szCs w:val="21"/>
                          </w:rPr>
                          <w:t>东方国际（集团）有限公司</w:t>
                        </w:r>
                      </w:p>
                    </w:tc>
                  </w:sdtContent>
                </w:sdt>
              </w:tr>
            </w:sdtContent>
          </w:sdt>
          <w:sdt>
            <w:sdtPr>
              <w:rPr>
                <w:rFonts w:ascii="Calibri" w:hAnsi="Calibri" w:hint="eastAsia"/>
                <w:szCs w:val="21"/>
              </w:rPr>
              <w:alias w:val="释义"/>
              <w:tag w:val="_GBC_ca5c2cb7a4e545e2b2d9d1b94b528746"/>
              <w:id w:val="29680099"/>
              <w:lock w:val="sdtLocked"/>
            </w:sdtPr>
            <w:sdtContent>
              <w:tr w:rsidR="00AC15BD" w:rsidTr="006A16C9">
                <w:tc>
                  <w:tcPr>
                    <w:tcW w:w="3016" w:type="dxa"/>
                  </w:tcPr>
                  <w:p w:rsidR="00AC15BD" w:rsidRDefault="005C7B76">
                    <w:pPr>
                      <w:rPr>
                        <w:szCs w:val="21"/>
                      </w:rPr>
                    </w:pPr>
                    <w:r>
                      <w:t>三枪针织</w:t>
                    </w:r>
                  </w:p>
                </w:tc>
                <w:tc>
                  <w:tcPr>
                    <w:tcW w:w="2621" w:type="dxa"/>
                  </w:tcPr>
                  <w:sdt>
                    <w:sdtPr>
                      <w:rPr>
                        <w:rFonts w:hint="eastAsia"/>
                        <w:szCs w:val="21"/>
                      </w:rPr>
                      <w:tag w:val="_PLD_289cf7e5c3a845d59c038a21dcd4a571"/>
                      <w:id w:val="29680097"/>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098"/>
                    <w:lock w:val="sdtLocked"/>
                    <w:placeholder>
                      <w:docPart w:val="GBC22222222222222222222222222222"/>
                    </w:placeholder>
                  </w:sdtPr>
                  <w:sdtContent>
                    <w:tc>
                      <w:tcPr>
                        <w:tcW w:w="3411" w:type="dxa"/>
                      </w:tcPr>
                      <w:p w:rsidR="00AC15BD" w:rsidRDefault="00FD3216">
                        <w:pPr>
                          <w:rPr>
                            <w:szCs w:val="21"/>
                          </w:rPr>
                        </w:pPr>
                        <w:r>
                          <w:rPr>
                            <w:rFonts w:hint="eastAsia"/>
                            <w:szCs w:val="21"/>
                          </w:rPr>
                          <w:t>上海三枪（集团）有限公司</w:t>
                        </w:r>
                      </w:p>
                    </w:tc>
                  </w:sdtContent>
                </w:sdt>
              </w:tr>
            </w:sdtContent>
          </w:sdt>
          <w:sdt>
            <w:sdtPr>
              <w:rPr>
                <w:rFonts w:ascii="Calibri" w:hAnsi="Calibri" w:hint="eastAsia"/>
                <w:szCs w:val="21"/>
              </w:rPr>
              <w:alias w:val="释义"/>
              <w:tag w:val="_GBC_ca5c2cb7a4e545e2b2d9d1b94b528746"/>
              <w:id w:val="29680102"/>
              <w:lock w:val="sdtLocked"/>
            </w:sdtPr>
            <w:sdtContent>
              <w:tr w:rsidR="00AC15BD" w:rsidTr="006A16C9">
                <w:tc>
                  <w:tcPr>
                    <w:tcW w:w="3016" w:type="dxa"/>
                  </w:tcPr>
                  <w:p w:rsidR="00AC15BD" w:rsidRDefault="005C7B76">
                    <w:pPr>
                      <w:rPr>
                        <w:szCs w:val="21"/>
                      </w:rPr>
                    </w:pPr>
                    <w:r>
                      <w:t>海螺服饰</w:t>
                    </w:r>
                  </w:p>
                </w:tc>
                <w:tc>
                  <w:tcPr>
                    <w:tcW w:w="2621" w:type="dxa"/>
                  </w:tcPr>
                  <w:sdt>
                    <w:sdtPr>
                      <w:rPr>
                        <w:rFonts w:hint="eastAsia"/>
                        <w:szCs w:val="21"/>
                      </w:rPr>
                      <w:tag w:val="_PLD_289cf7e5c3a845d59c038a21dcd4a571"/>
                      <w:id w:val="29680100"/>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101"/>
                    <w:lock w:val="sdtLocked"/>
                    <w:placeholder>
                      <w:docPart w:val="GBC22222222222222222222222222222"/>
                    </w:placeholder>
                  </w:sdtPr>
                  <w:sdtContent>
                    <w:tc>
                      <w:tcPr>
                        <w:tcW w:w="3411" w:type="dxa"/>
                      </w:tcPr>
                      <w:p w:rsidR="00AC15BD" w:rsidRDefault="00FD3216">
                        <w:pPr>
                          <w:rPr>
                            <w:szCs w:val="21"/>
                          </w:rPr>
                        </w:pPr>
                        <w:r>
                          <w:rPr>
                            <w:rFonts w:hint="eastAsia"/>
                            <w:szCs w:val="21"/>
                          </w:rPr>
                          <w:t>上海海螺服饰有限公司</w:t>
                        </w:r>
                      </w:p>
                    </w:tc>
                  </w:sdtContent>
                </w:sdt>
              </w:tr>
            </w:sdtContent>
          </w:sdt>
          <w:sdt>
            <w:sdtPr>
              <w:rPr>
                <w:rFonts w:ascii="Calibri" w:hAnsi="Calibri" w:hint="eastAsia"/>
                <w:szCs w:val="21"/>
              </w:rPr>
              <w:alias w:val="释义"/>
              <w:tag w:val="_GBC_ca5c2cb7a4e545e2b2d9d1b94b528746"/>
              <w:id w:val="29680105"/>
              <w:lock w:val="sdtLocked"/>
            </w:sdtPr>
            <w:sdtContent>
              <w:tr w:rsidR="00AC15BD" w:rsidTr="006A16C9">
                <w:tc>
                  <w:tcPr>
                    <w:tcW w:w="3016" w:type="dxa"/>
                  </w:tcPr>
                  <w:p w:rsidR="00AC15BD" w:rsidRDefault="005C7B76">
                    <w:pPr>
                      <w:rPr>
                        <w:szCs w:val="21"/>
                      </w:rPr>
                    </w:pPr>
                    <w:r>
                      <w:t>民光家纺，龙头家纺</w:t>
                    </w:r>
                  </w:p>
                </w:tc>
                <w:tc>
                  <w:tcPr>
                    <w:tcW w:w="2621" w:type="dxa"/>
                  </w:tcPr>
                  <w:sdt>
                    <w:sdtPr>
                      <w:rPr>
                        <w:rFonts w:hint="eastAsia"/>
                        <w:szCs w:val="21"/>
                      </w:rPr>
                      <w:tag w:val="_PLD_289cf7e5c3a845d59c038a21dcd4a571"/>
                      <w:id w:val="29680103"/>
                      <w:lock w:val="sdtLocked"/>
                    </w:sdtPr>
                    <w:sdtContent>
                      <w:p w:rsidR="00AC15BD" w:rsidRDefault="00FD3216">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9680104"/>
                    <w:lock w:val="sdtLocked"/>
                    <w:placeholder>
                      <w:docPart w:val="GBC22222222222222222222222222222"/>
                    </w:placeholder>
                  </w:sdtPr>
                  <w:sdtContent>
                    <w:tc>
                      <w:tcPr>
                        <w:tcW w:w="3411" w:type="dxa"/>
                      </w:tcPr>
                      <w:p w:rsidR="00AC15BD" w:rsidRDefault="00FD3216">
                        <w:pPr>
                          <w:rPr>
                            <w:szCs w:val="21"/>
                          </w:rPr>
                        </w:pPr>
                        <w:r>
                          <w:rPr>
                            <w:rFonts w:hint="eastAsia"/>
                            <w:szCs w:val="21"/>
                          </w:rPr>
                          <w:t>上海龙头家纺有限公司</w:t>
                        </w:r>
                      </w:p>
                    </w:tc>
                  </w:sdtContent>
                </w:sdt>
              </w:tr>
            </w:sdtContent>
          </w:sdt>
        </w:tbl>
      </w:sdtContent>
    </w:sdt>
    <w:p w:rsidR="00AC15BD" w:rsidRDefault="00AC15BD"/>
    <w:p w:rsidR="00AC15BD" w:rsidRDefault="00AC15BD"/>
    <w:p w:rsidR="00AC15BD" w:rsidRDefault="00FD3216" w:rsidP="00FD3216">
      <w:pPr>
        <w:pStyle w:val="10"/>
        <w:numPr>
          <w:ilvl w:val="0"/>
          <w:numId w:val="1"/>
        </w:numPr>
        <w:rPr>
          <w:color w:val="FF0000"/>
          <w:u w:val="single"/>
        </w:rPr>
      </w:pPr>
      <w:bookmarkStart w:id="4" w:name="_Toc484510565"/>
      <w:r>
        <w:rPr>
          <w:rFonts w:hint="eastAsia"/>
        </w:rPr>
        <w:t>公司简介</w:t>
      </w:r>
      <w:bookmarkEnd w:id="3"/>
      <w:r>
        <w:rPr>
          <w:rFonts w:hint="eastAsia"/>
        </w:rPr>
        <w:t>和主要财务指标</w:t>
      </w:r>
      <w:bookmarkEnd w:id="4"/>
    </w:p>
    <w:bookmarkStart w:id="5" w:name="_Toc342565881" w:displacedByCustomXml="next"/>
    <w:bookmarkStart w:id="6" w:name="_Toc342051041" w:displacedByCustomXml="next"/>
    <w:sdt>
      <w:sdtPr>
        <w:rPr>
          <w:rFonts w:ascii="Calibri" w:hAnsi="Calibri" w:cs="宋体" w:hint="eastAsia"/>
          <w:b w:val="0"/>
          <w:bCs w:val="0"/>
          <w:kern w:val="0"/>
          <w:sz w:val="24"/>
          <w:szCs w:val="22"/>
        </w:rPr>
        <w:alias w:val="模块:公司信息"/>
        <w:tag w:val="_GBC_aa763dfc67ed4eac9000c019cc1ff258"/>
        <w:id w:val="29680116"/>
        <w:lock w:val="sdtLocked"/>
        <w:placeholder>
          <w:docPart w:val="GBC22222222222222222222222222222"/>
        </w:placeholder>
      </w:sdtPr>
      <w:sdtEndPr>
        <w:rPr>
          <w:rFonts w:ascii="宋体" w:hAnsi="宋体"/>
          <w:sz w:val="21"/>
          <w:szCs w:val="21"/>
        </w:rPr>
      </w:sdtEndPr>
      <w:sdtContent>
        <w:p w:rsidR="00AC15BD" w:rsidRDefault="00FD3216" w:rsidP="00FD3216">
          <w:pPr>
            <w:pStyle w:val="2"/>
            <w:numPr>
              <w:ilvl w:val="1"/>
              <w:numId w:val="11"/>
            </w:numPr>
            <w:ind w:left="566" w:hangingChars="236" w:hanging="566"/>
            <w:rPr>
              <w:color w:val="FF0000"/>
              <w:u w:val="single"/>
            </w:rPr>
          </w:pPr>
          <w:r>
            <w:rPr>
              <w:rFonts w:hint="eastAsia"/>
            </w:rPr>
            <w:t>公司信息</w:t>
          </w:r>
          <w:bookmarkEnd w:id="6"/>
          <w:bookmarkEnd w:id="5"/>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AC15BD" w:rsidTr="003A0277">
            <w:trPr>
              <w:trHeight w:val="293"/>
            </w:trPr>
            <w:sdt>
              <w:sdtPr>
                <w:tag w:val="_PLD_372cd7a5ecc1420488735479d42bf939"/>
                <w:id w:val="29680107"/>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29680108"/>
                <w:lock w:val="sdtLocked"/>
                <w:placeholder>
                  <w:docPart w:val="GBC22222222222222222222222222222"/>
                </w:placeholder>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AC15BD" w:rsidRDefault="00FD3216">
                    <w:pPr>
                      <w:kinsoku w:val="0"/>
                      <w:overflowPunct w:val="0"/>
                      <w:autoSpaceDE w:val="0"/>
                      <w:autoSpaceDN w:val="0"/>
                      <w:adjustRightInd w:val="0"/>
                      <w:snapToGrid w:val="0"/>
                      <w:rPr>
                        <w:color w:val="FFC000"/>
                        <w:szCs w:val="21"/>
                      </w:rPr>
                    </w:pPr>
                    <w:r>
                      <w:rPr>
                        <w:rFonts w:hint="eastAsia"/>
                        <w:szCs w:val="21"/>
                      </w:rPr>
                      <w:t>上海龙头（集团）股份有限公司</w:t>
                    </w:r>
                  </w:p>
                </w:tc>
              </w:sdtContent>
            </w:sdt>
          </w:tr>
          <w:tr w:rsidR="00AC15BD" w:rsidTr="003A0277">
            <w:trPr>
              <w:trHeight w:val="293"/>
            </w:trPr>
            <w:sdt>
              <w:sdtPr>
                <w:tag w:val="_PLD_8eb858f464044693a8d56b2fb5bf4064"/>
                <w:id w:val="29680109"/>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龙头股份</w:t>
                </w:r>
              </w:p>
            </w:tc>
          </w:tr>
          <w:tr w:rsidR="00AC15BD" w:rsidTr="003A0277">
            <w:trPr>
              <w:trHeight w:val="293"/>
            </w:trPr>
            <w:sdt>
              <w:sdtPr>
                <w:tag w:val="_PLD_d0fcb2dfd03a44bfb413f503945ba2fb"/>
                <w:id w:val="29680110"/>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SHANGHAI DRAGON CORPORATION</w:t>
                </w:r>
              </w:p>
            </w:tc>
          </w:tr>
          <w:tr w:rsidR="00AC15BD" w:rsidTr="003A0277">
            <w:trPr>
              <w:trHeight w:val="293"/>
            </w:trPr>
            <w:sdt>
              <w:sdtPr>
                <w:tag w:val="_PLD_b5f89c94b3dc4510b2035a96ac69493a"/>
                <w:id w:val="29680111"/>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SHD</w:t>
                </w:r>
              </w:p>
            </w:tc>
          </w:tr>
          <w:tr w:rsidR="00AC15BD" w:rsidTr="003A0277">
            <w:trPr>
              <w:trHeight w:val="293"/>
            </w:trPr>
            <w:sdt>
              <w:sdtPr>
                <w:tag w:val="_PLD_af8be2c600724acab3e545cfcbaa3ccf"/>
                <w:id w:val="29680112"/>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szCs w:val="21"/>
                      </w:rPr>
                      <w:t>公司的法定代表人</w:t>
                    </w:r>
                  </w:p>
                </w:tc>
              </w:sdtContent>
            </w:sdt>
            <w:tc>
              <w:tcPr>
                <w:tcW w:w="2831" w:type="pct"/>
                <w:tcBorders>
                  <w:top w:val="single" w:sz="4" w:space="0" w:color="auto"/>
                  <w:left w:val="single" w:sz="4" w:space="0" w:color="auto"/>
                  <w:bottom w:val="single" w:sz="4" w:space="0" w:color="auto"/>
                </w:tcBorders>
              </w:tcPr>
              <w:p w:rsidR="00AC15BD" w:rsidRDefault="00C803C9" w:rsidP="00AC15BD">
                <w:pPr>
                  <w:kinsoku w:val="0"/>
                  <w:overflowPunct w:val="0"/>
                  <w:autoSpaceDE w:val="0"/>
                  <w:autoSpaceDN w:val="0"/>
                  <w:adjustRightInd w:val="0"/>
                  <w:snapToGrid w:val="0"/>
                  <w:rPr>
                    <w:szCs w:val="21"/>
                  </w:rPr>
                </w:pPr>
                <w:sdt>
                  <w:sdtPr>
                    <w:rPr>
                      <w:rFonts w:hint="eastAsia"/>
                      <w:szCs w:val="21"/>
                    </w:rPr>
                    <w:alias w:val="公司法定代表人"/>
                    <w:tag w:val="_GBC_71327a0d8afa49e1aba9d42a68663413"/>
                    <w:id w:val="29680113"/>
                    <w:lock w:val="sdtLocked"/>
                    <w:placeholder>
                      <w:docPart w:val="GBC22222222222222222222222222222"/>
                    </w:placeholder>
                    <w:dataBinding w:prefixMappings="xmlns:clcid-cgi='clcid-cgi'" w:xpath="/*/clcid-cgi:GongSiFaDingDaiBiaoRen[not(@periodRef)]" w:storeItemID="{89EBAB94-44A0-46A2-B712-30D997D04A6D}"/>
                    <w:text/>
                  </w:sdtPr>
                  <w:sdtContent>
                    <w:r w:rsidR="00FD3216">
                      <w:rPr>
                        <w:rFonts w:hint="eastAsia"/>
                        <w:szCs w:val="21"/>
                      </w:rPr>
                      <w:t>王卫民</w:t>
                    </w:r>
                  </w:sdtContent>
                </w:sdt>
              </w:p>
            </w:tc>
          </w:tr>
        </w:tbl>
      </w:sdtContent>
    </w:sdt>
    <w:p w:rsidR="00AC15BD" w:rsidRDefault="00AC15BD">
      <w:pPr>
        <w:kinsoku w:val="0"/>
        <w:overflowPunct w:val="0"/>
        <w:autoSpaceDE w:val="0"/>
        <w:autoSpaceDN w:val="0"/>
        <w:adjustRightInd w:val="0"/>
        <w:snapToGrid w:val="0"/>
        <w:rPr>
          <w:szCs w:val="21"/>
        </w:rPr>
      </w:pPr>
    </w:p>
    <w:bookmarkStart w:id="7" w:name="_Toc342565882" w:displacedByCustomXml="next"/>
    <w:bookmarkStart w:id="8" w:name="_Toc342051042" w:displacedByCustomXml="next"/>
    <w:sdt>
      <w:sdtPr>
        <w:rPr>
          <w:rFonts w:ascii="Calibri" w:hAnsi="Calibri" w:cs="宋体" w:hint="eastAsia"/>
          <w:b w:val="0"/>
          <w:bCs w:val="0"/>
          <w:kern w:val="0"/>
          <w:sz w:val="24"/>
          <w:szCs w:val="22"/>
        </w:rPr>
        <w:alias w:val="模块:联系人和联系方式"/>
        <w:tag w:val="_GBC_c68db6bd18a148f3a9683d04b791123b"/>
        <w:id w:val="29680124"/>
        <w:lock w:val="sdtLocked"/>
        <w:placeholder>
          <w:docPart w:val="GBC22222222222222222222222222222"/>
        </w:placeholder>
      </w:sdtPr>
      <w:sdtEndPr>
        <w:rPr>
          <w:rFonts w:ascii="宋体" w:hAnsi="宋体"/>
          <w:sz w:val="21"/>
          <w:szCs w:val="21"/>
        </w:rPr>
      </w:sdtEndPr>
      <w:sdtContent>
        <w:p w:rsidR="00AC15BD" w:rsidRDefault="00FD3216" w:rsidP="00FD3216">
          <w:pPr>
            <w:pStyle w:val="2"/>
            <w:numPr>
              <w:ilvl w:val="1"/>
              <w:numId w:val="11"/>
            </w:numPr>
            <w:ind w:left="566" w:hangingChars="236" w:hanging="566"/>
          </w:pPr>
          <w:r>
            <w:rPr>
              <w:rFonts w:hint="eastAsia"/>
            </w:rPr>
            <w:t>联系人和联系方式</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AC15BD" w:rsidTr="003A0277">
            <w:tc>
              <w:tcPr>
                <w:tcW w:w="1666" w:type="pct"/>
                <w:tcBorders>
                  <w:top w:val="single" w:sz="4" w:space="0" w:color="auto"/>
                  <w:bottom w:val="single" w:sz="4" w:space="0" w:color="auto"/>
                  <w:right w:val="single" w:sz="4" w:space="0" w:color="auto"/>
                </w:tcBorders>
                <w:shd w:val="clear" w:color="auto" w:fill="auto"/>
              </w:tcPr>
              <w:p w:rsidR="00AC15BD" w:rsidRDefault="00AC15BD">
                <w:pPr>
                  <w:kinsoku w:val="0"/>
                  <w:overflowPunct w:val="0"/>
                  <w:autoSpaceDE w:val="0"/>
                  <w:autoSpaceDN w:val="0"/>
                  <w:adjustRightInd w:val="0"/>
                  <w:snapToGrid w:val="0"/>
                  <w:rPr>
                    <w:szCs w:val="21"/>
                  </w:rPr>
                </w:pPr>
              </w:p>
            </w:tc>
            <w:sdt>
              <w:sdtPr>
                <w:tag w:val="_PLD_d0432012a3f249c3b4fdd759ff340e86"/>
                <w:id w:val="29680117"/>
                <w:lock w:val="sdtLocked"/>
              </w:sdtPr>
              <w:sdtContent>
                <w:tc>
                  <w:tcPr>
                    <w:tcW w:w="166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sdtContent>
            </w:sdt>
            <w:sdt>
              <w:sdtPr>
                <w:tag w:val="_PLD_3a25396416c14d2cb0688ae0ac8a1d4d"/>
                <w:id w:val="29680118"/>
                <w:lock w:val="sdtLocked"/>
              </w:sdtPr>
              <w:sdtContent>
                <w:tc>
                  <w:tcPr>
                    <w:tcW w:w="1667" w:type="pct"/>
                    <w:tcBorders>
                      <w:top w:val="single" w:sz="4" w:space="0" w:color="auto"/>
                      <w:left w:val="single" w:sz="4" w:space="0" w:color="auto"/>
                      <w:bottom w:val="single" w:sz="4" w:space="0" w:color="auto"/>
                    </w:tcBorders>
                    <w:shd w:val="clear" w:color="auto" w:fill="auto"/>
                  </w:tcPr>
                  <w:p w:rsidR="00AC15BD" w:rsidRDefault="00FD3216">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AC15BD" w:rsidTr="003A0277">
            <w:sdt>
              <w:sdtPr>
                <w:tag w:val="_PLD_c18fe8824f6a4cb6b9318e599fe71657"/>
                <w:id w:val="29680119"/>
                <w:lock w:val="sdtLocked"/>
              </w:sdtPr>
              <w:sdtContent>
                <w:tc>
                  <w:tcPr>
                    <w:tcW w:w="1666"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AC15BD" w:rsidRDefault="005C7B76">
                <w:pPr>
                  <w:kinsoku w:val="0"/>
                  <w:overflowPunct w:val="0"/>
                  <w:autoSpaceDE w:val="0"/>
                  <w:autoSpaceDN w:val="0"/>
                  <w:adjustRightInd w:val="0"/>
                  <w:snapToGrid w:val="0"/>
                  <w:rPr>
                    <w:szCs w:val="21"/>
                  </w:rPr>
                </w:pPr>
                <w:r>
                  <w:t>陈峰</w:t>
                </w:r>
              </w:p>
            </w:tc>
            <w:tc>
              <w:tcPr>
                <w:tcW w:w="1667"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proofErr w:type="gramStart"/>
                <w:r>
                  <w:t>何徐琳</w:t>
                </w:r>
                <w:proofErr w:type="gramEnd"/>
              </w:p>
            </w:tc>
          </w:tr>
          <w:tr w:rsidR="00AC15BD" w:rsidTr="003A0277">
            <w:sdt>
              <w:sdtPr>
                <w:tag w:val="_PLD_7d3032f58380420991f3cbceac5e81fd"/>
                <w:id w:val="29680120"/>
                <w:lock w:val="sdtLocked"/>
              </w:sdtPr>
              <w:sdtContent>
                <w:tc>
                  <w:tcPr>
                    <w:tcW w:w="1666"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AC15BD" w:rsidRDefault="005C7B76">
                <w:pPr>
                  <w:kinsoku w:val="0"/>
                  <w:overflowPunct w:val="0"/>
                  <w:autoSpaceDE w:val="0"/>
                  <w:autoSpaceDN w:val="0"/>
                  <w:adjustRightInd w:val="0"/>
                  <w:snapToGrid w:val="0"/>
                  <w:rPr>
                    <w:szCs w:val="21"/>
                  </w:rPr>
                </w:pPr>
                <w:r>
                  <w:t>上海市</w:t>
                </w:r>
                <w:proofErr w:type="gramStart"/>
                <w:r>
                  <w:t>制造局路584号</w:t>
                </w:r>
                <w:proofErr w:type="gramEnd"/>
                <w:r>
                  <w:t>A座4楼</w:t>
                </w:r>
              </w:p>
            </w:tc>
            <w:tc>
              <w:tcPr>
                <w:tcW w:w="1667"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上海市</w:t>
                </w:r>
                <w:proofErr w:type="gramStart"/>
                <w:r>
                  <w:t>制造局路584号</w:t>
                </w:r>
                <w:proofErr w:type="gramEnd"/>
                <w:r>
                  <w:t>A座4楼</w:t>
                </w:r>
              </w:p>
            </w:tc>
          </w:tr>
          <w:tr w:rsidR="00AC15BD" w:rsidTr="003A0277">
            <w:sdt>
              <w:sdtPr>
                <w:tag w:val="_PLD_84ed4619f9cd46ba8ed261c2524b976d"/>
                <w:id w:val="29680121"/>
                <w:lock w:val="sdtLocked"/>
              </w:sdtPr>
              <w:sdtContent>
                <w:tc>
                  <w:tcPr>
                    <w:tcW w:w="1666"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AC15BD" w:rsidRDefault="005C7B76">
                <w:pPr>
                  <w:kinsoku w:val="0"/>
                  <w:overflowPunct w:val="0"/>
                  <w:autoSpaceDE w:val="0"/>
                  <w:autoSpaceDN w:val="0"/>
                  <w:adjustRightInd w:val="0"/>
                  <w:snapToGrid w:val="0"/>
                  <w:rPr>
                    <w:szCs w:val="21"/>
                  </w:rPr>
                </w:pPr>
                <w:r>
                  <w:t>021-34061116</w:t>
                </w:r>
              </w:p>
            </w:tc>
            <w:tc>
              <w:tcPr>
                <w:tcW w:w="1667"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021-63159108</w:t>
                </w:r>
              </w:p>
            </w:tc>
          </w:tr>
          <w:tr w:rsidR="00AC15BD" w:rsidTr="003A0277">
            <w:sdt>
              <w:sdtPr>
                <w:tag w:val="_PLD_53ff1b9808534a99b3bbc1bc09dac246"/>
                <w:id w:val="29680122"/>
                <w:lock w:val="sdtLocked"/>
              </w:sdtPr>
              <w:sdtContent>
                <w:tc>
                  <w:tcPr>
                    <w:tcW w:w="1666"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AC15BD" w:rsidRDefault="005C7B76">
                <w:pPr>
                  <w:kinsoku w:val="0"/>
                  <w:overflowPunct w:val="0"/>
                  <w:autoSpaceDE w:val="0"/>
                  <w:autoSpaceDN w:val="0"/>
                  <w:adjustRightInd w:val="0"/>
                  <w:snapToGrid w:val="0"/>
                  <w:rPr>
                    <w:szCs w:val="21"/>
                  </w:rPr>
                </w:pPr>
                <w:r>
                  <w:t>021-54666630</w:t>
                </w:r>
              </w:p>
            </w:tc>
            <w:tc>
              <w:tcPr>
                <w:tcW w:w="1667"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021-63158280</w:t>
                </w:r>
              </w:p>
            </w:tc>
          </w:tr>
          <w:tr w:rsidR="00AC15BD" w:rsidTr="003A0277">
            <w:sdt>
              <w:sdtPr>
                <w:tag w:val="_PLD_18165b6e55e1423db094125dc7ac3ad0"/>
                <w:id w:val="29680123"/>
                <w:lock w:val="sdtLocked"/>
              </w:sdtPr>
              <w:sdtContent>
                <w:tc>
                  <w:tcPr>
                    <w:tcW w:w="1666"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AC15BD" w:rsidRDefault="005C7B76">
                <w:pPr>
                  <w:kinsoku w:val="0"/>
                  <w:overflowPunct w:val="0"/>
                  <w:autoSpaceDE w:val="0"/>
                  <w:autoSpaceDN w:val="0"/>
                  <w:adjustRightInd w:val="0"/>
                  <w:snapToGrid w:val="0"/>
                  <w:rPr>
                    <w:szCs w:val="21"/>
                  </w:rPr>
                </w:pPr>
                <w:r>
                  <w:t>ltdsh@shanghaidragon.com.cn</w:t>
                </w:r>
              </w:p>
            </w:tc>
            <w:tc>
              <w:tcPr>
                <w:tcW w:w="1667" w:type="pct"/>
                <w:tcBorders>
                  <w:top w:val="single" w:sz="4" w:space="0" w:color="auto"/>
                  <w:left w:val="single" w:sz="4" w:space="0" w:color="auto"/>
                  <w:bottom w:val="single" w:sz="4" w:space="0" w:color="auto"/>
                </w:tcBorders>
              </w:tcPr>
              <w:p w:rsidR="00AC15BD" w:rsidRDefault="00EB1BC5">
                <w:pPr>
                  <w:kinsoku w:val="0"/>
                  <w:overflowPunct w:val="0"/>
                  <w:autoSpaceDE w:val="0"/>
                  <w:autoSpaceDN w:val="0"/>
                  <w:adjustRightInd w:val="0"/>
                  <w:snapToGrid w:val="0"/>
                  <w:rPr>
                    <w:szCs w:val="21"/>
                  </w:rPr>
                </w:pPr>
                <w:r>
                  <w:t>ltdsh@shanghaidragon.com.cn</w:t>
                </w:r>
              </w:p>
            </w:tc>
          </w:tr>
        </w:tbl>
      </w:sdtContent>
    </w:sdt>
    <w:p w:rsidR="00AC15BD" w:rsidRDefault="00AC15BD">
      <w:pPr>
        <w:kinsoku w:val="0"/>
        <w:overflowPunct w:val="0"/>
        <w:autoSpaceDE w:val="0"/>
        <w:autoSpaceDN w:val="0"/>
        <w:adjustRightInd w:val="0"/>
        <w:snapToGrid w:val="0"/>
        <w:rPr>
          <w:szCs w:val="21"/>
        </w:rPr>
      </w:pPr>
    </w:p>
    <w:p w:rsidR="00AC15BD" w:rsidRDefault="00FD3216" w:rsidP="00FD3216">
      <w:pPr>
        <w:pStyle w:val="2"/>
        <w:numPr>
          <w:ilvl w:val="1"/>
          <w:numId w:val="11"/>
        </w:numPr>
      </w:pPr>
      <w:r>
        <w:t>基本情况变更简介</w:t>
      </w:r>
    </w:p>
    <w:sdt>
      <w:sdtPr>
        <w:alias w:val="模块:基本情况变更简介"/>
        <w:tag w:val="_GBC_5882b65ee1af4c18a1a62f56241999ce"/>
        <w:id w:val="29680132"/>
        <w:lock w:val="sdtLocked"/>
        <w:placeholder>
          <w:docPart w:val="GBC22222222222222222222222222222"/>
        </w:placeholder>
      </w:sdtPr>
      <w:sdtEndPr>
        <w:rPr>
          <w:rFonts w:hint="eastAsia"/>
          <w:szCs w:val="21"/>
        </w:rPr>
      </w:sdtEndPr>
      <w:sdtContent>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AC15BD" w:rsidTr="00D973CF">
            <w:trPr>
              <w:trHeight w:val="293"/>
            </w:trPr>
            <w:sdt>
              <w:sdtPr>
                <w:tag w:val="_PLD_85d89a4aa7974727a1dc32c53cb7ca26"/>
                <w:id w:val="29680125"/>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公司注册地址</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上海市</w:t>
                </w:r>
                <w:proofErr w:type="gramStart"/>
                <w:r>
                  <w:t>制造局路584号</w:t>
                </w:r>
                <w:proofErr w:type="gramEnd"/>
                <w:r>
                  <w:t xml:space="preserve">10幢4楼　</w:t>
                </w:r>
              </w:p>
            </w:tc>
          </w:tr>
          <w:tr w:rsidR="00AC15BD" w:rsidTr="00D973CF">
            <w:trPr>
              <w:trHeight w:val="293"/>
            </w:trPr>
            <w:sdt>
              <w:sdtPr>
                <w:tag w:val="_PLD_b649c2759a8e4b838b8bf28faba6591a"/>
                <w:id w:val="29680126"/>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公司注册地址的邮政编码</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200023</w:t>
                </w:r>
              </w:p>
            </w:tc>
          </w:tr>
          <w:tr w:rsidR="00AC15BD" w:rsidTr="00D973CF">
            <w:trPr>
              <w:trHeight w:val="293"/>
            </w:trPr>
            <w:sdt>
              <w:sdtPr>
                <w:tag w:val="_PLD_afb934b530604b0a8d7df0bf16875d49"/>
                <w:id w:val="29680127"/>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公司办公地址</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上海市</w:t>
                </w:r>
                <w:proofErr w:type="gramStart"/>
                <w:r>
                  <w:t>制造局路584号</w:t>
                </w:r>
                <w:proofErr w:type="gramEnd"/>
                <w:r>
                  <w:t>A座4楼</w:t>
                </w:r>
              </w:p>
            </w:tc>
          </w:tr>
          <w:tr w:rsidR="00AC15BD" w:rsidTr="00D973CF">
            <w:trPr>
              <w:trHeight w:val="293"/>
            </w:trPr>
            <w:sdt>
              <w:sdtPr>
                <w:tag w:val="_PLD_0b92629df2db4d92969852a0afee64f9"/>
                <w:id w:val="29680128"/>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公司办公地址的邮政编码</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200023</w:t>
                </w:r>
              </w:p>
            </w:tc>
          </w:tr>
          <w:tr w:rsidR="00AC15BD" w:rsidTr="00D973CF">
            <w:trPr>
              <w:trHeight w:val="293"/>
            </w:trPr>
            <w:sdt>
              <w:sdtPr>
                <w:tag w:val="_PLD_0d67a69c3a1340c3a07767557b490fe5"/>
                <w:id w:val="29680129"/>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公司网址</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http://www.shanghaidragon.com.cn</w:t>
                </w:r>
              </w:p>
            </w:tc>
          </w:tr>
          <w:tr w:rsidR="00AC15BD" w:rsidTr="00D973CF">
            <w:trPr>
              <w:trHeight w:val="293"/>
            </w:trPr>
            <w:sdt>
              <w:sdtPr>
                <w:tag w:val="_PLD_f90a226f402046c6b34fcce5cb28265b"/>
                <w:id w:val="29680130"/>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电子信箱</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longtou@shanghaidragon.com.cn</w:t>
                </w:r>
              </w:p>
            </w:tc>
          </w:tr>
          <w:tr w:rsidR="00AC15BD" w:rsidTr="00D973CF">
            <w:trPr>
              <w:trHeight w:val="293"/>
            </w:trPr>
            <w:sdt>
              <w:sdtPr>
                <w:tag w:val="_PLD_780e327206de42a7a09f77e6debfb7d1"/>
                <w:id w:val="29680131"/>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tcPr>
              <w:p w:rsidR="00AC15BD" w:rsidRDefault="00EB1BC5">
                <w:pPr>
                  <w:kinsoku w:val="0"/>
                  <w:overflowPunct w:val="0"/>
                  <w:autoSpaceDE w:val="0"/>
                  <w:autoSpaceDN w:val="0"/>
                  <w:adjustRightInd w:val="0"/>
                  <w:snapToGrid w:val="0"/>
                  <w:rPr>
                    <w:szCs w:val="21"/>
                  </w:rPr>
                </w:pPr>
                <w:r>
                  <w:t>不适用</w:t>
                </w:r>
              </w:p>
            </w:tc>
          </w:tr>
        </w:tbl>
      </w:sdtContent>
    </w:sdt>
    <w:p w:rsidR="00AC15BD" w:rsidRDefault="00AC15BD">
      <w:pPr>
        <w:kinsoku w:val="0"/>
        <w:overflowPunct w:val="0"/>
        <w:autoSpaceDE w:val="0"/>
        <w:autoSpaceDN w:val="0"/>
        <w:adjustRightInd w:val="0"/>
        <w:snapToGrid w:val="0"/>
        <w:rPr>
          <w:szCs w:val="21"/>
        </w:rPr>
      </w:pPr>
    </w:p>
    <w:sdt>
      <w:sdtPr>
        <w:rPr>
          <w:rFonts w:ascii="Calibri" w:hAnsi="Calibri" w:cs="宋体"/>
          <w:b w:val="0"/>
          <w:bCs w:val="0"/>
          <w:kern w:val="0"/>
          <w:szCs w:val="22"/>
        </w:rPr>
        <w:alias w:val="模块:信息披露及备置地点变更情况简介"/>
        <w:tag w:val="_GBC_20a39c6141734cc19616660ebf1a0dfa"/>
        <w:id w:val="29680137"/>
        <w:lock w:val="sdtLocked"/>
        <w:placeholder>
          <w:docPart w:val="GBC22222222222222222222222222222"/>
        </w:placeholder>
      </w:sdtPr>
      <w:sdtEndPr>
        <w:rPr>
          <w:rFonts w:ascii="宋体" w:hAnsi="宋体" w:hint="eastAsia"/>
          <w:szCs w:val="24"/>
        </w:rPr>
      </w:sdtEndPr>
      <w:sdtContent>
        <w:p w:rsidR="00AC15BD" w:rsidRDefault="00FD3216" w:rsidP="00FD3216">
          <w:pPr>
            <w:pStyle w:val="2"/>
            <w:numPr>
              <w:ilvl w:val="1"/>
              <w:numId w:val="11"/>
            </w:numPr>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AC15BD" w:rsidTr="00D973CF">
            <w:trPr>
              <w:trHeight w:val="293"/>
            </w:trPr>
            <w:sdt>
              <w:sdtPr>
                <w:tag w:val="_PLD_5a9e1277ac2b48eb8d7aa1b69c532d31"/>
                <w:id w:val="29680133"/>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公司选定的信息披露报纸名称</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中国证券报</w:t>
                </w:r>
              </w:p>
            </w:tc>
          </w:tr>
          <w:tr w:rsidR="00AC15BD" w:rsidTr="00D973CF">
            <w:trPr>
              <w:trHeight w:val="293"/>
            </w:trPr>
            <w:sdt>
              <w:sdtPr>
                <w:tag w:val="_PLD_34ad3e071c96488fa36dcc1913587c39"/>
                <w:id w:val="29680134"/>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登载半年度报告的中国证监会指定网站的网址</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www.sse.com.cn</w:t>
                </w:r>
              </w:p>
            </w:tc>
          </w:tr>
          <w:tr w:rsidR="00AC15BD" w:rsidTr="00D973CF">
            <w:trPr>
              <w:trHeight w:val="293"/>
            </w:trPr>
            <w:sdt>
              <w:sdtPr>
                <w:tag w:val="_PLD_533f230e5c504d15b6024014067b6306"/>
                <w:id w:val="29680135"/>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rsidR="00AC15BD" w:rsidRDefault="005C7B76">
                <w:pPr>
                  <w:kinsoku w:val="0"/>
                  <w:overflowPunct w:val="0"/>
                  <w:autoSpaceDE w:val="0"/>
                  <w:autoSpaceDN w:val="0"/>
                  <w:adjustRightInd w:val="0"/>
                  <w:snapToGrid w:val="0"/>
                  <w:rPr>
                    <w:szCs w:val="21"/>
                  </w:rPr>
                </w:pPr>
                <w:r>
                  <w:t>公司董事会办公室</w:t>
                </w:r>
              </w:p>
            </w:tc>
          </w:tr>
          <w:tr w:rsidR="00AC15BD" w:rsidTr="00D973CF">
            <w:trPr>
              <w:trHeight w:val="293"/>
            </w:trPr>
            <w:sdt>
              <w:sdtPr>
                <w:tag w:val="_PLD_71b3b22b33f543709c7346090ee03414"/>
                <w:id w:val="29680136"/>
                <w:lock w:val="sdtLocked"/>
              </w:sdtPr>
              <w:sdtContent>
                <w:tc>
                  <w:tcPr>
                    <w:tcW w:w="2169"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tcPr>
              <w:p w:rsidR="00AC15BD" w:rsidRDefault="00EB1BC5">
                <w:pPr>
                  <w:kinsoku w:val="0"/>
                  <w:overflowPunct w:val="0"/>
                  <w:autoSpaceDE w:val="0"/>
                  <w:autoSpaceDN w:val="0"/>
                  <w:adjustRightInd w:val="0"/>
                  <w:snapToGrid w:val="0"/>
                  <w:rPr>
                    <w:szCs w:val="21"/>
                  </w:rPr>
                </w:pPr>
                <w:r>
                  <w:t>不适用</w:t>
                </w:r>
              </w:p>
            </w:tc>
          </w:tr>
        </w:tbl>
      </w:sdtContent>
    </w:sdt>
    <w:p w:rsidR="00AC15BD" w:rsidRDefault="00AC15BD">
      <w:pPr>
        <w:kinsoku w:val="0"/>
        <w:overflowPunct w:val="0"/>
        <w:autoSpaceDE w:val="0"/>
        <w:autoSpaceDN w:val="0"/>
        <w:adjustRightInd w:val="0"/>
        <w:snapToGrid w:val="0"/>
        <w:rPr>
          <w:szCs w:val="21"/>
        </w:rPr>
      </w:pPr>
    </w:p>
    <w:bookmarkStart w:id="9" w:name="_Toc342565885" w:displacedByCustomXml="next"/>
    <w:bookmarkStart w:id="10" w:name="_Toc342051045" w:displacedByCustomXml="next"/>
    <w:sdt>
      <w:sdtPr>
        <w:rPr>
          <w:rFonts w:ascii="Calibri" w:hAnsi="Calibri" w:cs="宋体" w:hint="eastAsia"/>
          <w:b w:val="0"/>
          <w:bCs w:val="0"/>
          <w:kern w:val="0"/>
          <w:szCs w:val="22"/>
        </w:rPr>
        <w:alias w:val="模块:公司股票简况"/>
        <w:tag w:val="_GBC_f73e31215837403db78d7a2ed15723c6"/>
        <w:id w:val="29680145"/>
        <w:lock w:val="sdtLocked"/>
        <w:placeholder>
          <w:docPart w:val="GBC22222222222222222222222222222"/>
        </w:placeholder>
      </w:sdtPr>
      <w:sdtEndPr>
        <w:rPr>
          <w:rFonts w:ascii="宋体" w:hAnsi="宋体"/>
          <w:color w:val="0070C0"/>
          <w:szCs w:val="24"/>
        </w:rPr>
      </w:sdtEndPr>
      <w:sdtContent>
        <w:p w:rsidR="00AC15BD" w:rsidRDefault="00FD3216" w:rsidP="00FD3216">
          <w:pPr>
            <w:pStyle w:val="2"/>
            <w:numPr>
              <w:ilvl w:val="1"/>
              <w:numId w:val="11"/>
            </w:numPr>
          </w:pPr>
          <w:r>
            <w:rPr>
              <w:rFonts w:hint="eastAsia"/>
            </w:rPr>
            <w:t>公司股票简况</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AC15BD" w:rsidTr="00D973CF">
            <w:trPr>
              <w:trHeight w:val="293"/>
            </w:trPr>
            <w:sdt>
              <w:sdtPr>
                <w:tag w:val="_PLD_136d907086394f5eaee0ec7d22ac5510"/>
                <w:id w:val="29680138"/>
                <w:lock w:val="sdtLocked"/>
              </w:sdtPr>
              <w:sdtContent>
                <w:tc>
                  <w:tcPr>
                    <w:tcW w:w="1000" w:type="pct"/>
                    <w:tcBorders>
                      <w:top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9680139"/>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29680140"/>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2968014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29680142"/>
                <w:lock w:val="sdtLocked"/>
              </w:sdtPr>
              <w:sdtContent>
                <w:tc>
                  <w:tcPr>
                    <w:tcW w:w="1000" w:type="pct"/>
                    <w:tcBorders>
                      <w:top w:val="single" w:sz="4" w:space="0" w:color="auto"/>
                      <w:left w:val="single" w:sz="4" w:space="0" w:color="auto"/>
                      <w:bottom w:val="single" w:sz="4" w:space="0" w:color="auto"/>
                    </w:tcBorders>
                    <w:shd w:val="clear" w:color="auto" w:fill="auto"/>
                  </w:tcPr>
                  <w:p w:rsidR="00AC15BD" w:rsidRDefault="00FD3216">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sdtContent>
            </w:sdt>
          </w:tr>
          <w:sdt>
            <w:sdtPr>
              <w:rPr>
                <w:rFonts w:hint="eastAsia"/>
                <w:szCs w:val="21"/>
              </w:rPr>
              <w:alias w:val="公司其他股票简况"/>
              <w:tag w:val="_GBC_4e064b55e0734b1d9be1e41379a353e2"/>
              <w:id w:val="29680143"/>
              <w:lock w:val="sdtLocked"/>
            </w:sdtPr>
            <w:sdtContent>
              <w:tr w:rsidR="00AC15BD" w:rsidTr="00D973CF">
                <w:trPr>
                  <w:trHeight w:val="293"/>
                </w:trPr>
                <w:tc>
                  <w:tcPr>
                    <w:tcW w:w="1000" w:type="pct"/>
                    <w:tcBorders>
                      <w:top w:val="single" w:sz="4" w:space="0" w:color="auto"/>
                      <w:bottom w:val="single" w:sz="4" w:space="0" w:color="auto"/>
                      <w:right w:val="single" w:sz="4" w:space="0" w:color="auto"/>
                    </w:tcBorders>
                    <w:shd w:val="clear" w:color="auto" w:fill="auto"/>
                  </w:tcPr>
                  <w:p w:rsidR="00AC15BD" w:rsidRDefault="005C7B76">
                    <w:pPr>
                      <w:kinsoku w:val="0"/>
                      <w:overflowPunct w:val="0"/>
                      <w:autoSpaceDE w:val="0"/>
                      <w:autoSpaceDN w:val="0"/>
                      <w:adjustRightInd w:val="0"/>
                      <w:snapToGrid w:val="0"/>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15BD" w:rsidRDefault="005C7B76">
                    <w:pPr>
                      <w:kinsoku w:val="0"/>
                      <w:overflowPunct w:val="0"/>
                      <w:autoSpaceDE w:val="0"/>
                      <w:autoSpaceDN w:val="0"/>
                      <w:adjustRightInd w:val="0"/>
                      <w:snapToGrid w:val="0"/>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15BD" w:rsidRDefault="005C7B76">
                    <w:pPr>
                      <w:kinsoku w:val="0"/>
                      <w:overflowPunct w:val="0"/>
                      <w:autoSpaceDE w:val="0"/>
                      <w:autoSpaceDN w:val="0"/>
                      <w:adjustRightInd w:val="0"/>
                      <w:snapToGrid w:val="0"/>
                      <w:rPr>
                        <w:szCs w:val="21"/>
                      </w:rPr>
                    </w:pPr>
                    <w:r>
                      <w:t>龙头股份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15BD" w:rsidRDefault="005C7B76">
                    <w:pPr>
                      <w:kinsoku w:val="0"/>
                      <w:overflowPunct w:val="0"/>
                      <w:autoSpaceDE w:val="0"/>
                      <w:autoSpaceDN w:val="0"/>
                      <w:adjustRightInd w:val="0"/>
                      <w:snapToGrid w:val="0"/>
                      <w:rPr>
                        <w:szCs w:val="21"/>
                      </w:rPr>
                    </w:pPr>
                    <w:r>
                      <w:t>600630</w:t>
                    </w:r>
                  </w:p>
                </w:tc>
                <w:tc>
                  <w:tcPr>
                    <w:tcW w:w="1000" w:type="pct"/>
                    <w:tcBorders>
                      <w:top w:val="single" w:sz="4" w:space="0" w:color="auto"/>
                      <w:left w:val="single" w:sz="4" w:space="0" w:color="auto"/>
                      <w:bottom w:val="single" w:sz="4" w:space="0" w:color="auto"/>
                    </w:tcBorders>
                    <w:shd w:val="clear" w:color="auto" w:fill="auto"/>
                  </w:tcPr>
                  <w:p w:rsidR="00AC15BD" w:rsidRDefault="005C7B76">
                    <w:pPr>
                      <w:kinsoku w:val="0"/>
                      <w:overflowPunct w:val="0"/>
                      <w:autoSpaceDE w:val="0"/>
                      <w:autoSpaceDN w:val="0"/>
                      <w:adjustRightInd w:val="0"/>
                      <w:snapToGrid w:val="0"/>
                      <w:rPr>
                        <w:szCs w:val="21"/>
                      </w:rPr>
                    </w:pPr>
                    <w:r>
                      <w:t>无</w:t>
                    </w:r>
                  </w:p>
                </w:tc>
              </w:tr>
            </w:sdtContent>
          </w:sdt>
        </w:tbl>
        <w:p w:rsidR="00AC15BD" w:rsidRDefault="00C803C9">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29680147"/>
        <w:lock w:val="sdtLocked"/>
        <w:placeholder>
          <w:docPart w:val="GBC22222222222222222222222222222"/>
        </w:placeholder>
      </w:sdtPr>
      <w:sdtEndPr>
        <w:rPr>
          <w:rFonts w:ascii="宋体" w:hAnsi="宋体" w:hint="eastAsia"/>
          <w:szCs w:val="24"/>
        </w:rPr>
      </w:sdtEndPr>
      <w:sdtContent>
        <w:p w:rsidR="00AC15BD" w:rsidRDefault="00FD3216" w:rsidP="00FD3216">
          <w:pPr>
            <w:pStyle w:val="2"/>
            <w:numPr>
              <w:ilvl w:val="1"/>
              <w:numId w:val="11"/>
            </w:numPr>
          </w:pPr>
          <w:r>
            <w:t>其他有关资料</w:t>
          </w:r>
        </w:p>
        <w:sdt>
          <w:sdtPr>
            <w:alias w:val="是否适用：其他有关资料[双击切换]"/>
            <w:tag w:val="_GBC_78c3cc115c0d4dd3bf5e7c57142e5e68"/>
            <w:id w:val="29680146"/>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bdr w:val="single" w:sz="4" w:space="0" w:color="auto"/>
        </w:rPr>
      </w:pPr>
    </w:p>
    <w:p w:rsidR="00AC15BD" w:rsidRDefault="00FD3216" w:rsidP="00FD3216">
      <w:pPr>
        <w:pStyle w:val="2"/>
        <w:numPr>
          <w:ilvl w:val="1"/>
          <w:numId w:val="11"/>
        </w:numPr>
      </w:pPr>
      <w:bookmarkStart w:id="11" w:name="_Toc342056397"/>
      <w:bookmarkStart w:id="12" w:name="_Toc342565889"/>
      <w:r>
        <w:rPr>
          <w:rFonts w:hint="eastAsia"/>
        </w:rPr>
        <w:t>公司主要会计数据和财务指标</w:t>
      </w:r>
      <w:bookmarkEnd w:id="11"/>
      <w:bookmarkEnd w:id="12"/>
    </w:p>
    <w:p w:rsidR="00AC15BD" w:rsidRDefault="00FD3216" w:rsidP="00FD3216">
      <w:pPr>
        <w:pStyle w:val="3"/>
        <w:numPr>
          <w:ilvl w:val="1"/>
          <w:numId w:val="12"/>
        </w:numPr>
      </w:pPr>
      <w:r>
        <w:rPr>
          <w:rFonts w:hint="eastAsia"/>
        </w:rPr>
        <w:t>主要会计数据</w:t>
      </w:r>
    </w:p>
    <w:p w:rsidR="00AC15BD" w:rsidRDefault="00FD3216">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6801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6801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29680163"/>
        <w:lock w:val="sdtLocked"/>
      </w:sdtPr>
      <w:sdtContent>
        <w:p w:rsidR="00AC15BD" w:rsidRDefault="00AC15BD" w:rsidP="00AC15BD"/>
        <w:tbl>
          <w:tblPr>
            <w:tblStyle w:val="g2"/>
            <w:tblW w:w="5000" w:type="pct"/>
            <w:tblLook w:val="0000"/>
          </w:tblPr>
          <w:tblGrid>
            <w:gridCol w:w="3588"/>
            <w:gridCol w:w="1897"/>
            <w:gridCol w:w="1897"/>
            <w:gridCol w:w="1667"/>
          </w:tblGrid>
          <w:tr w:rsidR="00AC15BD" w:rsidTr="00AC15BD">
            <w:trPr>
              <w:trHeight w:val="596"/>
            </w:trPr>
            <w:sdt>
              <w:sdtPr>
                <w:rPr>
                  <w:rFonts w:hint="eastAsia"/>
                  <w:szCs w:val="21"/>
                </w:rPr>
                <w:tag w:val="_PLD_e63d02b963714237aa4678b1878c888d"/>
                <w:id w:val="29680150"/>
                <w:lock w:val="sdtLocked"/>
              </w:sdtPr>
              <w:sdtEndPr>
                <w:rPr>
                  <w:rFonts w:hint="default"/>
                  <w:szCs w:val="20"/>
                </w:rPr>
              </w:sdtEndPr>
              <w:sdtContent>
                <w:tc>
                  <w:tcPr>
                    <w:tcW w:w="1983" w:type="pct"/>
                    <w:vAlign w:val="center"/>
                  </w:tcPr>
                  <w:p w:rsidR="00AC15BD" w:rsidRDefault="00FD3216" w:rsidP="00AC15BD">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29680151"/>
                <w:lock w:val="sdtLocked"/>
              </w:sdtPr>
              <w:sdtContent>
                <w:tc>
                  <w:tcPr>
                    <w:tcW w:w="1048" w:type="pct"/>
                    <w:vAlign w:val="center"/>
                  </w:tcPr>
                  <w:p w:rsidR="00AC15BD" w:rsidRDefault="00FD3216" w:rsidP="00AC15BD">
                    <w:pPr>
                      <w:kinsoku w:val="0"/>
                      <w:overflowPunct w:val="0"/>
                      <w:autoSpaceDE w:val="0"/>
                      <w:autoSpaceDN w:val="0"/>
                      <w:adjustRightInd w:val="0"/>
                      <w:snapToGrid w:val="0"/>
                      <w:jc w:val="center"/>
                    </w:pPr>
                    <w:r>
                      <w:rPr>
                        <w:rFonts w:hint="eastAsia"/>
                      </w:rPr>
                      <w:t>本</w:t>
                    </w:r>
                    <w:r>
                      <w:t>报告期</w:t>
                    </w:r>
                  </w:p>
                  <w:p w:rsidR="00AC15BD" w:rsidRDefault="00FD3216" w:rsidP="00AC15BD">
                    <w:pPr>
                      <w:kinsoku w:val="0"/>
                      <w:overflowPunct w:val="0"/>
                      <w:autoSpaceDE w:val="0"/>
                      <w:autoSpaceDN w:val="0"/>
                      <w:adjustRightInd w:val="0"/>
                      <w:snapToGrid w:val="0"/>
                      <w:jc w:val="center"/>
                      <w:rPr>
                        <w:szCs w:val="21"/>
                      </w:rPr>
                    </w:pPr>
                    <w:r>
                      <w:t>（1－6月）</w:t>
                    </w:r>
                  </w:p>
                </w:tc>
              </w:sdtContent>
            </w:sdt>
            <w:sdt>
              <w:sdtPr>
                <w:tag w:val="_PLD_0f32665f64034720b1ecd674058f4d8b"/>
                <w:id w:val="29680152"/>
                <w:lock w:val="sdtLocked"/>
              </w:sdtPr>
              <w:sdtContent>
                <w:tc>
                  <w:tcPr>
                    <w:tcW w:w="1048" w:type="pct"/>
                    <w:vAlign w:val="center"/>
                  </w:tcPr>
                  <w:p w:rsidR="00AC15BD" w:rsidRDefault="00FD3216" w:rsidP="00AC15BD">
                    <w:pPr>
                      <w:kinsoku w:val="0"/>
                      <w:overflowPunct w:val="0"/>
                      <w:autoSpaceDE w:val="0"/>
                      <w:autoSpaceDN w:val="0"/>
                      <w:adjustRightInd w:val="0"/>
                      <w:snapToGrid w:val="0"/>
                      <w:jc w:val="center"/>
                      <w:rPr>
                        <w:szCs w:val="21"/>
                      </w:rPr>
                    </w:pPr>
                    <w:r>
                      <w:t>上年同期</w:t>
                    </w:r>
                  </w:p>
                </w:tc>
              </w:sdtContent>
            </w:sdt>
            <w:sdt>
              <w:sdtPr>
                <w:tag w:val="_PLD_e634aa67fe8c44038b152224d8a245d6"/>
                <w:id w:val="29680153"/>
                <w:lock w:val="sdtLocked"/>
              </w:sdtPr>
              <w:sdtContent>
                <w:tc>
                  <w:tcPr>
                    <w:tcW w:w="921" w:type="pct"/>
                    <w:vAlign w:val="center"/>
                  </w:tcPr>
                  <w:p w:rsidR="00AC15BD" w:rsidRDefault="00FD3216" w:rsidP="00AC15BD">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AC15BD" w:rsidTr="00AC15BD">
            <w:trPr>
              <w:trHeight w:val="285"/>
            </w:trPr>
            <w:sdt>
              <w:sdtPr>
                <w:tag w:val="_PLD_601d7d8438f74f1c9abca1ce60a4f163"/>
                <w:id w:val="29680154"/>
                <w:lock w:val="sdtLocked"/>
              </w:sdtPr>
              <w:sdtContent>
                <w:tc>
                  <w:tcPr>
                    <w:tcW w:w="1983" w:type="pct"/>
                  </w:tcPr>
                  <w:p w:rsidR="00AC15BD" w:rsidRDefault="00FD3216" w:rsidP="00AC15BD">
                    <w:pPr>
                      <w:kinsoku w:val="0"/>
                      <w:overflowPunct w:val="0"/>
                      <w:autoSpaceDE w:val="0"/>
                      <w:autoSpaceDN w:val="0"/>
                      <w:adjustRightInd w:val="0"/>
                      <w:snapToGrid w:val="0"/>
                      <w:rPr>
                        <w:szCs w:val="21"/>
                      </w:rPr>
                    </w:pPr>
                    <w:r>
                      <w:rPr>
                        <w:rFonts w:hint="eastAsia"/>
                        <w:szCs w:val="21"/>
                      </w:rPr>
                      <w:t>营业收入</w:t>
                    </w:r>
                  </w:p>
                </w:tc>
              </w:sdtContent>
            </w:sdt>
            <w:tc>
              <w:tcPr>
                <w:tcW w:w="1048" w:type="pct"/>
              </w:tcPr>
              <w:p w:rsidR="00AC15BD" w:rsidRDefault="00FD3216" w:rsidP="00AC15BD">
                <w:pPr>
                  <w:kinsoku w:val="0"/>
                  <w:overflowPunct w:val="0"/>
                  <w:autoSpaceDE w:val="0"/>
                  <w:autoSpaceDN w:val="0"/>
                  <w:adjustRightInd w:val="0"/>
                  <w:snapToGrid w:val="0"/>
                  <w:jc w:val="right"/>
                  <w:rPr>
                    <w:szCs w:val="21"/>
                  </w:rPr>
                </w:pPr>
                <w:r>
                  <w:t>1,941,219,018.92</w:t>
                </w:r>
              </w:p>
            </w:tc>
            <w:tc>
              <w:tcPr>
                <w:tcW w:w="1048" w:type="pct"/>
              </w:tcPr>
              <w:p w:rsidR="00AC15BD" w:rsidRDefault="00FD3216" w:rsidP="00AC15BD">
                <w:pPr>
                  <w:kinsoku w:val="0"/>
                  <w:overflowPunct w:val="0"/>
                  <w:autoSpaceDE w:val="0"/>
                  <w:autoSpaceDN w:val="0"/>
                  <w:adjustRightInd w:val="0"/>
                  <w:snapToGrid w:val="0"/>
                  <w:jc w:val="right"/>
                  <w:rPr>
                    <w:bCs/>
                    <w:szCs w:val="21"/>
                  </w:rPr>
                </w:pPr>
                <w:r>
                  <w:t>1,889,619,335.04</w:t>
                </w:r>
              </w:p>
            </w:tc>
            <w:tc>
              <w:tcPr>
                <w:tcW w:w="921" w:type="pct"/>
              </w:tcPr>
              <w:p w:rsidR="00AC15BD" w:rsidRDefault="00FD3216" w:rsidP="00AC15BD">
                <w:pPr>
                  <w:kinsoku w:val="0"/>
                  <w:overflowPunct w:val="0"/>
                  <w:autoSpaceDE w:val="0"/>
                  <w:autoSpaceDN w:val="0"/>
                  <w:adjustRightInd w:val="0"/>
                  <w:snapToGrid w:val="0"/>
                  <w:jc w:val="right"/>
                  <w:rPr>
                    <w:szCs w:val="21"/>
                  </w:rPr>
                </w:pPr>
                <w:r>
                  <w:t>2.73</w:t>
                </w:r>
              </w:p>
            </w:tc>
          </w:tr>
          <w:tr w:rsidR="00AC15BD" w:rsidTr="00AC15BD">
            <w:trPr>
              <w:trHeight w:val="285"/>
            </w:trPr>
            <w:sdt>
              <w:sdtPr>
                <w:tag w:val="_PLD_1825ec6c60fc481f877063c3cecfffca"/>
                <w:id w:val="29680155"/>
                <w:lock w:val="sdtLocked"/>
              </w:sdtPr>
              <w:sdtContent>
                <w:tc>
                  <w:tcPr>
                    <w:tcW w:w="1983" w:type="pct"/>
                  </w:tcPr>
                  <w:p w:rsidR="00AC15BD" w:rsidRDefault="00FD3216" w:rsidP="00AC15BD">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48" w:type="pct"/>
              </w:tcPr>
              <w:p w:rsidR="00AC15BD" w:rsidRDefault="00FD3216" w:rsidP="00AC15BD">
                <w:pPr>
                  <w:kinsoku w:val="0"/>
                  <w:overflowPunct w:val="0"/>
                  <w:autoSpaceDE w:val="0"/>
                  <w:autoSpaceDN w:val="0"/>
                  <w:adjustRightInd w:val="0"/>
                  <w:snapToGrid w:val="0"/>
                  <w:jc w:val="right"/>
                  <w:rPr>
                    <w:szCs w:val="21"/>
                  </w:rPr>
                </w:pPr>
                <w:r>
                  <w:t>46,070,064.86</w:t>
                </w:r>
              </w:p>
            </w:tc>
            <w:tc>
              <w:tcPr>
                <w:tcW w:w="1048" w:type="pct"/>
              </w:tcPr>
              <w:p w:rsidR="00AC15BD" w:rsidRDefault="00FD3216" w:rsidP="00AC15BD">
                <w:pPr>
                  <w:kinsoku w:val="0"/>
                  <w:overflowPunct w:val="0"/>
                  <w:autoSpaceDE w:val="0"/>
                  <w:autoSpaceDN w:val="0"/>
                  <w:adjustRightInd w:val="0"/>
                  <w:snapToGrid w:val="0"/>
                  <w:jc w:val="right"/>
                  <w:rPr>
                    <w:bCs/>
                    <w:szCs w:val="21"/>
                  </w:rPr>
                </w:pPr>
                <w:r>
                  <w:t>36,918,317.45</w:t>
                </w:r>
              </w:p>
            </w:tc>
            <w:tc>
              <w:tcPr>
                <w:tcW w:w="921" w:type="pct"/>
              </w:tcPr>
              <w:p w:rsidR="00AC15BD" w:rsidRDefault="00FD3216" w:rsidP="00AC15BD">
                <w:pPr>
                  <w:kinsoku w:val="0"/>
                  <w:overflowPunct w:val="0"/>
                  <w:autoSpaceDE w:val="0"/>
                  <w:autoSpaceDN w:val="0"/>
                  <w:adjustRightInd w:val="0"/>
                  <w:snapToGrid w:val="0"/>
                  <w:jc w:val="right"/>
                  <w:rPr>
                    <w:szCs w:val="21"/>
                  </w:rPr>
                </w:pPr>
                <w:r>
                  <w:t>24.79</w:t>
                </w:r>
              </w:p>
            </w:tc>
          </w:tr>
          <w:tr w:rsidR="00AC15BD" w:rsidTr="00AC15BD">
            <w:trPr>
              <w:trHeight w:val="285"/>
            </w:trPr>
            <w:sdt>
              <w:sdtPr>
                <w:tag w:val="_PLD_f59cc08add024388b79135816e85f0a1"/>
                <w:id w:val="29680156"/>
                <w:lock w:val="sdtLocked"/>
              </w:sdtPr>
              <w:sdtContent>
                <w:tc>
                  <w:tcPr>
                    <w:tcW w:w="1983" w:type="pct"/>
                  </w:tcPr>
                  <w:p w:rsidR="00AC15BD" w:rsidRDefault="00FD3216" w:rsidP="00AC15BD">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48" w:type="pct"/>
              </w:tcPr>
              <w:p w:rsidR="00AC15BD" w:rsidRDefault="00FD3216" w:rsidP="00AC15BD">
                <w:pPr>
                  <w:jc w:val="right"/>
                  <w:rPr>
                    <w:szCs w:val="21"/>
                  </w:rPr>
                </w:pPr>
                <w:r>
                  <w:rPr>
                    <w:rFonts w:hint="eastAsia"/>
                    <w:sz w:val="22"/>
                    <w:szCs w:val="22"/>
                  </w:rPr>
                  <w:t>11,508,491.01</w:t>
                </w:r>
              </w:p>
            </w:tc>
            <w:tc>
              <w:tcPr>
                <w:tcW w:w="1048" w:type="pct"/>
              </w:tcPr>
              <w:p w:rsidR="00AC15BD" w:rsidRDefault="00FD3216" w:rsidP="00AC15BD">
                <w:pPr>
                  <w:kinsoku w:val="0"/>
                  <w:overflowPunct w:val="0"/>
                  <w:autoSpaceDE w:val="0"/>
                  <w:autoSpaceDN w:val="0"/>
                  <w:adjustRightInd w:val="0"/>
                  <w:snapToGrid w:val="0"/>
                  <w:jc w:val="right"/>
                  <w:rPr>
                    <w:bCs/>
                    <w:szCs w:val="21"/>
                  </w:rPr>
                </w:pPr>
                <w:r>
                  <w:t>31,767,497.43</w:t>
                </w:r>
              </w:p>
            </w:tc>
            <w:tc>
              <w:tcPr>
                <w:tcW w:w="921" w:type="pct"/>
              </w:tcPr>
              <w:p w:rsidR="00AC15BD" w:rsidRDefault="00FD3216" w:rsidP="00AC15BD">
                <w:pPr>
                  <w:jc w:val="right"/>
                  <w:rPr>
                    <w:szCs w:val="21"/>
                  </w:rPr>
                </w:pPr>
                <w:r>
                  <w:rPr>
                    <w:rFonts w:hint="eastAsia"/>
                    <w:sz w:val="22"/>
                    <w:szCs w:val="22"/>
                  </w:rPr>
                  <w:t>-63.77</w:t>
                </w:r>
              </w:p>
            </w:tc>
          </w:tr>
          <w:tr w:rsidR="00AC15BD" w:rsidTr="00AC15BD">
            <w:trPr>
              <w:trHeight w:val="285"/>
            </w:trPr>
            <w:sdt>
              <w:sdtPr>
                <w:tag w:val="_PLD_895da6708d8042d69e93b2530ead8964"/>
                <w:id w:val="29680157"/>
                <w:lock w:val="sdtLocked"/>
              </w:sdtPr>
              <w:sdtContent>
                <w:tc>
                  <w:tcPr>
                    <w:tcW w:w="1983" w:type="pct"/>
                  </w:tcPr>
                  <w:p w:rsidR="00AC15BD" w:rsidRDefault="00FD3216" w:rsidP="00AC15BD">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48" w:type="pct"/>
              </w:tcPr>
              <w:p w:rsidR="00AC15BD" w:rsidRDefault="00FD3216" w:rsidP="00AC15BD">
                <w:pPr>
                  <w:kinsoku w:val="0"/>
                  <w:overflowPunct w:val="0"/>
                  <w:autoSpaceDE w:val="0"/>
                  <w:autoSpaceDN w:val="0"/>
                  <w:adjustRightInd w:val="0"/>
                  <w:snapToGrid w:val="0"/>
                  <w:jc w:val="right"/>
                  <w:rPr>
                    <w:szCs w:val="21"/>
                  </w:rPr>
                </w:pPr>
                <w:r>
                  <w:t>-183,576,185.67</w:t>
                </w:r>
              </w:p>
            </w:tc>
            <w:tc>
              <w:tcPr>
                <w:tcW w:w="1048" w:type="pct"/>
              </w:tcPr>
              <w:p w:rsidR="00AC15BD" w:rsidRDefault="00FD3216" w:rsidP="00AC15BD">
                <w:pPr>
                  <w:kinsoku w:val="0"/>
                  <w:overflowPunct w:val="0"/>
                  <w:autoSpaceDE w:val="0"/>
                  <w:autoSpaceDN w:val="0"/>
                  <w:adjustRightInd w:val="0"/>
                  <w:snapToGrid w:val="0"/>
                  <w:jc w:val="right"/>
                  <w:rPr>
                    <w:szCs w:val="21"/>
                  </w:rPr>
                </w:pPr>
                <w:r>
                  <w:t>-186,347,569.26</w:t>
                </w:r>
              </w:p>
            </w:tc>
            <w:tc>
              <w:tcPr>
                <w:tcW w:w="921" w:type="pct"/>
              </w:tcPr>
              <w:p w:rsidR="00AC15BD" w:rsidRDefault="00FD3216" w:rsidP="00AC15BD">
                <w:pPr>
                  <w:kinsoku w:val="0"/>
                  <w:overflowPunct w:val="0"/>
                  <w:autoSpaceDE w:val="0"/>
                  <w:autoSpaceDN w:val="0"/>
                  <w:adjustRightInd w:val="0"/>
                  <w:snapToGrid w:val="0"/>
                  <w:jc w:val="right"/>
                  <w:rPr>
                    <w:szCs w:val="21"/>
                  </w:rPr>
                </w:pPr>
                <w:r>
                  <w:rPr>
                    <w:rFonts w:hint="eastAsia"/>
                  </w:rPr>
                  <w:t>1.49</w:t>
                </w:r>
              </w:p>
            </w:tc>
          </w:tr>
          <w:tr w:rsidR="00AC15BD" w:rsidTr="00AC15BD">
            <w:trPr>
              <w:trHeight w:val="533"/>
            </w:trPr>
            <w:tc>
              <w:tcPr>
                <w:tcW w:w="1983" w:type="pct"/>
                <w:vAlign w:val="center"/>
              </w:tcPr>
              <w:p w:rsidR="00AC15BD" w:rsidRDefault="00AC15BD" w:rsidP="00AC15BD">
                <w:pPr>
                  <w:kinsoku w:val="0"/>
                  <w:overflowPunct w:val="0"/>
                  <w:autoSpaceDE w:val="0"/>
                  <w:autoSpaceDN w:val="0"/>
                  <w:adjustRightInd w:val="0"/>
                  <w:snapToGrid w:val="0"/>
                  <w:jc w:val="center"/>
                  <w:rPr>
                    <w:szCs w:val="21"/>
                  </w:rPr>
                </w:pPr>
              </w:p>
            </w:tc>
            <w:sdt>
              <w:sdtPr>
                <w:tag w:val="_PLD_b75e9aa554cc48539ab9de572d244f45"/>
                <w:id w:val="29680158"/>
                <w:lock w:val="sdtLocked"/>
              </w:sdtPr>
              <w:sdtContent>
                <w:tc>
                  <w:tcPr>
                    <w:tcW w:w="1048" w:type="pct"/>
                    <w:vAlign w:val="center"/>
                  </w:tcPr>
                  <w:p w:rsidR="00AC15BD" w:rsidRDefault="00FD3216" w:rsidP="00AC15BD">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29680159"/>
                <w:lock w:val="sdtLocked"/>
              </w:sdtPr>
              <w:sdtContent>
                <w:tc>
                  <w:tcPr>
                    <w:tcW w:w="1048" w:type="pct"/>
                    <w:vAlign w:val="center"/>
                  </w:tcPr>
                  <w:p w:rsidR="00AC15BD" w:rsidRDefault="00FD3216" w:rsidP="00AC15BD">
                    <w:pPr>
                      <w:kinsoku w:val="0"/>
                      <w:overflowPunct w:val="0"/>
                      <w:autoSpaceDE w:val="0"/>
                      <w:autoSpaceDN w:val="0"/>
                      <w:adjustRightInd w:val="0"/>
                      <w:snapToGrid w:val="0"/>
                      <w:jc w:val="center"/>
                      <w:rPr>
                        <w:szCs w:val="21"/>
                      </w:rPr>
                    </w:pPr>
                    <w:r>
                      <w:t>上年度末</w:t>
                    </w:r>
                  </w:p>
                </w:tc>
              </w:sdtContent>
            </w:sdt>
            <w:sdt>
              <w:sdtPr>
                <w:tag w:val="_PLD_7a1ba9a6d9b54e51bd320f47b6233184"/>
                <w:id w:val="29680160"/>
                <w:lock w:val="sdtLocked"/>
              </w:sdtPr>
              <w:sdtContent>
                <w:tc>
                  <w:tcPr>
                    <w:tcW w:w="921" w:type="pct"/>
                    <w:vAlign w:val="center"/>
                  </w:tcPr>
                  <w:p w:rsidR="00AC15BD" w:rsidRDefault="00FD3216" w:rsidP="00AC15BD">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AC15BD" w:rsidTr="00AC15BD">
            <w:trPr>
              <w:trHeight w:val="285"/>
            </w:trPr>
            <w:sdt>
              <w:sdtPr>
                <w:tag w:val="_PLD_c12ab31af03f46e4bd02eb659877c070"/>
                <w:id w:val="29680161"/>
                <w:lock w:val="sdtLocked"/>
              </w:sdtPr>
              <w:sdtContent>
                <w:tc>
                  <w:tcPr>
                    <w:tcW w:w="1983" w:type="pct"/>
                  </w:tcPr>
                  <w:p w:rsidR="00AC15BD" w:rsidRDefault="00FD3216" w:rsidP="00AC15BD">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48" w:type="pct"/>
              </w:tcPr>
              <w:p w:rsidR="00AC15BD" w:rsidRDefault="00FD3216" w:rsidP="00AC15BD">
                <w:pPr>
                  <w:kinsoku w:val="0"/>
                  <w:overflowPunct w:val="0"/>
                  <w:autoSpaceDE w:val="0"/>
                  <w:autoSpaceDN w:val="0"/>
                  <w:adjustRightInd w:val="0"/>
                  <w:snapToGrid w:val="0"/>
                  <w:jc w:val="right"/>
                  <w:rPr>
                    <w:szCs w:val="21"/>
                  </w:rPr>
                </w:pPr>
                <w:r>
                  <w:t>1,821,384,303.68</w:t>
                </w:r>
              </w:p>
            </w:tc>
            <w:tc>
              <w:tcPr>
                <w:tcW w:w="1048" w:type="pct"/>
              </w:tcPr>
              <w:p w:rsidR="00AC15BD" w:rsidRDefault="00FD3216" w:rsidP="00AC15BD">
                <w:pPr>
                  <w:kinsoku w:val="0"/>
                  <w:overflowPunct w:val="0"/>
                  <w:autoSpaceDE w:val="0"/>
                  <w:autoSpaceDN w:val="0"/>
                  <w:adjustRightInd w:val="0"/>
                  <w:snapToGrid w:val="0"/>
                  <w:jc w:val="right"/>
                  <w:rPr>
                    <w:bCs/>
                    <w:szCs w:val="21"/>
                  </w:rPr>
                </w:pPr>
                <w:r>
                  <w:t>1,814,111,847.76</w:t>
                </w:r>
              </w:p>
            </w:tc>
            <w:tc>
              <w:tcPr>
                <w:tcW w:w="921" w:type="pct"/>
              </w:tcPr>
              <w:p w:rsidR="00AC15BD" w:rsidRDefault="00FD3216" w:rsidP="00AC15BD">
                <w:pPr>
                  <w:kinsoku w:val="0"/>
                  <w:overflowPunct w:val="0"/>
                  <w:autoSpaceDE w:val="0"/>
                  <w:autoSpaceDN w:val="0"/>
                  <w:adjustRightInd w:val="0"/>
                  <w:snapToGrid w:val="0"/>
                  <w:jc w:val="right"/>
                  <w:rPr>
                    <w:szCs w:val="21"/>
                  </w:rPr>
                </w:pPr>
                <w:r>
                  <w:t>0.40</w:t>
                </w:r>
              </w:p>
            </w:tc>
          </w:tr>
          <w:tr w:rsidR="00AC15BD" w:rsidRPr="0082686B" w:rsidTr="00AC15BD">
            <w:trPr>
              <w:trHeight w:val="285"/>
            </w:trPr>
            <w:sdt>
              <w:sdtPr>
                <w:tag w:val="_PLD_c9e79cad72304cada434a9145656a31f"/>
                <w:id w:val="29680162"/>
                <w:lock w:val="sdtLocked"/>
              </w:sdtPr>
              <w:sdtContent>
                <w:tc>
                  <w:tcPr>
                    <w:tcW w:w="1983" w:type="pct"/>
                  </w:tcPr>
                  <w:p w:rsidR="00AC15BD" w:rsidRDefault="00FD3216" w:rsidP="00AC15BD">
                    <w:pPr>
                      <w:kinsoku w:val="0"/>
                      <w:overflowPunct w:val="0"/>
                      <w:autoSpaceDE w:val="0"/>
                      <w:autoSpaceDN w:val="0"/>
                      <w:adjustRightInd w:val="0"/>
                      <w:snapToGrid w:val="0"/>
                      <w:rPr>
                        <w:szCs w:val="21"/>
                      </w:rPr>
                    </w:pPr>
                    <w:r>
                      <w:rPr>
                        <w:rFonts w:hint="eastAsia"/>
                        <w:szCs w:val="21"/>
                      </w:rPr>
                      <w:t>总资产</w:t>
                    </w:r>
                  </w:p>
                </w:tc>
              </w:sdtContent>
            </w:sdt>
            <w:tc>
              <w:tcPr>
                <w:tcW w:w="1048" w:type="pct"/>
              </w:tcPr>
              <w:p w:rsidR="00AC15BD" w:rsidRDefault="00FD3216" w:rsidP="00AC15BD">
                <w:pPr>
                  <w:kinsoku w:val="0"/>
                  <w:overflowPunct w:val="0"/>
                  <w:autoSpaceDE w:val="0"/>
                  <w:autoSpaceDN w:val="0"/>
                  <w:adjustRightInd w:val="0"/>
                  <w:snapToGrid w:val="0"/>
                  <w:jc w:val="right"/>
                  <w:rPr>
                    <w:szCs w:val="21"/>
                  </w:rPr>
                </w:pPr>
                <w:r>
                  <w:t>2,700,401,018.70</w:t>
                </w:r>
              </w:p>
            </w:tc>
            <w:tc>
              <w:tcPr>
                <w:tcW w:w="1048" w:type="pct"/>
              </w:tcPr>
              <w:p w:rsidR="00AC15BD" w:rsidRDefault="00FD3216" w:rsidP="00AC15BD">
                <w:pPr>
                  <w:kinsoku w:val="0"/>
                  <w:overflowPunct w:val="0"/>
                  <w:autoSpaceDE w:val="0"/>
                  <w:autoSpaceDN w:val="0"/>
                  <w:adjustRightInd w:val="0"/>
                  <w:snapToGrid w:val="0"/>
                  <w:jc w:val="right"/>
                  <w:rPr>
                    <w:bCs/>
                    <w:szCs w:val="21"/>
                  </w:rPr>
                </w:pPr>
                <w:r>
                  <w:t>2,720,138,045.41</w:t>
                </w:r>
              </w:p>
            </w:tc>
            <w:tc>
              <w:tcPr>
                <w:tcW w:w="921" w:type="pct"/>
              </w:tcPr>
              <w:p w:rsidR="00AC15BD" w:rsidRDefault="00FD3216" w:rsidP="00AC15BD">
                <w:pPr>
                  <w:kinsoku w:val="0"/>
                  <w:overflowPunct w:val="0"/>
                  <w:autoSpaceDE w:val="0"/>
                  <w:autoSpaceDN w:val="0"/>
                  <w:adjustRightInd w:val="0"/>
                  <w:snapToGrid w:val="0"/>
                  <w:jc w:val="right"/>
                  <w:rPr>
                    <w:szCs w:val="21"/>
                  </w:rPr>
                </w:pPr>
                <w:r>
                  <w:t>-0.73</w:t>
                </w:r>
              </w:p>
            </w:tc>
          </w:tr>
        </w:tbl>
        <w:p w:rsidR="00AC15BD" w:rsidRDefault="00AC15BD" w:rsidP="00AC15BD"/>
        <w:p w:rsidR="00AC15BD" w:rsidRPr="0082686B" w:rsidRDefault="00C803C9" w:rsidP="00AC15BD"/>
      </w:sdtContent>
    </w:sdt>
    <w:p w:rsidR="00AC15BD" w:rsidRDefault="00AC15BD">
      <w:pPr>
        <w:kinsoku w:val="0"/>
        <w:overflowPunct w:val="0"/>
        <w:autoSpaceDE w:val="0"/>
        <w:autoSpaceDN w:val="0"/>
        <w:adjustRightInd w:val="0"/>
        <w:snapToGrid w:val="0"/>
        <w:rPr>
          <w:szCs w:val="21"/>
        </w:rPr>
      </w:pPr>
    </w:p>
    <w:p w:rsidR="00AC15BD" w:rsidRDefault="00FD3216" w:rsidP="00FD3216">
      <w:pPr>
        <w:pStyle w:val="3"/>
        <w:numPr>
          <w:ilvl w:val="1"/>
          <w:numId w:val="12"/>
        </w:numPr>
        <w:rPr>
          <w:rFonts w:ascii="宋体" w:hAnsi="宋体"/>
          <w:szCs w:val="21"/>
        </w:rPr>
      </w:pPr>
      <w:r>
        <w:t>主要财务指标</w:t>
      </w:r>
    </w:p>
    <w:bookmarkStart w:id="13" w:name="_Toc342056398" w:displacedByCustomXml="next"/>
    <w:bookmarkStart w:id="14" w:name="_Toc342565890" w:displacedByCustomXml="next"/>
    <w:sdt>
      <w:sdtPr>
        <w:alias w:val="选项模块:主要财务指标(无追溯)"/>
        <w:tag w:val="_GBC_b44cc48c2c094fe699f563d257345cf5"/>
        <w:id w:val="29680173"/>
        <w:lock w:val="sdtLocked"/>
      </w:sdtPr>
      <w:sdtContent>
        <w:tbl>
          <w:tblPr>
            <w:tblStyle w:val="g2"/>
            <w:tblW w:w="0" w:type="auto"/>
            <w:tblLook w:val="04A0"/>
          </w:tblPr>
          <w:tblGrid>
            <w:gridCol w:w="3652"/>
            <w:gridCol w:w="1701"/>
            <w:gridCol w:w="1843"/>
            <w:gridCol w:w="1852"/>
          </w:tblGrid>
          <w:tr w:rsidR="00AC15BD" w:rsidTr="00AC15BD">
            <w:sdt>
              <w:sdtPr>
                <w:tag w:val="_PLD_b12e929543994adfbc7a21fe743cd125"/>
                <w:id w:val="29680164"/>
                <w:lock w:val="sdtLocked"/>
              </w:sdtPr>
              <w:sdtEndPr>
                <w:rPr>
                  <w:rFonts w:ascii="Times New Roman" w:hAnsi="Times New Roman"/>
                </w:rPr>
              </w:sdtEndPr>
              <w:sdtContent>
                <w:tc>
                  <w:tcPr>
                    <w:tcW w:w="3652" w:type="dxa"/>
                    <w:vAlign w:val="center"/>
                  </w:tcPr>
                  <w:p w:rsidR="00AC15BD" w:rsidRDefault="00FD3216" w:rsidP="00AC15BD">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29680165"/>
                <w:lock w:val="sdtLocked"/>
              </w:sdtPr>
              <w:sdtContent>
                <w:tc>
                  <w:tcPr>
                    <w:tcW w:w="1701" w:type="dxa"/>
                    <w:vAlign w:val="center"/>
                  </w:tcPr>
                  <w:p w:rsidR="00AC15BD" w:rsidRDefault="00FD3216" w:rsidP="00AC15BD">
                    <w:pPr>
                      <w:kinsoku w:val="0"/>
                      <w:overflowPunct w:val="0"/>
                      <w:autoSpaceDE w:val="0"/>
                      <w:autoSpaceDN w:val="0"/>
                      <w:adjustRightInd w:val="0"/>
                      <w:snapToGrid w:val="0"/>
                      <w:jc w:val="center"/>
                    </w:pPr>
                    <w:r>
                      <w:t>本报告期</w:t>
                    </w:r>
                  </w:p>
                  <w:p w:rsidR="00AC15BD" w:rsidRDefault="00FD3216" w:rsidP="00AC15BD">
                    <w:pPr>
                      <w:kinsoku w:val="0"/>
                      <w:overflowPunct w:val="0"/>
                      <w:autoSpaceDE w:val="0"/>
                      <w:autoSpaceDN w:val="0"/>
                      <w:adjustRightInd w:val="0"/>
                      <w:snapToGrid w:val="0"/>
                      <w:jc w:val="center"/>
                      <w:rPr>
                        <w:szCs w:val="21"/>
                      </w:rPr>
                    </w:pPr>
                    <w:r>
                      <w:t>（1－6月）</w:t>
                    </w:r>
                  </w:p>
                </w:tc>
              </w:sdtContent>
            </w:sdt>
            <w:sdt>
              <w:sdtPr>
                <w:tag w:val="_PLD_bdb91a2a58254a0e945eecc5aef91521"/>
                <w:id w:val="29680166"/>
                <w:lock w:val="sdtLocked"/>
              </w:sdtPr>
              <w:sdtContent>
                <w:tc>
                  <w:tcPr>
                    <w:tcW w:w="1843" w:type="dxa"/>
                    <w:vAlign w:val="center"/>
                  </w:tcPr>
                  <w:p w:rsidR="00AC15BD" w:rsidRDefault="00FD3216" w:rsidP="00AC15BD">
                    <w:pPr>
                      <w:kinsoku w:val="0"/>
                      <w:overflowPunct w:val="0"/>
                      <w:autoSpaceDE w:val="0"/>
                      <w:autoSpaceDN w:val="0"/>
                      <w:adjustRightInd w:val="0"/>
                      <w:snapToGrid w:val="0"/>
                      <w:jc w:val="center"/>
                      <w:rPr>
                        <w:szCs w:val="21"/>
                      </w:rPr>
                    </w:pPr>
                    <w:r>
                      <w:t>上年同期</w:t>
                    </w:r>
                  </w:p>
                </w:tc>
              </w:sdtContent>
            </w:sdt>
            <w:sdt>
              <w:sdtPr>
                <w:tag w:val="_PLD_08306889e5b040aa83784b3f6db386f1"/>
                <w:id w:val="29680167"/>
                <w:lock w:val="sdtLocked"/>
              </w:sdtPr>
              <w:sdtContent>
                <w:tc>
                  <w:tcPr>
                    <w:tcW w:w="1852" w:type="dxa"/>
                    <w:vAlign w:val="center"/>
                  </w:tcPr>
                  <w:p w:rsidR="00AC15BD" w:rsidRDefault="00FD3216" w:rsidP="00AC15BD">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AC15BD" w:rsidTr="00AC15BD">
            <w:sdt>
              <w:sdtPr>
                <w:tag w:val="_PLD_089671b43cd048bda3f42f7ff187200a"/>
                <w:id w:val="29680168"/>
                <w:lock w:val="sdtLocked"/>
              </w:sdtPr>
              <w:sdtContent>
                <w:tc>
                  <w:tcPr>
                    <w:tcW w:w="3652" w:type="dxa"/>
                  </w:tcPr>
                  <w:p w:rsidR="00AC15BD" w:rsidRDefault="00FD3216" w:rsidP="00AC15BD">
                    <w:pPr>
                      <w:kinsoku w:val="0"/>
                      <w:overflowPunct w:val="0"/>
                      <w:autoSpaceDE w:val="0"/>
                      <w:autoSpaceDN w:val="0"/>
                      <w:adjustRightInd w:val="0"/>
                      <w:snapToGrid w:val="0"/>
                      <w:rPr>
                        <w:szCs w:val="21"/>
                      </w:rPr>
                    </w:pPr>
                    <w:r>
                      <w:t>基本每股收益（元／股）</w:t>
                    </w:r>
                  </w:p>
                </w:tc>
              </w:sdtContent>
            </w:sdt>
            <w:tc>
              <w:tcPr>
                <w:tcW w:w="1701" w:type="dxa"/>
              </w:tcPr>
              <w:p w:rsidR="00AC15BD" w:rsidRDefault="00FD3216" w:rsidP="00AC15BD">
                <w:pPr>
                  <w:kinsoku w:val="0"/>
                  <w:overflowPunct w:val="0"/>
                  <w:autoSpaceDE w:val="0"/>
                  <w:autoSpaceDN w:val="0"/>
                  <w:adjustRightInd w:val="0"/>
                  <w:snapToGrid w:val="0"/>
                  <w:jc w:val="right"/>
                  <w:rPr>
                    <w:szCs w:val="21"/>
                  </w:rPr>
                </w:pPr>
                <w:r>
                  <w:t>0.11</w:t>
                </w:r>
              </w:p>
            </w:tc>
            <w:tc>
              <w:tcPr>
                <w:tcW w:w="1843" w:type="dxa"/>
              </w:tcPr>
              <w:p w:rsidR="00AC15BD" w:rsidRDefault="00FD3216" w:rsidP="00AC15BD">
                <w:pPr>
                  <w:kinsoku w:val="0"/>
                  <w:overflowPunct w:val="0"/>
                  <w:autoSpaceDE w:val="0"/>
                  <w:autoSpaceDN w:val="0"/>
                  <w:adjustRightInd w:val="0"/>
                  <w:snapToGrid w:val="0"/>
                  <w:jc w:val="right"/>
                  <w:rPr>
                    <w:szCs w:val="21"/>
                  </w:rPr>
                </w:pPr>
                <w:r>
                  <w:t>0.09</w:t>
                </w:r>
              </w:p>
            </w:tc>
            <w:tc>
              <w:tcPr>
                <w:tcW w:w="1852" w:type="dxa"/>
              </w:tcPr>
              <w:p w:rsidR="00AC15BD" w:rsidRDefault="00FD3216" w:rsidP="00AC15BD">
                <w:pPr>
                  <w:kinsoku w:val="0"/>
                  <w:overflowPunct w:val="0"/>
                  <w:autoSpaceDE w:val="0"/>
                  <w:autoSpaceDN w:val="0"/>
                  <w:adjustRightInd w:val="0"/>
                  <w:snapToGrid w:val="0"/>
                  <w:jc w:val="right"/>
                  <w:rPr>
                    <w:szCs w:val="21"/>
                  </w:rPr>
                </w:pPr>
                <w:r>
                  <w:t>22.22</w:t>
                </w:r>
              </w:p>
            </w:tc>
          </w:tr>
          <w:tr w:rsidR="00AC15BD" w:rsidTr="00AC15BD">
            <w:sdt>
              <w:sdtPr>
                <w:tag w:val="_PLD_b53c618810f6494198af9022cf5f9c92"/>
                <w:id w:val="29680169"/>
                <w:lock w:val="sdtLocked"/>
              </w:sdtPr>
              <w:sdtContent>
                <w:tc>
                  <w:tcPr>
                    <w:tcW w:w="3652" w:type="dxa"/>
                  </w:tcPr>
                  <w:p w:rsidR="00AC15BD" w:rsidRDefault="00FD3216" w:rsidP="00AC15BD">
                    <w:pPr>
                      <w:kinsoku w:val="0"/>
                      <w:overflowPunct w:val="0"/>
                      <w:autoSpaceDE w:val="0"/>
                      <w:autoSpaceDN w:val="0"/>
                      <w:adjustRightInd w:val="0"/>
                      <w:snapToGrid w:val="0"/>
                      <w:rPr>
                        <w:szCs w:val="21"/>
                      </w:rPr>
                    </w:pPr>
                    <w:r>
                      <w:t>稀释每股收益（元／股）</w:t>
                    </w:r>
                  </w:p>
                </w:tc>
              </w:sdtContent>
            </w:sdt>
            <w:tc>
              <w:tcPr>
                <w:tcW w:w="1701" w:type="dxa"/>
              </w:tcPr>
              <w:p w:rsidR="00AC15BD" w:rsidRDefault="00FD3216" w:rsidP="00AC15BD">
                <w:pPr>
                  <w:kinsoku w:val="0"/>
                  <w:overflowPunct w:val="0"/>
                  <w:autoSpaceDE w:val="0"/>
                  <w:autoSpaceDN w:val="0"/>
                  <w:adjustRightInd w:val="0"/>
                  <w:snapToGrid w:val="0"/>
                  <w:jc w:val="right"/>
                  <w:rPr>
                    <w:szCs w:val="21"/>
                  </w:rPr>
                </w:pPr>
                <w:r>
                  <w:t>0.11</w:t>
                </w:r>
              </w:p>
            </w:tc>
            <w:tc>
              <w:tcPr>
                <w:tcW w:w="1843" w:type="dxa"/>
              </w:tcPr>
              <w:p w:rsidR="00AC15BD" w:rsidRDefault="00FD3216" w:rsidP="00AC15BD">
                <w:pPr>
                  <w:kinsoku w:val="0"/>
                  <w:overflowPunct w:val="0"/>
                  <w:autoSpaceDE w:val="0"/>
                  <w:autoSpaceDN w:val="0"/>
                  <w:adjustRightInd w:val="0"/>
                  <w:snapToGrid w:val="0"/>
                  <w:jc w:val="right"/>
                  <w:rPr>
                    <w:szCs w:val="21"/>
                  </w:rPr>
                </w:pPr>
                <w:r>
                  <w:t>0.09</w:t>
                </w:r>
              </w:p>
            </w:tc>
            <w:tc>
              <w:tcPr>
                <w:tcW w:w="1852" w:type="dxa"/>
              </w:tcPr>
              <w:p w:rsidR="00AC15BD" w:rsidRDefault="00FD3216" w:rsidP="00AC15BD">
                <w:pPr>
                  <w:kinsoku w:val="0"/>
                  <w:overflowPunct w:val="0"/>
                  <w:autoSpaceDE w:val="0"/>
                  <w:autoSpaceDN w:val="0"/>
                  <w:adjustRightInd w:val="0"/>
                  <w:snapToGrid w:val="0"/>
                  <w:jc w:val="right"/>
                  <w:rPr>
                    <w:szCs w:val="21"/>
                  </w:rPr>
                </w:pPr>
                <w:r>
                  <w:t>22.22</w:t>
                </w:r>
              </w:p>
            </w:tc>
          </w:tr>
          <w:tr w:rsidR="00AC15BD" w:rsidTr="00AC15BD">
            <w:sdt>
              <w:sdtPr>
                <w:tag w:val="_PLD_7995656a90ee4448a470f6a06fe39000"/>
                <w:id w:val="29680170"/>
                <w:lock w:val="sdtLocked"/>
              </w:sdtPr>
              <w:sdtContent>
                <w:tc>
                  <w:tcPr>
                    <w:tcW w:w="3652" w:type="dxa"/>
                  </w:tcPr>
                  <w:p w:rsidR="00AC15BD" w:rsidRDefault="00FD3216" w:rsidP="00AC15BD">
                    <w:pPr>
                      <w:kinsoku w:val="0"/>
                      <w:overflowPunct w:val="0"/>
                      <w:autoSpaceDE w:val="0"/>
                      <w:autoSpaceDN w:val="0"/>
                      <w:adjustRightInd w:val="0"/>
                      <w:snapToGrid w:val="0"/>
                      <w:rPr>
                        <w:szCs w:val="21"/>
                      </w:rPr>
                    </w:pPr>
                    <w:r>
                      <w:t>扣除非经常性损益后的基本每股收益（元／股）</w:t>
                    </w:r>
                  </w:p>
                </w:tc>
              </w:sdtContent>
            </w:sdt>
            <w:tc>
              <w:tcPr>
                <w:tcW w:w="1701" w:type="dxa"/>
              </w:tcPr>
              <w:p w:rsidR="00AC15BD" w:rsidRDefault="00FD3216" w:rsidP="00AC15BD">
                <w:pPr>
                  <w:kinsoku w:val="0"/>
                  <w:overflowPunct w:val="0"/>
                  <w:autoSpaceDE w:val="0"/>
                  <w:autoSpaceDN w:val="0"/>
                  <w:adjustRightInd w:val="0"/>
                  <w:snapToGrid w:val="0"/>
                  <w:jc w:val="right"/>
                  <w:rPr>
                    <w:szCs w:val="21"/>
                  </w:rPr>
                </w:pPr>
                <w:r>
                  <w:t>0.03</w:t>
                </w:r>
              </w:p>
            </w:tc>
            <w:tc>
              <w:tcPr>
                <w:tcW w:w="1843" w:type="dxa"/>
              </w:tcPr>
              <w:p w:rsidR="00AC15BD" w:rsidRDefault="00FD3216" w:rsidP="00AC15BD">
                <w:pPr>
                  <w:kinsoku w:val="0"/>
                  <w:overflowPunct w:val="0"/>
                  <w:autoSpaceDE w:val="0"/>
                  <w:autoSpaceDN w:val="0"/>
                  <w:adjustRightInd w:val="0"/>
                  <w:snapToGrid w:val="0"/>
                  <w:jc w:val="right"/>
                  <w:rPr>
                    <w:szCs w:val="21"/>
                  </w:rPr>
                </w:pPr>
                <w:r>
                  <w:t>0.07</w:t>
                </w:r>
              </w:p>
            </w:tc>
            <w:tc>
              <w:tcPr>
                <w:tcW w:w="1852" w:type="dxa"/>
              </w:tcPr>
              <w:p w:rsidR="00AC15BD" w:rsidRDefault="00FD3216" w:rsidP="00AC15BD">
                <w:pPr>
                  <w:kinsoku w:val="0"/>
                  <w:overflowPunct w:val="0"/>
                  <w:autoSpaceDE w:val="0"/>
                  <w:autoSpaceDN w:val="0"/>
                  <w:adjustRightInd w:val="0"/>
                  <w:snapToGrid w:val="0"/>
                  <w:jc w:val="right"/>
                  <w:rPr>
                    <w:szCs w:val="21"/>
                  </w:rPr>
                </w:pPr>
                <w:r>
                  <w:t>-57.14</w:t>
                </w:r>
              </w:p>
            </w:tc>
          </w:tr>
          <w:tr w:rsidR="00AC15BD" w:rsidTr="00AC15BD">
            <w:sdt>
              <w:sdtPr>
                <w:tag w:val="_PLD_7ae3fa8992794ff1bdf49e4e770ce96d"/>
                <w:id w:val="29680171"/>
                <w:lock w:val="sdtLocked"/>
              </w:sdtPr>
              <w:sdtContent>
                <w:tc>
                  <w:tcPr>
                    <w:tcW w:w="3652" w:type="dxa"/>
                  </w:tcPr>
                  <w:p w:rsidR="00AC15BD" w:rsidRDefault="00FD3216" w:rsidP="00AC15BD">
                    <w:pPr>
                      <w:kinsoku w:val="0"/>
                      <w:overflowPunct w:val="0"/>
                      <w:autoSpaceDE w:val="0"/>
                      <w:autoSpaceDN w:val="0"/>
                      <w:adjustRightInd w:val="0"/>
                      <w:snapToGrid w:val="0"/>
                      <w:rPr>
                        <w:szCs w:val="21"/>
                      </w:rPr>
                    </w:pPr>
                    <w:r>
                      <w:t>加权平均净资产收益率（%）</w:t>
                    </w:r>
                  </w:p>
                </w:tc>
              </w:sdtContent>
            </w:sdt>
            <w:tc>
              <w:tcPr>
                <w:tcW w:w="1701" w:type="dxa"/>
              </w:tcPr>
              <w:p w:rsidR="00AC15BD" w:rsidRDefault="00FD3216" w:rsidP="00AC15BD">
                <w:pPr>
                  <w:kinsoku w:val="0"/>
                  <w:overflowPunct w:val="0"/>
                  <w:autoSpaceDE w:val="0"/>
                  <w:autoSpaceDN w:val="0"/>
                  <w:adjustRightInd w:val="0"/>
                  <w:snapToGrid w:val="0"/>
                  <w:jc w:val="right"/>
                  <w:rPr>
                    <w:szCs w:val="21"/>
                  </w:rPr>
                </w:pPr>
                <w:r>
                  <w:t>2.51</w:t>
                </w:r>
              </w:p>
            </w:tc>
            <w:tc>
              <w:tcPr>
                <w:tcW w:w="1843" w:type="dxa"/>
              </w:tcPr>
              <w:p w:rsidR="00AC15BD" w:rsidRDefault="00FD3216" w:rsidP="00AC15BD">
                <w:pPr>
                  <w:kinsoku w:val="0"/>
                  <w:overflowPunct w:val="0"/>
                  <w:autoSpaceDE w:val="0"/>
                  <w:autoSpaceDN w:val="0"/>
                  <w:adjustRightInd w:val="0"/>
                  <w:snapToGrid w:val="0"/>
                  <w:jc w:val="right"/>
                  <w:rPr>
                    <w:szCs w:val="21"/>
                  </w:rPr>
                </w:pPr>
                <w:r>
                  <w:t>2.15</w:t>
                </w:r>
              </w:p>
            </w:tc>
            <w:tc>
              <w:tcPr>
                <w:tcW w:w="1852" w:type="dxa"/>
              </w:tcPr>
              <w:p w:rsidR="00AC15BD" w:rsidRDefault="00FD3216" w:rsidP="00AC15BD">
                <w:pPr>
                  <w:kinsoku w:val="0"/>
                  <w:overflowPunct w:val="0"/>
                  <w:autoSpaceDE w:val="0"/>
                  <w:autoSpaceDN w:val="0"/>
                  <w:adjustRightInd w:val="0"/>
                  <w:snapToGrid w:val="0"/>
                  <w:jc w:val="right"/>
                  <w:rPr>
                    <w:szCs w:val="21"/>
                  </w:rPr>
                </w:pPr>
                <w:r>
                  <w:t>增加0.36个百分点</w:t>
                </w:r>
              </w:p>
            </w:tc>
          </w:tr>
          <w:tr w:rsidR="00AC15BD" w:rsidRPr="0082686B" w:rsidTr="00AC15BD">
            <w:sdt>
              <w:sdtPr>
                <w:tag w:val="_PLD_37d92f3112bf450196ad8233f93a5237"/>
                <w:id w:val="29680172"/>
                <w:lock w:val="sdtLocked"/>
              </w:sdtPr>
              <w:sdtContent>
                <w:tc>
                  <w:tcPr>
                    <w:tcW w:w="3652" w:type="dxa"/>
                  </w:tcPr>
                  <w:p w:rsidR="00AC15BD" w:rsidRDefault="00FD3216" w:rsidP="00AC15BD">
                    <w:pPr>
                      <w:kinsoku w:val="0"/>
                      <w:overflowPunct w:val="0"/>
                      <w:autoSpaceDE w:val="0"/>
                      <w:autoSpaceDN w:val="0"/>
                      <w:adjustRightInd w:val="0"/>
                      <w:snapToGrid w:val="0"/>
                      <w:rPr>
                        <w:szCs w:val="21"/>
                      </w:rPr>
                    </w:pPr>
                    <w:r>
                      <w:t>扣除非经常性损益后的加权平均净资产收益率（%）</w:t>
                    </w:r>
                  </w:p>
                </w:tc>
              </w:sdtContent>
            </w:sdt>
            <w:tc>
              <w:tcPr>
                <w:tcW w:w="1701" w:type="dxa"/>
              </w:tcPr>
              <w:p w:rsidR="00AC15BD" w:rsidRDefault="00FD3216" w:rsidP="00AC15BD">
                <w:pPr>
                  <w:kinsoku w:val="0"/>
                  <w:overflowPunct w:val="0"/>
                  <w:autoSpaceDE w:val="0"/>
                  <w:autoSpaceDN w:val="0"/>
                  <w:adjustRightInd w:val="0"/>
                  <w:snapToGrid w:val="0"/>
                  <w:jc w:val="right"/>
                  <w:rPr>
                    <w:szCs w:val="21"/>
                  </w:rPr>
                </w:pPr>
                <w:r>
                  <w:t>0.63</w:t>
                </w:r>
              </w:p>
            </w:tc>
            <w:tc>
              <w:tcPr>
                <w:tcW w:w="1843" w:type="dxa"/>
              </w:tcPr>
              <w:p w:rsidR="00AC15BD" w:rsidRDefault="00FD3216" w:rsidP="00AC15BD">
                <w:pPr>
                  <w:kinsoku w:val="0"/>
                  <w:overflowPunct w:val="0"/>
                  <w:autoSpaceDE w:val="0"/>
                  <w:autoSpaceDN w:val="0"/>
                  <w:adjustRightInd w:val="0"/>
                  <w:snapToGrid w:val="0"/>
                  <w:jc w:val="right"/>
                  <w:rPr>
                    <w:szCs w:val="21"/>
                  </w:rPr>
                </w:pPr>
                <w:r>
                  <w:t>1.85</w:t>
                </w:r>
              </w:p>
            </w:tc>
            <w:tc>
              <w:tcPr>
                <w:tcW w:w="1852" w:type="dxa"/>
              </w:tcPr>
              <w:p w:rsidR="00AC15BD" w:rsidRDefault="00FD3216" w:rsidP="00AC15BD">
                <w:pPr>
                  <w:kinsoku w:val="0"/>
                  <w:overflowPunct w:val="0"/>
                  <w:autoSpaceDE w:val="0"/>
                  <w:autoSpaceDN w:val="0"/>
                  <w:adjustRightInd w:val="0"/>
                  <w:snapToGrid w:val="0"/>
                  <w:jc w:val="right"/>
                  <w:rPr>
                    <w:szCs w:val="21"/>
                  </w:rPr>
                </w:pPr>
                <w:r>
                  <w:t>减少1.22个百分点</w:t>
                </w:r>
              </w:p>
            </w:tc>
          </w:tr>
        </w:tbl>
        <w:p w:rsidR="00AC15BD" w:rsidRPr="0082686B" w:rsidRDefault="00C803C9" w:rsidP="00AC15BD"/>
      </w:sdtContent>
    </w:sdt>
    <w:sdt>
      <w:sdtPr>
        <w:alias w:val="模块:公司主要会计数据和财务指标的说明"/>
        <w:tag w:val="_GBC_89dd4b4cf79140928f55be83e164f009"/>
        <w:id w:val="29680175"/>
        <w:lock w:val="sdtLocked"/>
        <w:placeholder>
          <w:docPart w:val="GBC22222222222222222222222222222"/>
        </w:placeholder>
      </w:sdtPr>
      <w:sdtContent>
        <w:p w:rsidR="00AC15BD" w:rsidRDefault="00FD3216">
          <w:r>
            <w:t>公司主要会计数据和财务指标的说明</w:t>
          </w:r>
        </w:p>
        <w:sdt>
          <w:sdtPr>
            <w:alias w:val="是否适用：公司主要会计数据和财务指标的说明[双击切换]"/>
            <w:tag w:val="_GBC_cfe99dae5f804f6f8f02eb429483f98a"/>
            <w:id w:val="2968017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2"/>
        <w:numPr>
          <w:ilvl w:val="1"/>
          <w:numId w:val="11"/>
        </w:numPr>
      </w:pPr>
      <w:r>
        <w:rPr>
          <w:rFonts w:hint="eastAsia"/>
        </w:rPr>
        <w:t>境内外会计准则下会计数据差异</w:t>
      </w:r>
      <w:bookmarkEnd w:id="14"/>
      <w:bookmarkEnd w:id="13"/>
    </w:p>
    <w:sdt>
      <w:sdtPr>
        <w:alias w:val="是否适用：境内外会计准则下会计数据差异[双击切换]"/>
        <w:tag w:val="_GBC_bdabc18d82504a7696c49b78e67b7ce4"/>
        <w:id w:val="2968017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sdt>
      <w:sdtPr>
        <w:rPr>
          <w:rFonts w:ascii="Calibri" w:hAnsi="Calibri" w:cs="宋体"/>
          <w:b w:val="0"/>
          <w:bCs w:val="0"/>
          <w:kern w:val="0"/>
          <w:szCs w:val="22"/>
        </w:rPr>
        <w:alias w:val="模块:非经常性损益项目和金额"/>
        <w:tag w:val="_GBC_cc768cb4b3324e91897639bcc1eabf3a"/>
        <w:id w:val="29680189"/>
        <w:lock w:val="sdtLocked"/>
        <w:placeholder>
          <w:docPart w:val="GBC22222222222222222222222222222"/>
        </w:placeholder>
      </w:sdtPr>
      <w:sdtEndPr>
        <w:rPr>
          <w:rFonts w:asciiTheme="minorEastAsia" w:eastAsiaTheme="minorEastAsia" w:hAnsiTheme="minorEastAsia" w:hint="eastAsia"/>
          <w:szCs w:val="24"/>
        </w:rPr>
      </w:sdtEndPr>
      <w:sdtContent>
        <w:p w:rsidR="00AC15BD" w:rsidRDefault="00FD3216" w:rsidP="00FD3216">
          <w:pPr>
            <w:pStyle w:val="2"/>
            <w:numPr>
              <w:ilvl w:val="1"/>
              <w:numId w:val="11"/>
            </w:numPr>
          </w:pPr>
          <w:r>
            <w:t>非经常性损益项目和金额</w:t>
          </w:r>
        </w:p>
        <w:sdt>
          <w:sdtPr>
            <w:alias w:val="是否适用：扣除非经常性损益项目和金额[双击切换]"/>
            <w:tag w:val="_GBC_73788dbb480b4eb4a9ce7ed83af2d844"/>
            <w:id w:val="29680177"/>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扣除非经常性损益项目和金额"/>
              <w:tag w:val="_GBC_4e9158759d174bf5a404e9d2ad2cb849"/>
              <w:id w:val="296801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296801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4503"/>
            <w:gridCol w:w="2126"/>
            <w:gridCol w:w="2419"/>
          </w:tblGrid>
          <w:tr w:rsidR="00AC15BD" w:rsidTr="00AC15BD">
            <w:sdt>
              <w:sdtPr>
                <w:tag w:val="_PLD_46af532b652e45b49bf4f28412917df0"/>
                <w:id w:val="29680180"/>
                <w:lock w:val="sdtLocked"/>
              </w:sdtPr>
              <w:sdtContent>
                <w:tc>
                  <w:tcPr>
                    <w:tcW w:w="4503" w:type="dxa"/>
                  </w:tcPr>
                  <w:p w:rsidR="00AC15BD" w:rsidRDefault="00FD3216" w:rsidP="00AC15BD">
                    <w:pPr>
                      <w:pStyle w:val="a9"/>
                      <w:ind w:firstLineChars="0" w:firstLine="0"/>
                      <w:jc w:val="center"/>
                    </w:pPr>
                    <w:r>
                      <w:rPr>
                        <w:rFonts w:hint="eastAsia"/>
                      </w:rPr>
                      <w:t>非经常性损益项目</w:t>
                    </w:r>
                  </w:p>
                </w:tc>
              </w:sdtContent>
            </w:sdt>
            <w:sdt>
              <w:sdtPr>
                <w:tag w:val="_PLD_61b9b734635d488db996440c136563c8"/>
                <w:id w:val="29680181"/>
                <w:lock w:val="sdtLocked"/>
              </w:sdtPr>
              <w:sdtContent>
                <w:tc>
                  <w:tcPr>
                    <w:tcW w:w="2126" w:type="dxa"/>
                  </w:tcPr>
                  <w:p w:rsidR="00AC15BD" w:rsidRDefault="00FD3216" w:rsidP="00AC15BD">
                    <w:pPr>
                      <w:pStyle w:val="a9"/>
                      <w:ind w:firstLineChars="0" w:firstLine="0"/>
                      <w:jc w:val="center"/>
                    </w:pPr>
                    <w:r>
                      <w:rPr>
                        <w:rFonts w:hint="eastAsia"/>
                      </w:rPr>
                      <w:t>金额</w:t>
                    </w:r>
                  </w:p>
                </w:tc>
              </w:sdtContent>
            </w:sdt>
            <w:sdt>
              <w:sdtPr>
                <w:tag w:val="_PLD_9e5d4505fc224fa08bc94ae2dc6cd081"/>
                <w:id w:val="29680182"/>
                <w:lock w:val="sdtLocked"/>
              </w:sdtPr>
              <w:sdtContent>
                <w:tc>
                  <w:tcPr>
                    <w:tcW w:w="2419" w:type="dxa"/>
                  </w:tcPr>
                  <w:p w:rsidR="00AC15BD" w:rsidRDefault="00FD3216" w:rsidP="00AC15BD">
                    <w:pPr>
                      <w:pStyle w:val="a9"/>
                      <w:ind w:firstLineChars="0" w:firstLine="0"/>
                      <w:jc w:val="center"/>
                    </w:pPr>
                    <w:r>
                      <w:rPr>
                        <w:rFonts w:hint="eastAsia"/>
                      </w:rPr>
                      <w:t>附注（如适用）</w:t>
                    </w:r>
                  </w:p>
                </w:tc>
              </w:sdtContent>
            </w:sdt>
          </w:tr>
          <w:tr w:rsidR="00AC15BD" w:rsidTr="00AC15BD">
            <w:sdt>
              <w:sdtPr>
                <w:tag w:val="_PLD_1ec9e925297d478d84779a68eec2bcd9"/>
                <w:id w:val="29680183"/>
                <w:lock w:val="sdtLocked"/>
              </w:sdtPr>
              <w:sdtContent>
                <w:tc>
                  <w:tcPr>
                    <w:tcW w:w="4503" w:type="dxa"/>
                  </w:tcPr>
                  <w:p w:rsidR="00AC15BD" w:rsidRDefault="00FD3216" w:rsidP="00AC15BD">
                    <w:pPr>
                      <w:pStyle w:val="a9"/>
                      <w:ind w:firstLineChars="0" w:firstLine="0"/>
                      <w:jc w:val="left"/>
                    </w:pPr>
                    <w:r>
                      <w:t>非流动资产处置损益</w:t>
                    </w:r>
                  </w:p>
                </w:tc>
              </w:sdtContent>
            </w:sdt>
            <w:tc>
              <w:tcPr>
                <w:tcW w:w="2126" w:type="dxa"/>
              </w:tcPr>
              <w:p w:rsidR="00AC15BD" w:rsidRDefault="00FD3216" w:rsidP="00AC15BD">
                <w:pPr>
                  <w:jc w:val="right"/>
                </w:pPr>
                <w:r>
                  <w:t>32,392,072.69</w:t>
                </w:r>
              </w:p>
            </w:tc>
            <w:tc>
              <w:tcPr>
                <w:tcW w:w="2419" w:type="dxa"/>
              </w:tcPr>
              <w:p w:rsidR="00AC15BD" w:rsidRDefault="00FD3216" w:rsidP="00AC15BD">
                <w:pPr>
                  <w:jc w:val="left"/>
                </w:pPr>
                <w:r>
                  <w:rPr>
                    <w:rFonts w:hint="eastAsia"/>
                  </w:rPr>
                  <w:t>固定资产、无形资产处置净损益等</w:t>
                </w:r>
              </w:p>
            </w:tc>
          </w:tr>
          <w:tr w:rsidR="00AC15BD" w:rsidTr="00AC15BD">
            <w:sdt>
              <w:sdtPr>
                <w:tag w:val="_PLD_02595b9db1a84694900203cf9656bfe9"/>
                <w:id w:val="29680184"/>
                <w:lock w:val="sdtLocked"/>
              </w:sdtPr>
              <w:sdtContent>
                <w:tc>
                  <w:tcPr>
                    <w:tcW w:w="4503" w:type="dxa"/>
                  </w:tcPr>
                  <w:p w:rsidR="00AC15BD" w:rsidRDefault="00FD3216" w:rsidP="00AC15BD">
                    <w:pPr>
                      <w:pStyle w:val="a9"/>
                      <w:ind w:firstLineChars="0" w:firstLine="0"/>
                      <w:jc w:val="left"/>
                    </w:pPr>
                    <w:r>
                      <w:t>计入当期损益的政府补助，但与公司正常经营业务密切相关，符合国家政策规定、按照一定标准定额或定量持续享受的政府补助除外</w:t>
                    </w:r>
                  </w:p>
                </w:tc>
              </w:sdtContent>
            </w:sdt>
            <w:tc>
              <w:tcPr>
                <w:tcW w:w="2126" w:type="dxa"/>
              </w:tcPr>
              <w:p w:rsidR="00AC15BD" w:rsidRDefault="00FD3216" w:rsidP="00AC15BD">
                <w:pPr>
                  <w:jc w:val="right"/>
                </w:pPr>
                <w:r>
                  <w:rPr>
                    <w:rFonts w:hint="eastAsia"/>
                    <w:szCs w:val="21"/>
                  </w:rPr>
                  <w:t>9,648,065.95</w:t>
                </w:r>
              </w:p>
            </w:tc>
            <w:tc>
              <w:tcPr>
                <w:tcW w:w="2419" w:type="dxa"/>
              </w:tcPr>
              <w:p w:rsidR="00AC15BD" w:rsidRDefault="00AC15BD" w:rsidP="00AC15BD">
                <w:pPr>
                  <w:jc w:val="left"/>
                </w:pPr>
              </w:p>
            </w:tc>
          </w:tr>
          <w:tr w:rsidR="00AC15BD" w:rsidTr="00AC15BD">
            <w:sdt>
              <w:sdtPr>
                <w:tag w:val="_PLD_65d777c46bf342c69b250c467e00507e"/>
                <w:id w:val="29680185"/>
                <w:lock w:val="sdtLocked"/>
              </w:sdtPr>
              <w:sdtContent>
                <w:tc>
                  <w:tcPr>
                    <w:tcW w:w="4503" w:type="dxa"/>
                  </w:tcPr>
                  <w:p w:rsidR="00AC15BD" w:rsidRDefault="00FD3216" w:rsidP="00AC15BD">
                    <w:pPr>
                      <w:pStyle w:val="a9"/>
                      <w:ind w:firstLineChars="0" w:firstLine="0"/>
                      <w:jc w:val="left"/>
                    </w:pPr>
                    <w:r>
                      <w:t>除上述各项之外的其他营业外收入和支出</w:t>
                    </w:r>
                  </w:p>
                </w:tc>
              </w:sdtContent>
            </w:sdt>
            <w:tc>
              <w:tcPr>
                <w:tcW w:w="2126" w:type="dxa"/>
              </w:tcPr>
              <w:p w:rsidR="00AC15BD" w:rsidRDefault="00FD3216" w:rsidP="00AC15BD">
                <w:pPr>
                  <w:jc w:val="right"/>
                </w:pPr>
                <w:r>
                  <w:rPr>
                    <w:rFonts w:hint="eastAsia"/>
                    <w:szCs w:val="21"/>
                  </w:rPr>
                  <w:t>-43,097.64</w:t>
                </w:r>
              </w:p>
            </w:tc>
            <w:tc>
              <w:tcPr>
                <w:tcW w:w="2419" w:type="dxa"/>
              </w:tcPr>
              <w:p w:rsidR="00AC15BD" w:rsidRDefault="00AC15BD" w:rsidP="00AC15BD">
                <w:pPr>
                  <w:jc w:val="left"/>
                </w:pPr>
              </w:p>
            </w:tc>
          </w:tr>
          <w:tr w:rsidR="00AC15BD" w:rsidTr="00AC15BD">
            <w:sdt>
              <w:sdtPr>
                <w:tag w:val="_PLD_4e0667d68c0b417b952eb294efd204d7"/>
                <w:id w:val="29680186"/>
                <w:lock w:val="sdtLocked"/>
              </w:sdtPr>
              <w:sdtContent>
                <w:tc>
                  <w:tcPr>
                    <w:tcW w:w="4503" w:type="dxa"/>
                  </w:tcPr>
                  <w:p w:rsidR="00AC15BD" w:rsidRDefault="00FD3216" w:rsidP="00AC15BD">
                    <w:pPr>
                      <w:pStyle w:val="a9"/>
                      <w:ind w:firstLineChars="0" w:firstLine="0"/>
                      <w:jc w:val="left"/>
                    </w:pPr>
                    <w:r>
                      <w:t>少数股东权益影响额</w:t>
                    </w:r>
                  </w:p>
                </w:tc>
              </w:sdtContent>
            </w:sdt>
            <w:tc>
              <w:tcPr>
                <w:tcW w:w="2126" w:type="dxa"/>
              </w:tcPr>
              <w:p w:rsidR="00AC15BD" w:rsidRDefault="00FD3216" w:rsidP="00AC15BD">
                <w:pPr>
                  <w:jc w:val="right"/>
                </w:pPr>
                <w:r>
                  <w:t>-205,800.00</w:t>
                </w:r>
              </w:p>
            </w:tc>
            <w:tc>
              <w:tcPr>
                <w:tcW w:w="2419" w:type="dxa"/>
              </w:tcPr>
              <w:p w:rsidR="00AC15BD" w:rsidRDefault="00AC15BD" w:rsidP="00AC15BD">
                <w:pPr>
                  <w:jc w:val="left"/>
                </w:pPr>
              </w:p>
            </w:tc>
          </w:tr>
          <w:tr w:rsidR="00AC15BD" w:rsidTr="00AC15BD">
            <w:sdt>
              <w:sdtPr>
                <w:tag w:val="_PLD_f67b3fcceba046d6ad67b7ce52c94054"/>
                <w:id w:val="29680187"/>
                <w:lock w:val="sdtLocked"/>
              </w:sdtPr>
              <w:sdtContent>
                <w:tc>
                  <w:tcPr>
                    <w:tcW w:w="4503" w:type="dxa"/>
                  </w:tcPr>
                  <w:p w:rsidR="00AC15BD" w:rsidRDefault="00FD3216" w:rsidP="00AC15BD">
                    <w:pPr>
                      <w:pStyle w:val="a9"/>
                      <w:ind w:firstLineChars="0" w:firstLine="0"/>
                      <w:jc w:val="left"/>
                    </w:pPr>
                    <w:r>
                      <w:t>所得税影响额</w:t>
                    </w:r>
                  </w:p>
                </w:tc>
              </w:sdtContent>
            </w:sdt>
            <w:tc>
              <w:tcPr>
                <w:tcW w:w="2126" w:type="dxa"/>
              </w:tcPr>
              <w:p w:rsidR="00AC15BD" w:rsidRDefault="00FD3216" w:rsidP="00AC15BD">
                <w:pPr>
                  <w:jc w:val="right"/>
                </w:pPr>
                <w:r>
                  <w:rPr>
                    <w:rFonts w:hint="eastAsia"/>
                    <w:szCs w:val="21"/>
                  </w:rPr>
                  <w:t>-7,229,667.15</w:t>
                </w:r>
              </w:p>
            </w:tc>
            <w:tc>
              <w:tcPr>
                <w:tcW w:w="2419" w:type="dxa"/>
              </w:tcPr>
              <w:p w:rsidR="00AC15BD" w:rsidRDefault="00AC15BD" w:rsidP="00AC15BD">
                <w:pPr>
                  <w:jc w:val="left"/>
                </w:pPr>
              </w:p>
            </w:tc>
          </w:tr>
          <w:tr w:rsidR="00AC15BD" w:rsidTr="00AC15BD">
            <w:sdt>
              <w:sdtPr>
                <w:tag w:val="_PLD_196ea10929cc45b2a25a10ce3f3fd3ad"/>
                <w:id w:val="29680188"/>
                <w:lock w:val="sdtLocked"/>
              </w:sdtPr>
              <w:sdtContent>
                <w:tc>
                  <w:tcPr>
                    <w:tcW w:w="4503" w:type="dxa"/>
                  </w:tcPr>
                  <w:p w:rsidR="00AC15BD" w:rsidRDefault="00FD3216" w:rsidP="00AC15BD">
                    <w:pPr>
                      <w:pStyle w:val="a9"/>
                      <w:ind w:firstLineChars="0" w:firstLine="0"/>
                      <w:jc w:val="left"/>
                    </w:pPr>
                    <w:r>
                      <w:t>合计</w:t>
                    </w:r>
                  </w:p>
                </w:tc>
              </w:sdtContent>
            </w:sdt>
            <w:tc>
              <w:tcPr>
                <w:tcW w:w="2126" w:type="dxa"/>
              </w:tcPr>
              <w:p w:rsidR="00AC15BD" w:rsidRDefault="00FD3216" w:rsidP="00AC15BD">
                <w:pPr>
                  <w:jc w:val="right"/>
                </w:pPr>
                <w:r>
                  <w:rPr>
                    <w:rFonts w:hint="eastAsia"/>
                    <w:szCs w:val="21"/>
                  </w:rPr>
                  <w:t>34,561,573.85</w:t>
                </w:r>
              </w:p>
            </w:tc>
            <w:tc>
              <w:tcPr>
                <w:tcW w:w="2419" w:type="dxa"/>
              </w:tcPr>
              <w:p w:rsidR="00AC15BD" w:rsidRDefault="00AC15BD" w:rsidP="00AC15BD">
                <w:pPr>
                  <w:jc w:val="left"/>
                </w:pPr>
              </w:p>
            </w:tc>
          </w:tr>
        </w:tbl>
        <w:p w:rsidR="00AC15BD" w:rsidRDefault="00AC15BD"/>
        <w:p w:rsidR="00AC15BD" w:rsidRDefault="00C803C9">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9680191"/>
        <w:lock w:val="sdtLocked"/>
        <w:placeholder>
          <w:docPart w:val="GBC22222222222222222222222222222"/>
        </w:placeholder>
      </w:sdtPr>
      <w:sdtEndPr>
        <w:rPr>
          <w:rFonts w:ascii="宋体" w:hAnsi="宋体"/>
          <w:szCs w:val="24"/>
        </w:rPr>
      </w:sdtEndPr>
      <w:sdtContent>
        <w:p w:rsidR="00AC15BD" w:rsidRDefault="00FD3216" w:rsidP="00FD3216">
          <w:pPr>
            <w:pStyle w:val="2"/>
            <w:numPr>
              <w:ilvl w:val="1"/>
              <w:numId w:val="11"/>
            </w:numPr>
            <w:rPr>
              <w:bCs w:val="0"/>
            </w:rPr>
          </w:pPr>
          <w:r>
            <w:rPr>
              <w:rFonts w:hint="eastAsia"/>
              <w:bCs w:val="0"/>
            </w:rPr>
            <w:t>其他</w:t>
          </w:r>
        </w:p>
        <w:sdt>
          <w:sdtPr>
            <w:alias w:val="是否适用：公司简介和主要财务指标其他说明[双击切换]"/>
            <w:tag w:val="_GBC_5b4104dc5c2c4501bc2420c70be30c2a"/>
            <w:id w:val="2968019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kinsoku w:val="0"/>
        <w:overflowPunct w:val="0"/>
        <w:autoSpaceDE w:val="0"/>
        <w:autoSpaceDN w:val="0"/>
        <w:adjustRightInd w:val="0"/>
        <w:snapToGrid w:val="0"/>
        <w:rPr>
          <w:szCs w:val="21"/>
        </w:rPr>
      </w:pPr>
    </w:p>
    <w:p w:rsidR="00AC15BD" w:rsidRDefault="00AC15BD">
      <w:pPr>
        <w:kinsoku w:val="0"/>
        <w:overflowPunct w:val="0"/>
        <w:autoSpaceDE w:val="0"/>
        <w:autoSpaceDN w:val="0"/>
        <w:adjustRightInd w:val="0"/>
        <w:snapToGrid w:val="0"/>
        <w:rPr>
          <w:szCs w:val="21"/>
        </w:rPr>
      </w:pPr>
    </w:p>
    <w:p w:rsidR="00AC15BD" w:rsidRDefault="00AC15BD">
      <w:pPr>
        <w:kinsoku w:val="0"/>
        <w:overflowPunct w:val="0"/>
        <w:autoSpaceDE w:val="0"/>
        <w:autoSpaceDN w:val="0"/>
        <w:adjustRightInd w:val="0"/>
        <w:snapToGrid w:val="0"/>
        <w:rPr>
          <w:szCs w:val="21"/>
        </w:rPr>
      </w:pPr>
    </w:p>
    <w:p w:rsidR="00AC15BD" w:rsidRDefault="00FD3216" w:rsidP="00FD3216">
      <w:pPr>
        <w:pStyle w:val="10"/>
        <w:numPr>
          <w:ilvl w:val="0"/>
          <w:numId w:val="1"/>
        </w:numPr>
        <w:rPr>
          <w:szCs w:val="21"/>
        </w:rPr>
      </w:pPr>
      <w:bookmarkStart w:id="15" w:name="_Toc484510566"/>
      <w:r>
        <w:rPr>
          <w:rFonts w:hint="eastAsia"/>
          <w:szCs w:val="21"/>
        </w:rPr>
        <w:t>公司业务概要</w:t>
      </w:r>
      <w:bookmarkEnd w:id="15"/>
    </w:p>
    <w:p w:rsidR="00AC15BD" w:rsidRDefault="00AC15BD"/>
    <w:p w:rsidR="00AC15BD" w:rsidRDefault="00AC15BD"/>
    <w:sdt>
      <w:sdtPr>
        <w:rPr>
          <w:rFonts w:ascii="宋体" w:hAnsi="宋体" w:cs="宋体" w:hint="eastAsia"/>
          <w:b w:val="0"/>
          <w:bCs w:val="0"/>
          <w:kern w:val="0"/>
          <w:szCs w:val="24"/>
        </w:rPr>
        <w:alias w:val="模块:报告期内公司所从事的主要业务、经营模式及行业情况说明"/>
        <w:tag w:val="_SEC_30613ac4c1d74a918acca2b58acc457d"/>
        <w:id w:val="29680193"/>
        <w:lock w:val="sdtLocked"/>
        <w:placeholder>
          <w:docPart w:val="GBC22222222222222222222222222222"/>
        </w:placeholder>
      </w:sdtPr>
      <w:sdtContent>
        <w:p w:rsidR="00AC15BD" w:rsidRDefault="00FD3216" w:rsidP="00FD3216">
          <w:pPr>
            <w:pStyle w:val="2"/>
            <w:numPr>
              <w:ilvl w:val="0"/>
              <w:numId w:val="13"/>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29680192"/>
            <w:lock w:val="sdtLocked"/>
            <w:placeholder>
              <w:docPart w:val="GBC22222222222222222222222222222"/>
            </w:placeholder>
          </w:sdtPr>
          <w:sdtContent>
            <w:p w:rsidR="008A2C56" w:rsidRDefault="008A2C56" w:rsidP="000A7EEA">
              <w:pPr>
                <w:spacing w:line="360" w:lineRule="auto"/>
                <w:ind w:firstLineChars="200" w:firstLine="420"/>
              </w:pPr>
              <w:r w:rsidRPr="000A7EEA">
                <w:rPr>
                  <w:rFonts w:hint="eastAsia"/>
                  <w:b/>
                </w:rPr>
                <w:t>（一）主要业务</w:t>
              </w:r>
            </w:p>
            <w:p w:rsidR="008A2C56" w:rsidRDefault="008A2C56" w:rsidP="000A7EEA">
              <w:pPr>
                <w:spacing w:line="360" w:lineRule="auto"/>
                <w:ind w:firstLineChars="200" w:firstLine="420"/>
              </w:pPr>
              <w:r>
                <w:rPr>
                  <w:rFonts w:hint="eastAsia"/>
                </w:rPr>
                <w:t>报告期内，公司以品牌经营和国际贸易为主营业务。自主品牌业务包括以三枪、ELSMORR、鹅牌、菊花、海螺、民光、皇后、凤凰、钟414等品牌为主的针织、服饰、家纺类产品的经营，合作品牌业务包括</w:t>
              </w:r>
              <w:proofErr w:type="gramStart"/>
              <w:r>
                <w:rPr>
                  <w:rFonts w:hint="eastAsia"/>
                </w:rPr>
                <w:t>迪</w:t>
              </w:r>
              <w:proofErr w:type="gramEnd"/>
              <w:r>
                <w:rPr>
                  <w:rFonts w:hint="eastAsia"/>
                </w:rPr>
                <w:t>士尼、Navigare、Bagutta等。针织类产品主要包括针织内衣、家居系列、休闲系列、内裤、文胸和袜品；家纺类产品主要包括床单、被套、枕套、靠套、被芯、毛毯、毛巾等；服饰类产品包括衬衣、休闲裤、T恤、毛衫、夹克、羽绒棉</w:t>
              </w:r>
              <w:proofErr w:type="gramStart"/>
              <w:r>
                <w:rPr>
                  <w:rFonts w:hint="eastAsia"/>
                </w:rPr>
                <w:t>褛</w:t>
              </w:r>
              <w:proofErr w:type="gramEnd"/>
              <w:r>
                <w:rPr>
                  <w:rFonts w:hint="eastAsia"/>
                </w:rPr>
                <w:t>、大衣等。</w:t>
              </w:r>
            </w:p>
            <w:p w:rsidR="008A2C56" w:rsidRPr="000A7EEA" w:rsidRDefault="008A2C56" w:rsidP="000A7EEA">
              <w:pPr>
                <w:spacing w:line="360" w:lineRule="auto"/>
                <w:ind w:firstLineChars="200" w:firstLine="422"/>
                <w:rPr>
                  <w:b/>
                </w:rPr>
              </w:pPr>
              <w:r w:rsidRPr="000A7EEA">
                <w:rPr>
                  <w:rFonts w:hint="eastAsia"/>
                  <w:b/>
                </w:rPr>
                <w:t>（二）经营模式</w:t>
              </w:r>
            </w:p>
            <w:p w:rsidR="008A2C56" w:rsidRDefault="008A2C56" w:rsidP="000A7EEA">
              <w:pPr>
                <w:spacing w:line="360" w:lineRule="auto"/>
                <w:ind w:firstLineChars="200" w:firstLine="420"/>
              </w:pPr>
              <w:r>
                <w:rPr>
                  <w:rFonts w:hint="eastAsia"/>
                </w:rPr>
                <w:t>公司采取</w:t>
              </w:r>
              <w:proofErr w:type="gramStart"/>
              <w:r>
                <w:rPr>
                  <w:rFonts w:hint="eastAsia"/>
                </w:rPr>
                <w:t>全渠道</w:t>
              </w:r>
              <w:proofErr w:type="gramEnd"/>
              <w:r>
                <w:rPr>
                  <w:rFonts w:hint="eastAsia"/>
                </w:rPr>
                <w:t>的经营模式，以自营销售为主，包括自营专卖店、大百货/超市专柜等渠道。同时，主要品牌都</w:t>
              </w:r>
              <w:proofErr w:type="gramStart"/>
              <w:r>
                <w:rPr>
                  <w:rFonts w:hint="eastAsia"/>
                </w:rPr>
                <w:t>有线上</w:t>
              </w:r>
              <w:proofErr w:type="gramEnd"/>
              <w:r>
                <w:rPr>
                  <w:rFonts w:hint="eastAsia"/>
                </w:rPr>
                <w:t>销售业务，在各</w:t>
              </w:r>
              <w:proofErr w:type="gramStart"/>
              <w:r>
                <w:rPr>
                  <w:rFonts w:hint="eastAsia"/>
                </w:rPr>
                <w:t>主流电</w:t>
              </w:r>
              <w:proofErr w:type="gramEnd"/>
              <w:r>
                <w:rPr>
                  <w:rFonts w:hint="eastAsia"/>
                </w:rPr>
                <w:t>商平台均有品牌店铺。另外，线上与线下均有加盟分销渠道。</w:t>
              </w:r>
            </w:p>
            <w:p w:rsidR="008A2C56" w:rsidRDefault="008A2C56" w:rsidP="000A7EEA">
              <w:pPr>
                <w:spacing w:line="360" w:lineRule="auto"/>
              </w:pPr>
              <w:r>
                <w:rPr>
                  <w:rFonts w:hint="eastAsia"/>
                </w:rPr>
                <w:t>公司外贸业务主要承接国际贸易订单，形成来料加工、来样订货和一般贸易三种模式，已经形成具有内贸的品牌优势与一定规模可控的生产基地，主要贸易市场为欧美、日本、澳大利亚、新加坡、香港地区等。同时，公司强化内外贸易联动，注重内外部资源共享，有效丰富产品线，为各品牌的渠道模式升级服务。</w:t>
              </w:r>
            </w:p>
            <w:p w:rsidR="008A2C56" w:rsidRPr="000A7EEA" w:rsidRDefault="008A2C56" w:rsidP="000A7EEA">
              <w:pPr>
                <w:spacing w:line="360" w:lineRule="auto"/>
                <w:ind w:firstLineChars="200" w:firstLine="422"/>
                <w:rPr>
                  <w:b/>
                </w:rPr>
              </w:pPr>
              <w:r w:rsidRPr="000A7EEA">
                <w:rPr>
                  <w:rFonts w:hint="eastAsia"/>
                  <w:b/>
                </w:rPr>
                <w:t>（三）行业情况</w:t>
              </w:r>
            </w:p>
            <w:p w:rsidR="008A2C56" w:rsidRDefault="008A2C56" w:rsidP="000A7EEA">
              <w:pPr>
                <w:spacing w:line="360" w:lineRule="auto"/>
                <w:ind w:firstLineChars="200" w:firstLine="420"/>
              </w:pPr>
              <w:r>
                <w:rPr>
                  <w:rFonts w:hint="eastAsia"/>
                </w:rPr>
                <w:lastRenderedPageBreak/>
                <w:t>我国纺织服装行业近年来整体增速有所放缓，国内外经济下行压力依然存在，但行业总体发展仍保持平稳增长。内需市场方面，根据统计局发布数据显示，2018年上半年国内社会消费品零售总额 180,018亿元，同比增长9.4%；上半年服装鞋帽、针纺织品零售总额达到6,651亿元，同比增长9.2%，增速较去年同期提高1.9%，行业增速有回升迹象。</w:t>
              </w:r>
            </w:p>
            <w:p w:rsidR="008A2C56" w:rsidRDefault="008A2C56" w:rsidP="00967759">
              <w:pPr>
                <w:spacing w:line="360" w:lineRule="auto"/>
                <w:ind w:firstLineChars="200" w:firstLine="420"/>
              </w:pPr>
              <w:r>
                <w:rPr>
                  <w:rFonts w:hint="eastAsia"/>
                </w:rPr>
                <w:t>根据海关统计，2018年上半年我国纺织品服装出口1275.24亿美元，同比增长3.24%。其中，纺织品出口583.32亿美元，同比增长10.28%，服装累计出口691.92亿美元，同比下跌2.03%，二者呈现出“纺织品出口强，服装出口弱”的显著分化态势。</w:t>
              </w:r>
            </w:p>
            <w:p w:rsidR="00AC15BD" w:rsidRDefault="008A2C56" w:rsidP="000A7EEA">
              <w:pPr>
                <w:spacing w:line="360" w:lineRule="auto"/>
              </w:pPr>
              <w:r>
                <w:rPr>
                  <w:rFonts w:hint="eastAsia"/>
                </w:rPr>
                <w:t xml:space="preserve">    以人民币计价，我国纺织纱线、织物及制品出口3735.9亿元，同比增长2.6%，服装及衣着附件出口4435.3亿元，同比下降8.8%。上半年人民币汇率先升后贬，双向波动显著增大。同时，中美贸易战的持续发酵与升级，都给纺织品服装出口带来不确定因素。特别是7月6日，美国启动了对华首轮产品加征关税的措施之后，中国也相应采取了反制措施。7月10日，美国再加2000亿美元中国产品关税，其中涉及全部种类的纺织纱线、织物、产业用制成品等，仅服装、家纺等终端商品暂未列入。实质影响情况，还需要进一步关注。</w:t>
              </w:r>
            </w:p>
          </w:sdtContent>
        </w:sdt>
      </w:sdtContent>
    </w:sdt>
    <w:p w:rsidR="00AC15BD" w:rsidRDefault="00AC15BD"/>
    <w:p w:rsidR="00AC15BD" w:rsidRDefault="00FD3216" w:rsidP="00FD3216">
      <w:pPr>
        <w:pStyle w:val="2"/>
        <w:numPr>
          <w:ilvl w:val="0"/>
          <w:numId w:val="13"/>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2968019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29680197"/>
        <w:lock w:val="sdtLocked"/>
        <w:placeholder>
          <w:docPart w:val="GBC22222222222222222222222222222"/>
        </w:placeholder>
      </w:sdtPr>
      <w:sdtContent>
        <w:p w:rsidR="00AC15BD" w:rsidRDefault="00FD3216" w:rsidP="00FD3216">
          <w:pPr>
            <w:pStyle w:val="2"/>
            <w:numPr>
              <w:ilvl w:val="0"/>
              <w:numId w:val="13"/>
            </w:numPr>
            <w:tabs>
              <w:tab w:val="left" w:pos="426"/>
            </w:tabs>
            <w:jc w:val="left"/>
          </w:pPr>
          <w:r>
            <w:rPr>
              <w:rFonts w:hint="eastAsia"/>
            </w:rPr>
            <w:t>报告期内核心竞争力分析</w:t>
          </w:r>
        </w:p>
        <w:sdt>
          <w:sdtPr>
            <w:alias w:val="是否适用：报告期内核心竞争力分析[双击切换]"/>
            <w:tag w:val="_GBC_f5e4beedb06c4dedb1da9c7f429d840e"/>
            <w:id w:val="2968019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rPr>
            <w:alias w:val="报告期内核心竞争力分析"/>
            <w:tag w:val="_GBC_2aded0644185447a9ec788ba0b35ac4f"/>
            <w:id w:val="29680196"/>
            <w:lock w:val="sdtLocked"/>
            <w:placeholder>
              <w:docPart w:val="GBC22222222222222222222222222222"/>
            </w:placeholder>
          </w:sdtPr>
          <w:sdtContent>
            <w:p w:rsidR="00AC15BD" w:rsidRPr="000A7EEA" w:rsidRDefault="00FD3216" w:rsidP="000A7EEA">
              <w:pPr>
                <w:spacing w:line="360" w:lineRule="auto"/>
                <w:rPr>
                  <w:b/>
                </w:rPr>
              </w:pPr>
              <w:r w:rsidRPr="000A7EEA">
                <w:rPr>
                  <w:rFonts w:hint="eastAsia"/>
                  <w:b/>
                </w:rPr>
                <w:t>1、营销网络优势</w:t>
              </w:r>
            </w:p>
            <w:p w:rsidR="00AC15BD" w:rsidRDefault="00FD3216" w:rsidP="000A7EEA">
              <w:pPr>
                <w:spacing w:line="360" w:lineRule="auto"/>
                <w:ind w:firstLineChars="200" w:firstLine="420"/>
              </w:pPr>
              <w:r>
                <w:rPr>
                  <w:rFonts w:hint="eastAsia"/>
                </w:rPr>
                <w:t>报告期内，公司进一步推进线下终端新模式的拓展，为进一步提升品牌形象、扩大市场份额打下基础；公司直营店在公司渠道战略中继续发挥重要作用，通过全国主要地区建立销售分公司、开设直营店方式，有效地提升自主品牌影响力，并通过形象升级辐射带动了周边市场；通过合理配置各个业态之间比重，满足了差异化市场需求；同时，公司实施双线市场战略，大力拓展线上渠道，入驻各</w:t>
              </w:r>
              <w:proofErr w:type="gramStart"/>
              <w:r>
                <w:rPr>
                  <w:rFonts w:hint="eastAsia"/>
                </w:rPr>
                <w:t>主流电</w:t>
              </w:r>
              <w:proofErr w:type="gramEnd"/>
              <w:r>
                <w:rPr>
                  <w:rFonts w:hint="eastAsia"/>
                </w:rPr>
                <w:t>商平台（如天猫、京东、一号店，</w:t>
              </w:r>
              <w:proofErr w:type="gramStart"/>
              <w:r>
                <w:rPr>
                  <w:rFonts w:hint="eastAsia"/>
                </w:rPr>
                <w:t>唯品会</w:t>
              </w:r>
              <w:proofErr w:type="gramEnd"/>
              <w:r>
                <w:rPr>
                  <w:rFonts w:hint="eastAsia"/>
                </w:rPr>
                <w:t>、电视购物等），并采取多样化分销形式，提升品牌的市场份额。</w:t>
              </w:r>
            </w:p>
            <w:p w:rsidR="00AC15BD" w:rsidRPr="000A7EEA" w:rsidRDefault="00FD3216" w:rsidP="000A7EEA">
              <w:pPr>
                <w:spacing w:line="360" w:lineRule="auto"/>
                <w:rPr>
                  <w:b/>
                </w:rPr>
              </w:pPr>
              <w:r w:rsidRPr="000A7EEA">
                <w:rPr>
                  <w:rFonts w:hint="eastAsia"/>
                  <w:b/>
                </w:rPr>
                <w:t>2、公司多品牌优势</w:t>
              </w:r>
            </w:p>
            <w:p w:rsidR="00AC15BD" w:rsidRDefault="00FD3216" w:rsidP="000A7EEA">
              <w:pPr>
                <w:spacing w:line="360" w:lineRule="auto"/>
                <w:ind w:firstLineChars="200" w:firstLine="420"/>
              </w:pPr>
              <w:r>
                <w:rPr>
                  <w:rFonts w:hint="eastAsia"/>
                </w:rPr>
                <w:t>报告期内，公司紧密围绕旗下各品牌定位、价值与个性，通过产品设计、形象陈列、店铺设计、各类营销活动不断提升老字号品牌、创新品牌、合作品牌的形象，其中三枪、海螺不仅在市场份额中名列前茅，也获得了国家及国际国内各类权威机构认可（中国驰名商标、上海市著名商标等），三枪市场综合占有率已连续21年保持第一；海螺作为中国衬衫知名品牌，继续成为衬衫专家；民光、凤凰、414、皇后等一批老字号品牌经典牵手时尚，焕发青春；公司与国际知名品牌获得广泛合作，主要有：美国迪士尼品牌、意大利Navigare、Bagutta品牌等。</w:t>
              </w:r>
            </w:p>
            <w:p w:rsidR="00AC15BD" w:rsidRPr="000A7EEA" w:rsidRDefault="00FD3216" w:rsidP="000A7EEA">
              <w:pPr>
                <w:spacing w:line="360" w:lineRule="auto"/>
                <w:rPr>
                  <w:b/>
                </w:rPr>
              </w:pPr>
              <w:r w:rsidRPr="000A7EEA">
                <w:rPr>
                  <w:rFonts w:hint="eastAsia"/>
                  <w:b/>
                </w:rPr>
                <w:t>3、产品研发优势</w:t>
              </w:r>
            </w:p>
            <w:p w:rsidR="00AC15BD" w:rsidRDefault="00FD3216" w:rsidP="000A7EEA">
              <w:pPr>
                <w:spacing w:line="360" w:lineRule="auto"/>
                <w:ind w:firstLineChars="200" w:firstLine="420"/>
              </w:pPr>
              <w:r>
                <w:rPr>
                  <w:rFonts w:hint="eastAsia"/>
                </w:rPr>
                <w:t>报告期内，公司继续以研发创新为驱动，为品牌的转型发展服务。公司坚持外部引进与内部培养并举，组建产品研发设计团队，形成一支团队稳定性高，年龄结构合理，且具有每年数千款</w:t>
              </w:r>
              <w:r>
                <w:rPr>
                  <w:rFonts w:hint="eastAsia"/>
                </w:rPr>
                <w:lastRenderedPageBreak/>
                <w:t>各类内衣、家纺、服装等产品开发能力的高质量团队。公司在产品开发过程中十分注重功能性与时尚性、实用性的结合，注重流行趋势、品牌定位、区域消费者不同需求，并通过综合考虑各</w:t>
              </w:r>
              <w:proofErr w:type="gramStart"/>
              <w:r>
                <w:rPr>
                  <w:rFonts w:hint="eastAsia"/>
                </w:rPr>
                <w:t>类渠道</w:t>
              </w:r>
              <w:proofErr w:type="gramEnd"/>
              <w:r>
                <w:rPr>
                  <w:rFonts w:hint="eastAsia"/>
                </w:rPr>
                <w:t>的市场独特性来设计产品，以此获得较高的市场回报。</w:t>
              </w:r>
            </w:p>
            <w:p w:rsidR="00AC15BD" w:rsidRPr="000A7EEA" w:rsidRDefault="00FD3216" w:rsidP="000A7EEA">
              <w:pPr>
                <w:spacing w:line="360" w:lineRule="auto"/>
                <w:rPr>
                  <w:b/>
                </w:rPr>
              </w:pPr>
              <w:r w:rsidRPr="000A7EEA">
                <w:rPr>
                  <w:rFonts w:hint="eastAsia"/>
                  <w:b/>
                </w:rPr>
                <w:t>4、供应链管理优势</w:t>
              </w:r>
            </w:p>
            <w:p w:rsidR="00AC15BD" w:rsidRDefault="00FD3216" w:rsidP="000A7EEA">
              <w:pPr>
                <w:spacing w:line="360" w:lineRule="auto"/>
                <w:ind w:firstLineChars="200" w:firstLine="420"/>
              </w:pPr>
              <w:r>
                <w:rPr>
                  <w:rFonts w:hint="eastAsia"/>
                </w:rPr>
                <w:t>报告期内，公司加快资源整合，不断探索并建立一条能充分适应业务现状与未来发展的供应链，将公司信息化战略与品牌发展保持着高度契合，基本实现了供应链商务流、信息流、物流和资金流的结合与同步，构建一条能具有快速反应能力的敏捷</w:t>
              </w:r>
              <w:proofErr w:type="gramStart"/>
              <w:r>
                <w:rPr>
                  <w:rFonts w:hint="eastAsia"/>
                </w:rPr>
                <w:t>型供应</w:t>
              </w:r>
              <w:proofErr w:type="gramEnd"/>
              <w:r>
                <w:rPr>
                  <w:rFonts w:hint="eastAsia"/>
                </w:rPr>
                <w:t>链系统。同时，配合电</w:t>
              </w:r>
              <w:proofErr w:type="gramStart"/>
              <w:r>
                <w:rPr>
                  <w:rFonts w:hint="eastAsia"/>
                </w:rPr>
                <w:t>商渠道</w:t>
              </w:r>
              <w:proofErr w:type="gramEnd"/>
              <w:r>
                <w:rPr>
                  <w:rFonts w:hint="eastAsia"/>
                </w:rPr>
                <w:t>快速拓展，加快在全国各地的仓储系统建立与运用；注重上游供应商生产成本控制，提升公司核心竞争力；进一步加强资源的集聚与共享，强化内外贸联动，强化外贸的供应链资源、设计研发、加工制造资源与品牌业务的有效对接。</w:t>
              </w:r>
            </w:p>
          </w:sdtContent>
        </w:sdt>
      </w:sdtContent>
    </w:sdt>
    <w:p w:rsidR="00AC15BD" w:rsidRDefault="00AC15BD"/>
    <w:p w:rsidR="00AC15BD" w:rsidRDefault="00AC15BD"/>
    <w:p w:rsidR="004E735A" w:rsidRDefault="00A47A08" w:rsidP="00FD3216">
      <w:pPr>
        <w:pStyle w:val="10"/>
        <w:numPr>
          <w:ilvl w:val="0"/>
          <w:numId w:val="1"/>
        </w:numPr>
      </w:pPr>
      <w:bookmarkStart w:id="16" w:name="_Toc484510567"/>
      <w:r>
        <w:rPr>
          <w:rFonts w:hint="eastAsia"/>
        </w:rPr>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29680199"/>
        <w:lock w:val="sdtLocked"/>
        <w:placeholder>
          <w:docPart w:val="GBC22222222222222222222222222222"/>
        </w:placeholder>
      </w:sdtPr>
      <w:sdtEndPr>
        <w:rPr>
          <w:rFonts w:asciiTheme="minorEastAsia" w:eastAsiaTheme="minorEastAsia" w:hAnsiTheme="minorEastAsia"/>
        </w:rPr>
      </w:sdtEndPr>
      <w:sdtContent>
        <w:p w:rsidR="00AC15BD" w:rsidRDefault="00FD3216" w:rsidP="00FD3216">
          <w:pPr>
            <w:pStyle w:val="2"/>
            <w:numPr>
              <w:ilvl w:val="0"/>
              <w:numId w:val="14"/>
            </w:numPr>
            <w:spacing w:line="360" w:lineRule="auto"/>
          </w:pPr>
          <w:r>
            <w:t>经营情况的讨论与分析</w:t>
          </w:r>
        </w:p>
        <w:sdt>
          <w:sdtPr>
            <w:rPr>
              <w:rFonts w:hint="eastAsia"/>
              <w:b/>
            </w:rPr>
            <w:alias w:val="经营情况的讨论与分析"/>
            <w:tag w:val="_GBC_886258ec69e240da99b57ac102afbda6"/>
            <w:id w:val="29680198"/>
            <w:lock w:val="sdtLocked"/>
            <w:placeholder>
              <w:docPart w:val="GBC22222222222222222222222222222"/>
            </w:placeholder>
          </w:sdtPr>
          <w:sdtEndPr>
            <w:rPr>
              <w:b w:val="0"/>
            </w:rPr>
          </w:sdtEndPr>
          <w:sdtContent>
            <w:p w:rsidR="00AC15BD" w:rsidRPr="00BE0C60" w:rsidRDefault="00FD3216" w:rsidP="00BE0C60">
              <w:pPr>
                <w:spacing w:line="360" w:lineRule="auto"/>
                <w:ind w:firstLineChars="200" w:firstLine="422"/>
                <w:rPr>
                  <w:b/>
                </w:rPr>
              </w:pPr>
              <w:r w:rsidRPr="00BE0C60">
                <w:rPr>
                  <w:rFonts w:hint="eastAsia"/>
                  <w:b/>
                </w:rPr>
                <w:t>（一）2018年上半年重点工作</w:t>
              </w:r>
            </w:p>
            <w:p w:rsidR="00AC15BD" w:rsidRDefault="00FD3216" w:rsidP="00BE0C60">
              <w:pPr>
                <w:spacing w:line="360" w:lineRule="auto"/>
                <w:ind w:firstLineChars="200" w:firstLine="420"/>
              </w:pPr>
              <w:r w:rsidRPr="002524F4">
                <w:rPr>
                  <w:rFonts w:hint="eastAsia"/>
                </w:rPr>
                <w:t>2018年上半年，公司按照董事会部署，落实发展战略，积极推进各项重点工作。公司上半年，实现营业总收入194,121.90万元，比上年同期增加5,159万元，同比增长2.73%；实现利润总额5,464万元，比上年同期增加621万元，同比增长12.82%；归属于母公司股东权益182,138.43万元，比上年期末增加727.25万元，增幅0.40%；每股净资产4.29 元，每股收益0.11 元。主要工作情况如下：</w:t>
              </w:r>
            </w:p>
            <w:p w:rsidR="00AC15BD" w:rsidRPr="00BE0C60" w:rsidRDefault="00FD3216" w:rsidP="00BE0C60">
              <w:pPr>
                <w:spacing w:line="360" w:lineRule="auto"/>
                <w:ind w:firstLineChars="200" w:firstLine="422"/>
                <w:rPr>
                  <w:b/>
                </w:rPr>
              </w:pPr>
              <w:r w:rsidRPr="00BE0C60">
                <w:rPr>
                  <w:rFonts w:hint="eastAsia"/>
                  <w:b/>
                </w:rPr>
                <w:t>1、品牌业务的线下拓展</w:t>
              </w:r>
            </w:p>
            <w:p w:rsidR="00AC15BD" w:rsidRPr="00BE0C60" w:rsidRDefault="00FD3216" w:rsidP="00BE0C60">
              <w:pPr>
                <w:spacing w:line="360" w:lineRule="auto"/>
                <w:ind w:firstLineChars="200" w:firstLine="422"/>
                <w:rPr>
                  <w:b/>
                </w:rPr>
              </w:pPr>
              <w:r w:rsidRPr="00BE0C60">
                <w:rPr>
                  <w:rFonts w:hint="eastAsia"/>
                  <w:b/>
                </w:rPr>
                <w:t>（1）加快三枪生活</w:t>
              </w:r>
              <w:proofErr w:type="gramStart"/>
              <w:r w:rsidRPr="00BE0C60">
                <w:rPr>
                  <w:rFonts w:hint="eastAsia"/>
                  <w:b/>
                </w:rPr>
                <w:t>馆模式</w:t>
              </w:r>
              <w:proofErr w:type="gramEnd"/>
              <w:r w:rsidRPr="00BE0C60">
                <w:rPr>
                  <w:rFonts w:hint="eastAsia"/>
                  <w:b/>
                </w:rPr>
                <w:t>的拓展与优化</w:t>
              </w:r>
            </w:p>
            <w:p w:rsidR="00AC15BD" w:rsidRDefault="00FD3216" w:rsidP="00BE0C60">
              <w:pPr>
                <w:spacing w:line="360" w:lineRule="auto"/>
                <w:ind w:firstLineChars="200" w:firstLine="420"/>
              </w:pPr>
              <w:r w:rsidRPr="002524F4">
                <w:rPr>
                  <w:rFonts w:hint="eastAsia"/>
                </w:rPr>
                <w:t>上半年，公司全面总结三枪生活馆模式，在广东、山东、四川、陕西等重点区域试点shoppingmall、超市外场、街边大店等模式，在形象、产品、人员、性价比等方面进一步优化提升，形成可在全国复制推广的经验总结。</w:t>
              </w:r>
            </w:p>
            <w:p w:rsidR="00AC15BD" w:rsidRPr="00BE0C60" w:rsidRDefault="00FD3216" w:rsidP="00BE0C60">
              <w:pPr>
                <w:spacing w:line="360" w:lineRule="auto"/>
                <w:ind w:firstLineChars="200" w:firstLine="422"/>
                <w:rPr>
                  <w:b/>
                </w:rPr>
              </w:pPr>
              <w:r w:rsidRPr="00BE0C60">
                <w:rPr>
                  <w:rFonts w:hint="eastAsia"/>
                  <w:b/>
                </w:rPr>
                <w:t>（2）加速推进品牌下乡、渠道下沉</w:t>
              </w:r>
            </w:p>
            <w:p w:rsidR="00AC15BD" w:rsidRDefault="00FD3216" w:rsidP="00BE0C60">
              <w:pPr>
                <w:spacing w:line="360" w:lineRule="auto"/>
                <w:ind w:firstLineChars="200" w:firstLine="420"/>
              </w:pPr>
              <w:r w:rsidRPr="002524F4">
                <w:rPr>
                  <w:rFonts w:hint="eastAsia"/>
                </w:rPr>
                <w:t>传承三枪品牌的红色基因，结合三枪全国销售分公司的整合归并工作，积极推进红色根据地的渠道拓展，先后完成了榆林、赣州、龙岩等革命老区的办事处建立。同时，公司结合国家战略，积极依托品牌优势，重点在老少边穷地区探索推进品牌立体进乡村，探索推进在产业链对接、精准扶贫工作推进、品牌渠道等多方面的合作。</w:t>
              </w:r>
            </w:p>
            <w:p w:rsidR="00AC15BD" w:rsidRPr="00BE0C60" w:rsidRDefault="00FD3216" w:rsidP="00BE0C60">
              <w:pPr>
                <w:spacing w:line="360" w:lineRule="auto"/>
                <w:ind w:firstLineChars="200" w:firstLine="422"/>
                <w:rPr>
                  <w:b/>
                </w:rPr>
              </w:pPr>
              <w:r w:rsidRPr="00BE0C60">
                <w:rPr>
                  <w:rFonts w:hint="eastAsia"/>
                  <w:b/>
                </w:rPr>
                <w:t>2、品牌业务的线上拓展</w:t>
              </w:r>
            </w:p>
            <w:p w:rsidR="00AC15BD" w:rsidRPr="00BE0C60" w:rsidRDefault="00FD3216" w:rsidP="00BE0C60">
              <w:pPr>
                <w:spacing w:line="360" w:lineRule="auto"/>
                <w:ind w:firstLineChars="200" w:firstLine="422"/>
                <w:rPr>
                  <w:b/>
                </w:rPr>
              </w:pPr>
              <w:r w:rsidRPr="00BE0C60">
                <w:rPr>
                  <w:rFonts w:hint="eastAsia"/>
                  <w:b/>
                </w:rPr>
                <w:t>（1）继续保持电</w:t>
              </w:r>
              <w:proofErr w:type="gramStart"/>
              <w:r w:rsidRPr="00BE0C60">
                <w:rPr>
                  <w:rFonts w:hint="eastAsia"/>
                  <w:b/>
                </w:rPr>
                <w:t>商业务</w:t>
              </w:r>
              <w:proofErr w:type="gramEnd"/>
              <w:r w:rsidRPr="00BE0C60">
                <w:rPr>
                  <w:rFonts w:hint="eastAsia"/>
                  <w:b/>
                </w:rPr>
                <w:t>的快速增长</w:t>
              </w:r>
            </w:p>
            <w:p w:rsidR="00AC15BD" w:rsidRDefault="00FD3216" w:rsidP="00BE0C60">
              <w:pPr>
                <w:spacing w:line="360" w:lineRule="auto"/>
                <w:ind w:firstLineChars="200" w:firstLine="420"/>
              </w:pPr>
              <w:proofErr w:type="gramStart"/>
              <w:r w:rsidRPr="002524F4">
                <w:rPr>
                  <w:rFonts w:hint="eastAsia"/>
                </w:rPr>
                <w:lastRenderedPageBreak/>
                <w:t>公司电</w:t>
              </w:r>
              <w:proofErr w:type="gramEnd"/>
              <w:r w:rsidRPr="002524F4">
                <w:rPr>
                  <w:rFonts w:hint="eastAsia"/>
                </w:rPr>
                <w:t>商依然保持快速增长态势。其中，三枪电商进一步提升运营能级，打造“爆款+全品类”的运营模式。明确“内衣+内裤+家居+打底”的品类突破方向，上半年以“中年少女”为主要目标群体，进一步做大家居服品类，与纽约设计工作室团队联手打造线</w:t>
              </w:r>
              <w:proofErr w:type="gramStart"/>
              <w:r w:rsidRPr="002524F4">
                <w:rPr>
                  <w:rFonts w:hint="eastAsia"/>
                </w:rPr>
                <w:t>上家居服系列</w:t>
              </w:r>
              <w:proofErr w:type="gramEnd"/>
              <w:r w:rsidRPr="002524F4">
                <w:rPr>
                  <w:rFonts w:hint="eastAsia"/>
                </w:rPr>
                <w:t>得到市场认可。</w:t>
              </w:r>
            </w:p>
            <w:p w:rsidR="00AC15BD" w:rsidRDefault="00FD3216" w:rsidP="00BE0C60">
              <w:pPr>
                <w:spacing w:line="360" w:lineRule="auto"/>
                <w:ind w:firstLineChars="200" w:firstLine="420"/>
              </w:pPr>
              <w:proofErr w:type="gramStart"/>
              <w:r w:rsidRPr="002524F4">
                <w:rPr>
                  <w:rFonts w:hint="eastAsia"/>
                </w:rPr>
                <w:t>童装电</w:t>
              </w:r>
              <w:proofErr w:type="gramEnd"/>
              <w:r w:rsidRPr="002524F4">
                <w:rPr>
                  <w:rFonts w:hint="eastAsia"/>
                </w:rPr>
                <w:t>商一方面优化现有渠道运营，以活动型店铺向日常型店铺转变，注重</w:t>
              </w:r>
              <w:proofErr w:type="gramStart"/>
              <w:r w:rsidRPr="002524F4">
                <w:rPr>
                  <w:rFonts w:hint="eastAsia"/>
                </w:rPr>
                <w:t>日常爆款产品</w:t>
              </w:r>
              <w:proofErr w:type="gramEnd"/>
              <w:r w:rsidRPr="002524F4">
                <w:rPr>
                  <w:rFonts w:hint="eastAsia"/>
                </w:rPr>
                <w:t>的推广和关联销售；另一方面拓展新零售渠道，通过特卖、批发等新平台试点，上半年取得良好成效。</w:t>
              </w:r>
            </w:p>
            <w:p w:rsidR="00AC15BD" w:rsidRDefault="00FD3216" w:rsidP="00BE0C60">
              <w:pPr>
                <w:spacing w:line="360" w:lineRule="auto"/>
                <w:ind w:firstLineChars="200" w:firstLine="420"/>
              </w:pPr>
              <w:r w:rsidRPr="002524F4">
                <w:rPr>
                  <w:rFonts w:hint="eastAsia"/>
                </w:rPr>
                <w:t>家纺电商进一步推进产品开发和渠道构成。在产品在功能性上做了优化，同时积极开发系列产品，丰富产品卖点，打造爆款。</w:t>
              </w:r>
            </w:p>
            <w:p w:rsidR="00AC15BD" w:rsidRPr="00BE0C60" w:rsidRDefault="00FD3216" w:rsidP="00BE0C60">
              <w:pPr>
                <w:spacing w:line="360" w:lineRule="auto"/>
                <w:ind w:firstLineChars="200" w:firstLine="422"/>
                <w:rPr>
                  <w:b/>
                </w:rPr>
              </w:pPr>
              <w:r w:rsidRPr="00BE0C60">
                <w:rPr>
                  <w:rFonts w:hint="eastAsia"/>
                  <w:b/>
                </w:rPr>
                <w:t>（2）快速推进跨境电</w:t>
              </w:r>
              <w:proofErr w:type="gramStart"/>
              <w:r w:rsidRPr="00BE0C60">
                <w:rPr>
                  <w:rFonts w:hint="eastAsia"/>
                  <w:b/>
                </w:rPr>
                <w:t>商业务</w:t>
              </w:r>
              <w:proofErr w:type="gramEnd"/>
              <w:r w:rsidRPr="00BE0C60">
                <w:rPr>
                  <w:rFonts w:hint="eastAsia"/>
                  <w:b/>
                </w:rPr>
                <w:t>发展</w:t>
              </w:r>
            </w:p>
            <w:p w:rsidR="00AC15BD" w:rsidRDefault="00FD3216" w:rsidP="00BE0C60">
              <w:pPr>
                <w:spacing w:line="360" w:lineRule="auto"/>
                <w:ind w:firstLineChars="200" w:firstLine="420"/>
              </w:pPr>
              <w:r w:rsidRPr="002524F4">
                <w:rPr>
                  <w:rFonts w:hint="eastAsia"/>
                </w:rPr>
                <w:t>上半年，公司三枪、家纺、三枪</w:t>
              </w:r>
              <w:proofErr w:type="gramStart"/>
              <w:r w:rsidRPr="002524F4">
                <w:rPr>
                  <w:rFonts w:hint="eastAsia"/>
                </w:rPr>
                <w:t>童装等电商</w:t>
              </w:r>
              <w:proofErr w:type="gramEnd"/>
              <w:r w:rsidRPr="002524F4">
                <w:rPr>
                  <w:rFonts w:hint="eastAsia"/>
                </w:rPr>
                <w:t>运营团队，凭借在</w:t>
              </w:r>
              <w:proofErr w:type="gramStart"/>
              <w:r w:rsidRPr="002524F4">
                <w:rPr>
                  <w:rFonts w:hint="eastAsia"/>
                </w:rPr>
                <w:t>国内电商领域</w:t>
              </w:r>
              <w:proofErr w:type="gramEnd"/>
              <w:r w:rsidRPr="002524F4">
                <w:rPr>
                  <w:rFonts w:hint="eastAsia"/>
                </w:rPr>
                <w:t>的成功经验与资源优势，推进跨境电</w:t>
              </w:r>
              <w:proofErr w:type="gramStart"/>
              <w:r w:rsidRPr="002524F4">
                <w:rPr>
                  <w:rFonts w:hint="eastAsia"/>
                </w:rPr>
                <w:t>商业务</w:t>
              </w:r>
              <w:proofErr w:type="gramEnd"/>
              <w:r w:rsidRPr="002524F4">
                <w:rPr>
                  <w:rFonts w:hint="eastAsia"/>
                </w:rPr>
                <w:t>发展。三枪电商一方面在Ebay、Amazon、Lazada、</w:t>
              </w:r>
              <w:proofErr w:type="gramStart"/>
              <w:r w:rsidRPr="002524F4">
                <w:rPr>
                  <w:rFonts w:hint="eastAsia"/>
                </w:rPr>
                <w:t>速卖通</w:t>
              </w:r>
              <w:proofErr w:type="gramEnd"/>
              <w:r w:rsidRPr="002524F4">
                <w:rPr>
                  <w:rFonts w:hint="eastAsia"/>
                </w:rPr>
                <w:t>等国际性的跨境电商平台上迅速形成一定的销售规模，另一方面积极布局各国区域性的</w:t>
              </w:r>
              <w:proofErr w:type="gramStart"/>
              <w:r w:rsidRPr="002524F4">
                <w:rPr>
                  <w:rFonts w:hint="eastAsia"/>
                </w:rPr>
                <w:t>主流电</w:t>
              </w:r>
              <w:proofErr w:type="gramEnd"/>
              <w:r w:rsidRPr="002524F4">
                <w:rPr>
                  <w:rFonts w:hint="eastAsia"/>
                </w:rPr>
                <w:t>商平台，上半年三枪拓展了东南亚、中东电商平台。3月三枪荣获了“ebay年度新锐品牌奖”。同时，从单品入手，专门研究各国各地区的跨境适应性产品，推出海外</w:t>
              </w:r>
              <w:proofErr w:type="gramStart"/>
              <w:r w:rsidRPr="002524F4">
                <w:rPr>
                  <w:rFonts w:hint="eastAsia"/>
                </w:rPr>
                <w:t>专供款</w:t>
              </w:r>
              <w:proofErr w:type="gramEnd"/>
              <w:r w:rsidRPr="002524F4">
                <w:rPr>
                  <w:rFonts w:hint="eastAsia"/>
                </w:rPr>
                <w:t>内裤，并尝试了一些国外社交网站</w:t>
              </w:r>
              <w:proofErr w:type="gramStart"/>
              <w:r w:rsidRPr="002524F4">
                <w:rPr>
                  <w:rFonts w:hint="eastAsia"/>
                </w:rPr>
                <w:t>的推文与</w:t>
              </w:r>
              <w:proofErr w:type="gramEnd"/>
              <w:r w:rsidRPr="002524F4">
                <w:rPr>
                  <w:rFonts w:hint="eastAsia"/>
                </w:rPr>
                <w:t>粉丝互动活动，上半年各平台跨境电</w:t>
              </w:r>
              <w:proofErr w:type="gramStart"/>
              <w:r w:rsidRPr="002524F4">
                <w:rPr>
                  <w:rFonts w:hint="eastAsia"/>
                </w:rPr>
                <w:t>商业务</w:t>
              </w:r>
              <w:proofErr w:type="gramEnd"/>
              <w:r w:rsidRPr="002524F4">
                <w:rPr>
                  <w:rFonts w:hint="eastAsia"/>
                </w:rPr>
                <w:t>累计实现零售额近70万元。</w:t>
              </w:r>
            </w:p>
            <w:p w:rsidR="00AC15BD" w:rsidRPr="00BE0C60" w:rsidRDefault="00FD3216" w:rsidP="00BE0C60">
              <w:pPr>
                <w:spacing w:line="360" w:lineRule="auto"/>
                <w:ind w:firstLineChars="200" w:firstLine="422"/>
                <w:rPr>
                  <w:b/>
                </w:rPr>
              </w:pPr>
              <w:r w:rsidRPr="00BE0C60">
                <w:rPr>
                  <w:rFonts w:hint="eastAsia"/>
                  <w:b/>
                </w:rPr>
                <w:t>3、国际化发展路径的展开</w:t>
              </w:r>
            </w:p>
            <w:p w:rsidR="00AC15BD" w:rsidRPr="00BE0C60" w:rsidRDefault="00FD3216" w:rsidP="00BE0C60">
              <w:pPr>
                <w:spacing w:line="360" w:lineRule="auto"/>
                <w:ind w:firstLineChars="200" w:firstLine="422"/>
                <w:rPr>
                  <w:b/>
                </w:rPr>
              </w:pPr>
              <w:r w:rsidRPr="00BE0C60">
                <w:rPr>
                  <w:rFonts w:hint="eastAsia"/>
                  <w:b/>
                </w:rPr>
                <w:t>（1）将埃塞基地打造成公司品牌业务在非洲发展的桥头堡</w:t>
              </w:r>
            </w:p>
            <w:p w:rsidR="00AC15BD" w:rsidRDefault="00FD3216" w:rsidP="00BE0C60">
              <w:pPr>
                <w:spacing w:line="360" w:lineRule="auto"/>
                <w:ind w:firstLineChars="200" w:firstLine="420"/>
              </w:pPr>
              <w:r w:rsidRPr="002524F4">
                <w:rPr>
                  <w:rFonts w:hint="eastAsia"/>
                </w:rPr>
                <w:t>上半年，公司完成以横机套</w:t>
              </w:r>
              <w:proofErr w:type="gramStart"/>
              <w:r w:rsidRPr="002524F4">
                <w:rPr>
                  <w:rFonts w:hint="eastAsia"/>
                </w:rPr>
                <w:t>口为主</w:t>
              </w:r>
              <w:proofErr w:type="gramEnd"/>
              <w:r w:rsidRPr="002524F4">
                <w:rPr>
                  <w:rFonts w:hint="eastAsia"/>
                </w:rPr>
                <w:t>的埃塞俄比亚生产基地龙腾服饰的建设， 4月28日基地在埃塞俄比亚首都亚的斯亚贝巴正式开业，埃塞基地非洲桥头堡的战略意义进一步提升。</w:t>
              </w:r>
            </w:p>
            <w:p w:rsidR="00AC15BD" w:rsidRPr="00BE0C60" w:rsidRDefault="00FD3216" w:rsidP="00BE0C60">
              <w:pPr>
                <w:spacing w:line="360" w:lineRule="auto"/>
                <w:ind w:firstLineChars="200" w:firstLine="422"/>
                <w:rPr>
                  <w:b/>
                </w:rPr>
              </w:pPr>
              <w:r w:rsidRPr="00BE0C60">
                <w:rPr>
                  <w:rFonts w:hint="eastAsia"/>
                  <w:b/>
                </w:rPr>
                <w:t>（2）加强进口业务的拓展</w:t>
              </w:r>
            </w:p>
            <w:p w:rsidR="00AC15BD" w:rsidRDefault="00FD3216" w:rsidP="00BE0C60">
              <w:pPr>
                <w:spacing w:line="360" w:lineRule="auto"/>
                <w:ind w:firstLineChars="200" w:firstLine="420"/>
              </w:pPr>
              <w:r w:rsidRPr="002524F4">
                <w:rPr>
                  <w:rFonts w:hint="eastAsia"/>
                </w:rPr>
                <w:t>公司积极推动业内外合作新途径，抓住中国国际进口博览会重大机遇，发挥好自身优势，拓展进口业务。上半年，国际贸易事业部推进落实各项招商、招展及配套服务工作，将有实力的品牌引入中国。</w:t>
              </w:r>
            </w:p>
            <w:p w:rsidR="00AC15BD" w:rsidRPr="00BE0C60" w:rsidRDefault="00FD3216" w:rsidP="00BE0C60">
              <w:pPr>
                <w:spacing w:line="360" w:lineRule="auto"/>
                <w:ind w:firstLineChars="200" w:firstLine="422"/>
                <w:rPr>
                  <w:b/>
                </w:rPr>
              </w:pPr>
              <w:r w:rsidRPr="00BE0C60">
                <w:rPr>
                  <w:rFonts w:hint="eastAsia"/>
                  <w:b/>
                </w:rPr>
                <w:t>4、高级定制业务的全面深化</w:t>
              </w:r>
            </w:p>
            <w:p w:rsidR="00AC15BD" w:rsidRDefault="00FD3216" w:rsidP="00BE0C60">
              <w:pPr>
                <w:spacing w:line="360" w:lineRule="auto"/>
                <w:ind w:firstLineChars="200" w:firstLine="420"/>
              </w:pPr>
              <w:r w:rsidRPr="002524F4">
                <w:rPr>
                  <w:rFonts w:hint="eastAsia"/>
                </w:rPr>
                <w:t>公司拓展高级定制与职业装业务，重点推进钓鱼台、锦江等重点项目。钓鱼台智能制衣区5月1日正式开张，开始承接高级定制业务项目订单。校服业务在2017年工作的基础上，进一步寻找各种细分市场机会，上半年完成了七宝三中、马桥复旦、现代宝贝幼儿园校服制作及</w:t>
              </w:r>
              <w:proofErr w:type="gramStart"/>
              <w:r w:rsidRPr="002524F4">
                <w:rPr>
                  <w:rFonts w:hint="eastAsia"/>
                </w:rPr>
                <w:t>莘松中学</w:t>
              </w:r>
              <w:proofErr w:type="gramEnd"/>
              <w:r w:rsidRPr="002524F4">
                <w:rPr>
                  <w:rFonts w:hint="eastAsia"/>
                </w:rPr>
                <w:t>龙舟服、</w:t>
              </w:r>
              <w:proofErr w:type="gramStart"/>
              <w:r w:rsidRPr="002524F4">
                <w:rPr>
                  <w:rFonts w:hint="eastAsia"/>
                </w:rPr>
                <w:t>送考服订单</w:t>
              </w:r>
              <w:proofErr w:type="gramEnd"/>
              <w:r w:rsidRPr="002524F4">
                <w:rPr>
                  <w:rFonts w:hint="eastAsia"/>
                </w:rPr>
                <w:t>。</w:t>
              </w:r>
            </w:p>
            <w:p w:rsidR="00AC15BD" w:rsidRPr="00BE0C60" w:rsidRDefault="00FD3216" w:rsidP="00BE0C60">
              <w:pPr>
                <w:spacing w:line="360" w:lineRule="auto"/>
                <w:ind w:firstLineChars="200" w:firstLine="422"/>
                <w:rPr>
                  <w:b/>
                </w:rPr>
              </w:pPr>
              <w:r w:rsidRPr="00BE0C60">
                <w:rPr>
                  <w:rFonts w:hint="eastAsia"/>
                  <w:b/>
                </w:rPr>
                <w:t>5、新零售的探索推进</w:t>
              </w:r>
            </w:p>
            <w:p w:rsidR="00AC15BD" w:rsidRDefault="00FD3216" w:rsidP="00BE0C60">
              <w:pPr>
                <w:spacing w:line="360" w:lineRule="auto"/>
                <w:ind w:firstLineChars="200" w:firstLine="422"/>
              </w:pPr>
              <w:r w:rsidRPr="00BE0C60">
                <w:rPr>
                  <w:rFonts w:hint="eastAsia"/>
                  <w:b/>
                </w:rPr>
                <w:t>（1）推进“智慧门店”项目</w:t>
              </w:r>
            </w:p>
            <w:p w:rsidR="00AC15BD" w:rsidRDefault="00FD3216" w:rsidP="00BE0C60">
              <w:pPr>
                <w:spacing w:line="360" w:lineRule="auto"/>
                <w:ind w:firstLineChars="200" w:firstLine="420"/>
              </w:pPr>
              <w:r w:rsidRPr="002524F4">
                <w:rPr>
                  <w:rFonts w:hint="eastAsia"/>
                </w:rPr>
                <w:t>报告期，公司正式启动三枪新零售之智慧门店项目。三枪借助阿里的平台资源，通过运用大数据、人工智能等先进技术手段，对商品的生产、流通与销售过程进行升级改造，通过对门</w:t>
              </w:r>
              <w:proofErr w:type="gramStart"/>
              <w:r w:rsidRPr="002524F4">
                <w:rPr>
                  <w:rFonts w:hint="eastAsia"/>
                </w:rPr>
                <w:t>店分析</w:t>
              </w:r>
              <w:proofErr w:type="gramEnd"/>
              <w:r w:rsidRPr="002524F4">
                <w:rPr>
                  <w:rFonts w:hint="eastAsia"/>
                </w:rPr>
                <w:t>的数字化与消费者分析的数字化来为“门店”赋能，对线上服务、线下体验及现代物流进行深度融合。</w:t>
              </w:r>
            </w:p>
            <w:p w:rsidR="00AC15BD" w:rsidRPr="00BE0C60" w:rsidRDefault="00FD3216" w:rsidP="00BE0C60">
              <w:pPr>
                <w:spacing w:line="360" w:lineRule="auto"/>
                <w:ind w:firstLineChars="200" w:firstLine="422"/>
                <w:rPr>
                  <w:b/>
                </w:rPr>
              </w:pPr>
              <w:r w:rsidRPr="00BE0C60">
                <w:rPr>
                  <w:rFonts w:hint="eastAsia"/>
                  <w:b/>
                </w:rPr>
                <w:lastRenderedPageBreak/>
                <w:t>（2）优化三枪INNI平台运营</w:t>
              </w:r>
            </w:p>
            <w:p w:rsidR="00AC15BD" w:rsidRDefault="00FD3216" w:rsidP="00BE0C60">
              <w:pPr>
                <w:spacing w:line="360" w:lineRule="auto"/>
                <w:ind w:firstLineChars="200" w:firstLine="420"/>
              </w:pPr>
              <w:r w:rsidRPr="002524F4">
                <w:rPr>
                  <w:rFonts w:hint="eastAsia"/>
                </w:rPr>
                <w:t>报告期，三枪INNI平台通过和“龙之谷”、“彩虹岛”等游戏平台IP资源合作，融合个性化创意和元素，增加三枪产品在年轻人群中的曝光率，打造独一无二的原创服饰品牌。并进一步与时尚媒介、时尚活动、时尚设计资源相对接，通过与影视IP、</w:t>
              </w:r>
              <w:proofErr w:type="gramStart"/>
              <w:r w:rsidRPr="002524F4">
                <w:rPr>
                  <w:rFonts w:hint="eastAsia"/>
                </w:rPr>
                <w:t>动漫</w:t>
              </w:r>
              <w:proofErr w:type="gramEnd"/>
              <w:r w:rsidRPr="002524F4">
                <w:rPr>
                  <w:rFonts w:hint="eastAsia"/>
                </w:rPr>
                <w:t>IP、卡通IP、一大会址、网易等拥有大量用户数据的平台之间的合作，不断地提升三枪品牌在年轻消费者群体中的展现。</w:t>
              </w:r>
            </w:p>
            <w:p w:rsidR="00AC15BD" w:rsidRPr="00BE0C60" w:rsidRDefault="00FD3216" w:rsidP="00BE0C60">
              <w:pPr>
                <w:spacing w:line="360" w:lineRule="auto"/>
                <w:ind w:firstLineChars="200" w:firstLine="422"/>
                <w:rPr>
                  <w:b/>
                </w:rPr>
              </w:pPr>
              <w:r w:rsidRPr="00BE0C60">
                <w:rPr>
                  <w:rFonts w:hint="eastAsia"/>
                  <w:b/>
                </w:rPr>
                <w:t>（3）探索尝试智能化项目</w:t>
              </w:r>
            </w:p>
            <w:p w:rsidR="00AC15BD" w:rsidRDefault="00FD3216" w:rsidP="00BE0C60">
              <w:pPr>
                <w:spacing w:line="360" w:lineRule="auto"/>
                <w:ind w:firstLineChars="200" w:firstLine="420"/>
              </w:pPr>
              <w:r w:rsidRPr="002524F4">
                <w:rPr>
                  <w:rFonts w:hint="eastAsia"/>
                </w:rPr>
                <w:t>公司建立智能化项目实质性运作机制，实现商业化落地，上半年探索尝试将智能量体与智能试衣魔镜相结合，已有18台试衣魔镜设备在全国三枪重点门店布局试点，利用智能试衣设备试衣+数据管理的新技术驱动新的消费体验。</w:t>
              </w:r>
            </w:p>
            <w:p w:rsidR="00AC15BD" w:rsidRDefault="00FD3216" w:rsidP="00BE0C60">
              <w:pPr>
                <w:spacing w:line="360" w:lineRule="auto"/>
                <w:ind w:firstLineChars="200" w:firstLine="420"/>
              </w:pPr>
              <w:r w:rsidRPr="002524F4">
                <w:rPr>
                  <w:rFonts w:hint="eastAsia"/>
                </w:rPr>
                <w:t>公司还创新打造三枪无人售货智能柜，首创内衣品牌24小时无人售货智能销售模式。三枪无人售货智能柜里除了常用的内裤、袜品、毛巾外，还配备内衣套件及居家拖鞋，是一个迷你的三枪专卖店。目前，投入市场试运行的设备有8台。</w:t>
              </w:r>
            </w:p>
            <w:p w:rsidR="00AC15BD" w:rsidRDefault="00FD3216" w:rsidP="00BE0C60">
              <w:pPr>
                <w:spacing w:line="360" w:lineRule="auto"/>
                <w:ind w:firstLineChars="200" w:firstLine="420"/>
              </w:pPr>
              <w:r w:rsidRPr="002524F4">
                <w:rPr>
                  <w:rFonts w:hint="eastAsia"/>
                </w:rPr>
                <w:t>三枪“新零售”科技——试衣魔镜和无人智能柜5月10日-12日亮相首届中国自主品牌博览会上海馆的“上海购物”、“上海制造”展区，吸引了众多现场消费者的关注与兴趣，参观体验者络绎不绝。</w:t>
              </w:r>
            </w:p>
            <w:p w:rsidR="00AC15BD" w:rsidRPr="00BE0C60" w:rsidRDefault="00FD3216" w:rsidP="00BE0C60">
              <w:pPr>
                <w:spacing w:line="360" w:lineRule="auto"/>
                <w:ind w:firstLineChars="200" w:firstLine="422"/>
                <w:rPr>
                  <w:b/>
                </w:rPr>
              </w:pPr>
              <w:r w:rsidRPr="00BE0C60">
                <w:rPr>
                  <w:rFonts w:hint="eastAsia"/>
                  <w:b/>
                </w:rPr>
                <w:t>6、其他重要工作的推进</w:t>
              </w:r>
            </w:p>
            <w:p w:rsidR="00AC15BD" w:rsidRPr="00BE0C60" w:rsidRDefault="00FD3216" w:rsidP="00BE0C60">
              <w:pPr>
                <w:spacing w:line="360" w:lineRule="auto"/>
                <w:ind w:firstLineChars="200" w:firstLine="422"/>
                <w:rPr>
                  <w:b/>
                </w:rPr>
              </w:pPr>
              <w:r w:rsidRPr="00BE0C60">
                <w:rPr>
                  <w:rFonts w:hint="eastAsia"/>
                  <w:b/>
                </w:rPr>
                <w:t>（1）人才的引进和培养</w:t>
              </w:r>
            </w:p>
            <w:p w:rsidR="00AC15BD" w:rsidRDefault="00FD3216" w:rsidP="00BE0C60">
              <w:pPr>
                <w:spacing w:line="360" w:lineRule="auto"/>
                <w:ind w:firstLineChars="200" w:firstLine="420"/>
              </w:pPr>
              <w:r w:rsidRPr="002524F4">
                <w:rPr>
                  <w:rFonts w:hint="eastAsia"/>
                </w:rPr>
                <w:t>公司继续从市场上招募各类公司当前发展及未来发展需要的成熟人才，同步在内部选拔有潜质的青年对标市场化标准作定向培养，不断上实岗、压实担，大浪淘沙，好中选优，积累实战经验。</w:t>
              </w:r>
            </w:p>
            <w:p w:rsidR="00AC15BD" w:rsidRPr="00BE0C60" w:rsidRDefault="00FD3216" w:rsidP="00BE0C60">
              <w:pPr>
                <w:spacing w:line="360" w:lineRule="auto"/>
                <w:ind w:firstLineChars="200" w:firstLine="422"/>
                <w:rPr>
                  <w:b/>
                </w:rPr>
              </w:pPr>
              <w:r w:rsidRPr="00BE0C60">
                <w:rPr>
                  <w:rFonts w:hint="eastAsia"/>
                  <w:b/>
                </w:rPr>
                <w:t>（2）完成大丰基地建设</w:t>
              </w:r>
            </w:p>
            <w:p w:rsidR="00AC15BD" w:rsidRDefault="00FD3216" w:rsidP="00BE0C60">
              <w:pPr>
                <w:spacing w:line="360" w:lineRule="auto"/>
                <w:ind w:firstLineChars="200" w:firstLine="420"/>
              </w:pPr>
              <w:r w:rsidRPr="002524F4">
                <w:rPr>
                  <w:rFonts w:hint="eastAsia"/>
                </w:rPr>
                <w:t>报告期，大丰基地项目已完成土建验收工作。目前，其他相关建设工作也在紧张有序地推进中，人员招募工作也在紧锣密鼓地展开。同时进一步优化ISO质量管理体系，加快设备更新和升级模式，扎实推进工业智能化项目。</w:t>
              </w:r>
            </w:p>
            <w:p w:rsidR="00AC15BD" w:rsidRPr="00BE0C60" w:rsidRDefault="00FD3216" w:rsidP="00BE0C60">
              <w:pPr>
                <w:spacing w:line="360" w:lineRule="auto"/>
                <w:ind w:firstLineChars="200" w:firstLine="422"/>
                <w:rPr>
                  <w:b/>
                </w:rPr>
              </w:pPr>
              <w:r w:rsidRPr="00BE0C60">
                <w:rPr>
                  <w:rFonts w:hint="eastAsia"/>
                  <w:b/>
                </w:rPr>
                <w:t>（3）推进三枪品牌发展计划的制定</w:t>
              </w:r>
            </w:p>
            <w:p w:rsidR="00AC15BD" w:rsidRDefault="00FD3216" w:rsidP="00BE0C60">
              <w:pPr>
                <w:spacing w:line="360" w:lineRule="auto"/>
                <w:ind w:firstLineChars="200" w:firstLine="420"/>
              </w:pPr>
              <w:r w:rsidRPr="002524F4">
                <w:rPr>
                  <w:rFonts w:hint="eastAsia"/>
                </w:rPr>
                <w:t>报告期，公司与中国航空综合技术研究所（工信</w:t>
              </w:r>
              <w:proofErr w:type="gramStart"/>
              <w:r w:rsidRPr="002524F4">
                <w:rPr>
                  <w:rFonts w:hint="eastAsia"/>
                </w:rPr>
                <w:t>部工业</w:t>
              </w:r>
              <w:proofErr w:type="gramEnd"/>
              <w:r w:rsidRPr="002524F4">
                <w:rPr>
                  <w:rFonts w:hint="eastAsia"/>
                </w:rPr>
                <w:t>品牌培育专家组办公室挂靠单位）形成了“三枪”老字号品牌战略规划制定与落地辅导项目合作协议，本项目也作为申报上海市产业转型升级发展专项资金的一项重要组成部分。二季度，启动了与迈迪咨询的品牌战略规划合作项目，将通过三情分析、消费者调研等，研究总结三枪品牌的战略机会，并形成</w:t>
              </w:r>
              <w:proofErr w:type="gramStart"/>
              <w:r w:rsidRPr="002524F4">
                <w:rPr>
                  <w:rFonts w:hint="eastAsia"/>
                </w:rPr>
                <w:t>一</w:t>
              </w:r>
              <w:proofErr w:type="gramEnd"/>
              <w:r w:rsidRPr="002524F4">
                <w:rPr>
                  <w:rFonts w:hint="eastAsia"/>
                </w:rPr>
                <w:t>二线城市渠道模式和策略提升的方案。</w:t>
              </w:r>
            </w:p>
            <w:p w:rsidR="00AC15BD" w:rsidRPr="00BE0C60" w:rsidRDefault="00FD3216" w:rsidP="00BE0C60">
              <w:pPr>
                <w:spacing w:line="360" w:lineRule="auto"/>
                <w:ind w:firstLineChars="200" w:firstLine="482"/>
                <w:rPr>
                  <w:b/>
                  <w:sz w:val="24"/>
                </w:rPr>
              </w:pPr>
              <w:r w:rsidRPr="00BE0C60">
                <w:rPr>
                  <w:rFonts w:hint="eastAsia"/>
                  <w:b/>
                  <w:sz w:val="24"/>
                </w:rPr>
                <w:t>二、2018年下半年主要工作</w:t>
              </w:r>
            </w:p>
            <w:p w:rsidR="00AC15BD" w:rsidRDefault="00FD3216" w:rsidP="00BE0C60">
              <w:pPr>
                <w:spacing w:line="360" w:lineRule="auto"/>
                <w:ind w:firstLineChars="200" w:firstLine="420"/>
              </w:pPr>
              <w:r w:rsidRPr="002524F4">
                <w:rPr>
                  <w:rFonts w:hint="eastAsia"/>
                </w:rPr>
                <w:t>下半年，公司将继续按照董事会既定的战略目标，努力做好以下几方面工作：</w:t>
              </w:r>
            </w:p>
            <w:p w:rsidR="00AC15BD" w:rsidRDefault="00FD3216" w:rsidP="00BE0C60">
              <w:pPr>
                <w:spacing w:line="360" w:lineRule="auto"/>
                <w:ind w:firstLineChars="200" w:firstLine="420"/>
              </w:pPr>
              <w:r w:rsidRPr="002524F4">
                <w:rPr>
                  <w:rFonts w:hint="eastAsia"/>
                </w:rPr>
                <w:t>1、坚持线下渠道的持续拓展</w:t>
              </w:r>
            </w:p>
            <w:p w:rsidR="00AC15BD" w:rsidRDefault="00FD3216" w:rsidP="00BE0C60">
              <w:pPr>
                <w:spacing w:line="360" w:lineRule="auto"/>
                <w:ind w:firstLineChars="200" w:firstLine="420"/>
              </w:pPr>
              <w:r w:rsidRPr="002524F4">
                <w:rPr>
                  <w:rFonts w:hint="eastAsia"/>
                </w:rPr>
                <w:t>2、坚持线上业务的持续投入</w:t>
              </w:r>
            </w:p>
            <w:p w:rsidR="00AC15BD" w:rsidRDefault="00FD3216" w:rsidP="00BE0C60">
              <w:pPr>
                <w:spacing w:line="360" w:lineRule="auto"/>
                <w:ind w:firstLineChars="200" w:firstLine="420"/>
              </w:pPr>
              <w:r w:rsidRPr="002524F4">
                <w:rPr>
                  <w:rFonts w:hint="eastAsia"/>
                </w:rPr>
                <w:lastRenderedPageBreak/>
                <w:t>3、坚持国际化战略的全面推进</w:t>
              </w:r>
            </w:p>
            <w:p w:rsidR="00AC15BD" w:rsidRDefault="00FD3216" w:rsidP="00BE0C60">
              <w:pPr>
                <w:spacing w:line="360" w:lineRule="auto"/>
                <w:ind w:firstLineChars="200" w:firstLine="420"/>
              </w:pPr>
              <w:r w:rsidRPr="002524F4">
                <w:rPr>
                  <w:rFonts w:hint="eastAsia"/>
                </w:rPr>
                <w:t>4、坚持对新业务的持续打造</w:t>
              </w:r>
            </w:p>
            <w:p w:rsidR="00AC15BD" w:rsidRDefault="00FD3216" w:rsidP="00BE0C60">
              <w:pPr>
                <w:spacing w:line="360" w:lineRule="auto"/>
                <w:ind w:firstLineChars="200" w:firstLine="420"/>
              </w:pPr>
              <w:r w:rsidRPr="002524F4">
                <w:rPr>
                  <w:rFonts w:hint="eastAsia"/>
                </w:rPr>
                <w:t>5、坚持运营质量的持续提升</w:t>
              </w:r>
            </w:p>
          </w:sdtContent>
        </w:sdt>
        <w:p w:rsidR="00AC15BD" w:rsidRDefault="00C803C9">
          <w:pPr>
            <w:rPr>
              <w:rFonts w:asciiTheme="minorEastAsia" w:eastAsiaTheme="minorEastAsia" w:hAnsiTheme="minorEastAsia"/>
            </w:rPr>
          </w:pPr>
        </w:p>
      </w:sdtContent>
    </w:sdt>
    <w:p w:rsidR="00AC15BD" w:rsidRDefault="00FD3216" w:rsidP="00FD3216">
      <w:pPr>
        <w:pStyle w:val="3"/>
        <w:numPr>
          <w:ilvl w:val="0"/>
          <w:numId w:val="15"/>
        </w:numPr>
      </w:pPr>
      <w:bookmarkStart w:id="17" w:name="_Toc342559738"/>
      <w:bookmarkStart w:id="18" w:name="_Toc342565895"/>
      <w:r>
        <w:rPr>
          <w:rFonts w:hint="eastAsia"/>
        </w:rPr>
        <w:t>主营业务分析</w:t>
      </w:r>
      <w:bookmarkEnd w:id="17"/>
      <w:bookmarkEnd w:id="18"/>
    </w:p>
    <w:p w:rsidR="00AC15BD" w:rsidRDefault="00FD3216" w:rsidP="00FD3216">
      <w:pPr>
        <w:pStyle w:val="4"/>
        <w:numPr>
          <w:ilvl w:val="0"/>
          <w:numId w:val="16"/>
        </w:numPr>
      </w:pPr>
      <w:bookmarkStart w:id="19" w:name="_Toc342559739"/>
      <w:bookmarkStart w:id="20" w:name="_Toc342565896"/>
      <w:r>
        <w:rPr>
          <w:rFonts w:hint="eastAsia"/>
        </w:rPr>
        <w:t>财务报表相关科目变动分析表</w:t>
      </w:r>
      <w:bookmarkEnd w:id="19"/>
      <w:bookmarkEnd w:id="20"/>
    </w:p>
    <w:sdt>
      <w:sdtPr>
        <w:rPr>
          <w:rFonts w:hint="eastAsia"/>
        </w:rPr>
        <w:alias w:val="模块:财务报表相关科目变动分析表"/>
        <w:tag w:val="_GBC_281bf95299804381a41f7dd82e2c19f3"/>
        <w:id w:val="29680235"/>
        <w:lock w:val="sdtLocked"/>
        <w:placeholder>
          <w:docPart w:val="GBC22222222222222222222222222222"/>
        </w:placeholder>
      </w:sdtPr>
      <w:sdtEndPr>
        <w:rPr>
          <w:szCs w:val="21"/>
        </w:rPr>
      </w:sdtEndPr>
      <w:sdtContent>
        <w:p w:rsidR="00AC15BD" w:rsidRDefault="00FD3216">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96802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96802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g2"/>
            <w:tblW w:w="4916" w:type="pct"/>
            <w:tblLook w:val="04A0"/>
          </w:tblPr>
          <w:tblGrid>
            <w:gridCol w:w="3227"/>
            <w:gridCol w:w="1897"/>
            <w:gridCol w:w="1931"/>
            <w:gridCol w:w="1842"/>
          </w:tblGrid>
          <w:tr w:rsidR="00AC15BD" w:rsidTr="00AC15BD">
            <w:sdt>
              <w:sdtPr>
                <w:tag w:val="_PLD_2e2e0d1bb8d44a278061305ea6808979"/>
                <w:id w:val="29680202"/>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科目</w:t>
                    </w:r>
                  </w:p>
                </w:tc>
              </w:sdtContent>
            </w:sdt>
            <w:sdt>
              <w:sdtPr>
                <w:tag w:val="_PLD_37391874ab08430b841a55f53c4d20e6"/>
                <w:id w:val="29680203"/>
                <w:lock w:val="sdtLocked"/>
              </w:sdtPr>
              <w:sdtContent>
                <w:tc>
                  <w:tcPr>
                    <w:tcW w:w="1066" w:type="pct"/>
                    <w:vAlign w:val="center"/>
                  </w:tcPr>
                  <w:p w:rsidR="00AC15BD" w:rsidRDefault="00FD3216" w:rsidP="00AC15BD">
                    <w:pPr>
                      <w:pStyle w:val="a9"/>
                      <w:ind w:firstLineChars="0" w:firstLine="0"/>
                      <w:jc w:val="center"/>
                      <w:rPr>
                        <w:rFonts w:ascii="宋体" w:hAnsi="宋体"/>
                        <w:szCs w:val="21"/>
                      </w:rPr>
                    </w:pPr>
                    <w:r>
                      <w:rPr>
                        <w:rFonts w:ascii="宋体" w:hAnsi="宋体" w:hint="eastAsia"/>
                        <w:szCs w:val="21"/>
                      </w:rPr>
                      <w:t>本期数</w:t>
                    </w:r>
                  </w:p>
                </w:tc>
              </w:sdtContent>
            </w:sdt>
            <w:sdt>
              <w:sdtPr>
                <w:tag w:val="_PLD_d061bf6d7e824e93a5540d2e36feb15d"/>
                <w:id w:val="29680204"/>
                <w:lock w:val="sdtLocked"/>
              </w:sdtPr>
              <w:sdtContent>
                <w:tc>
                  <w:tcPr>
                    <w:tcW w:w="1085" w:type="pct"/>
                    <w:vAlign w:val="center"/>
                  </w:tcPr>
                  <w:p w:rsidR="00AC15BD" w:rsidRDefault="00FD3216" w:rsidP="00AC15BD">
                    <w:pPr>
                      <w:pStyle w:val="a9"/>
                      <w:ind w:firstLineChars="0" w:firstLine="0"/>
                      <w:jc w:val="center"/>
                      <w:rPr>
                        <w:rFonts w:ascii="宋体" w:hAnsi="宋体"/>
                        <w:szCs w:val="21"/>
                      </w:rPr>
                    </w:pPr>
                    <w:r>
                      <w:rPr>
                        <w:rFonts w:ascii="宋体" w:hAnsi="宋体" w:hint="eastAsia"/>
                        <w:szCs w:val="21"/>
                      </w:rPr>
                      <w:t>上年同期数</w:t>
                    </w:r>
                  </w:p>
                </w:tc>
              </w:sdtContent>
            </w:sdt>
            <w:sdt>
              <w:sdtPr>
                <w:tag w:val="_PLD_1792b71106c34c75af22292391c96e49"/>
                <w:id w:val="29680205"/>
                <w:lock w:val="sdtLocked"/>
              </w:sdtPr>
              <w:sdtContent>
                <w:tc>
                  <w:tcPr>
                    <w:tcW w:w="1035" w:type="pct"/>
                    <w:vAlign w:val="center"/>
                  </w:tcPr>
                  <w:p w:rsidR="00AC15BD" w:rsidRDefault="00FD3216" w:rsidP="00AC15BD">
                    <w:pPr>
                      <w:pStyle w:val="a9"/>
                      <w:ind w:firstLineChars="0" w:firstLine="0"/>
                      <w:jc w:val="center"/>
                      <w:rPr>
                        <w:rFonts w:ascii="宋体" w:hAnsi="宋体"/>
                        <w:szCs w:val="21"/>
                      </w:rPr>
                    </w:pPr>
                    <w:r>
                      <w:rPr>
                        <w:rFonts w:ascii="宋体" w:hAnsi="宋体" w:hint="eastAsia"/>
                        <w:szCs w:val="21"/>
                      </w:rPr>
                      <w:t>变动比例（%）</w:t>
                    </w:r>
                  </w:p>
                </w:tc>
              </w:sdtContent>
            </w:sdt>
          </w:tr>
          <w:tr w:rsidR="00AC15BD" w:rsidTr="00AC15BD">
            <w:sdt>
              <w:sdtPr>
                <w:tag w:val="_PLD_c7aabd73356d4df6ad6c67395e690823"/>
                <w:id w:val="29680206"/>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营业收入</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1,941,219,018.92</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1,889,619,335.04</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2.73</w:t>
                </w:r>
              </w:p>
            </w:tc>
          </w:tr>
          <w:tr w:rsidR="00AC15BD" w:rsidTr="00AC15BD">
            <w:sdt>
              <w:sdtPr>
                <w:tag w:val="_PLD_143930b444784190b0545eacad3472d8"/>
                <w:id w:val="29680207"/>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营业成本</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1,409,176,066.70</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1,386,856,360.47</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1.61</w:t>
                </w:r>
              </w:p>
            </w:tc>
          </w:tr>
          <w:sdt>
            <w:sdtPr>
              <w:rPr>
                <w:rFonts w:ascii="宋体" w:hAnsi="宋体"/>
                <w:szCs w:val="21"/>
              </w:rPr>
              <w:alias w:val="利润表及现金流量表相关科目变动分析"/>
              <w:tag w:val="_GBC_9dad03000e404d87a1422bfe9c7debe2"/>
              <w:id w:val="29680208"/>
              <w:lock w:val="sdtLocked"/>
            </w:sdtPr>
            <w:sdtContent>
              <w:tr w:rsidR="00AC15BD" w:rsidTr="00AC15BD">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税金及附加</w:t>
                    </w:r>
                  </w:p>
                </w:tc>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8,672,305.97</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6,582,089.40</w:t>
                    </w:r>
                  </w:p>
                </w:tc>
                <w:tc>
                  <w:tcPr>
                    <w:tcW w:w="1035" w:type="pct"/>
                  </w:tcPr>
                  <w:p w:rsidR="00AC15BD" w:rsidRDefault="00FD3216" w:rsidP="00AC15BD">
                    <w:pPr>
                      <w:pStyle w:val="a9"/>
                      <w:ind w:firstLineChars="0" w:firstLine="0"/>
                      <w:jc w:val="right"/>
                      <w:rPr>
                        <w:rFonts w:ascii="宋体" w:hAnsi="宋体"/>
                        <w:szCs w:val="21"/>
                      </w:rPr>
                    </w:pPr>
                    <w:r>
                      <w:rPr>
                        <w:rFonts w:ascii="宋体" w:hAnsi="宋体" w:hint="eastAsia"/>
                        <w:szCs w:val="21"/>
                      </w:rPr>
                      <w:t>31.76</w:t>
                    </w:r>
                  </w:p>
                </w:tc>
              </w:tr>
            </w:sdtContent>
          </w:sdt>
          <w:tr w:rsidR="00AC15BD" w:rsidTr="00AC15BD">
            <w:sdt>
              <w:sdtPr>
                <w:tag w:val="_PLD_3140de3631dd486996919c00b7b71b20"/>
                <w:id w:val="29680209"/>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销售费用</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385,669,273.67</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334,050,562.28</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15.45</w:t>
                </w:r>
              </w:p>
            </w:tc>
          </w:tr>
          <w:tr w:rsidR="00AC15BD" w:rsidTr="00AC15BD">
            <w:sdt>
              <w:sdtPr>
                <w:tag w:val="_PLD_6448b6c19be4461084a37286c6a46673"/>
                <w:id w:val="29680210"/>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管理费用</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113,043,937.61</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117,888,959.69</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-4.11</w:t>
                </w:r>
              </w:p>
            </w:tc>
          </w:tr>
          <w:tr w:rsidR="00AC15BD" w:rsidTr="00AC15BD">
            <w:sdt>
              <w:sdtPr>
                <w:tag w:val="_PLD_d989f363470245b8a8044d51af95f876"/>
                <w:id w:val="29680211"/>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财务费用</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12,123,756.80</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3,769,024.98</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221.67</w:t>
                </w:r>
              </w:p>
            </w:tc>
          </w:tr>
          <w:sdt>
            <w:sdtPr>
              <w:rPr>
                <w:rFonts w:ascii="宋体" w:hAnsi="宋体"/>
                <w:szCs w:val="21"/>
              </w:rPr>
              <w:alias w:val="利润表及现金流量表相关科目变动分析"/>
              <w:tag w:val="_GBC_9dad03000e404d87a1422bfe9c7debe2"/>
              <w:id w:val="29680212"/>
              <w:lock w:val="sdtLocked"/>
            </w:sdtPr>
            <w:sdtContent>
              <w:tr w:rsidR="00AC15BD" w:rsidTr="00AC15BD">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资产减值损失</w:t>
                    </w:r>
                  </w:p>
                </w:tc>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-108,963.21</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-1,114,351.20</w:t>
                    </w:r>
                  </w:p>
                </w:tc>
                <w:tc>
                  <w:tcPr>
                    <w:tcW w:w="1035" w:type="pct"/>
                  </w:tcPr>
                  <w:p w:rsidR="00AC15BD" w:rsidRDefault="00FD3216" w:rsidP="00AC15BD">
                    <w:pPr>
                      <w:pStyle w:val="a9"/>
                      <w:ind w:firstLineChars="0" w:firstLine="0"/>
                      <w:jc w:val="right"/>
                      <w:rPr>
                        <w:rFonts w:ascii="宋体" w:hAnsi="宋体"/>
                        <w:szCs w:val="21"/>
                      </w:rPr>
                    </w:pPr>
                    <w:r>
                      <w:rPr>
                        <w:rFonts w:ascii="宋体" w:hAnsi="宋体" w:hint="eastAsia"/>
                        <w:szCs w:val="21"/>
                      </w:rPr>
                      <w:t>90.22</w:t>
                    </w:r>
                  </w:p>
                </w:tc>
              </w:tr>
            </w:sdtContent>
          </w:sdt>
          <w:sdt>
            <w:sdtPr>
              <w:rPr>
                <w:rFonts w:ascii="宋体" w:hAnsi="宋体"/>
                <w:szCs w:val="21"/>
              </w:rPr>
              <w:alias w:val="利润表及现金流量表相关科目变动分析"/>
              <w:tag w:val="_GBC_9dad03000e404d87a1422bfe9c7debe2"/>
              <w:id w:val="29680213"/>
              <w:lock w:val="sdtLocked"/>
            </w:sdtPr>
            <w:sdtContent>
              <w:tr w:rsidR="00AC15BD" w:rsidTr="00AC15BD">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投资收益</w:t>
                    </w:r>
                  </w:p>
                </w:tc>
                <w:tc>
                  <w:tcPr>
                    <w:tcW w:w="1066" w:type="pct"/>
                  </w:tcPr>
                  <w:p w:rsidR="00AC15BD" w:rsidRDefault="00FD3216" w:rsidP="00AC15BD">
                    <w:pPr>
                      <w:pStyle w:val="a9"/>
                      <w:ind w:firstLineChars="0" w:firstLine="0"/>
                      <w:jc w:val="right"/>
                      <w:rPr>
                        <w:rFonts w:ascii="宋体" w:hAnsi="宋体"/>
                        <w:szCs w:val="21"/>
                      </w:rPr>
                    </w:pPr>
                    <w:r>
                      <w:rPr>
                        <w:rFonts w:ascii="宋体" w:hAnsi="宋体" w:hint="eastAsia"/>
                        <w:szCs w:val="21"/>
                      </w:rPr>
                      <w:t>0.00</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78,018.01</w:t>
                    </w:r>
                  </w:p>
                </w:tc>
                <w:tc>
                  <w:tcPr>
                    <w:tcW w:w="1035" w:type="pct"/>
                  </w:tcPr>
                  <w:p w:rsidR="00AC15BD" w:rsidRDefault="00FD3216" w:rsidP="00AC15BD">
                    <w:pPr>
                      <w:pStyle w:val="a9"/>
                      <w:ind w:firstLineChars="0" w:firstLine="0"/>
                      <w:jc w:val="right"/>
                      <w:rPr>
                        <w:rFonts w:ascii="宋体" w:hAnsi="宋体"/>
                        <w:szCs w:val="21"/>
                      </w:rPr>
                    </w:pPr>
                    <w:r>
                      <w:rPr>
                        <w:rFonts w:ascii="宋体" w:hAnsi="宋体" w:hint="eastAsia"/>
                        <w:szCs w:val="21"/>
                      </w:rPr>
                      <w:t>-100.00</w:t>
                    </w:r>
                  </w:p>
                </w:tc>
              </w:tr>
            </w:sdtContent>
          </w:sdt>
          <w:sdt>
            <w:sdtPr>
              <w:rPr>
                <w:rFonts w:ascii="宋体" w:hAnsi="宋体"/>
                <w:szCs w:val="21"/>
              </w:rPr>
              <w:alias w:val="利润表及现金流量表相关科目变动分析"/>
              <w:tag w:val="_GBC_9dad03000e404d87a1422bfe9c7debe2"/>
              <w:id w:val="29680214"/>
              <w:lock w:val="sdtLocked"/>
            </w:sdtPr>
            <w:sdtContent>
              <w:tr w:rsidR="00AC15BD" w:rsidTr="00AC15BD">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营业外支出</w:t>
                    </w:r>
                  </w:p>
                </w:tc>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572,684.92</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1,176,325.54</w:t>
                    </w:r>
                  </w:p>
                </w:tc>
                <w:tc>
                  <w:tcPr>
                    <w:tcW w:w="1035" w:type="pct"/>
                  </w:tcPr>
                  <w:p w:rsidR="00AC15BD" w:rsidRDefault="00FD3216" w:rsidP="00AC15BD">
                    <w:pPr>
                      <w:pStyle w:val="a9"/>
                      <w:ind w:firstLineChars="0" w:firstLine="0"/>
                      <w:jc w:val="right"/>
                      <w:rPr>
                        <w:rFonts w:ascii="宋体" w:hAnsi="宋体"/>
                        <w:szCs w:val="21"/>
                      </w:rPr>
                    </w:pPr>
                    <w:r>
                      <w:rPr>
                        <w:rFonts w:ascii="宋体" w:hAnsi="宋体" w:hint="eastAsia"/>
                        <w:szCs w:val="21"/>
                      </w:rPr>
                      <w:t>-51.32</w:t>
                    </w:r>
                  </w:p>
                </w:tc>
              </w:tr>
            </w:sdtContent>
          </w:sdt>
          <w:tr w:rsidR="00AC15BD" w:rsidTr="00AC15BD">
            <w:sdt>
              <w:sdtPr>
                <w:tag w:val="_PLD_3e652539acb44f708b4f7202c302af4f"/>
                <w:id w:val="29680215"/>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经营活动产生的现金流量净额</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-183,576,185.67</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-186,347,569.26</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1.49</w:t>
                </w:r>
              </w:p>
            </w:tc>
          </w:tr>
          <w:tr w:rsidR="00AC15BD" w:rsidTr="00AC15BD">
            <w:sdt>
              <w:sdtPr>
                <w:tag w:val="_PLD_93331660aee640afb46a84edc7e2d2a4"/>
                <w:id w:val="29680216"/>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投资活动产生的现金流量净额</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5,863,076.66</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-10,755,154.26</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不适用</w:t>
                </w:r>
              </w:p>
            </w:tc>
          </w:tr>
          <w:tr w:rsidR="00AC15BD" w:rsidTr="00AC15BD">
            <w:sdt>
              <w:sdtPr>
                <w:tag w:val="_PLD_8e32eafcb28041f58b5df53597b43172"/>
                <w:id w:val="29680217"/>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szCs w:val="21"/>
                      </w:rPr>
                      <w:t>筹资活动产生的现金流量净额</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32,334,145.41</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72,429,678.99</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-55.36</w:t>
                </w:r>
              </w:p>
            </w:tc>
          </w:tr>
          <w:tr w:rsidR="00AC15BD" w:rsidTr="00AC15BD">
            <w:sdt>
              <w:sdtPr>
                <w:tag w:val="_PLD_dcf222749bc1410890fe5a12b2759a6b"/>
                <w:id w:val="29680218"/>
                <w:lock w:val="sdtLocked"/>
              </w:sdtPr>
              <w:sdtContent>
                <w:tc>
                  <w:tcPr>
                    <w:tcW w:w="1814" w:type="pct"/>
                  </w:tcPr>
                  <w:p w:rsidR="00AC15BD" w:rsidRDefault="00FD3216" w:rsidP="00AC15BD">
                    <w:pPr>
                      <w:pStyle w:val="a9"/>
                      <w:ind w:firstLineChars="0" w:firstLine="0"/>
                      <w:rPr>
                        <w:rFonts w:ascii="宋体" w:hAnsi="宋体"/>
                        <w:szCs w:val="21"/>
                      </w:rPr>
                    </w:pPr>
                    <w:r>
                      <w:rPr>
                        <w:rFonts w:ascii="宋体" w:hAnsi="宋体" w:hint="eastAsia"/>
                        <w:szCs w:val="21"/>
                      </w:rPr>
                      <w:t>研发支出</w:t>
                    </w:r>
                  </w:p>
                </w:tc>
              </w:sdtContent>
            </w:sdt>
            <w:tc>
              <w:tcPr>
                <w:tcW w:w="1066" w:type="pct"/>
              </w:tcPr>
              <w:p w:rsidR="00AC15BD" w:rsidRDefault="00FD3216" w:rsidP="00AC15BD">
                <w:pPr>
                  <w:pStyle w:val="a9"/>
                  <w:ind w:firstLineChars="0" w:firstLine="0"/>
                  <w:jc w:val="right"/>
                  <w:rPr>
                    <w:rFonts w:ascii="宋体" w:hAnsi="宋体"/>
                    <w:szCs w:val="21"/>
                  </w:rPr>
                </w:pPr>
                <w:r>
                  <w:rPr>
                    <w:rFonts w:ascii="宋体" w:hAnsi="宋体"/>
                    <w:szCs w:val="21"/>
                  </w:rPr>
                  <w:t>7,606,832.55</w:t>
                </w:r>
              </w:p>
            </w:tc>
            <w:tc>
              <w:tcPr>
                <w:tcW w:w="1085" w:type="pct"/>
              </w:tcPr>
              <w:p w:rsidR="00AC15BD" w:rsidRDefault="00FD3216" w:rsidP="00AC15BD">
                <w:pPr>
                  <w:pStyle w:val="a9"/>
                  <w:ind w:firstLineChars="0" w:firstLine="0"/>
                  <w:jc w:val="right"/>
                  <w:rPr>
                    <w:rFonts w:ascii="宋体" w:hAnsi="宋体"/>
                    <w:szCs w:val="21"/>
                  </w:rPr>
                </w:pPr>
                <w:r>
                  <w:rPr>
                    <w:rFonts w:ascii="宋体" w:hAnsi="宋体"/>
                    <w:szCs w:val="21"/>
                  </w:rPr>
                  <w:t>12,476,704.42</w:t>
                </w:r>
              </w:p>
            </w:tc>
            <w:tc>
              <w:tcPr>
                <w:tcW w:w="1035" w:type="pct"/>
              </w:tcPr>
              <w:p w:rsidR="00AC15BD" w:rsidRDefault="00FD3216" w:rsidP="00AC15BD">
                <w:pPr>
                  <w:pStyle w:val="a9"/>
                  <w:ind w:firstLineChars="0" w:firstLine="0"/>
                  <w:jc w:val="right"/>
                  <w:rPr>
                    <w:rFonts w:ascii="宋体" w:hAnsi="宋体"/>
                    <w:szCs w:val="21"/>
                  </w:rPr>
                </w:pPr>
                <w:r>
                  <w:rPr>
                    <w:rFonts w:ascii="宋体" w:hAnsi="宋体"/>
                    <w:szCs w:val="21"/>
                  </w:rPr>
                  <w:t>-39.03</w:t>
                </w:r>
              </w:p>
            </w:tc>
          </w:tr>
        </w:tbl>
        <w:p w:rsidR="00AC15BD" w:rsidRDefault="00AC15BD">
          <w:pPr>
            <w:pStyle w:val="a9"/>
            <w:ind w:firstLineChars="0" w:firstLine="0"/>
            <w:jc w:val="left"/>
          </w:pPr>
        </w:p>
        <w:p w:rsidR="00AC15BD" w:rsidRDefault="00FD3216">
          <w:pPr>
            <w:pStyle w:val="a9"/>
            <w:ind w:firstLineChars="0" w:firstLine="0"/>
            <w:jc w:val="left"/>
          </w:pPr>
          <w:r>
            <w:rPr>
              <w:rFonts w:hint="eastAsia"/>
            </w:rPr>
            <w:t>财务费用变动原因说明</w:t>
          </w:r>
          <w:r>
            <w:rPr>
              <w:rFonts w:hint="eastAsia"/>
            </w:rPr>
            <w:t>:</w:t>
          </w:r>
          <w:sdt>
            <w:sdtPr>
              <w:rPr>
                <w:rFonts w:hint="eastAsia"/>
              </w:rPr>
              <w:alias w:val="财务费用变动原因说明"/>
              <w:tag w:val="_GBC_2876360f1d844724b6ba84d6b9756580"/>
              <w:id w:val="29680219"/>
              <w:lock w:val="sdtLocked"/>
              <w:placeholder>
                <w:docPart w:val="GBC22222222222222222222222222222"/>
              </w:placeholder>
            </w:sdtPr>
            <w:sdtContent>
              <w:r>
                <w:rPr>
                  <w:rFonts w:hint="eastAsia"/>
                </w:rPr>
                <w:t>报告期借款利息支出增加及汇率波动造成汇兑损失同比增加。</w:t>
              </w:r>
            </w:sdtContent>
          </w:sdt>
        </w:p>
        <w:p w:rsidR="00AC15BD" w:rsidRDefault="00FD3216">
          <w:pPr>
            <w:pStyle w:val="a9"/>
            <w:ind w:firstLineChars="0" w:firstLine="0"/>
            <w:jc w:val="left"/>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29680220"/>
              <w:lock w:val="sdtLocked"/>
              <w:placeholder>
                <w:docPart w:val="GBC22222222222222222222222222222"/>
              </w:placeholder>
            </w:sdtPr>
            <w:sdtContent>
              <w:r>
                <w:rPr>
                  <w:rFonts w:ascii="宋体" w:hAnsi="宋体" w:hint="eastAsia"/>
                  <w:szCs w:val="21"/>
                </w:rPr>
                <w:t>报告</w:t>
              </w:r>
              <w:proofErr w:type="gramStart"/>
              <w:r>
                <w:rPr>
                  <w:rFonts w:ascii="宋体" w:hAnsi="宋体" w:hint="eastAsia"/>
                  <w:szCs w:val="21"/>
                </w:rPr>
                <w:t>期取得</w:t>
              </w:r>
              <w:proofErr w:type="gramEnd"/>
              <w:r>
                <w:rPr>
                  <w:rFonts w:ascii="宋体" w:hAnsi="宋体" w:hint="eastAsia"/>
                  <w:szCs w:val="21"/>
                </w:rPr>
                <w:t>土地收储的补偿收入。</w:t>
              </w:r>
            </w:sdtContent>
          </w:sdt>
        </w:p>
        <w:p w:rsidR="00AC15BD" w:rsidRDefault="00FD3216">
          <w:pPr>
            <w:pStyle w:val="a9"/>
            <w:ind w:firstLineChars="0" w:firstLine="0"/>
            <w:jc w:val="left"/>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29680221"/>
              <w:lock w:val="sdtLocked"/>
              <w:placeholder>
                <w:docPart w:val="GBC22222222222222222222222222222"/>
              </w:placeholder>
            </w:sdtPr>
            <w:sdtContent>
              <w:r>
                <w:rPr>
                  <w:rFonts w:ascii="宋体" w:hAnsi="宋体" w:hint="eastAsia"/>
                  <w:szCs w:val="21"/>
                </w:rPr>
                <w:t>报告期偿还贷款的现金流出增加。</w:t>
              </w:r>
            </w:sdtContent>
          </w:sdt>
        </w:p>
        <w:p w:rsidR="00AC15BD" w:rsidRDefault="00FD3216">
          <w:pPr>
            <w:pStyle w:val="a9"/>
            <w:ind w:firstLineChars="0" w:firstLine="0"/>
            <w:jc w:val="left"/>
          </w:pPr>
          <w:r>
            <w:rPr>
              <w:rFonts w:ascii="宋体" w:hAnsi="宋体" w:hint="eastAsia"/>
              <w:szCs w:val="21"/>
            </w:rPr>
            <w:t>研发支出变动原因说明:</w:t>
          </w:r>
          <w:sdt>
            <w:sdtPr>
              <w:rPr>
                <w:rFonts w:ascii="宋体" w:hAnsi="宋体" w:hint="eastAsia"/>
                <w:szCs w:val="21"/>
              </w:rPr>
              <w:alias w:val="研发支出变动原因说明"/>
              <w:tag w:val="_GBC_d97ef8c9f3104c79a0cb766d1bbf5352"/>
              <w:id w:val="29680222"/>
              <w:lock w:val="sdtLocked"/>
              <w:placeholder>
                <w:docPart w:val="GBC22222222222222222222222222222"/>
              </w:placeholder>
            </w:sdtPr>
            <w:sdtContent>
              <w:r>
                <w:rPr>
                  <w:rFonts w:ascii="宋体" w:hAnsi="宋体" w:hint="eastAsia"/>
                  <w:szCs w:val="21"/>
                </w:rPr>
                <w:t>报告期投入研发费用减少。</w:t>
              </w:r>
            </w:sdtContent>
          </w:sdt>
        </w:p>
        <w:sdt>
          <w:sdtPr>
            <w:rPr>
              <w:rFonts w:ascii="宋体" w:hAnsi="宋体" w:hint="eastAsia"/>
              <w:szCs w:val="21"/>
            </w:rPr>
            <w:alias w:val="利润表及现金流量表相关科目变动分析"/>
            <w:tag w:val="_GBC_94f5ff32e4ce4847911acff5a0adb36c"/>
            <w:id w:val="29680225"/>
            <w:lock w:val="sdtLocked"/>
          </w:sdtPr>
          <w:sdtContent>
            <w:p w:rsidR="00AC15BD" w:rsidRDefault="00C803C9">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29680223"/>
                  <w:lock w:val="sdtLocked"/>
                  <w:placeholder>
                    <w:docPart w:val="GBC22222222222222222222222222222"/>
                  </w:placeholder>
                </w:sdtPr>
                <w:sdtContent>
                  <w:r w:rsidR="00FD3216">
                    <w:rPr>
                      <w:rFonts w:ascii="宋体" w:hAnsi="宋体" w:hint="eastAsia"/>
                      <w:szCs w:val="21"/>
                    </w:rPr>
                    <w:t>税金及附加</w:t>
                  </w:r>
                </w:sdtContent>
              </w:sdt>
              <w:r w:rsidR="00FD3216">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9680224"/>
                  <w:lock w:val="sdtLocked"/>
                  <w:placeholder>
                    <w:docPart w:val="GBC22222222222222222222222222222"/>
                  </w:placeholder>
                </w:sdtPr>
                <w:sdtContent>
                  <w:r w:rsidR="00FD3216">
                    <w:rPr>
                      <w:rFonts w:ascii="宋体" w:hAnsi="宋体" w:hint="eastAsia"/>
                      <w:szCs w:val="21"/>
                    </w:rPr>
                    <w:t>报告期</w:t>
                  </w:r>
                  <w:proofErr w:type="gramStart"/>
                  <w:r w:rsidR="00FD3216">
                    <w:rPr>
                      <w:rFonts w:ascii="宋体" w:hAnsi="宋体" w:hint="eastAsia"/>
                      <w:szCs w:val="21"/>
                    </w:rPr>
                    <w:t>流转税较上年</w:t>
                  </w:r>
                  <w:proofErr w:type="gramEnd"/>
                  <w:r w:rsidR="00FD3216">
                    <w:rPr>
                      <w:rFonts w:ascii="宋体" w:hAnsi="宋体" w:hint="eastAsia"/>
                      <w:szCs w:val="21"/>
                    </w:rPr>
                    <w:t>同期增加。</w:t>
                  </w:r>
                </w:sdtContent>
              </w:sdt>
            </w:p>
          </w:sdtContent>
        </w:sdt>
        <w:sdt>
          <w:sdtPr>
            <w:rPr>
              <w:rFonts w:ascii="宋体" w:hAnsi="宋体" w:hint="eastAsia"/>
              <w:szCs w:val="21"/>
            </w:rPr>
            <w:alias w:val="利润表及现金流量表相关科目变动分析"/>
            <w:tag w:val="_GBC_94f5ff32e4ce4847911acff5a0adb36c"/>
            <w:id w:val="29680228"/>
            <w:lock w:val="sdtLocked"/>
          </w:sdtPr>
          <w:sdtContent>
            <w:p w:rsidR="00AC15BD" w:rsidRDefault="00C803C9">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29680226"/>
                  <w:lock w:val="sdtLocked"/>
                  <w:placeholder>
                    <w:docPart w:val="GBC22222222222222222222222222222"/>
                  </w:placeholder>
                </w:sdtPr>
                <w:sdtContent>
                  <w:r w:rsidR="00FD3216">
                    <w:rPr>
                      <w:rFonts w:ascii="宋体" w:hAnsi="宋体" w:hint="eastAsia"/>
                      <w:szCs w:val="21"/>
                    </w:rPr>
                    <w:t>资产减值损失</w:t>
                  </w:r>
                </w:sdtContent>
              </w:sdt>
              <w:r w:rsidR="00FD3216">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9680227"/>
                  <w:lock w:val="sdtLocked"/>
                  <w:placeholder>
                    <w:docPart w:val="GBC22222222222222222222222222222"/>
                  </w:placeholder>
                </w:sdtPr>
                <w:sdtContent>
                  <w:r w:rsidR="00FD3216">
                    <w:rPr>
                      <w:rFonts w:ascii="宋体" w:hAnsi="宋体" w:hint="eastAsia"/>
                      <w:szCs w:val="21"/>
                    </w:rPr>
                    <w:t>报告期应收款项计提的坏账准备增加。</w:t>
                  </w:r>
                </w:sdtContent>
              </w:sdt>
            </w:p>
          </w:sdtContent>
        </w:sdt>
        <w:sdt>
          <w:sdtPr>
            <w:rPr>
              <w:rFonts w:ascii="宋体" w:hAnsi="宋体" w:hint="eastAsia"/>
              <w:szCs w:val="21"/>
            </w:rPr>
            <w:alias w:val="利润表及现金流量表相关科目变动分析"/>
            <w:tag w:val="_GBC_94f5ff32e4ce4847911acff5a0adb36c"/>
            <w:id w:val="29680231"/>
            <w:lock w:val="sdtLocked"/>
          </w:sdtPr>
          <w:sdtContent>
            <w:p w:rsidR="00AC15BD" w:rsidRDefault="00C803C9">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29680229"/>
                  <w:lock w:val="sdtLocked"/>
                  <w:placeholder>
                    <w:docPart w:val="GBC22222222222222222222222222222"/>
                  </w:placeholder>
                </w:sdtPr>
                <w:sdtContent>
                  <w:r w:rsidR="00FD3216">
                    <w:rPr>
                      <w:rFonts w:ascii="宋体" w:hAnsi="宋体" w:hint="eastAsia"/>
                      <w:szCs w:val="21"/>
                    </w:rPr>
                    <w:t>投资收益</w:t>
                  </w:r>
                </w:sdtContent>
              </w:sdt>
              <w:r w:rsidR="00FD3216">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9680230"/>
                  <w:lock w:val="sdtLocked"/>
                  <w:placeholder>
                    <w:docPart w:val="GBC22222222222222222222222222222"/>
                  </w:placeholder>
                </w:sdtPr>
                <w:sdtContent>
                  <w:r w:rsidR="00FD3216">
                    <w:rPr>
                      <w:rFonts w:ascii="宋体" w:hAnsi="宋体" w:hint="eastAsia"/>
                      <w:szCs w:val="21"/>
                    </w:rPr>
                    <w:t>报告期无相关投资收益。</w:t>
                  </w:r>
                </w:sdtContent>
              </w:sdt>
            </w:p>
          </w:sdtContent>
        </w:sdt>
        <w:sdt>
          <w:sdtPr>
            <w:rPr>
              <w:rFonts w:ascii="宋体" w:hAnsi="宋体" w:hint="eastAsia"/>
              <w:szCs w:val="21"/>
            </w:rPr>
            <w:alias w:val="利润表及现金流量表相关科目变动分析"/>
            <w:tag w:val="_GBC_94f5ff32e4ce4847911acff5a0adb36c"/>
            <w:id w:val="29680234"/>
            <w:lock w:val="sdtLocked"/>
          </w:sdtPr>
          <w:sdtContent>
            <w:p w:rsidR="00AC15BD" w:rsidRDefault="00C803C9">
              <w:pPr>
                <w:pStyle w:val="a9"/>
                <w:ind w:firstLineChars="0" w:firstLine="0"/>
                <w:jc w:val="left"/>
              </w:pPr>
              <w:sdt>
                <w:sdtPr>
                  <w:rPr>
                    <w:rFonts w:ascii="宋体" w:hAnsi="宋体" w:hint="eastAsia"/>
                    <w:szCs w:val="21"/>
                  </w:rPr>
                  <w:alias w:val="利润表及现金流量表相关科目变动分析-科目名称"/>
                  <w:tag w:val="_GBC_764a55650aaf4240a584071ddd35a587"/>
                  <w:id w:val="29680232"/>
                  <w:lock w:val="sdtLocked"/>
                  <w:placeholder>
                    <w:docPart w:val="GBC22222222222222222222222222222"/>
                  </w:placeholder>
                </w:sdtPr>
                <w:sdtContent>
                  <w:r w:rsidR="00FD3216">
                    <w:rPr>
                      <w:rFonts w:ascii="宋体" w:hAnsi="宋体" w:hint="eastAsia"/>
                      <w:szCs w:val="21"/>
                    </w:rPr>
                    <w:t>营业外支出</w:t>
                  </w:r>
                </w:sdtContent>
              </w:sdt>
              <w:r w:rsidR="00FD3216">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9680233"/>
                  <w:lock w:val="sdtLocked"/>
                  <w:placeholder>
                    <w:docPart w:val="GBC22222222222222222222222222222"/>
                  </w:placeholder>
                </w:sdtPr>
                <w:sdtContent>
                  <w:r w:rsidR="00FD3216">
                    <w:rPr>
                      <w:rFonts w:ascii="宋体" w:hAnsi="宋体" w:hint="eastAsia"/>
                      <w:szCs w:val="21"/>
                    </w:rPr>
                    <w:t>报告</w:t>
                  </w:r>
                  <w:proofErr w:type="gramStart"/>
                  <w:r w:rsidR="00FD3216">
                    <w:rPr>
                      <w:rFonts w:ascii="宋体" w:hAnsi="宋体" w:hint="eastAsia"/>
                      <w:szCs w:val="21"/>
                    </w:rPr>
                    <w:t>期设备</w:t>
                  </w:r>
                  <w:proofErr w:type="gramEnd"/>
                  <w:r w:rsidR="00FD3216">
                    <w:rPr>
                      <w:rFonts w:ascii="宋体" w:hAnsi="宋体" w:hint="eastAsia"/>
                      <w:szCs w:val="21"/>
                    </w:rPr>
                    <w:t>处置损失减少。</w:t>
                  </w:r>
                </w:sdtContent>
              </w:sdt>
            </w:p>
          </w:sdtContent>
        </w:sdt>
        <w:p w:rsidR="00AC15BD" w:rsidRDefault="00C803C9">
          <w:pPr>
            <w:pStyle w:val="a9"/>
            <w:ind w:firstLineChars="0" w:firstLine="0"/>
            <w:jc w:val="left"/>
            <w:rPr>
              <w:szCs w:val="21"/>
            </w:rPr>
          </w:pPr>
        </w:p>
      </w:sdtContent>
    </w:sdt>
    <w:bookmarkStart w:id="21" w:name="_Toc342565903" w:displacedByCustomXml="prev"/>
    <w:bookmarkStart w:id="22" w:name="_Toc342559755" w:displacedByCustomXml="prev"/>
    <w:p w:rsidR="00AC15BD" w:rsidRDefault="00AC15BD">
      <w:pPr>
        <w:pStyle w:val="a9"/>
        <w:ind w:firstLineChars="0" w:firstLine="0"/>
        <w:jc w:val="left"/>
      </w:pPr>
    </w:p>
    <w:p w:rsidR="00AC15BD" w:rsidRDefault="00FD3216" w:rsidP="00FD3216">
      <w:pPr>
        <w:pStyle w:val="4"/>
        <w:numPr>
          <w:ilvl w:val="0"/>
          <w:numId w:val="16"/>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29680238"/>
        <w:lock w:val="sdtLocked"/>
        <w:placeholder>
          <w:docPart w:val="GBC22222222222222222222222222222"/>
        </w:placeholder>
      </w:sdtPr>
      <w:sdtEndPr>
        <w:rPr>
          <w:rFonts w:hint="eastAsia"/>
          <w:szCs w:val="24"/>
        </w:rPr>
      </w:sdtEndPr>
      <w:sdtContent>
        <w:p w:rsidR="00AC15BD" w:rsidRDefault="00FD3216" w:rsidP="00FD3216">
          <w:pPr>
            <w:pStyle w:val="5"/>
            <w:numPr>
              <w:ilvl w:val="0"/>
              <w:numId w:val="17"/>
            </w:numPr>
          </w:pPr>
          <w:r>
            <w:t>公司利润构成或利润来源发生重大变动的详细说明</w:t>
          </w:r>
        </w:p>
        <w:sdt>
          <w:sdtPr>
            <w:alias w:val="是否适用：公司利润构成或利润来源发生重大变动的详细说明[双击切换]"/>
            <w:tag w:val="_GBC_cf62b49cb7b54052a77aa6c4ec7218c8"/>
            <w:id w:val="2968023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rPr>
            <w:alias w:val="主营业务构成情况的说明"/>
            <w:tag w:val="_GBC_41b59ccce05a44b68f8d6cbcf3c41007"/>
            <w:id w:val="29680237"/>
            <w:lock w:val="sdtLocked"/>
            <w:placeholder>
              <w:docPart w:val="GBC22222222222222222222222222222"/>
            </w:placeholder>
          </w:sdtPr>
          <w:sdtContent>
            <w:p w:rsidR="00AC15BD" w:rsidRDefault="00FD3216" w:rsidP="00AC15BD">
              <w:pPr>
                <w:ind w:firstLineChars="200" w:firstLine="420"/>
              </w:pPr>
              <w:r>
                <w:rPr>
                  <w:rFonts w:hint="eastAsia"/>
                </w:rPr>
                <w:t>报告期，公司实现净利润4,663万元，同比增长22%。其中非经常性</w:t>
              </w:r>
              <w:proofErr w:type="gramStart"/>
              <w:r>
                <w:rPr>
                  <w:rFonts w:hint="eastAsia"/>
                </w:rPr>
                <w:t>损益较</w:t>
              </w:r>
              <w:proofErr w:type="gramEnd"/>
              <w:r>
                <w:rPr>
                  <w:rFonts w:hint="eastAsia"/>
                </w:rPr>
                <w:t>上年同期增长571%，主要是本期公司取得地块收储补偿款收入3,245万元。</w:t>
              </w:r>
            </w:p>
          </w:sdtContent>
        </w:sdt>
        <w:p w:rsidR="00AC15BD" w:rsidRDefault="00C803C9"/>
      </w:sdtContent>
    </w:sdt>
    <w:sdt>
      <w:sdtPr>
        <w:rPr>
          <w:rFonts w:ascii="宋体" w:hAnsi="宋体" w:cs="宋体"/>
          <w:b w:val="0"/>
          <w:bCs w:val="0"/>
          <w:kern w:val="0"/>
          <w:szCs w:val="22"/>
        </w:rPr>
        <w:alias w:val="模块:主营业务其他项目说明"/>
        <w:tag w:val="_GBC_6e5fe080dde8462ca9fa8c7bae6ec617"/>
        <w:id w:val="29680241"/>
        <w:lock w:val="sdtLocked"/>
        <w:placeholder>
          <w:docPart w:val="GBC22222222222222222222222222222"/>
        </w:placeholder>
      </w:sdtPr>
      <w:sdtEndPr>
        <w:rPr>
          <w:rFonts w:hint="eastAsia"/>
          <w:szCs w:val="24"/>
        </w:rPr>
      </w:sdtEndPr>
      <w:sdtContent>
        <w:p w:rsidR="00AC15BD" w:rsidRDefault="00FD3216" w:rsidP="00FD3216">
          <w:pPr>
            <w:pStyle w:val="5"/>
            <w:numPr>
              <w:ilvl w:val="0"/>
              <w:numId w:val="17"/>
            </w:numPr>
          </w:pPr>
          <w:r>
            <w:t>其他</w:t>
          </w:r>
        </w:p>
        <w:sdt>
          <w:sdtPr>
            <w:alias w:val="是否适用：主营业务其他项目的其他说明[双击切换]"/>
            <w:tag w:val="_GBC_3b36f261ce9e41a5bec5415813cc43fa"/>
            <w:id w:val="2968023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ascii="宋体" w:hAnsi="宋体" w:cs="宋体" w:hint="eastAsia"/>
              <w:b w:val="0"/>
              <w:bCs w:val="0"/>
              <w:kern w:val="0"/>
              <w:szCs w:val="24"/>
            </w:rPr>
            <w:alias w:val="主营业务其他项目的其他说明"/>
            <w:tag w:val="_GBC_8d331781cb9d4ad082449ee22e5701e5"/>
            <w:id w:val="29680240"/>
            <w:lock w:val="sdtLocked"/>
            <w:placeholder>
              <w:docPart w:val="GBC22222222222222222222222222222"/>
            </w:placeholder>
          </w:sdtPr>
          <w:sdtContent>
            <w:bookmarkStart w:id="23" w:name="_Toc342565904" w:displacedByCustomXml="prev"/>
            <w:bookmarkStart w:id="24" w:name="_Toc342559756" w:displacedByCustomXml="prev"/>
            <w:bookmarkStart w:id="25" w:name="_Toc340829716" w:displacedByCustomXml="prev"/>
            <w:p w:rsidR="00842317" w:rsidRDefault="00842317" w:rsidP="00AC15BD">
              <w:pPr>
                <w:pStyle w:val="5"/>
                <w:numPr>
                  <w:ilvl w:val="0"/>
                  <w:numId w:val="106"/>
                </w:numPr>
                <w:tabs>
                  <w:tab w:val="left" w:pos="567"/>
                </w:tabs>
              </w:pPr>
              <w:r>
                <w:t>主营业务</w:t>
              </w:r>
              <w:r>
                <w:rPr>
                  <w:rFonts w:hint="eastAsia"/>
                </w:rPr>
                <w:t>分</w:t>
              </w:r>
              <w:r>
                <w:t>行业</w:t>
              </w:r>
              <w:r>
                <w:rPr>
                  <w:rFonts w:hint="eastAsia"/>
                </w:rPr>
                <w:t>情况</w:t>
              </w:r>
              <w:bookmarkEnd w:id="25"/>
              <w:bookmarkEnd w:id="24"/>
              <w:bookmarkEnd w:id="23"/>
            </w:p>
            <w:p w:rsidR="00842317" w:rsidRDefault="00842317" w:rsidP="00AC15BD">
              <w:pPr>
                <w:ind w:firstLineChars="3050" w:firstLine="6405"/>
                <w:rPr>
                  <w:szCs w:val="21"/>
                </w:rPr>
              </w:pPr>
              <w:r>
                <w:rPr>
                  <w:rFonts w:hint="eastAsia"/>
                  <w:szCs w:val="21"/>
                </w:rPr>
                <w:t xml:space="preserve">   单位</w:t>
              </w:r>
              <w:r w:rsidRPr="0068417B">
                <w:rPr>
                  <w:rFonts w:hint="eastAsia"/>
                </w:rPr>
                <w:t>：</w:t>
              </w:r>
              <w:r>
                <w:rPr>
                  <w:rFonts w:hint="eastAsia"/>
                  <w:szCs w:val="21"/>
                </w:rPr>
                <w:t>元币种</w:t>
              </w:r>
              <w:r>
                <w:rPr>
                  <w:szCs w:val="21"/>
                </w:rPr>
                <w:t>:</w:t>
              </w:r>
              <w:r>
                <w:rPr>
                  <w:rFonts w:hint="eastAsia"/>
                  <w:szCs w:val="21"/>
                </w:rPr>
                <w:t>人民币</w:t>
              </w:r>
            </w:p>
            <w:tbl>
              <w:tblPr>
                <w:tblW w:w="9077" w:type="dxa"/>
                <w:tblInd w:w="103" w:type="dxa"/>
                <w:tblLook w:val="04A0"/>
              </w:tblPr>
              <w:tblGrid>
                <w:gridCol w:w="1565"/>
                <w:gridCol w:w="1701"/>
                <w:gridCol w:w="1701"/>
                <w:gridCol w:w="992"/>
                <w:gridCol w:w="1134"/>
                <w:gridCol w:w="992"/>
                <w:gridCol w:w="992"/>
              </w:tblGrid>
              <w:tr w:rsidR="00842317" w:rsidRPr="006318F9" w:rsidTr="00AC15BD">
                <w:trPr>
                  <w:trHeight w:val="114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分行业</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2317" w:rsidRPr="006318F9" w:rsidRDefault="00842317" w:rsidP="00AC15BD">
                    <w:pPr>
                      <w:jc w:val="center"/>
                      <w:rPr>
                        <w:bCs/>
                        <w:sz w:val="18"/>
                        <w:szCs w:val="18"/>
                      </w:rPr>
                    </w:pPr>
                    <w:r w:rsidRPr="006318F9">
                      <w:rPr>
                        <w:rFonts w:hint="eastAsia"/>
                        <w:bCs/>
                        <w:sz w:val="18"/>
                        <w:szCs w:val="18"/>
                      </w:rPr>
                      <w:t>营业收入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2317" w:rsidRPr="006318F9" w:rsidRDefault="00842317" w:rsidP="00AC15BD">
                    <w:pPr>
                      <w:jc w:val="center"/>
                      <w:rPr>
                        <w:bCs/>
                        <w:sz w:val="18"/>
                        <w:szCs w:val="18"/>
                      </w:rPr>
                    </w:pPr>
                    <w:r w:rsidRPr="006318F9">
                      <w:rPr>
                        <w:rFonts w:hint="eastAsia"/>
                        <w:bCs/>
                        <w:sz w:val="18"/>
                        <w:szCs w:val="18"/>
                      </w:rPr>
                      <w:t>营业成本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毛利率（％）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营业收入比上年增减(%)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营业成本比上年增减(%)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毛利率比上年增减（%）</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Pr>
                        <w:rFonts w:hint="eastAsia"/>
                        <w:sz w:val="18"/>
                        <w:szCs w:val="18"/>
                      </w:rPr>
                      <w:lastRenderedPageBreak/>
                      <w:t>针织服装类</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716,652,649.16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299,924,358.95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58.15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1.50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-5.68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3.19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Pr>
                        <w:rFonts w:hint="eastAsia"/>
                        <w:sz w:val="18"/>
                        <w:szCs w:val="18"/>
                      </w:rPr>
                      <w:t>家用纺织类</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100,807,948.42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81,098,889.54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19.55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26.96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35.00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-4.79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服装服饰业</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88,069,522.06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62,385,755.57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29.16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-21.05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-18.83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-1.94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Pr>
                        <w:rFonts w:hint="eastAsia"/>
                        <w:sz w:val="18"/>
                        <w:szCs w:val="18"/>
                      </w:rPr>
                      <w:t>进出口业务</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724,185,276.17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685,678,286.89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5.32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-5.23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-5.51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0.28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Pr>
                        <w:rFonts w:hint="eastAsia"/>
                        <w:sz w:val="18"/>
                        <w:szCs w:val="18"/>
                      </w:rPr>
                      <w:t>国内贸易</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344,767,578.76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337,488,188.72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2.11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24.75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25.07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-0.25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物业租赁</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5,609,383.46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2,353,145.17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58.05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38.39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4.95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13.37 </w:t>
                    </w:r>
                  </w:p>
                </w:tc>
              </w:tr>
              <w:tr w:rsidR="00842317" w:rsidRPr="006318F9" w:rsidTr="00AC15BD">
                <w:trPr>
                  <w:trHeight w:val="54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842317" w:rsidRPr="006318F9" w:rsidRDefault="00842317" w:rsidP="00AC15BD">
                    <w:pPr>
                      <w:rPr>
                        <w:sz w:val="18"/>
                        <w:szCs w:val="18"/>
                      </w:rPr>
                    </w:pPr>
                    <w:r w:rsidRPr="006318F9">
                      <w:rPr>
                        <w:rFonts w:hint="eastAsia"/>
                        <w:sz w:val="18"/>
                        <w:szCs w:val="18"/>
                      </w:rPr>
                      <w:t>公司内部各业务、分部相互</w:t>
                    </w:r>
                    <w:proofErr w:type="gramStart"/>
                    <w:r w:rsidRPr="006318F9">
                      <w:rPr>
                        <w:rFonts w:hint="eastAsia"/>
                        <w:sz w:val="18"/>
                        <w:szCs w:val="18"/>
                      </w:rPr>
                      <w:t>抵销</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-68,638,411.88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-68,143,623.00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Pr>
                        <w:rFonts w:hint="eastAsia"/>
                        <w:sz w:val="18"/>
                        <w:szCs w:val="18"/>
                      </w:rPr>
                      <w:t>--</w:t>
                    </w:r>
                    <w:r w:rsidRPr="006318F9">
                      <w:rPr>
                        <w:rFonts w:hint="eastAsi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Pr>
                        <w:rFonts w:hint="eastAsia"/>
                        <w:sz w:val="18"/>
                        <w:szCs w:val="18"/>
                      </w:rPr>
                      <w:t>--</w:t>
                    </w:r>
                    <w:r w:rsidRPr="006318F9">
                      <w:rPr>
                        <w:rFonts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Pr>
                        <w:rFonts w:hint="eastAsia"/>
                        <w:sz w:val="18"/>
                        <w:szCs w:val="18"/>
                      </w:rPr>
                      <w:t>--</w:t>
                    </w:r>
                    <w:r w:rsidRPr="006318F9">
                      <w:rPr>
                        <w:rFonts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Pr>
                        <w:rFonts w:hint="eastAsia"/>
                        <w:sz w:val="18"/>
                        <w:szCs w:val="18"/>
                      </w:rPr>
                      <w:t>--</w:t>
                    </w:r>
                    <w:r w:rsidRPr="006318F9">
                      <w:rPr>
                        <w:rFonts w:hint="eastAsia"/>
                        <w:sz w:val="18"/>
                        <w:szCs w:val="18"/>
                      </w:rPr>
                      <w:t xml:space="preserve">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jc w:val="center"/>
                      <w:rPr>
                        <w:sz w:val="18"/>
                        <w:szCs w:val="18"/>
                      </w:rPr>
                    </w:pPr>
                    <w:r w:rsidRPr="006318F9">
                      <w:rPr>
                        <w:rFonts w:hint="eastAsia"/>
                        <w:sz w:val="18"/>
                        <w:szCs w:val="18"/>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1,911,453,946.15</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1,400,785,001.84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26.72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2.89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1.70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0.86 </w:t>
                    </w:r>
                  </w:p>
                </w:tc>
              </w:tr>
            </w:tbl>
            <w:p w:rsidR="00842317" w:rsidRDefault="00842317" w:rsidP="00AC15BD">
              <w:pPr>
                <w:rPr>
                  <w:szCs w:val="21"/>
                </w:rPr>
              </w:pPr>
            </w:p>
            <w:p w:rsidR="00842317" w:rsidRDefault="00842317" w:rsidP="00AC15BD">
              <w:pPr>
                <w:ind w:firstLineChars="3050" w:firstLine="6405"/>
              </w:pPr>
            </w:p>
            <w:p w:rsidR="00842317" w:rsidRPr="0068417B" w:rsidRDefault="00842317" w:rsidP="00AC15BD">
              <w:pPr>
                <w:pStyle w:val="5"/>
                <w:numPr>
                  <w:ilvl w:val="0"/>
                  <w:numId w:val="106"/>
                </w:numPr>
                <w:tabs>
                  <w:tab w:val="left" w:pos="567"/>
                </w:tabs>
                <w:rPr>
                  <w:sz w:val="24"/>
                  <w:szCs w:val="24"/>
                </w:rPr>
              </w:pPr>
              <w:r w:rsidRPr="0068417B">
                <w:rPr>
                  <w:sz w:val="24"/>
                  <w:szCs w:val="24"/>
                </w:rPr>
                <w:t>主营业务</w:t>
              </w:r>
              <w:r w:rsidRPr="0068417B">
                <w:rPr>
                  <w:rFonts w:hint="eastAsia"/>
                  <w:sz w:val="24"/>
                  <w:szCs w:val="24"/>
                </w:rPr>
                <w:t>分产品情况</w:t>
              </w:r>
            </w:p>
            <w:p w:rsidR="00842317" w:rsidRDefault="00842317" w:rsidP="00842317">
              <w:pPr>
                <w:jc w:val="right"/>
              </w:pPr>
              <w:r w:rsidRPr="0068417B">
                <w:rPr>
                  <w:rFonts w:hint="eastAsia"/>
                </w:rPr>
                <w:t>单位：元币种：人民币</w:t>
              </w:r>
            </w:p>
            <w:tbl>
              <w:tblPr>
                <w:tblW w:w="9077" w:type="dxa"/>
                <w:tblInd w:w="103" w:type="dxa"/>
                <w:tblLook w:val="04A0"/>
              </w:tblPr>
              <w:tblGrid>
                <w:gridCol w:w="1565"/>
                <w:gridCol w:w="1701"/>
                <w:gridCol w:w="1701"/>
                <w:gridCol w:w="992"/>
                <w:gridCol w:w="1134"/>
                <w:gridCol w:w="992"/>
                <w:gridCol w:w="992"/>
              </w:tblGrid>
              <w:tr w:rsidR="00842317" w:rsidRPr="006318F9" w:rsidTr="00AC15BD">
                <w:trPr>
                  <w:trHeight w:val="114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分</w:t>
                    </w:r>
                    <w:r>
                      <w:rPr>
                        <w:rFonts w:hint="eastAsia"/>
                        <w:bCs/>
                        <w:sz w:val="18"/>
                        <w:szCs w:val="18"/>
                      </w:rPr>
                      <w:t>产品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2317" w:rsidRPr="006318F9" w:rsidRDefault="00842317" w:rsidP="00AC15BD">
                    <w:pPr>
                      <w:jc w:val="center"/>
                      <w:rPr>
                        <w:bCs/>
                        <w:sz w:val="18"/>
                        <w:szCs w:val="18"/>
                      </w:rPr>
                    </w:pPr>
                    <w:r w:rsidRPr="006318F9">
                      <w:rPr>
                        <w:rFonts w:hint="eastAsia"/>
                        <w:bCs/>
                        <w:sz w:val="18"/>
                        <w:szCs w:val="18"/>
                      </w:rPr>
                      <w:t>营业收入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2317" w:rsidRPr="006318F9" w:rsidRDefault="00842317" w:rsidP="00AC15BD">
                    <w:pPr>
                      <w:jc w:val="center"/>
                      <w:rPr>
                        <w:bCs/>
                        <w:sz w:val="18"/>
                        <w:szCs w:val="18"/>
                      </w:rPr>
                    </w:pPr>
                    <w:r w:rsidRPr="006318F9">
                      <w:rPr>
                        <w:rFonts w:hint="eastAsia"/>
                        <w:bCs/>
                        <w:sz w:val="18"/>
                        <w:szCs w:val="18"/>
                      </w:rPr>
                      <w:t>营业成本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毛利率（％）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营业收入比上年增减(%)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营业成本比上年增减(%)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毛利率比上年增减（%）</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针织面料</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141,272,041.13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132,661,666.27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6.09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-63.65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-24.63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-48.62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针织服装</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531,466,370.07</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153,128,295.84</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71.19</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100.57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26.76</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16.78</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童装内衣</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43,914,237.96</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14,134,396.84</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67.81</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-16.19</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-33.23</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8.21</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家</w:t>
                    </w:r>
                    <w:proofErr w:type="gramStart"/>
                    <w:r w:rsidRPr="006318F9">
                      <w:rPr>
                        <w:sz w:val="18"/>
                        <w:szCs w:val="18"/>
                      </w:rPr>
                      <w:t>纺原料</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2,860,523.72</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2,860,533.19</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-56.49</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-54.27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-4.85</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床上用品</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37,492,584.43</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22,892,060.87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38.94</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29.51</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28.58</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0.44</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毛巾</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12,939,042.53</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8,847,770.27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31.62</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-21.19</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-19.33</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-1.58</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其他家纺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47,515,797.74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46,498,525.21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2.14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73.03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85.64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-6.65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服装服饰</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88,069,522.06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62,385,755.57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29.16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-21.05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-18.83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-1.94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进出口业务</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724,185,276.17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685,678,286.89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5.32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-5.23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-5.51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0.28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国内贸易</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344,767,578.76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337,488,188.72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2.11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24.75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25.07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0.00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物业租赁</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5,609,383.46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2,353,145.17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58.05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38.39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4.95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13.37   </w:t>
                    </w:r>
                  </w:p>
                </w:tc>
              </w:tr>
              <w:tr w:rsidR="00842317" w:rsidRPr="006318F9" w:rsidTr="00AC15BD">
                <w:trPr>
                  <w:trHeight w:val="54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842317" w:rsidRPr="006318F9" w:rsidRDefault="00842317" w:rsidP="00AC15BD">
                    <w:pPr>
                      <w:rPr>
                        <w:sz w:val="18"/>
                        <w:szCs w:val="18"/>
                      </w:rPr>
                    </w:pPr>
                    <w:r w:rsidRPr="006318F9">
                      <w:rPr>
                        <w:rFonts w:hint="eastAsia"/>
                        <w:sz w:val="18"/>
                        <w:szCs w:val="18"/>
                      </w:rPr>
                      <w:t>公司内部各业务、分部相互</w:t>
                    </w:r>
                    <w:proofErr w:type="gramStart"/>
                    <w:r w:rsidRPr="006318F9">
                      <w:rPr>
                        <w:rFonts w:hint="eastAsia"/>
                        <w:sz w:val="18"/>
                        <w:szCs w:val="18"/>
                      </w:rPr>
                      <w:t>抵销</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-68,638,411.88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-68,143,623.00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jc w:val="center"/>
                      <w:rPr>
                        <w:sz w:val="18"/>
                        <w:szCs w:val="18"/>
                      </w:rPr>
                    </w:pPr>
                    <w:r w:rsidRPr="006318F9">
                      <w:rPr>
                        <w:rFonts w:hint="eastAsia"/>
                        <w:sz w:val="18"/>
                        <w:szCs w:val="18"/>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1,911,453,946.15</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1,400,785,001.84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26.72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2.89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1.70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0.86   </w:t>
                    </w:r>
                  </w:p>
                </w:tc>
              </w:tr>
            </w:tbl>
            <w:p w:rsidR="00842317" w:rsidRDefault="00842317"/>
            <w:p w:rsidR="00842317" w:rsidRPr="0068417B" w:rsidRDefault="00842317" w:rsidP="00AC15BD">
              <w:pPr>
                <w:pStyle w:val="5"/>
                <w:numPr>
                  <w:ilvl w:val="0"/>
                  <w:numId w:val="106"/>
                </w:numPr>
                <w:tabs>
                  <w:tab w:val="left" w:pos="567"/>
                </w:tabs>
                <w:rPr>
                  <w:sz w:val="24"/>
                  <w:szCs w:val="24"/>
                </w:rPr>
              </w:pPr>
              <w:r w:rsidRPr="0068417B">
                <w:rPr>
                  <w:sz w:val="24"/>
                  <w:szCs w:val="24"/>
                </w:rPr>
                <w:t>主营业务</w:t>
              </w:r>
              <w:r w:rsidRPr="0068417B">
                <w:rPr>
                  <w:rFonts w:hint="eastAsia"/>
                  <w:sz w:val="24"/>
                  <w:szCs w:val="24"/>
                </w:rPr>
                <w:t>分地区情况</w:t>
              </w:r>
            </w:p>
            <w:p w:rsidR="00842317" w:rsidRPr="0068417B" w:rsidRDefault="00842317" w:rsidP="00842317">
              <w:pPr>
                <w:pStyle w:val="a9"/>
                <w:ind w:left="420" w:firstLineChars="0" w:firstLine="0"/>
                <w:jc w:val="right"/>
              </w:pPr>
              <w:r w:rsidRPr="0068417B">
                <w:rPr>
                  <w:rFonts w:hint="eastAsia"/>
                </w:rPr>
                <w:t>单位：元币种：人民币</w:t>
              </w:r>
            </w:p>
            <w:tbl>
              <w:tblPr>
                <w:tblW w:w="9077" w:type="dxa"/>
                <w:tblInd w:w="103" w:type="dxa"/>
                <w:tblLook w:val="04A0"/>
              </w:tblPr>
              <w:tblGrid>
                <w:gridCol w:w="1565"/>
                <w:gridCol w:w="1701"/>
                <w:gridCol w:w="1701"/>
                <w:gridCol w:w="992"/>
                <w:gridCol w:w="1134"/>
                <w:gridCol w:w="992"/>
                <w:gridCol w:w="992"/>
              </w:tblGrid>
              <w:tr w:rsidR="00842317" w:rsidRPr="006318F9" w:rsidTr="00AC15BD">
                <w:trPr>
                  <w:trHeight w:val="1140"/>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分</w:t>
                    </w:r>
                    <w:r>
                      <w:rPr>
                        <w:rFonts w:hint="eastAsia"/>
                        <w:bCs/>
                        <w:sz w:val="18"/>
                        <w:szCs w:val="18"/>
                      </w:rPr>
                      <w:t>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2317" w:rsidRPr="006318F9" w:rsidRDefault="00842317" w:rsidP="00AC15BD">
                    <w:pPr>
                      <w:jc w:val="center"/>
                      <w:rPr>
                        <w:bCs/>
                        <w:sz w:val="18"/>
                        <w:szCs w:val="18"/>
                      </w:rPr>
                    </w:pPr>
                    <w:r w:rsidRPr="006318F9">
                      <w:rPr>
                        <w:rFonts w:hint="eastAsia"/>
                        <w:bCs/>
                        <w:sz w:val="18"/>
                        <w:szCs w:val="18"/>
                      </w:rPr>
                      <w:t>营业收入</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42317" w:rsidRPr="006318F9" w:rsidRDefault="00842317" w:rsidP="00AC15BD">
                    <w:pPr>
                      <w:jc w:val="center"/>
                      <w:rPr>
                        <w:bCs/>
                        <w:sz w:val="18"/>
                        <w:szCs w:val="18"/>
                      </w:rPr>
                    </w:pPr>
                    <w:r w:rsidRPr="006318F9">
                      <w:rPr>
                        <w:rFonts w:hint="eastAsia"/>
                        <w:bCs/>
                        <w:sz w:val="18"/>
                        <w:szCs w:val="18"/>
                      </w:rPr>
                      <w:t>营业成本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毛利率（％）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营业收入比上年增减(%)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营业成本比上年增减(%)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2317" w:rsidRPr="006318F9" w:rsidRDefault="00842317" w:rsidP="00AC15BD">
                    <w:pPr>
                      <w:jc w:val="center"/>
                      <w:rPr>
                        <w:bCs/>
                        <w:sz w:val="18"/>
                        <w:szCs w:val="18"/>
                      </w:rPr>
                    </w:pPr>
                    <w:r w:rsidRPr="006318F9">
                      <w:rPr>
                        <w:rFonts w:hint="eastAsia"/>
                        <w:bCs/>
                        <w:sz w:val="18"/>
                        <w:szCs w:val="18"/>
                      </w:rPr>
                      <w:t>毛利率比上年增减（%）</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lastRenderedPageBreak/>
                      <w:t>东北地区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21,889,138.88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10,961,858.53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49.92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-17.71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-41.91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20.87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华北地区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41,938,474.99</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19,414,540.37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53.71</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100.89</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64.72</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10.16</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华东地区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1,107,458,523.84</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721,190,590.61</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34.88</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52.05</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103.92</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-16.57</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西北地区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19,647,916.52</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11,780,758.37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40.04</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-16.19</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-27.71</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9.56</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西南地区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28,905,838.00</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15,006,225.64</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48.09</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-13.87</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-21.43</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4.99</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sz w:val="18"/>
                        <w:szCs w:val="18"/>
                      </w:rPr>
                      <w:t>华中地区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21,624,690.05</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sz w:val="18"/>
                        <w:szCs w:val="18"/>
                      </w:rPr>
                      <w:t>12,177,846.02</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43.69</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-48.85</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-55.55</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sz w:val="18"/>
                        <w:szCs w:val="18"/>
                      </w:rPr>
                      <w:t>8.49</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华南地区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49,489,465.49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27,462,693.57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44.51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26.04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25.50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0.24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境外地区</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689,138,310.26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650,934,111.73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5.54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-32.91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-33.83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1.30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公司内部各业务、分部相互</w:t>
                    </w:r>
                    <w:proofErr w:type="gramStart"/>
                    <w:r w:rsidRPr="006318F9">
                      <w:rPr>
                        <w:rFonts w:hint="eastAsia"/>
                        <w:sz w:val="18"/>
                        <w:szCs w:val="18"/>
                      </w:rPr>
                      <w:t>抵销</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-68,638,411.88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-68,143,623.00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　</w:t>
                    </w:r>
                  </w:p>
                </w:tc>
              </w:tr>
              <w:tr w:rsidR="00842317" w:rsidRPr="006318F9" w:rsidTr="00AC15BD">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842317" w:rsidRPr="006318F9" w:rsidRDefault="00842317" w:rsidP="00AC15BD">
                    <w:pPr>
                      <w:rPr>
                        <w:sz w:val="18"/>
                        <w:szCs w:val="18"/>
                      </w:rPr>
                    </w:pPr>
                    <w:r w:rsidRPr="006318F9">
                      <w:rPr>
                        <w:rFonts w:hint="eastAsia"/>
                        <w:sz w:val="18"/>
                        <w:szCs w:val="18"/>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1,911,453,946.15   </w:t>
                    </w:r>
                  </w:p>
                </w:tc>
                <w:tc>
                  <w:tcPr>
                    <w:tcW w:w="1701" w:type="dxa"/>
                    <w:tcBorders>
                      <w:top w:val="nil"/>
                      <w:left w:val="nil"/>
                      <w:bottom w:val="single" w:sz="4" w:space="0" w:color="auto"/>
                      <w:right w:val="single" w:sz="4" w:space="0" w:color="auto"/>
                    </w:tcBorders>
                    <w:shd w:val="clear" w:color="auto" w:fill="auto"/>
                    <w:noWrap/>
                    <w:vAlign w:val="center"/>
                    <w:hideMark/>
                  </w:tcPr>
                  <w:p w:rsidR="00842317" w:rsidRPr="006318F9" w:rsidRDefault="00842317" w:rsidP="00AC15BD">
                    <w:pPr>
                      <w:jc w:val="right"/>
                      <w:rPr>
                        <w:sz w:val="18"/>
                        <w:szCs w:val="18"/>
                      </w:rPr>
                    </w:pPr>
                    <w:r w:rsidRPr="006318F9">
                      <w:rPr>
                        <w:rFonts w:hint="eastAsia"/>
                        <w:sz w:val="18"/>
                        <w:szCs w:val="18"/>
                      </w:rPr>
                      <w:t xml:space="preserve">1,400,785,001.84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26.72   </w:t>
                    </w:r>
                  </w:p>
                </w:tc>
                <w:tc>
                  <w:tcPr>
                    <w:tcW w:w="1134"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2.89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1.70   </w:t>
                    </w:r>
                  </w:p>
                </w:tc>
                <w:tc>
                  <w:tcPr>
                    <w:tcW w:w="992" w:type="dxa"/>
                    <w:tcBorders>
                      <w:top w:val="nil"/>
                      <w:left w:val="nil"/>
                      <w:bottom w:val="single" w:sz="4" w:space="0" w:color="auto"/>
                      <w:right w:val="single" w:sz="4" w:space="0" w:color="auto"/>
                    </w:tcBorders>
                    <w:shd w:val="clear" w:color="auto" w:fill="auto"/>
                    <w:vAlign w:val="center"/>
                    <w:hideMark/>
                  </w:tcPr>
                  <w:p w:rsidR="00842317" w:rsidRPr="006318F9" w:rsidRDefault="00842317" w:rsidP="00AC15BD">
                    <w:pPr>
                      <w:jc w:val="right"/>
                      <w:rPr>
                        <w:sz w:val="18"/>
                        <w:szCs w:val="18"/>
                      </w:rPr>
                    </w:pPr>
                    <w:r w:rsidRPr="006318F9">
                      <w:rPr>
                        <w:rFonts w:hint="eastAsia"/>
                        <w:sz w:val="18"/>
                        <w:szCs w:val="18"/>
                      </w:rPr>
                      <w:t xml:space="preserve">0.86   </w:t>
                    </w:r>
                  </w:p>
                </w:tc>
              </w:tr>
            </w:tbl>
            <w:p w:rsidR="00AC15BD" w:rsidRDefault="00C803C9"/>
          </w:sdtContent>
        </w:sdt>
      </w:sdtContent>
    </w:sdt>
    <w:p w:rsidR="00AC15BD" w:rsidRDefault="00AC15BD"/>
    <w:sdt>
      <w:sdtPr>
        <w:rPr>
          <w:rFonts w:ascii="宋体" w:hAnsi="宋体" w:cs="宋体" w:hint="eastAsia"/>
          <w:b w:val="0"/>
          <w:bCs w:val="0"/>
          <w:kern w:val="0"/>
          <w:szCs w:val="24"/>
        </w:rPr>
        <w:alias w:val="模块:非主营业务导致利润重大变化的说明"/>
        <w:tag w:val="_SEC_8eca3e31ebef41f0bccb8c1e5fae0579"/>
        <w:id w:val="29680243"/>
        <w:lock w:val="sdtLocked"/>
        <w:placeholder>
          <w:docPart w:val="GBC22222222222222222222222222222"/>
        </w:placeholder>
      </w:sdtPr>
      <w:sdtContent>
        <w:p w:rsidR="00AC15BD" w:rsidRDefault="00FD3216" w:rsidP="00FD3216">
          <w:pPr>
            <w:pStyle w:val="3"/>
            <w:numPr>
              <w:ilvl w:val="0"/>
              <w:numId w:val="15"/>
            </w:numPr>
          </w:pPr>
          <w:r>
            <w:t>非主营业务导致利润重大变化的说明</w:t>
          </w:r>
        </w:p>
        <w:sdt>
          <w:sdtPr>
            <w:rPr>
              <w:rFonts w:hint="eastAsia"/>
            </w:rPr>
            <w:alias w:val="是否适用：非主营业务来源分析[双击切换]"/>
            <w:tag w:val="_GBC_45f0580c6f114551af0270412b25ccd0"/>
            <w:id w:val="2968024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3"/>
        <w:numPr>
          <w:ilvl w:val="0"/>
          <w:numId w:val="15"/>
        </w:numPr>
        <w:rPr>
          <w:szCs w:val="21"/>
        </w:rPr>
      </w:pPr>
      <w:r>
        <w:rPr>
          <w:szCs w:val="21"/>
        </w:rPr>
        <w:t>资产、负债情况分析</w:t>
      </w:r>
    </w:p>
    <w:p w:rsidR="00AC15BD" w:rsidRDefault="00C803C9">
      <w:sdt>
        <w:sdtPr>
          <w:rPr>
            <w:rFonts w:hint="eastAsia"/>
          </w:rPr>
          <w:alias w:val="是否适用：资产、负债情况分析[双击切换]"/>
          <w:tag w:val="_GBC_7e768f46f428417e8696bff3cfaf9902"/>
          <w:id w:val="29680244"/>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29680260"/>
        <w:lock w:val="sdtLocked"/>
        <w:placeholder>
          <w:docPart w:val="GBC22222222222222222222222222222"/>
        </w:placeholder>
      </w:sdtPr>
      <w:sdtContent>
        <w:p w:rsidR="00AC15BD" w:rsidRDefault="00FD3216" w:rsidP="00FD3216">
          <w:pPr>
            <w:pStyle w:val="4"/>
            <w:numPr>
              <w:ilvl w:val="0"/>
              <w:numId w:val="19"/>
            </w:numPr>
            <w:rPr>
              <w:b w:val="0"/>
            </w:rPr>
          </w:pPr>
          <w:r>
            <w:t>资产</w:t>
          </w:r>
          <w:r>
            <w:rPr>
              <w:rFonts w:hint="eastAsia"/>
            </w:rPr>
            <w:t>及</w:t>
          </w:r>
          <w:r>
            <w:t>负债</w:t>
          </w:r>
          <w:r>
            <w:rPr>
              <w:rFonts w:hint="eastAsia"/>
              <w:szCs w:val="21"/>
            </w:rPr>
            <w:t>状</w:t>
          </w:r>
          <w:r>
            <w:rPr>
              <w:szCs w:val="21"/>
            </w:rPr>
            <w:t>况</w:t>
          </w:r>
        </w:p>
        <w:p w:rsidR="00AC15BD" w:rsidRDefault="00FD3216">
          <w:pPr>
            <w:jc w:val="right"/>
            <w:rPr>
              <w:szCs w:val="21"/>
            </w:rPr>
          </w:pPr>
          <w:r>
            <w:rPr>
              <w:rFonts w:hint="eastAsia"/>
              <w:szCs w:val="21"/>
            </w:rPr>
            <w:t>单位：</w:t>
          </w:r>
          <w:sdt>
            <w:sdtPr>
              <w:rPr>
                <w:rFonts w:hint="eastAsia"/>
                <w:szCs w:val="21"/>
              </w:rPr>
              <w:alias w:val="单位：资产负债状况分析"/>
              <w:tag w:val="_GBC_21de4e2184d94baf8e19137a1d0d5b74"/>
              <w:id w:val="296802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g2"/>
            <w:tblW w:w="5000" w:type="pct"/>
            <w:tblLook w:val="04A0"/>
          </w:tblPr>
          <w:tblGrid>
            <w:gridCol w:w="1527"/>
            <w:gridCol w:w="1699"/>
            <w:gridCol w:w="992"/>
            <w:gridCol w:w="1689"/>
            <w:gridCol w:w="1004"/>
            <w:gridCol w:w="1056"/>
            <w:gridCol w:w="1082"/>
          </w:tblGrid>
          <w:tr w:rsidR="00AC15BD" w:rsidTr="00AC15BD">
            <w:trPr>
              <w:trHeight w:val="180"/>
            </w:trPr>
            <w:sdt>
              <w:sdtPr>
                <w:tag w:val="_PLD_d0f356a255cd4ad2a1d809f43b17afe4"/>
                <w:id w:val="29680246"/>
                <w:lock w:val="sdtLocked"/>
              </w:sdtPr>
              <w:sdtContent>
                <w:tc>
                  <w:tcPr>
                    <w:tcW w:w="843" w:type="pct"/>
                    <w:vAlign w:val="center"/>
                  </w:tcPr>
                  <w:p w:rsidR="00AC15BD" w:rsidRDefault="00FD3216" w:rsidP="00AC15BD">
                    <w:pPr>
                      <w:jc w:val="center"/>
                      <w:rPr>
                        <w:rStyle w:val="5Char"/>
                        <w:szCs w:val="21"/>
                      </w:rPr>
                    </w:pPr>
                    <w:r>
                      <w:rPr>
                        <w:szCs w:val="21"/>
                      </w:rPr>
                      <w:t>项目名称</w:t>
                    </w:r>
                  </w:p>
                </w:tc>
              </w:sdtContent>
            </w:sdt>
            <w:sdt>
              <w:sdtPr>
                <w:tag w:val="_PLD_908740cf286747d79d5abbe407fef2b5"/>
                <w:id w:val="29680247"/>
                <w:lock w:val="sdtLocked"/>
              </w:sdtPr>
              <w:sdtContent>
                <w:tc>
                  <w:tcPr>
                    <w:tcW w:w="939" w:type="pct"/>
                    <w:vAlign w:val="center"/>
                  </w:tcPr>
                  <w:p w:rsidR="00AC15BD" w:rsidRDefault="00FD3216" w:rsidP="00AC15BD">
                    <w:pPr>
                      <w:jc w:val="center"/>
                      <w:rPr>
                        <w:rStyle w:val="5Char"/>
                        <w:szCs w:val="21"/>
                      </w:rPr>
                    </w:pPr>
                    <w:r>
                      <w:rPr>
                        <w:szCs w:val="21"/>
                      </w:rPr>
                      <w:t>本期期末数</w:t>
                    </w:r>
                  </w:p>
                </w:tc>
              </w:sdtContent>
            </w:sdt>
            <w:sdt>
              <w:sdtPr>
                <w:tag w:val="_PLD_329bbbc9fa484c0990e705c4343b8bd2"/>
                <w:id w:val="29680248"/>
                <w:lock w:val="sdtLocked"/>
              </w:sdtPr>
              <w:sdtContent>
                <w:tc>
                  <w:tcPr>
                    <w:tcW w:w="548" w:type="pct"/>
                    <w:vAlign w:val="center"/>
                  </w:tcPr>
                  <w:p w:rsidR="00AC15BD" w:rsidRDefault="00FD3216" w:rsidP="00AC15BD">
                    <w:pPr>
                      <w:jc w:val="center"/>
                      <w:rPr>
                        <w:rStyle w:val="5Char"/>
                        <w:szCs w:val="21"/>
                      </w:rPr>
                    </w:pPr>
                    <w:r>
                      <w:rPr>
                        <w:szCs w:val="21"/>
                      </w:rPr>
                      <w:t>本期期末数占总资产的比例（%）</w:t>
                    </w:r>
                  </w:p>
                </w:tc>
              </w:sdtContent>
            </w:sdt>
            <w:sdt>
              <w:sdtPr>
                <w:tag w:val="_PLD_56ec8d815a204f39816e77d18cf2ac7e"/>
                <w:id w:val="29680249"/>
                <w:lock w:val="sdtLocked"/>
              </w:sdtPr>
              <w:sdtContent>
                <w:tc>
                  <w:tcPr>
                    <w:tcW w:w="933" w:type="pct"/>
                    <w:vAlign w:val="center"/>
                  </w:tcPr>
                  <w:p w:rsidR="00AC15BD" w:rsidRDefault="00FD3216" w:rsidP="00AC15BD">
                    <w:pPr>
                      <w:jc w:val="center"/>
                      <w:rPr>
                        <w:rStyle w:val="5Char"/>
                        <w:szCs w:val="21"/>
                      </w:rPr>
                    </w:pPr>
                    <w:r>
                      <w:rPr>
                        <w:szCs w:val="21"/>
                      </w:rPr>
                      <w:t>上期期末数</w:t>
                    </w:r>
                  </w:p>
                </w:tc>
              </w:sdtContent>
            </w:sdt>
            <w:sdt>
              <w:sdtPr>
                <w:tag w:val="_PLD_4bc2806364aa476db7b5ac96d585ad18"/>
                <w:id w:val="29680250"/>
                <w:lock w:val="sdtLocked"/>
              </w:sdtPr>
              <w:sdtContent>
                <w:tc>
                  <w:tcPr>
                    <w:tcW w:w="555" w:type="pct"/>
                    <w:vAlign w:val="center"/>
                  </w:tcPr>
                  <w:p w:rsidR="00AC15BD" w:rsidRDefault="00FD3216" w:rsidP="00AC15BD">
                    <w:pPr>
                      <w:jc w:val="center"/>
                      <w:rPr>
                        <w:rStyle w:val="5Char"/>
                        <w:szCs w:val="21"/>
                      </w:rPr>
                    </w:pPr>
                    <w:r>
                      <w:rPr>
                        <w:szCs w:val="21"/>
                      </w:rPr>
                      <w:t>上期期末数占总资产的比例（%）</w:t>
                    </w:r>
                  </w:p>
                </w:tc>
              </w:sdtContent>
            </w:sdt>
            <w:sdt>
              <w:sdtPr>
                <w:tag w:val="_PLD_4cfcbfaae8d94f2d87cb33b122df7a82"/>
                <w:id w:val="29680251"/>
                <w:lock w:val="sdtLocked"/>
              </w:sdtPr>
              <w:sdtContent>
                <w:tc>
                  <w:tcPr>
                    <w:tcW w:w="583" w:type="pct"/>
                    <w:vAlign w:val="center"/>
                  </w:tcPr>
                  <w:p w:rsidR="00AC15BD" w:rsidRDefault="00FD3216" w:rsidP="00AC15BD">
                    <w:pPr>
                      <w:jc w:val="center"/>
                      <w:rPr>
                        <w:rStyle w:val="5Char"/>
                        <w:szCs w:val="21"/>
                      </w:rPr>
                    </w:pPr>
                    <w:r>
                      <w:rPr>
                        <w:szCs w:val="21"/>
                      </w:rPr>
                      <w:t>本期期末金额较上期期末变动比例（%）</w:t>
                    </w:r>
                  </w:p>
                </w:tc>
              </w:sdtContent>
            </w:sdt>
            <w:sdt>
              <w:sdtPr>
                <w:tag w:val="_PLD_2acc4b359fa846d5bfb9939daf2ce46b"/>
                <w:id w:val="29680252"/>
                <w:lock w:val="sdtLocked"/>
              </w:sdtPr>
              <w:sdtContent>
                <w:tc>
                  <w:tcPr>
                    <w:tcW w:w="598" w:type="pct"/>
                    <w:vAlign w:val="center"/>
                  </w:tcPr>
                  <w:p w:rsidR="00AC15BD" w:rsidRDefault="00FD3216" w:rsidP="00AC15BD">
                    <w:pPr>
                      <w:jc w:val="center"/>
                      <w:rPr>
                        <w:rStyle w:val="5Char"/>
                        <w:szCs w:val="21"/>
                      </w:rPr>
                    </w:pPr>
                    <w:r>
                      <w:rPr>
                        <w:szCs w:val="21"/>
                      </w:rPr>
                      <w:t>情况说明</w:t>
                    </w:r>
                  </w:p>
                </w:tc>
              </w:sdtContent>
            </w:sdt>
          </w:tr>
          <w:sdt>
            <w:sdtPr>
              <w:rPr>
                <w:rStyle w:val="5Char"/>
                <w:rFonts w:hint="eastAsia"/>
                <w:b w:val="0"/>
                <w:szCs w:val="21"/>
              </w:rPr>
              <w:alias w:val="资产负债状况分析"/>
              <w:tag w:val="_TUP_5b9451a24cf94bb19fcd924892517ec7"/>
              <w:id w:val="29680253"/>
              <w:lock w:val="sdtLocked"/>
            </w:sdtPr>
            <w:sdtContent>
              <w:tr w:rsidR="00AC15BD" w:rsidTr="00AC15BD">
                <w:trPr>
                  <w:trHeight w:val="135"/>
                </w:trPr>
                <w:tc>
                  <w:tcPr>
                    <w:tcW w:w="843" w:type="pct"/>
                  </w:tcPr>
                  <w:p w:rsidR="00AC15BD" w:rsidRDefault="00FD3216" w:rsidP="00AC15BD">
                    <w:pPr>
                      <w:rPr>
                        <w:rStyle w:val="5Char"/>
                        <w:b w:val="0"/>
                        <w:szCs w:val="21"/>
                      </w:rPr>
                    </w:pPr>
                    <w:r>
                      <w:t>货币资金</w:t>
                    </w:r>
                  </w:p>
                </w:tc>
                <w:tc>
                  <w:tcPr>
                    <w:tcW w:w="939" w:type="pct"/>
                  </w:tcPr>
                  <w:p w:rsidR="00AC15BD" w:rsidRDefault="00FD3216" w:rsidP="00AC15BD">
                    <w:pPr>
                      <w:jc w:val="right"/>
                      <w:rPr>
                        <w:rStyle w:val="5Char"/>
                        <w:b w:val="0"/>
                        <w:szCs w:val="21"/>
                      </w:rPr>
                    </w:pPr>
                    <w:r>
                      <w:t>308,494,941.61</w:t>
                    </w:r>
                  </w:p>
                </w:tc>
                <w:tc>
                  <w:tcPr>
                    <w:tcW w:w="548" w:type="pct"/>
                  </w:tcPr>
                  <w:p w:rsidR="00AC15BD" w:rsidRDefault="00FD3216" w:rsidP="00AC15BD">
                    <w:pPr>
                      <w:jc w:val="right"/>
                      <w:rPr>
                        <w:rStyle w:val="5Char"/>
                        <w:b w:val="0"/>
                        <w:szCs w:val="21"/>
                      </w:rPr>
                    </w:pPr>
                    <w:r>
                      <w:t>11.42</w:t>
                    </w:r>
                  </w:p>
                </w:tc>
                <w:tc>
                  <w:tcPr>
                    <w:tcW w:w="933" w:type="pct"/>
                  </w:tcPr>
                  <w:p w:rsidR="00AC15BD" w:rsidRDefault="00FD3216" w:rsidP="00AC15BD">
                    <w:pPr>
                      <w:jc w:val="right"/>
                      <w:rPr>
                        <w:rStyle w:val="5Char"/>
                        <w:b w:val="0"/>
                        <w:szCs w:val="21"/>
                      </w:rPr>
                    </w:pPr>
                    <w:r>
                      <w:t>459,523,317.24</w:t>
                    </w:r>
                  </w:p>
                </w:tc>
                <w:tc>
                  <w:tcPr>
                    <w:tcW w:w="555" w:type="pct"/>
                  </w:tcPr>
                  <w:p w:rsidR="00AC15BD" w:rsidRDefault="00FD3216" w:rsidP="00AC15BD">
                    <w:pPr>
                      <w:jc w:val="right"/>
                      <w:rPr>
                        <w:rStyle w:val="5Char"/>
                        <w:b w:val="0"/>
                        <w:szCs w:val="21"/>
                      </w:rPr>
                    </w:pPr>
                    <w:r>
                      <w:t>16.89</w:t>
                    </w:r>
                  </w:p>
                </w:tc>
                <w:tc>
                  <w:tcPr>
                    <w:tcW w:w="583" w:type="pct"/>
                  </w:tcPr>
                  <w:p w:rsidR="00AC15BD" w:rsidRDefault="00FD3216" w:rsidP="00AC15BD">
                    <w:pPr>
                      <w:jc w:val="right"/>
                      <w:rPr>
                        <w:rStyle w:val="5Char"/>
                        <w:b w:val="0"/>
                        <w:szCs w:val="21"/>
                      </w:rPr>
                    </w:pPr>
                    <w:r>
                      <w:t>-32.87</w:t>
                    </w:r>
                  </w:p>
                </w:tc>
                <w:tc>
                  <w:tcPr>
                    <w:tcW w:w="598" w:type="pct"/>
                  </w:tcPr>
                  <w:p w:rsidR="00AC15BD" w:rsidRPr="005C34F7" w:rsidRDefault="00FD3216" w:rsidP="00AC15BD">
                    <w:pPr>
                      <w:rPr>
                        <w:rStyle w:val="5Char"/>
                        <w:b w:val="0"/>
                        <w:szCs w:val="21"/>
                      </w:rPr>
                    </w:pPr>
                    <w:r w:rsidRPr="005C34F7">
                      <w:rPr>
                        <w:rStyle w:val="5Char"/>
                        <w:rFonts w:hint="eastAsia"/>
                        <w:b w:val="0"/>
                        <w:szCs w:val="21"/>
                      </w:rPr>
                      <w:t>主要是本期经营性支出增加。</w:t>
                    </w:r>
                  </w:p>
                </w:tc>
              </w:tr>
            </w:sdtContent>
          </w:sdt>
          <w:sdt>
            <w:sdtPr>
              <w:rPr>
                <w:rStyle w:val="5Char"/>
                <w:rFonts w:hint="eastAsia"/>
                <w:b w:val="0"/>
                <w:szCs w:val="21"/>
              </w:rPr>
              <w:alias w:val="资产负债状况分析"/>
              <w:tag w:val="_TUP_5b9451a24cf94bb19fcd924892517ec7"/>
              <w:id w:val="29680254"/>
              <w:lock w:val="sdtLocked"/>
            </w:sdtPr>
            <w:sdtContent>
              <w:tr w:rsidR="00AC15BD" w:rsidTr="00AC15BD">
                <w:trPr>
                  <w:trHeight w:val="135"/>
                </w:trPr>
                <w:tc>
                  <w:tcPr>
                    <w:tcW w:w="843" w:type="pct"/>
                  </w:tcPr>
                  <w:p w:rsidR="00AC15BD" w:rsidRDefault="00FD3216" w:rsidP="00AC15BD">
                    <w:pPr>
                      <w:rPr>
                        <w:rStyle w:val="5Char"/>
                        <w:b w:val="0"/>
                        <w:szCs w:val="21"/>
                      </w:rPr>
                    </w:pPr>
                    <w:r>
                      <w:t>应收票据</w:t>
                    </w:r>
                  </w:p>
                </w:tc>
                <w:tc>
                  <w:tcPr>
                    <w:tcW w:w="939" w:type="pct"/>
                  </w:tcPr>
                  <w:p w:rsidR="00AC15BD" w:rsidRDefault="00FD3216" w:rsidP="00AC15BD">
                    <w:pPr>
                      <w:jc w:val="right"/>
                      <w:rPr>
                        <w:rStyle w:val="5Char"/>
                        <w:b w:val="0"/>
                        <w:szCs w:val="21"/>
                      </w:rPr>
                    </w:pPr>
                    <w:r>
                      <w:t>5,091,200.33</w:t>
                    </w:r>
                  </w:p>
                </w:tc>
                <w:tc>
                  <w:tcPr>
                    <w:tcW w:w="548" w:type="pct"/>
                  </w:tcPr>
                  <w:p w:rsidR="00AC15BD" w:rsidRDefault="00FD3216" w:rsidP="00AC15BD">
                    <w:pPr>
                      <w:jc w:val="right"/>
                      <w:rPr>
                        <w:rStyle w:val="5Char"/>
                        <w:b w:val="0"/>
                        <w:szCs w:val="21"/>
                      </w:rPr>
                    </w:pPr>
                    <w:r>
                      <w:t>0.19</w:t>
                    </w:r>
                  </w:p>
                </w:tc>
                <w:tc>
                  <w:tcPr>
                    <w:tcW w:w="933" w:type="pct"/>
                  </w:tcPr>
                  <w:p w:rsidR="00AC15BD" w:rsidRDefault="00FD3216" w:rsidP="00AC15BD">
                    <w:pPr>
                      <w:jc w:val="right"/>
                      <w:rPr>
                        <w:rStyle w:val="5Char"/>
                        <w:b w:val="0"/>
                        <w:szCs w:val="21"/>
                      </w:rPr>
                    </w:pPr>
                    <w:r>
                      <w:t>8,356,110.80</w:t>
                    </w:r>
                  </w:p>
                </w:tc>
                <w:tc>
                  <w:tcPr>
                    <w:tcW w:w="555" w:type="pct"/>
                  </w:tcPr>
                  <w:p w:rsidR="00AC15BD" w:rsidRDefault="00FD3216" w:rsidP="00AC15BD">
                    <w:pPr>
                      <w:jc w:val="right"/>
                      <w:rPr>
                        <w:rStyle w:val="5Char"/>
                        <w:b w:val="0"/>
                        <w:szCs w:val="21"/>
                      </w:rPr>
                    </w:pPr>
                    <w:r>
                      <w:t>0.31</w:t>
                    </w:r>
                  </w:p>
                </w:tc>
                <w:tc>
                  <w:tcPr>
                    <w:tcW w:w="583" w:type="pct"/>
                  </w:tcPr>
                  <w:p w:rsidR="00AC15BD" w:rsidRDefault="00FD3216" w:rsidP="00AC15BD">
                    <w:pPr>
                      <w:jc w:val="right"/>
                      <w:rPr>
                        <w:rStyle w:val="5Char"/>
                        <w:b w:val="0"/>
                        <w:szCs w:val="21"/>
                      </w:rPr>
                    </w:pPr>
                    <w:r>
                      <w:t>-39.07</w:t>
                    </w:r>
                  </w:p>
                </w:tc>
                <w:tc>
                  <w:tcPr>
                    <w:tcW w:w="598" w:type="pct"/>
                  </w:tcPr>
                  <w:p w:rsidR="00AC15BD" w:rsidRPr="005C34F7" w:rsidRDefault="00FD3216" w:rsidP="00AC15BD">
                    <w:pPr>
                      <w:rPr>
                        <w:rStyle w:val="5Char"/>
                        <w:b w:val="0"/>
                        <w:szCs w:val="21"/>
                      </w:rPr>
                    </w:pPr>
                    <w:r>
                      <w:rPr>
                        <w:rStyle w:val="5Char"/>
                        <w:rFonts w:hint="eastAsia"/>
                        <w:b w:val="0"/>
                        <w:szCs w:val="21"/>
                      </w:rPr>
                      <w:t>主要是本期以票据结算的应收款减少。</w:t>
                    </w:r>
                  </w:p>
                </w:tc>
              </w:tr>
            </w:sdtContent>
          </w:sdt>
          <w:sdt>
            <w:sdtPr>
              <w:rPr>
                <w:rStyle w:val="5Char"/>
                <w:rFonts w:hint="eastAsia"/>
                <w:b w:val="0"/>
                <w:szCs w:val="21"/>
              </w:rPr>
              <w:alias w:val="资产负债状况分析"/>
              <w:tag w:val="_TUP_5b9451a24cf94bb19fcd924892517ec7"/>
              <w:id w:val="29680255"/>
              <w:lock w:val="sdtLocked"/>
            </w:sdtPr>
            <w:sdtContent>
              <w:tr w:rsidR="00AC15BD" w:rsidTr="00AC15BD">
                <w:trPr>
                  <w:trHeight w:val="135"/>
                </w:trPr>
                <w:tc>
                  <w:tcPr>
                    <w:tcW w:w="843" w:type="pct"/>
                  </w:tcPr>
                  <w:p w:rsidR="00AC15BD" w:rsidRDefault="00FD3216" w:rsidP="00AC15BD">
                    <w:pPr>
                      <w:rPr>
                        <w:rStyle w:val="5Char"/>
                        <w:b w:val="0"/>
                        <w:szCs w:val="21"/>
                      </w:rPr>
                    </w:pPr>
                    <w:r>
                      <w:rPr>
                        <w:rStyle w:val="5Char"/>
                        <w:rFonts w:hint="eastAsia"/>
                        <w:b w:val="0"/>
                        <w:szCs w:val="21"/>
                      </w:rPr>
                      <w:t>在建工程</w:t>
                    </w:r>
                  </w:p>
                </w:tc>
                <w:tc>
                  <w:tcPr>
                    <w:tcW w:w="939" w:type="pct"/>
                  </w:tcPr>
                  <w:p w:rsidR="00AC15BD" w:rsidRDefault="00FD3216" w:rsidP="00AC15BD">
                    <w:pPr>
                      <w:jc w:val="right"/>
                    </w:pPr>
                    <w:r>
                      <w:rPr>
                        <w:rFonts w:hint="eastAsia"/>
                      </w:rPr>
                      <w:t>33,466,207.66</w:t>
                    </w:r>
                  </w:p>
                  <w:p w:rsidR="00AC15BD" w:rsidRDefault="00AC15BD" w:rsidP="00AC15BD">
                    <w:pPr>
                      <w:jc w:val="right"/>
                      <w:rPr>
                        <w:rStyle w:val="5Char"/>
                        <w:b w:val="0"/>
                        <w:szCs w:val="21"/>
                      </w:rPr>
                    </w:pPr>
                  </w:p>
                </w:tc>
                <w:tc>
                  <w:tcPr>
                    <w:tcW w:w="548" w:type="pct"/>
                  </w:tcPr>
                  <w:p w:rsidR="00AC15BD" w:rsidRDefault="00FD3216" w:rsidP="00AC15BD">
                    <w:pPr>
                      <w:jc w:val="right"/>
                      <w:rPr>
                        <w:rStyle w:val="5Char"/>
                        <w:b w:val="0"/>
                        <w:szCs w:val="21"/>
                      </w:rPr>
                    </w:pPr>
                    <w:r>
                      <w:t>1.24</w:t>
                    </w:r>
                  </w:p>
                </w:tc>
                <w:tc>
                  <w:tcPr>
                    <w:tcW w:w="933" w:type="pct"/>
                  </w:tcPr>
                  <w:p w:rsidR="00AC15BD" w:rsidRDefault="00FD3216" w:rsidP="00AC15BD">
                    <w:pPr>
                      <w:jc w:val="right"/>
                      <w:rPr>
                        <w:rStyle w:val="5Char"/>
                        <w:b w:val="0"/>
                        <w:szCs w:val="21"/>
                      </w:rPr>
                    </w:pPr>
                    <w:r>
                      <w:t>12,424,401.27</w:t>
                    </w:r>
                  </w:p>
                </w:tc>
                <w:tc>
                  <w:tcPr>
                    <w:tcW w:w="555" w:type="pct"/>
                  </w:tcPr>
                  <w:p w:rsidR="00AC15BD" w:rsidRDefault="00FD3216" w:rsidP="00AC15BD">
                    <w:pPr>
                      <w:jc w:val="right"/>
                      <w:rPr>
                        <w:rStyle w:val="5Char"/>
                        <w:b w:val="0"/>
                        <w:szCs w:val="21"/>
                      </w:rPr>
                    </w:pPr>
                    <w:r>
                      <w:t>0.46</w:t>
                    </w:r>
                  </w:p>
                </w:tc>
                <w:tc>
                  <w:tcPr>
                    <w:tcW w:w="583" w:type="pct"/>
                  </w:tcPr>
                  <w:p w:rsidR="00AC15BD" w:rsidRDefault="00FD3216" w:rsidP="00AC15BD">
                    <w:pPr>
                      <w:jc w:val="right"/>
                      <w:rPr>
                        <w:rStyle w:val="5Char"/>
                        <w:b w:val="0"/>
                        <w:szCs w:val="21"/>
                      </w:rPr>
                    </w:pPr>
                    <w:r>
                      <w:t>169.36</w:t>
                    </w:r>
                  </w:p>
                </w:tc>
                <w:tc>
                  <w:tcPr>
                    <w:tcW w:w="598" w:type="pct"/>
                  </w:tcPr>
                  <w:p w:rsidR="00AC15BD" w:rsidRPr="005C34F7" w:rsidRDefault="00FD3216" w:rsidP="00AC15BD">
                    <w:pPr>
                      <w:rPr>
                        <w:rStyle w:val="5Char"/>
                        <w:b w:val="0"/>
                        <w:szCs w:val="21"/>
                      </w:rPr>
                    </w:pPr>
                    <w:r w:rsidRPr="005C34F7">
                      <w:rPr>
                        <w:rStyle w:val="5Char"/>
                        <w:rFonts w:hint="eastAsia"/>
                        <w:b w:val="0"/>
                        <w:szCs w:val="21"/>
                      </w:rPr>
                      <w:t>主要是公司大丰生产基地工程在建。</w:t>
                    </w:r>
                  </w:p>
                </w:tc>
              </w:tr>
            </w:sdtContent>
          </w:sdt>
          <w:sdt>
            <w:sdtPr>
              <w:rPr>
                <w:rStyle w:val="5Char"/>
                <w:rFonts w:hint="eastAsia"/>
                <w:b w:val="0"/>
                <w:szCs w:val="21"/>
              </w:rPr>
              <w:alias w:val="资产负债状况分析"/>
              <w:tag w:val="_TUP_5b9451a24cf94bb19fcd924892517ec7"/>
              <w:id w:val="29680256"/>
              <w:lock w:val="sdtLocked"/>
            </w:sdtPr>
            <w:sdtContent>
              <w:tr w:rsidR="00AC15BD" w:rsidTr="00AC15BD">
                <w:trPr>
                  <w:trHeight w:val="135"/>
                </w:trPr>
                <w:tc>
                  <w:tcPr>
                    <w:tcW w:w="843" w:type="pct"/>
                  </w:tcPr>
                  <w:p w:rsidR="00AC15BD" w:rsidRDefault="00FD3216" w:rsidP="00AC15BD">
                    <w:pPr>
                      <w:rPr>
                        <w:rStyle w:val="5Char"/>
                        <w:b w:val="0"/>
                        <w:szCs w:val="21"/>
                      </w:rPr>
                    </w:pPr>
                    <w:r>
                      <w:t>应付票据</w:t>
                    </w:r>
                  </w:p>
                </w:tc>
                <w:tc>
                  <w:tcPr>
                    <w:tcW w:w="939" w:type="pct"/>
                  </w:tcPr>
                  <w:p w:rsidR="00AC15BD" w:rsidRDefault="00FD3216" w:rsidP="00AC15BD">
                    <w:pPr>
                      <w:jc w:val="right"/>
                      <w:rPr>
                        <w:rStyle w:val="5Char"/>
                        <w:b w:val="0"/>
                        <w:szCs w:val="21"/>
                      </w:rPr>
                    </w:pPr>
                    <w:r>
                      <w:t>22,953,949.00</w:t>
                    </w:r>
                  </w:p>
                </w:tc>
                <w:tc>
                  <w:tcPr>
                    <w:tcW w:w="548" w:type="pct"/>
                  </w:tcPr>
                  <w:p w:rsidR="00AC15BD" w:rsidRDefault="00FD3216" w:rsidP="00AC15BD">
                    <w:pPr>
                      <w:jc w:val="right"/>
                      <w:rPr>
                        <w:rStyle w:val="5Char"/>
                        <w:b w:val="0"/>
                        <w:szCs w:val="21"/>
                      </w:rPr>
                    </w:pPr>
                    <w:r>
                      <w:t>0.85</w:t>
                    </w:r>
                  </w:p>
                </w:tc>
                <w:tc>
                  <w:tcPr>
                    <w:tcW w:w="933" w:type="pct"/>
                  </w:tcPr>
                  <w:p w:rsidR="00AC15BD" w:rsidRDefault="00FD3216" w:rsidP="00AC15BD">
                    <w:pPr>
                      <w:jc w:val="right"/>
                      <w:rPr>
                        <w:rStyle w:val="5Char"/>
                        <w:b w:val="0"/>
                        <w:szCs w:val="21"/>
                      </w:rPr>
                    </w:pPr>
                    <w:r>
                      <w:t>95,828,376.62</w:t>
                    </w:r>
                  </w:p>
                </w:tc>
                <w:tc>
                  <w:tcPr>
                    <w:tcW w:w="555" w:type="pct"/>
                  </w:tcPr>
                  <w:p w:rsidR="00AC15BD" w:rsidRDefault="00FD3216" w:rsidP="00AC15BD">
                    <w:pPr>
                      <w:jc w:val="right"/>
                      <w:rPr>
                        <w:rStyle w:val="5Char"/>
                        <w:b w:val="0"/>
                        <w:szCs w:val="21"/>
                      </w:rPr>
                    </w:pPr>
                    <w:r>
                      <w:t>3.52</w:t>
                    </w:r>
                  </w:p>
                </w:tc>
                <w:tc>
                  <w:tcPr>
                    <w:tcW w:w="583" w:type="pct"/>
                  </w:tcPr>
                  <w:p w:rsidR="00AC15BD" w:rsidRDefault="00FD3216" w:rsidP="00AC15BD">
                    <w:pPr>
                      <w:jc w:val="right"/>
                      <w:rPr>
                        <w:rStyle w:val="5Char"/>
                        <w:b w:val="0"/>
                        <w:szCs w:val="21"/>
                      </w:rPr>
                    </w:pPr>
                    <w:r>
                      <w:t>-76.05</w:t>
                    </w:r>
                  </w:p>
                </w:tc>
                <w:tc>
                  <w:tcPr>
                    <w:tcW w:w="598" w:type="pct"/>
                  </w:tcPr>
                  <w:p w:rsidR="00AC15BD" w:rsidRPr="005C34F7" w:rsidRDefault="00FD3216" w:rsidP="00AC15BD">
                    <w:pPr>
                      <w:rPr>
                        <w:rStyle w:val="5Char"/>
                        <w:b w:val="0"/>
                        <w:szCs w:val="21"/>
                      </w:rPr>
                    </w:pPr>
                    <w:r w:rsidRPr="005C34F7">
                      <w:rPr>
                        <w:rStyle w:val="5Char"/>
                        <w:rFonts w:hint="eastAsia"/>
                        <w:b w:val="0"/>
                        <w:szCs w:val="21"/>
                      </w:rPr>
                      <w:t>主要是本期采用票据结算的应付货款减少。</w:t>
                    </w:r>
                  </w:p>
                </w:tc>
              </w:tr>
            </w:sdtContent>
          </w:sdt>
          <w:sdt>
            <w:sdtPr>
              <w:rPr>
                <w:rStyle w:val="5Char"/>
                <w:rFonts w:hint="eastAsia"/>
                <w:b w:val="0"/>
                <w:szCs w:val="21"/>
              </w:rPr>
              <w:alias w:val="资产负债状况分析"/>
              <w:tag w:val="_TUP_5b9451a24cf94bb19fcd924892517ec7"/>
              <w:id w:val="29680257"/>
              <w:lock w:val="sdtLocked"/>
            </w:sdtPr>
            <w:sdtContent>
              <w:tr w:rsidR="00AC15BD" w:rsidTr="00AC15BD">
                <w:trPr>
                  <w:trHeight w:val="135"/>
                </w:trPr>
                <w:tc>
                  <w:tcPr>
                    <w:tcW w:w="843" w:type="pct"/>
                  </w:tcPr>
                  <w:p w:rsidR="00AC15BD" w:rsidRDefault="00FD3216" w:rsidP="00AC15BD">
                    <w:pPr>
                      <w:rPr>
                        <w:rStyle w:val="5Char"/>
                        <w:b w:val="0"/>
                        <w:szCs w:val="21"/>
                      </w:rPr>
                    </w:pPr>
                    <w:r>
                      <w:t>应付职工薪酬</w:t>
                    </w:r>
                  </w:p>
                </w:tc>
                <w:tc>
                  <w:tcPr>
                    <w:tcW w:w="939" w:type="pct"/>
                  </w:tcPr>
                  <w:p w:rsidR="00AC15BD" w:rsidRDefault="00FD3216" w:rsidP="00AC15BD">
                    <w:pPr>
                      <w:jc w:val="right"/>
                      <w:rPr>
                        <w:rStyle w:val="5Char"/>
                        <w:b w:val="0"/>
                        <w:szCs w:val="21"/>
                      </w:rPr>
                    </w:pPr>
                    <w:r>
                      <w:t>113,775.36</w:t>
                    </w:r>
                  </w:p>
                </w:tc>
                <w:tc>
                  <w:tcPr>
                    <w:tcW w:w="548" w:type="pct"/>
                  </w:tcPr>
                  <w:p w:rsidR="00AC15BD" w:rsidRDefault="00FD3216" w:rsidP="00AC15BD">
                    <w:pPr>
                      <w:jc w:val="right"/>
                      <w:rPr>
                        <w:rStyle w:val="5Char"/>
                        <w:b w:val="0"/>
                        <w:szCs w:val="21"/>
                      </w:rPr>
                    </w:pPr>
                    <w:r>
                      <w:t>0.00</w:t>
                    </w:r>
                  </w:p>
                </w:tc>
                <w:tc>
                  <w:tcPr>
                    <w:tcW w:w="933" w:type="pct"/>
                  </w:tcPr>
                  <w:p w:rsidR="00AC15BD" w:rsidRDefault="00FD3216" w:rsidP="00AC15BD">
                    <w:pPr>
                      <w:jc w:val="right"/>
                      <w:rPr>
                        <w:rStyle w:val="5Char"/>
                        <w:b w:val="0"/>
                        <w:szCs w:val="21"/>
                      </w:rPr>
                    </w:pPr>
                    <w:r>
                      <w:t>12,518,794.40</w:t>
                    </w:r>
                  </w:p>
                </w:tc>
                <w:tc>
                  <w:tcPr>
                    <w:tcW w:w="555" w:type="pct"/>
                  </w:tcPr>
                  <w:p w:rsidR="00AC15BD" w:rsidRDefault="00FD3216" w:rsidP="00AC15BD">
                    <w:pPr>
                      <w:jc w:val="right"/>
                      <w:rPr>
                        <w:rStyle w:val="5Char"/>
                        <w:b w:val="0"/>
                        <w:szCs w:val="21"/>
                      </w:rPr>
                    </w:pPr>
                    <w:r>
                      <w:t>0.46</w:t>
                    </w:r>
                  </w:p>
                </w:tc>
                <w:tc>
                  <w:tcPr>
                    <w:tcW w:w="583" w:type="pct"/>
                  </w:tcPr>
                  <w:p w:rsidR="00AC15BD" w:rsidRDefault="00FD3216" w:rsidP="00AC15BD">
                    <w:pPr>
                      <w:jc w:val="right"/>
                      <w:rPr>
                        <w:rStyle w:val="5Char"/>
                        <w:b w:val="0"/>
                        <w:szCs w:val="21"/>
                      </w:rPr>
                    </w:pPr>
                    <w:r>
                      <w:t>-99.09</w:t>
                    </w:r>
                  </w:p>
                </w:tc>
                <w:tc>
                  <w:tcPr>
                    <w:tcW w:w="598" w:type="pct"/>
                  </w:tcPr>
                  <w:p w:rsidR="00AC15BD" w:rsidRPr="005C34F7" w:rsidRDefault="00FD3216" w:rsidP="00AC15BD">
                    <w:pPr>
                      <w:rPr>
                        <w:rStyle w:val="5Char"/>
                        <w:b w:val="0"/>
                        <w:szCs w:val="21"/>
                      </w:rPr>
                    </w:pPr>
                    <w:r w:rsidRPr="005C34F7">
                      <w:rPr>
                        <w:rStyle w:val="5Char"/>
                        <w:rFonts w:hint="eastAsia"/>
                        <w:b w:val="0"/>
                        <w:szCs w:val="21"/>
                      </w:rPr>
                      <w:t>主要是本</w:t>
                    </w:r>
                    <w:r w:rsidRPr="005C34F7">
                      <w:rPr>
                        <w:rStyle w:val="5Char"/>
                        <w:rFonts w:hint="eastAsia"/>
                        <w:b w:val="0"/>
                        <w:szCs w:val="21"/>
                      </w:rPr>
                      <w:lastRenderedPageBreak/>
                      <w:t>期对期初计提的奖金进行发放。</w:t>
                    </w:r>
                  </w:p>
                </w:tc>
              </w:tr>
            </w:sdtContent>
          </w:sdt>
          <w:sdt>
            <w:sdtPr>
              <w:rPr>
                <w:rStyle w:val="5Char"/>
                <w:rFonts w:hint="eastAsia"/>
                <w:b w:val="0"/>
                <w:szCs w:val="21"/>
              </w:rPr>
              <w:alias w:val="资产负债状况分析"/>
              <w:tag w:val="_TUP_5b9451a24cf94bb19fcd924892517ec7"/>
              <w:id w:val="29680258"/>
              <w:lock w:val="sdtLocked"/>
            </w:sdtPr>
            <w:sdtContent>
              <w:tr w:rsidR="00AC15BD" w:rsidTr="00AC15BD">
                <w:trPr>
                  <w:trHeight w:val="135"/>
                </w:trPr>
                <w:tc>
                  <w:tcPr>
                    <w:tcW w:w="843" w:type="pct"/>
                  </w:tcPr>
                  <w:p w:rsidR="00AC15BD" w:rsidRDefault="00FD3216" w:rsidP="00AC15BD">
                    <w:pPr>
                      <w:rPr>
                        <w:rStyle w:val="5Char"/>
                        <w:b w:val="0"/>
                        <w:szCs w:val="21"/>
                      </w:rPr>
                    </w:pPr>
                    <w:r>
                      <w:t>应交税费</w:t>
                    </w:r>
                  </w:p>
                </w:tc>
                <w:tc>
                  <w:tcPr>
                    <w:tcW w:w="939" w:type="pct"/>
                  </w:tcPr>
                  <w:p w:rsidR="00AC15BD" w:rsidRDefault="00FD3216" w:rsidP="00AC15BD">
                    <w:pPr>
                      <w:jc w:val="right"/>
                      <w:rPr>
                        <w:rStyle w:val="5Char"/>
                        <w:b w:val="0"/>
                        <w:szCs w:val="21"/>
                      </w:rPr>
                    </w:pPr>
                    <w:r>
                      <w:t>23,887,392.42</w:t>
                    </w:r>
                  </w:p>
                </w:tc>
                <w:tc>
                  <w:tcPr>
                    <w:tcW w:w="548" w:type="pct"/>
                  </w:tcPr>
                  <w:p w:rsidR="00AC15BD" w:rsidRDefault="00FD3216" w:rsidP="00AC15BD">
                    <w:pPr>
                      <w:jc w:val="right"/>
                      <w:rPr>
                        <w:rStyle w:val="5Char"/>
                        <w:b w:val="0"/>
                        <w:szCs w:val="21"/>
                      </w:rPr>
                    </w:pPr>
                    <w:r>
                      <w:t>0.88</w:t>
                    </w:r>
                  </w:p>
                </w:tc>
                <w:tc>
                  <w:tcPr>
                    <w:tcW w:w="933" w:type="pct"/>
                  </w:tcPr>
                  <w:p w:rsidR="00AC15BD" w:rsidRDefault="00FD3216" w:rsidP="00AC15BD">
                    <w:pPr>
                      <w:jc w:val="right"/>
                      <w:rPr>
                        <w:rStyle w:val="5Char"/>
                        <w:b w:val="0"/>
                        <w:szCs w:val="21"/>
                      </w:rPr>
                    </w:pPr>
                    <w:r>
                      <w:t>109,417,072.85</w:t>
                    </w:r>
                  </w:p>
                </w:tc>
                <w:tc>
                  <w:tcPr>
                    <w:tcW w:w="555" w:type="pct"/>
                  </w:tcPr>
                  <w:p w:rsidR="00AC15BD" w:rsidRDefault="00FD3216" w:rsidP="00AC15BD">
                    <w:pPr>
                      <w:jc w:val="right"/>
                      <w:rPr>
                        <w:rStyle w:val="5Char"/>
                        <w:b w:val="0"/>
                        <w:szCs w:val="21"/>
                      </w:rPr>
                    </w:pPr>
                    <w:r>
                      <w:t>4.02</w:t>
                    </w:r>
                  </w:p>
                </w:tc>
                <w:tc>
                  <w:tcPr>
                    <w:tcW w:w="583" w:type="pct"/>
                  </w:tcPr>
                  <w:p w:rsidR="00AC15BD" w:rsidRDefault="00FD3216" w:rsidP="00AC15BD">
                    <w:pPr>
                      <w:jc w:val="right"/>
                      <w:rPr>
                        <w:rStyle w:val="5Char"/>
                        <w:b w:val="0"/>
                        <w:szCs w:val="21"/>
                      </w:rPr>
                    </w:pPr>
                    <w:r>
                      <w:t>-78.17</w:t>
                    </w:r>
                  </w:p>
                </w:tc>
                <w:tc>
                  <w:tcPr>
                    <w:tcW w:w="598" w:type="pct"/>
                  </w:tcPr>
                  <w:p w:rsidR="00AC15BD" w:rsidRPr="005C34F7" w:rsidRDefault="00FD3216" w:rsidP="00AC15BD">
                    <w:pPr>
                      <w:rPr>
                        <w:rStyle w:val="5Char"/>
                        <w:b w:val="0"/>
                        <w:szCs w:val="21"/>
                      </w:rPr>
                    </w:pPr>
                    <w:r w:rsidRPr="005C34F7">
                      <w:rPr>
                        <w:rStyle w:val="5Char"/>
                        <w:rFonts w:hint="eastAsia"/>
                        <w:b w:val="0"/>
                        <w:szCs w:val="21"/>
                      </w:rPr>
                      <w:t>主要是本期已缴纳相关税费。</w:t>
                    </w:r>
                  </w:p>
                </w:tc>
              </w:tr>
            </w:sdtContent>
          </w:sdt>
          <w:sdt>
            <w:sdtPr>
              <w:rPr>
                <w:rStyle w:val="5Char"/>
                <w:rFonts w:hint="eastAsia"/>
                <w:b w:val="0"/>
                <w:szCs w:val="21"/>
              </w:rPr>
              <w:alias w:val="资产负债状况分析"/>
              <w:tag w:val="_TUP_5b9451a24cf94bb19fcd924892517ec7"/>
              <w:id w:val="29680259"/>
              <w:lock w:val="sdtLocked"/>
            </w:sdtPr>
            <w:sdtContent>
              <w:tr w:rsidR="00AC15BD" w:rsidTr="00AC15BD">
                <w:trPr>
                  <w:trHeight w:val="135"/>
                </w:trPr>
                <w:tc>
                  <w:tcPr>
                    <w:tcW w:w="843" w:type="pct"/>
                  </w:tcPr>
                  <w:p w:rsidR="00AC15BD" w:rsidRDefault="00FD3216" w:rsidP="00AC15BD">
                    <w:pPr>
                      <w:rPr>
                        <w:rStyle w:val="5Char"/>
                        <w:b w:val="0"/>
                        <w:szCs w:val="21"/>
                      </w:rPr>
                    </w:pPr>
                    <w:r>
                      <w:t>应付股利</w:t>
                    </w:r>
                  </w:p>
                </w:tc>
                <w:tc>
                  <w:tcPr>
                    <w:tcW w:w="939" w:type="pct"/>
                  </w:tcPr>
                  <w:p w:rsidR="00AC15BD" w:rsidRDefault="00FD3216" w:rsidP="00AC15BD">
                    <w:pPr>
                      <w:jc w:val="right"/>
                      <w:rPr>
                        <w:rStyle w:val="5Char"/>
                        <w:b w:val="0"/>
                        <w:szCs w:val="21"/>
                      </w:rPr>
                    </w:pPr>
                    <w:r>
                      <w:t>40,127,661.95</w:t>
                    </w:r>
                  </w:p>
                </w:tc>
                <w:tc>
                  <w:tcPr>
                    <w:tcW w:w="548" w:type="pct"/>
                  </w:tcPr>
                  <w:p w:rsidR="00AC15BD" w:rsidRDefault="00FD3216" w:rsidP="00AC15BD">
                    <w:pPr>
                      <w:jc w:val="right"/>
                      <w:rPr>
                        <w:rStyle w:val="5Char"/>
                        <w:b w:val="0"/>
                        <w:szCs w:val="21"/>
                      </w:rPr>
                    </w:pPr>
                    <w:r>
                      <w:t>1.49</w:t>
                    </w:r>
                  </w:p>
                </w:tc>
                <w:tc>
                  <w:tcPr>
                    <w:tcW w:w="933" w:type="pct"/>
                  </w:tcPr>
                  <w:p w:rsidR="00AC15BD" w:rsidRDefault="00FD3216" w:rsidP="00AC15BD">
                    <w:pPr>
                      <w:jc w:val="right"/>
                      <w:rPr>
                        <w:rStyle w:val="5Char"/>
                        <w:b w:val="0"/>
                        <w:szCs w:val="21"/>
                      </w:rPr>
                    </w:pPr>
                    <w:r>
                      <w:t>1,465,256.62</w:t>
                    </w:r>
                  </w:p>
                </w:tc>
                <w:tc>
                  <w:tcPr>
                    <w:tcW w:w="555" w:type="pct"/>
                  </w:tcPr>
                  <w:p w:rsidR="00AC15BD" w:rsidRDefault="00FD3216" w:rsidP="00AC15BD">
                    <w:pPr>
                      <w:jc w:val="right"/>
                      <w:rPr>
                        <w:rStyle w:val="5Char"/>
                        <w:b w:val="0"/>
                        <w:szCs w:val="21"/>
                      </w:rPr>
                    </w:pPr>
                    <w:r>
                      <w:t>0.05</w:t>
                    </w:r>
                  </w:p>
                </w:tc>
                <w:tc>
                  <w:tcPr>
                    <w:tcW w:w="583" w:type="pct"/>
                  </w:tcPr>
                  <w:p w:rsidR="00AC15BD" w:rsidRDefault="00FD3216" w:rsidP="00AC15BD">
                    <w:pPr>
                      <w:jc w:val="right"/>
                      <w:rPr>
                        <w:rStyle w:val="5Char"/>
                        <w:b w:val="0"/>
                        <w:szCs w:val="21"/>
                      </w:rPr>
                    </w:pPr>
                    <w:r>
                      <w:t>2,638.61</w:t>
                    </w:r>
                  </w:p>
                </w:tc>
                <w:tc>
                  <w:tcPr>
                    <w:tcW w:w="598" w:type="pct"/>
                  </w:tcPr>
                  <w:p w:rsidR="00AC15BD" w:rsidRPr="005C34F7" w:rsidRDefault="00FD3216" w:rsidP="00AC15BD">
                    <w:pPr>
                      <w:rPr>
                        <w:rStyle w:val="5Char"/>
                        <w:b w:val="0"/>
                        <w:szCs w:val="21"/>
                      </w:rPr>
                    </w:pPr>
                    <w:r w:rsidRPr="005C34F7">
                      <w:rPr>
                        <w:rStyle w:val="5Char"/>
                        <w:rFonts w:hint="eastAsia"/>
                        <w:b w:val="0"/>
                        <w:szCs w:val="21"/>
                      </w:rPr>
                      <w:t>主要是本期根据股东会决议将派发现金股利。</w:t>
                    </w:r>
                  </w:p>
                </w:tc>
              </w:tr>
            </w:sdtContent>
          </w:sdt>
        </w:tbl>
        <w:p w:rsidR="00AC15BD" w:rsidRDefault="00C803C9">
          <w:pPr>
            <w:rPr>
              <w:szCs w:val="21"/>
            </w:rPr>
          </w:pPr>
        </w:p>
      </w:sdtContent>
    </w:sdt>
    <w:p w:rsidR="00AC15BD" w:rsidRDefault="00AC15BD">
      <w:pPr>
        <w:rPr>
          <w:szCs w:val="21"/>
        </w:rPr>
      </w:pPr>
    </w:p>
    <w:sdt>
      <w:sdtPr>
        <w:rPr>
          <w:rFonts w:ascii="宋体" w:hAnsi="宋体" w:cs="宋体"/>
          <w:b w:val="0"/>
          <w:bCs w:val="0"/>
          <w:kern w:val="0"/>
          <w:szCs w:val="21"/>
        </w:rPr>
        <w:alias w:val="模块:截至报告期末主要资产受限情"/>
        <w:tag w:val="_SEC_390cddc4349f46b4bcccd468c3e69d14"/>
        <w:id w:val="29680263"/>
        <w:lock w:val="sdtLocked"/>
        <w:placeholder>
          <w:docPart w:val="GBC22222222222222222222222222222"/>
        </w:placeholder>
      </w:sdtPr>
      <w:sdtEndPr>
        <w:rPr>
          <w:rFonts w:hint="eastAsia"/>
        </w:rPr>
      </w:sdtEndPr>
      <w:sdtContent>
        <w:p w:rsidR="00AC15BD" w:rsidRDefault="00FD3216" w:rsidP="00FD3216">
          <w:pPr>
            <w:pStyle w:val="4"/>
            <w:numPr>
              <w:ilvl w:val="0"/>
              <w:numId w:val="19"/>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29680261"/>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szCs w:val="21"/>
            </w:rPr>
            <w:alias w:val="主要资产受限情况"/>
            <w:tag w:val="_GBC_a45de9537ca94b758cc1d9c201a60b53"/>
            <w:id w:val="29680262"/>
            <w:lock w:val="sdtLocked"/>
            <w:placeholder>
              <w:docPart w:val="GBC22222222222222222222222222222"/>
            </w:placeholder>
          </w:sdtPr>
          <w:sdtContent>
            <w:p w:rsidR="00AC15BD" w:rsidRDefault="00624406" w:rsidP="00AC15BD">
              <w:pPr>
                <w:ind w:right="420" w:firstLineChars="2900" w:firstLine="6090"/>
                <w:rPr>
                  <w:szCs w:val="21"/>
                </w:rPr>
              </w:pPr>
              <w:r>
                <w:rPr>
                  <w:rFonts w:hint="eastAsia"/>
                  <w:szCs w:val="21"/>
                </w:rPr>
                <w:t>单位：元币种：人民币</w:t>
              </w:r>
            </w:p>
            <w:tbl>
              <w:tblPr>
                <w:tblW w:w="8160" w:type="dxa"/>
                <w:tblInd w:w="103" w:type="dxa"/>
                <w:tblLook w:val="04A0"/>
              </w:tblPr>
              <w:tblGrid>
                <w:gridCol w:w="3080"/>
                <w:gridCol w:w="2660"/>
                <w:gridCol w:w="2420"/>
              </w:tblGrid>
              <w:tr w:rsidR="00AC15BD" w:rsidRPr="00C67E09" w:rsidTr="00AC15BD">
                <w:trPr>
                  <w:trHeight w:val="439"/>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C67E09" w:rsidRDefault="00624406" w:rsidP="00AC15BD">
                    <w:pPr>
                      <w:jc w:val="center"/>
                      <w:rPr>
                        <w:sz w:val="20"/>
                        <w:szCs w:val="20"/>
                      </w:rPr>
                    </w:pPr>
                    <w:r>
                      <w:rPr>
                        <w:rFonts w:hint="eastAsia"/>
                        <w:sz w:val="20"/>
                        <w:szCs w:val="20"/>
                      </w:rPr>
                      <w:t>项目</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AC15BD" w:rsidRPr="00C67E09" w:rsidRDefault="00624406" w:rsidP="00AC15BD">
                    <w:pPr>
                      <w:jc w:val="center"/>
                      <w:rPr>
                        <w:sz w:val="20"/>
                        <w:szCs w:val="20"/>
                      </w:rPr>
                    </w:pPr>
                    <w:r w:rsidRPr="00C67E09">
                      <w:rPr>
                        <w:rFonts w:hint="eastAsia"/>
                        <w:sz w:val="20"/>
                        <w:szCs w:val="20"/>
                      </w:rPr>
                      <w:t>期末账面价值</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AC15BD" w:rsidRPr="00C67E09" w:rsidRDefault="00624406" w:rsidP="00AC15BD">
                    <w:pPr>
                      <w:jc w:val="center"/>
                      <w:rPr>
                        <w:sz w:val="20"/>
                        <w:szCs w:val="20"/>
                      </w:rPr>
                    </w:pPr>
                    <w:r>
                      <w:rPr>
                        <w:rFonts w:hint="eastAsia"/>
                        <w:sz w:val="20"/>
                        <w:szCs w:val="20"/>
                      </w:rPr>
                      <w:t>受限原因</w:t>
                    </w:r>
                  </w:p>
                </w:tc>
              </w:tr>
              <w:tr w:rsidR="00AC15BD" w:rsidRPr="00C67E09" w:rsidTr="00AC15BD">
                <w:trPr>
                  <w:trHeight w:val="439"/>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15BD" w:rsidRPr="00CB15D3" w:rsidRDefault="00624406" w:rsidP="00AC15BD">
                    <w:pPr>
                      <w:rPr>
                        <w:szCs w:val="21"/>
                      </w:rPr>
                    </w:pPr>
                    <w:r w:rsidRPr="00CB15D3">
                      <w:rPr>
                        <w:rFonts w:hint="eastAsia"/>
                        <w:szCs w:val="21"/>
                      </w:rPr>
                      <w:t>投资性房产</w:t>
                    </w:r>
                  </w:p>
                </w:tc>
                <w:tc>
                  <w:tcPr>
                    <w:tcW w:w="2660" w:type="dxa"/>
                    <w:tcBorders>
                      <w:top w:val="nil"/>
                      <w:left w:val="nil"/>
                      <w:bottom w:val="single" w:sz="4" w:space="0" w:color="auto"/>
                      <w:right w:val="single" w:sz="4" w:space="0" w:color="auto"/>
                    </w:tcBorders>
                    <w:shd w:val="clear" w:color="auto" w:fill="auto"/>
                    <w:noWrap/>
                    <w:vAlign w:val="center"/>
                    <w:hideMark/>
                  </w:tcPr>
                  <w:p w:rsidR="00AC15BD" w:rsidRPr="00CB15D3" w:rsidRDefault="00624406" w:rsidP="00AC15BD">
                    <w:pPr>
                      <w:jc w:val="right"/>
                      <w:rPr>
                        <w:szCs w:val="21"/>
                      </w:rPr>
                    </w:pPr>
                    <w:r w:rsidRPr="00CB15D3">
                      <w:rPr>
                        <w:rFonts w:hint="eastAsia"/>
                        <w:szCs w:val="21"/>
                      </w:rPr>
                      <w:t>27,767,764.08</w:t>
                    </w:r>
                  </w:p>
                </w:tc>
                <w:tc>
                  <w:tcPr>
                    <w:tcW w:w="2420" w:type="dxa"/>
                    <w:tcBorders>
                      <w:top w:val="nil"/>
                      <w:left w:val="nil"/>
                      <w:bottom w:val="single" w:sz="4" w:space="0" w:color="auto"/>
                      <w:right w:val="single" w:sz="4" w:space="0" w:color="auto"/>
                    </w:tcBorders>
                    <w:shd w:val="clear" w:color="auto" w:fill="auto"/>
                    <w:vAlign w:val="center"/>
                    <w:hideMark/>
                  </w:tcPr>
                  <w:p w:rsidR="00AC15BD" w:rsidRPr="00CB15D3" w:rsidRDefault="00624406" w:rsidP="00AC15BD">
                    <w:pPr>
                      <w:jc w:val="right"/>
                      <w:rPr>
                        <w:szCs w:val="21"/>
                      </w:rPr>
                    </w:pPr>
                    <w:r w:rsidRPr="00CB15D3">
                      <w:rPr>
                        <w:rFonts w:hint="eastAsia"/>
                        <w:szCs w:val="21"/>
                      </w:rPr>
                      <w:t>用于银行贷款</w:t>
                    </w:r>
                  </w:p>
                </w:tc>
              </w:tr>
              <w:tr w:rsidR="00AC15BD" w:rsidTr="00AC15BD">
                <w:trPr>
                  <w:trHeight w:val="439"/>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15BD" w:rsidRPr="00CB15D3" w:rsidRDefault="00624406" w:rsidP="00AC15BD">
                    <w:pPr>
                      <w:rPr>
                        <w:szCs w:val="21"/>
                      </w:rPr>
                    </w:pPr>
                    <w:r w:rsidRPr="00CB15D3">
                      <w:rPr>
                        <w:szCs w:val="21"/>
                      </w:rPr>
                      <w:t>固定资产-房屋及建筑物</w:t>
                    </w:r>
                  </w:p>
                </w:tc>
                <w:tc>
                  <w:tcPr>
                    <w:tcW w:w="2660" w:type="dxa"/>
                    <w:tcBorders>
                      <w:top w:val="nil"/>
                      <w:left w:val="nil"/>
                      <w:bottom w:val="single" w:sz="4" w:space="0" w:color="auto"/>
                      <w:right w:val="single" w:sz="4" w:space="0" w:color="auto"/>
                    </w:tcBorders>
                    <w:shd w:val="clear" w:color="auto" w:fill="auto"/>
                    <w:noWrap/>
                    <w:vAlign w:val="center"/>
                    <w:hideMark/>
                  </w:tcPr>
                  <w:p w:rsidR="00AC15BD" w:rsidRPr="00CB15D3" w:rsidRDefault="00624406" w:rsidP="00AC15BD">
                    <w:pPr>
                      <w:jc w:val="right"/>
                      <w:rPr>
                        <w:szCs w:val="21"/>
                      </w:rPr>
                    </w:pPr>
                    <w:r w:rsidRPr="00CB15D3">
                      <w:rPr>
                        <w:szCs w:val="21"/>
                      </w:rPr>
                      <w:t>122</w:t>
                    </w:r>
                    <w:r w:rsidRPr="00CB15D3">
                      <w:rPr>
                        <w:rFonts w:hint="eastAsia"/>
                        <w:szCs w:val="21"/>
                      </w:rPr>
                      <w:t>,158,616.88</w:t>
                    </w:r>
                  </w:p>
                </w:tc>
                <w:tc>
                  <w:tcPr>
                    <w:tcW w:w="2420" w:type="dxa"/>
                    <w:tcBorders>
                      <w:top w:val="nil"/>
                      <w:left w:val="nil"/>
                      <w:bottom w:val="single" w:sz="4" w:space="0" w:color="auto"/>
                      <w:right w:val="single" w:sz="4" w:space="0" w:color="auto"/>
                    </w:tcBorders>
                    <w:shd w:val="clear" w:color="auto" w:fill="auto"/>
                    <w:vAlign w:val="center"/>
                    <w:hideMark/>
                  </w:tcPr>
                  <w:p w:rsidR="00AC15BD" w:rsidRPr="00CB15D3" w:rsidRDefault="00624406" w:rsidP="00AC15BD">
                    <w:pPr>
                      <w:jc w:val="right"/>
                      <w:rPr>
                        <w:szCs w:val="21"/>
                      </w:rPr>
                    </w:pPr>
                    <w:r w:rsidRPr="00CB15D3">
                      <w:rPr>
                        <w:szCs w:val="21"/>
                      </w:rPr>
                      <w:t>用于银行贷款</w:t>
                    </w:r>
                  </w:p>
                </w:tc>
              </w:tr>
              <w:tr w:rsidR="00AC15BD" w:rsidRPr="00C67E09" w:rsidTr="00AC15BD">
                <w:trPr>
                  <w:trHeight w:val="439"/>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AC15BD" w:rsidRPr="00CB15D3" w:rsidRDefault="00624406" w:rsidP="00AC15BD">
                    <w:pPr>
                      <w:jc w:val="center"/>
                      <w:rPr>
                        <w:szCs w:val="21"/>
                      </w:rPr>
                    </w:pPr>
                    <w:r w:rsidRPr="00CB15D3">
                      <w:rPr>
                        <w:rFonts w:hint="eastAsia"/>
                        <w:szCs w:val="21"/>
                      </w:rPr>
                      <w:t>合计</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5BD" w:rsidRPr="00CB15D3" w:rsidRDefault="00624406" w:rsidP="00AC15BD">
                    <w:pPr>
                      <w:jc w:val="right"/>
                      <w:rPr>
                        <w:szCs w:val="21"/>
                      </w:rPr>
                    </w:pPr>
                    <w:r w:rsidRPr="00CB15D3">
                      <w:rPr>
                        <w:rFonts w:hint="eastAsia"/>
                        <w:szCs w:val="21"/>
                      </w:rPr>
                      <w:t>149,926,380.96</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AC15BD" w:rsidRPr="00CB15D3" w:rsidRDefault="00624406" w:rsidP="00AC15BD">
                    <w:pPr>
                      <w:jc w:val="right"/>
                      <w:rPr>
                        <w:szCs w:val="21"/>
                      </w:rPr>
                    </w:pPr>
                    <w:r>
                      <w:rPr>
                        <w:rFonts w:hint="eastAsia"/>
                        <w:szCs w:val="21"/>
                      </w:rPr>
                      <w:t>--</w:t>
                    </w:r>
                  </w:p>
                </w:tc>
              </w:tr>
            </w:tbl>
            <w:p w:rsidR="00AC15BD" w:rsidRDefault="00C803C9">
              <w:pPr>
                <w:rPr>
                  <w:szCs w:val="21"/>
                </w:rPr>
              </w:pPr>
            </w:p>
          </w:sdtContent>
        </w:sdt>
      </w:sdtContent>
    </w:sdt>
    <w:p w:rsidR="00AC15BD" w:rsidRDefault="00AC15BD">
      <w:pPr>
        <w:rPr>
          <w:szCs w:val="21"/>
        </w:rPr>
      </w:pPr>
    </w:p>
    <w:sdt>
      <w:sdtPr>
        <w:rPr>
          <w:rFonts w:ascii="宋体" w:hAnsi="宋体" w:cs="宋体"/>
          <w:b w:val="0"/>
          <w:bCs w:val="0"/>
          <w:kern w:val="0"/>
          <w:szCs w:val="21"/>
        </w:rPr>
        <w:alias w:val="模块:其他说明"/>
        <w:tag w:val="_SEC_a3069c29080242b4a4de48db80a4164e"/>
        <w:id w:val="29680265"/>
        <w:lock w:val="sdtLocked"/>
        <w:placeholder>
          <w:docPart w:val="GBC22222222222222222222222222222"/>
        </w:placeholder>
      </w:sdtPr>
      <w:sdtEndPr>
        <w:rPr>
          <w:rFonts w:hint="eastAsia"/>
          <w:szCs w:val="24"/>
        </w:rPr>
      </w:sdtEndPr>
      <w:sdtContent>
        <w:p w:rsidR="00AC15BD" w:rsidRDefault="00FD3216" w:rsidP="00FD3216">
          <w:pPr>
            <w:pStyle w:val="4"/>
            <w:numPr>
              <w:ilvl w:val="0"/>
              <w:numId w:val="19"/>
            </w:numPr>
            <w:rPr>
              <w:szCs w:val="21"/>
            </w:rPr>
          </w:pPr>
          <w:r>
            <w:rPr>
              <w:szCs w:val="21"/>
            </w:rPr>
            <w:t>其他说明</w:t>
          </w:r>
        </w:p>
        <w:sdt>
          <w:sdtPr>
            <w:rPr>
              <w:rFonts w:hint="eastAsia"/>
              <w:szCs w:val="21"/>
            </w:rPr>
            <w:alias w:val="是否适用：资产及负债状况的其他说明[双击切换]"/>
            <w:tag w:val="_GBC_ba674147d80648fba521aedf33ce0b27"/>
            <w:id w:val="29680264"/>
            <w:lock w:val="sdtContentLocked"/>
            <w:placeholder>
              <w:docPart w:val="GBC22222222222222222222222222222"/>
            </w:placeholder>
          </w:sdtPr>
          <w:sdtContent>
            <w:p w:rsidR="00AC15BD" w:rsidRDefault="00C803C9" w:rsidP="00AC15BD">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Pr="00E56984" w:rsidRDefault="00C803C9" w:rsidP="00AC15BD"/>
      </w:sdtContent>
    </w:sdt>
    <w:p w:rsidR="00AC15BD" w:rsidRDefault="00AC15BD"/>
    <w:p w:rsidR="00AC15BD" w:rsidRDefault="00FD3216" w:rsidP="00FD3216">
      <w:pPr>
        <w:pStyle w:val="3"/>
        <w:numPr>
          <w:ilvl w:val="0"/>
          <w:numId w:val="15"/>
        </w:numPr>
      </w:pPr>
      <w:r>
        <w:rPr>
          <w:rFonts w:hint="eastAsia"/>
        </w:rPr>
        <w:t>投资状况分析</w:t>
      </w:r>
    </w:p>
    <w:p w:rsidR="00AC15BD" w:rsidRDefault="00FD3216" w:rsidP="00FD3216">
      <w:pPr>
        <w:pStyle w:val="4"/>
        <w:numPr>
          <w:ilvl w:val="0"/>
          <w:numId w:val="20"/>
        </w:numPr>
      </w:pPr>
      <w:r>
        <w:t>对外股权投资总体分析</w:t>
      </w:r>
    </w:p>
    <w:sdt>
      <w:sdtPr>
        <w:alias w:val="模块:对外股权投资总体分析"/>
        <w:tag w:val="_SEC_e7a08c655c9844a8b5127e2ae800064c"/>
        <w:id w:val="29680267"/>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2968026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29680269"/>
        <w:lock w:val="sdtLocked"/>
        <w:placeholder>
          <w:docPart w:val="GBC22222222222222222222222222222"/>
        </w:placeholder>
      </w:sdtPr>
      <w:sdtEndPr>
        <w:rPr>
          <w:szCs w:val="24"/>
        </w:rPr>
      </w:sdtEndPr>
      <w:sdtContent>
        <w:p w:rsidR="00AC15BD" w:rsidRDefault="00FD3216" w:rsidP="00FD3216">
          <w:pPr>
            <w:pStyle w:val="5"/>
            <w:numPr>
              <w:ilvl w:val="0"/>
              <w:numId w:val="21"/>
            </w:numPr>
            <w:rPr>
              <w:szCs w:val="21"/>
            </w:rPr>
          </w:pPr>
          <w:r>
            <w:rPr>
              <w:rFonts w:hint="eastAsia"/>
              <w:szCs w:val="21"/>
            </w:rPr>
            <w:t>重大的股权投资</w:t>
          </w:r>
        </w:p>
        <w:sdt>
          <w:sdtPr>
            <w:rPr>
              <w:rFonts w:hint="eastAsia"/>
            </w:rPr>
            <w:alias w:val="是否适用：重大的股权投资[双击切换]"/>
            <w:tag w:val="_GBC_f8bfa224d9f34f9e99e6f78de51aa576"/>
            <w:id w:val="2968026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1"/>
        </w:rPr>
        <w:alias w:val="模块:重大的非股权投资"/>
        <w:tag w:val="_SEC_ac9932f6d2bb4e35b86dbcc496bca6c4"/>
        <w:id w:val="29680271"/>
        <w:lock w:val="sdtLocked"/>
        <w:placeholder>
          <w:docPart w:val="GBC22222222222222222222222222222"/>
        </w:placeholder>
      </w:sdtPr>
      <w:sdtEndPr>
        <w:rPr>
          <w:szCs w:val="24"/>
        </w:rPr>
      </w:sdtEndPr>
      <w:sdtContent>
        <w:p w:rsidR="00AC15BD" w:rsidRDefault="00FD3216" w:rsidP="00FD3216">
          <w:pPr>
            <w:pStyle w:val="5"/>
            <w:numPr>
              <w:ilvl w:val="0"/>
              <w:numId w:val="21"/>
            </w:numPr>
            <w:rPr>
              <w:szCs w:val="21"/>
            </w:rPr>
          </w:pPr>
          <w:r>
            <w:rPr>
              <w:rFonts w:hint="eastAsia"/>
              <w:szCs w:val="21"/>
            </w:rPr>
            <w:t>重大的非股权投资</w:t>
          </w:r>
        </w:p>
        <w:sdt>
          <w:sdtPr>
            <w:rPr>
              <w:rFonts w:hint="eastAsia"/>
            </w:rPr>
            <w:alias w:val="是否适用：重大的非股权投资[双击切换]"/>
            <w:tag w:val="_GBC_ea7fdcb7583549f38c0db41e73af0a8b"/>
            <w:id w:val="2968027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1"/>
        </w:rPr>
        <w:alias w:val="模块:以公允价值计量的金融资产"/>
        <w:tag w:val="_SEC_e1149f3e433f42c9895dce036b5525db"/>
        <w:id w:val="29680274"/>
        <w:lock w:val="sdtLocked"/>
        <w:placeholder>
          <w:docPart w:val="GBC22222222222222222222222222222"/>
        </w:placeholder>
      </w:sdtPr>
      <w:sdtContent>
        <w:p w:rsidR="00AC15BD" w:rsidRDefault="00FD3216" w:rsidP="00FD3216">
          <w:pPr>
            <w:pStyle w:val="5"/>
            <w:numPr>
              <w:ilvl w:val="0"/>
              <w:numId w:val="2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29680272"/>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hint="eastAsia"/>
              <w:szCs w:val="21"/>
            </w:rPr>
            <w:alias w:val="以公允价值计量的金融资产情况"/>
            <w:tag w:val="_GBC_13d8538a1f944759907f2b446bfead94"/>
            <w:id w:val="29680273"/>
            <w:lock w:val="sdtLocked"/>
            <w:placeholder>
              <w:docPart w:val="GBC22222222222222222222222222222"/>
            </w:placeholder>
          </w:sdtPr>
          <w:sdtContent>
            <w:p w:rsidR="00AC15BD" w:rsidRDefault="00624406" w:rsidP="00AC15BD">
              <w:pPr>
                <w:ind w:firstLineChars="3050" w:firstLine="6405"/>
                <w:rPr>
                  <w:szCs w:val="21"/>
                </w:rPr>
              </w:pPr>
              <w:r>
                <w:rPr>
                  <w:rFonts w:hint="eastAsia"/>
                  <w:szCs w:val="21"/>
                </w:rPr>
                <w:t>单位：元币种：人民币</w:t>
              </w:r>
            </w:p>
            <w:tbl>
              <w:tblPr>
                <w:tblStyle w:val="afb"/>
                <w:tblW w:w="8520" w:type="dxa"/>
                <w:tblInd w:w="93" w:type="dxa"/>
                <w:tblLook w:val="04A0"/>
              </w:tblPr>
              <w:tblGrid>
                <w:gridCol w:w="2142"/>
                <w:gridCol w:w="1701"/>
                <w:gridCol w:w="1701"/>
                <w:gridCol w:w="1559"/>
                <w:gridCol w:w="1417"/>
              </w:tblGrid>
              <w:tr w:rsidR="00AC15BD" w:rsidRPr="0068417B" w:rsidTr="00AC15BD">
                <w:trPr>
                  <w:trHeight w:val="315"/>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C15BD" w:rsidRPr="002A0B70" w:rsidRDefault="00624406" w:rsidP="00AC15BD">
                    <w:pPr>
                      <w:jc w:val="center"/>
                      <w:rPr>
                        <w:szCs w:val="21"/>
                      </w:rPr>
                    </w:pPr>
                    <w:r w:rsidRPr="002A0B70">
                      <w:rPr>
                        <w:rFonts w:hint="eastAsia"/>
                        <w:szCs w:val="21"/>
                      </w:rPr>
                      <w:t>项目名称</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AC15BD" w:rsidRPr="002A0B70" w:rsidRDefault="00624406" w:rsidP="00AC15BD">
                    <w:pPr>
                      <w:jc w:val="center"/>
                      <w:rPr>
                        <w:szCs w:val="21"/>
                      </w:rPr>
                    </w:pPr>
                    <w:r w:rsidRPr="002A0B70">
                      <w:rPr>
                        <w:rFonts w:hint="eastAsia"/>
                        <w:szCs w:val="21"/>
                      </w:rPr>
                      <w:t>期初余额</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AC15BD" w:rsidRPr="002A0B70" w:rsidRDefault="00624406" w:rsidP="00AC15BD">
                    <w:pPr>
                      <w:jc w:val="center"/>
                      <w:rPr>
                        <w:szCs w:val="21"/>
                      </w:rPr>
                    </w:pPr>
                    <w:r w:rsidRPr="002A0B70">
                      <w:rPr>
                        <w:rFonts w:hint="eastAsia"/>
                        <w:szCs w:val="21"/>
                      </w:rPr>
                      <w:t>期末余额</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AC15BD" w:rsidRPr="002A0B70" w:rsidRDefault="00624406" w:rsidP="00AC15BD">
                    <w:pPr>
                      <w:jc w:val="center"/>
                      <w:rPr>
                        <w:szCs w:val="21"/>
                      </w:rPr>
                    </w:pPr>
                    <w:r w:rsidRPr="002A0B70">
                      <w:rPr>
                        <w:rFonts w:hint="eastAsia"/>
                        <w:szCs w:val="21"/>
                      </w:rPr>
                      <w:t>当期变动</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AC15BD" w:rsidRPr="002A0B70" w:rsidRDefault="00624406" w:rsidP="00AC15BD">
                    <w:pPr>
                      <w:jc w:val="center"/>
                      <w:rPr>
                        <w:szCs w:val="21"/>
                      </w:rPr>
                    </w:pPr>
                    <w:r w:rsidRPr="002A0B70">
                      <w:rPr>
                        <w:rFonts w:hint="eastAsia"/>
                        <w:szCs w:val="21"/>
                      </w:rPr>
                      <w:t>对当期利润的影响金额</w:t>
                    </w:r>
                  </w:p>
                </w:tc>
              </w:tr>
              <w:tr w:rsidR="00AC15BD" w:rsidRPr="0068417B" w:rsidTr="00AC15BD">
                <w:trPr>
                  <w:trHeight w:val="28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AC15BD" w:rsidRPr="002A0B70" w:rsidRDefault="00624406" w:rsidP="00AC15BD">
                    <w:pPr>
                      <w:rPr>
                        <w:szCs w:val="21"/>
                      </w:rPr>
                    </w:pPr>
                    <w:r w:rsidRPr="002A0B70">
                      <w:rPr>
                        <w:rFonts w:hint="eastAsia"/>
                        <w:szCs w:val="21"/>
                      </w:rPr>
                      <w:t>可供出售金融资产</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2A0B70" w:rsidRDefault="00624406">
                    <w:pPr>
                      <w:jc w:val="right"/>
                      <w:rPr>
                        <w:szCs w:val="21"/>
                      </w:rPr>
                    </w:pPr>
                    <w:r w:rsidRPr="002A0B70">
                      <w:rPr>
                        <w:rFonts w:hint="eastAsia"/>
                        <w:szCs w:val="21"/>
                      </w:rPr>
                      <w:t xml:space="preserve">6,633,906.22 </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2A0B70" w:rsidRDefault="00624406">
                    <w:pPr>
                      <w:jc w:val="right"/>
                      <w:rPr>
                        <w:szCs w:val="21"/>
                      </w:rPr>
                    </w:pPr>
                    <w:r w:rsidRPr="002A0B70">
                      <w:rPr>
                        <w:rFonts w:hint="eastAsia"/>
                        <w:szCs w:val="21"/>
                      </w:rPr>
                      <w:t xml:space="preserve">6,438,874.75 </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2A0B70" w:rsidRDefault="00624406" w:rsidP="00AC15BD">
                    <w:pPr>
                      <w:jc w:val="right"/>
                      <w:rPr>
                        <w:szCs w:val="21"/>
                      </w:rPr>
                    </w:pPr>
                    <w:r w:rsidRPr="002A0B70">
                      <w:rPr>
                        <w:rFonts w:hint="eastAsia"/>
                        <w:szCs w:val="21"/>
                      </w:rPr>
                      <w:t>-195,031.47</w:t>
                    </w:r>
                  </w:p>
                </w:tc>
                <w:tc>
                  <w:tcPr>
                    <w:tcW w:w="1417" w:type="dxa"/>
                    <w:tcBorders>
                      <w:top w:val="nil"/>
                      <w:left w:val="nil"/>
                      <w:bottom w:val="single" w:sz="4" w:space="0" w:color="auto"/>
                      <w:right w:val="single" w:sz="8" w:space="0" w:color="auto"/>
                    </w:tcBorders>
                    <w:shd w:val="clear" w:color="auto" w:fill="auto"/>
                    <w:noWrap/>
                    <w:vAlign w:val="center"/>
                    <w:hideMark/>
                  </w:tcPr>
                  <w:p w:rsidR="00AC15BD" w:rsidRPr="002A0B70" w:rsidRDefault="00624406" w:rsidP="00AC15BD">
                    <w:pPr>
                      <w:jc w:val="right"/>
                      <w:rPr>
                        <w:szCs w:val="21"/>
                      </w:rPr>
                    </w:pPr>
                    <w:r w:rsidRPr="002A0B70">
                      <w:rPr>
                        <w:rFonts w:hint="eastAsia"/>
                        <w:szCs w:val="21"/>
                      </w:rPr>
                      <w:t xml:space="preserve">　--</w:t>
                    </w:r>
                  </w:p>
                </w:tc>
              </w:tr>
              <w:tr w:rsidR="00AC15BD" w:rsidRPr="0068417B" w:rsidTr="00AC15BD">
                <w:trPr>
                  <w:trHeight w:val="300"/>
                </w:trPr>
                <w:tc>
                  <w:tcPr>
                    <w:tcW w:w="2142" w:type="dxa"/>
                    <w:tcBorders>
                      <w:top w:val="nil"/>
                      <w:left w:val="single" w:sz="8" w:space="0" w:color="auto"/>
                      <w:bottom w:val="single" w:sz="8" w:space="0" w:color="auto"/>
                      <w:right w:val="single" w:sz="4" w:space="0" w:color="auto"/>
                    </w:tcBorders>
                    <w:shd w:val="clear" w:color="auto" w:fill="auto"/>
                    <w:noWrap/>
                    <w:vAlign w:val="center"/>
                    <w:hideMark/>
                  </w:tcPr>
                  <w:p w:rsidR="00AC15BD" w:rsidRPr="002A0B70" w:rsidRDefault="00624406" w:rsidP="00AC15BD">
                    <w:pPr>
                      <w:jc w:val="center"/>
                      <w:rPr>
                        <w:szCs w:val="21"/>
                      </w:rPr>
                    </w:pPr>
                    <w:r w:rsidRPr="002A0B70">
                      <w:rPr>
                        <w:rFonts w:hint="eastAsia"/>
                        <w:szCs w:val="21"/>
                      </w:rPr>
                      <w:lastRenderedPageBreak/>
                      <w:t>合计</w:t>
                    </w:r>
                  </w:p>
                </w:tc>
                <w:tc>
                  <w:tcPr>
                    <w:tcW w:w="1701" w:type="dxa"/>
                    <w:tcBorders>
                      <w:top w:val="nil"/>
                      <w:left w:val="nil"/>
                      <w:bottom w:val="single" w:sz="8" w:space="0" w:color="auto"/>
                      <w:right w:val="single" w:sz="4" w:space="0" w:color="auto"/>
                    </w:tcBorders>
                    <w:shd w:val="clear" w:color="auto" w:fill="auto"/>
                    <w:noWrap/>
                    <w:vAlign w:val="center"/>
                    <w:hideMark/>
                  </w:tcPr>
                  <w:p w:rsidR="00AC15BD" w:rsidRPr="002A0B70" w:rsidRDefault="00624406">
                    <w:pPr>
                      <w:jc w:val="right"/>
                      <w:rPr>
                        <w:szCs w:val="21"/>
                      </w:rPr>
                    </w:pPr>
                    <w:r w:rsidRPr="002A0B70">
                      <w:rPr>
                        <w:rFonts w:hint="eastAsia"/>
                        <w:szCs w:val="21"/>
                      </w:rPr>
                      <w:t xml:space="preserve">6,633,906.22 </w:t>
                    </w:r>
                  </w:p>
                </w:tc>
                <w:tc>
                  <w:tcPr>
                    <w:tcW w:w="1701" w:type="dxa"/>
                    <w:tcBorders>
                      <w:top w:val="nil"/>
                      <w:left w:val="nil"/>
                      <w:bottom w:val="single" w:sz="8" w:space="0" w:color="auto"/>
                      <w:right w:val="single" w:sz="4" w:space="0" w:color="auto"/>
                    </w:tcBorders>
                    <w:shd w:val="clear" w:color="auto" w:fill="auto"/>
                    <w:noWrap/>
                    <w:vAlign w:val="center"/>
                    <w:hideMark/>
                  </w:tcPr>
                  <w:p w:rsidR="00AC15BD" w:rsidRPr="002A0B70" w:rsidRDefault="00624406">
                    <w:pPr>
                      <w:jc w:val="right"/>
                      <w:rPr>
                        <w:szCs w:val="21"/>
                      </w:rPr>
                    </w:pPr>
                    <w:r w:rsidRPr="002A0B70">
                      <w:rPr>
                        <w:rFonts w:hint="eastAsia"/>
                        <w:szCs w:val="21"/>
                      </w:rPr>
                      <w:t xml:space="preserve">6,438,874.75 </w:t>
                    </w:r>
                  </w:p>
                </w:tc>
                <w:tc>
                  <w:tcPr>
                    <w:tcW w:w="1559" w:type="dxa"/>
                    <w:tcBorders>
                      <w:top w:val="nil"/>
                      <w:left w:val="nil"/>
                      <w:bottom w:val="single" w:sz="8" w:space="0" w:color="auto"/>
                      <w:right w:val="single" w:sz="4" w:space="0" w:color="auto"/>
                    </w:tcBorders>
                    <w:shd w:val="clear" w:color="auto" w:fill="auto"/>
                    <w:noWrap/>
                    <w:vAlign w:val="center"/>
                    <w:hideMark/>
                  </w:tcPr>
                  <w:p w:rsidR="00AC15BD" w:rsidRPr="002A0B70" w:rsidRDefault="00624406">
                    <w:pPr>
                      <w:jc w:val="right"/>
                      <w:rPr>
                        <w:szCs w:val="21"/>
                      </w:rPr>
                    </w:pPr>
                    <w:r w:rsidRPr="002A0B70">
                      <w:rPr>
                        <w:rFonts w:hint="eastAsia"/>
                        <w:szCs w:val="21"/>
                      </w:rPr>
                      <w:t>-195,031.47</w:t>
                    </w:r>
                  </w:p>
                </w:tc>
                <w:tc>
                  <w:tcPr>
                    <w:tcW w:w="1417" w:type="dxa"/>
                    <w:tcBorders>
                      <w:top w:val="nil"/>
                      <w:left w:val="nil"/>
                      <w:bottom w:val="single" w:sz="8" w:space="0" w:color="auto"/>
                      <w:right w:val="single" w:sz="8" w:space="0" w:color="auto"/>
                    </w:tcBorders>
                    <w:shd w:val="clear" w:color="auto" w:fill="auto"/>
                    <w:noWrap/>
                    <w:vAlign w:val="center"/>
                    <w:hideMark/>
                  </w:tcPr>
                  <w:p w:rsidR="00AC15BD" w:rsidRPr="002A0B70" w:rsidRDefault="00624406" w:rsidP="00AC15BD">
                    <w:pPr>
                      <w:jc w:val="right"/>
                      <w:rPr>
                        <w:szCs w:val="21"/>
                      </w:rPr>
                    </w:pPr>
                    <w:r w:rsidRPr="002A0B70">
                      <w:rPr>
                        <w:rFonts w:hint="eastAsia"/>
                        <w:szCs w:val="21"/>
                      </w:rPr>
                      <w:t xml:space="preserve">　--</w:t>
                    </w:r>
                  </w:p>
                </w:tc>
              </w:tr>
            </w:tbl>
            <w:p w:rsidR="00AC15BD" w:rsidRDefault="00AC15BD">
              <w:pPr>
                <w:rPr>
                  <w:szCs w:val="21"/>
                </w:rPr>
              </w:pPr>
            </w:p>
            <w:p w:rsidR="00AC15BD" w:rsidRDefault="00C803C9">
              <w:pPr>
                <w:rPr>
                  <w:szCs w:val="21"/>
                </w:rPr>
              </w:pPr>
            </w:p>
          </w:sdtContent>
        </w:sdt>
      </w:sdtContent>
    </w:sdt>
    <w:sdt>
      <w:sdtPr>
        <w:rPr>
          <w:rFonts w:asciiTheme="minorEastAsia" w:eastAsiaTheme="minorEastAsia" w:hAnsiTheme="minorEastAsia" w:cs="宋体"/>
          <w:b w:val="0"/>
          <w:bCs w:val="0"/>
          <w:kern w:val="0"/>
          <w:szCs w:val="24"/>
        </w:rPr>
        <w:alias w:val="模块:重大资产和股权出售"/>
        <w:tag w:val="_SEC_04b9238e9d184f1bab78bd58a24f46ef"/>
        <w:id w:val="29680276"/>
        <w:lock w:val="sdtLocked"/>
        <w:placeholder>
          <w:docPart w:val="GBC22222222222222222222222222222"/>
        </w:placeholder>
      </w:sdtPr>
      <w:sdtEndPr>
        <w:rPr>
          <w:rFonts w:hint="eastAsia"/>
        </w:rPr>
      </w:sdtEndPr>
      <w:sdtContent>
        <w:p w:rsidR="00AC15BD" w:rsidRDefault="00FD3216" w:rsidP="00FD3216">
          <w:pPr>
            <w:pStyle w:val="3"/>
            <w:numPr>
              <w:ilvl w:val="0"/>
              <w:numId w:val="15"/>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29680275"/>
            <w:lock w:val="sdtContentLocked"/>
            <w:placeholder>
              <w:docPart w:val="GBC22222222222222222222222222222"/>
            </w:placeholder>
          </w:sdtPr>
          <w:sdtContent>
            <w:p w:rsidR="00AC15BD" w:rsidRDefault="00C803C9" w:rsidP="00AC15BD">
              <w:pPr>
                <w:rPr>
                  <w:rFonts w:asciiTheme="minorEastAsia" w:eastAsiaTheme="minorEastAsia" w:hAnsiTheme="minorEastAsia"/>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29680279"/>
        <w:lock w:val="sdtLocked"/>
        <w:placeholder>
          <w:docPart w:val="GBC22222222222222222222222222222"/>
        </w:placeholder>
      </w:sdtPr>
      <w:sdtEndPr>
        <w:rPr>
          <w:rFonts w:hint="eastAsia"/>
          <w:szCs w:val="24"/>
        </w:rPr>
      </w:sdtEndPr>
      <w:sdtContent>
        <w:p w:rsidR="00AC15BD" w:rsidRDefault="00FD3216" w:rsidP="00FD3216">
          <w:pPr>
            <w:pStyle w:val="3"/>
            <w:numPr>
              <w:ilvl w:val="0"/>
              <w:numId w:val="15"/>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29680277"/>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rPr>
            <w:alias w:val="主要子公司、参股公司分析"/>
            <w:tag w:val="_GBC_839e73df2f5d460cbcde577c1623d15c"/>
            <w:id w:val="29680278"/>
            <w:lock w:val="sdtLocked"/>
            <w:placeholder>
              <w:docPart w:val="GBC22222222222222222222222222222"/>
            </w:placeholder>
          </w:sdtPr>
          <w:sdtContent>
            <w:p w:rsidR="00AC15BD" w:rsidRPr="0068417B" w:rsidRDefault="00624406" w:rsidP="00AC15BD">
              <w:pPr>
                <w:ind w:right="210"/>
                <w:jc w:val="right"/>
              </w:pPr>
              <w:r>
                <w:rPr>
                  <w:rFonts w:hint="eastAsia"/>
                </w:rPr>
                <w:t>单位：万元币种：人民币</w:t>
              </w:r>
            </w:p>
            <w:tbl>
              <w:tblPr>
                <w:tblStyle w:val="afb"/>
                <w:tblW w:w="8662" w:type="dxa"/>
                <w:tblInd w:w="93" w:type="dxa"/>
                <w:tblLook w:val="04A0"/>
              </w:tblPr>
              <w:tblGrid>
                <w:gridCol w:w="1667"/>
                <w:gridCol w:w="758"/>
                <w:gridCol w:w="1364"/>
                <w:gridCol w:w="1161"/>
                <w:gridCol w:w="1275"/>
                <w:gridCol w:w="1161"/>
                <w:gridCol w:w="1276"/>
              </w:tblGrid>
              <w:tr w:rsidR="00AC15BD" w:rsidRPr="0068417B" w:rsidTr="00AC15BD">
                <w:trPr>
                  <w:trHeight w:val="390"/>
                </w:trPr>
                <w:tc>
                  <w:tcPr>
                    <w:tcW w:w="16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主要子公司全称</w:t>
                    </w:r>
                  </w:p>
                </w:tc>
                <w:tc>
                  <w:tcPr>
                    <w:tcW w:w="758" w:type="dxa"/>
                    <w:tcBorders>
                      <w:top w:val="single" w:sz="8" w:space="0" w:color="auto"/>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所处行业</w:t>
                    </w:r>
                  </w:p>
                </w:tc>
                <w:tc>
                  <w:tcPr>
                    <w:tcW w:w="1364" w:type="dxa"/>
                    <w:tcBorders>
                      <w:top w:val="single" w:sz="8" w:space="0" w:color="auto"/>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主要产品或服务</w:t>
                    </w:r>
                  </w:p>
                </w:tc>
                <w:tc>
                  <w:tcPr>
                    <w:tcW w:w="1161" w:type="dxa"/>
                    <w:tcBorders>
                      <w:top w:val="single" w:sz="8" w:space="0" w:color="auto"/>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注册资本</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总资产</w:t>
                    </w:r>
                  </w:p>
                </w:tc>
                <w:tc>
                  <w:tcPr>
                    <w:tcW w:w="1161" w:type="dxa"/>
                    <w:tcBorders>
                      <w:top w:val="single" w:sz="8" w:space="0" w:color="auto"/>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净资产</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AC15BD" w:rsidRPr="0068417B" w:rsidRDefault="00624406" w:rsidP="00AC15BD">
                    <w:pPr>
                      <w:jc w:val="center"/>
                    </w:pPr>
                    <w:r w:rsidRPr="0068417B">
                      <w:rPr>
                        <w:rFonts w:hint="eastAsia"/>
                      </w:rPr>
                      <w:t>净利润</w:t>
                    </w:r>
                  </w:p>
                </w:tc>
              </w:tr>
              <w:tr w:rsidR="00AC15BD" w:rsidRPr="0068417B" w:rsidTr="00AC15BD">
                <w:trPr>
                  <w:trHeight w:val="390"/>
                </w:trPr>
                <w:tc>
                  <w:tcPr>
                    <w:tcW w:w="1667" w:type="dxa"/>
                    <w:tcBorders>
                      <w:top w:val="nil"/>
                      <w:left w:val="single" w:sz="8" w:space="0" w:color="auto"/>
                      <w:bottom w:val="single" w:sz="4" w:space="0" w:color="auto"/>
                      <w:right w:val="single" w:sz="4" w:space="0" w:color="auto"/>
                    </w:tcBorders>
                    <w:shd w:val="clear" w:color="auto" w:fill="auto"/>
                    <w:vAlign w:val="center"/>
                    <w:hideMark/>
                  </w:tcPr>
                  <w:p w:rsidR="00AC15BD" w:rsidRPr="0068417B" w:rsidRDefault="00624406" w:rsidP="00AC15BD">
                    <w:r w:rsidRPr="0068417B">
                      <w:rPr>
                        <w:rFonts w:hint="eastAsia"/>
                      </w:rPr>
                      <w:t>上海三枪（集团）有限公司</w:t>
                    </w:r>
                  </w:p>
                </w:tc>
                <w:tc>
                  <w:tcPr>
                    <w:tcW w:w="758" w:type="dxa"/>
                    <w:tcBorders>
                      <w:top w:val="nil"/>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商业</w:t>
                    </w:r>
                  </w:p>
                </w:tc>
                <w:tc>
                  <w:tcPr>
                    <w:tcW w:w="1364" w:type="dxa"/>
                    <w:tcBorders>
                      <w:top w:val="nil"/>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针织品</w:t>
                    </w:r>
                  </w:p>
                </w:tc>
                <w:tc>
                  <w:tcPr>
                    <w:tcW w:w="1161" w:type="dxa"/>
                    <w:tcBorders>
                      <w:top w:val="nil"/>
                      <w:left w:val="nil"/>
                      <w:bottom w:val="single" w:sz="4" w:space="0" w:color="auto"/>
                      <w:right w:val="single" w:sz="4" w:space="0" w:color="auto"/>
                    </w:tcBorders>
                    <w:shd w:val="clear" w:color="auto" w:fill="auto"/>
                    <w:noWrap/>
                    <w:vAlign w:val="center"/>
                    <w:hideMark/>
                  </w:tcPr>
                  <w:p w:rsidR="00AC15BD" w:rsidRPr="0068417B" w:rsidRDefault="00624406" w:rsidP="00AC15BD">
                    <w:pPr>
                      <w:jc w:val="right"/>
                    </w:pPr>
                    <w:r w:rsidRPr="0068417B">
                      <w:rPr>
                        <w:rFonts w:hint="eastAsia"/>
                      </w:rPr>
                      <w:t xml:space="preserve">37,500.00 </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68417B" w:rsidRDefault="00624406" w:rsidP="00AC15BD">
                    <w:pPr>
                      <w:jc w:val="right"/>
                    </w:pPr>
                    <w:r w:rsidRPr="0068417B">
                      <w:rPr>
                        <w:rFonts w:hint="eastAsia"/>
                      </w:rPr>
                      <w:t>18</w:t>
                    </w:r>
                    <w:r>
                      <w:rPr>
                        <w:rFonts w:hint="eastAsia"/>
                      </w:rPr>
                      <w:t>3,631.59</w:t>
                    </w:r>
                  </w:p>
                </w:tc>
                <w:tc>
                  <w:tcPr>
                    <w:tcW w:w="1161" w:type="dxa"/>
                    <w:tcBorders>
                      <w:top w:val="nil"/>
                      <w:left w:val="nil"/>
                      <w:bottom w:val="single" w:sz="4"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92,158.92</w:t>
                    </w:r>
                  </w:p>
                </w:tc>
                <w:tc>
                  <w:tcPr>
                    <w:tcW w:w="1276" w:type="dxa"/>
                    <w:tcBorders>
                      <w:top w:val="nil"/>
                      <w:left w:val="nil"/>
                      <w:bottom w:val="single" w:sz="4" w:space="0" w:color="auto"/>
                      <w:right w:val="single" w:sz="8" w:space="0" w:color="auto"/>
                    </w:tcBorders>
                    <w:shd w:val="clear" w:color="auto" w:fill="auto"/>
                    <w:noWrap/>
                    <w:vAlign w:val="center"/>
                    <w:hideMark/>
                  </w:tcPr>
                  <w:p w:rsidR="00AC15BD" w:rsidRPr="0068417B" w:rsidRDefault="00624406" w:rsidP="00AC15BD">
                    <w:pPr>
                      <w:jc w:val="right"/>
                    </w:pPr>
                    <w:r>
                      <w:rPr>
                        <w:rFonts w:hint="eastAsia"/>
                      </w:rPr>
                      <w:t>3,524.12</w:t>
                    </w:r>
                  </w:p>
                </w:tc>
              </w:tr>
              <w:tr w:rsidR="00AC15BD" w:rsidRPr="0068417B" w:rsidTr="00AC15BD">
                <w:trPr>
                  <w:trHeight w:val="390"/>
                </w:trPr>
                <w:tc>
                  <w:tcPr>
                    <w:tcW w:w="1667" w:type="dxa"/>
                    <w:tcBorders>
                      <w:top w:val="nil"/>
                      <w:left w:val="single" w:sz="8" w:space="0" w:color="auto"/>
                      <w:bottom w:val="single" w:sz="4" w:space="0" w:color="auto"/>
                      <w:right w:val="single" w:sz="4" w:space="0" w:color="auto"/>
                    </w:tcBorders>
                    <w:shd w:val="clear" w:color="auto" w:fill="auto"/>
                    <w:vAlign w:val="center"/>
                    <w:hideMark/>
                  </w:tcPr>
                  <w:p w:rsidR="00AC15BD" w:rsidRPr="0068417B" w:rsidRDefault="00624406" w:rsidP="00AC15BD">
                    <w:r w:rsidRPr="0068417B">
                      <w:rPr>
                        <w:rFonts w:hint="eastAsia"/>
                      </w:rPr>
                      <w:t>上海龙头家纺有限公司</w:t>
                    </w:r>
                  </w:p>
                </w:tc>
                <w:tc>
                  <w:tcPr>
                    <w:tcW w:w="758" w:type="dxa"/>
                    <w:tcBorders>
                      <w:top w:val="nil"/>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商业</w:t>
                    </w:r>
                  </w:p>
                </w:tc>
                <w:tc>
                  <w:tcPr>
                    <w:tcW w:w="1364" w:type="dxa"/>
                    <w:tcBorders>
                      <w:top w:val="nil"/>
                      <w:left w:val="nil"/>
                      <w:bottom w:val="single" w:sz="4"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家用纺织品</w:t>
                    </w:r>
                  </w:p>
                </w:tc>
                <w:tc>
                  <w:tcPr>
                    <w:tcW w:w="1161" w:type="dxa"/>
                    <w:tcBorders>
                      <w:top w:val="nil"/>
                      <w:left w:val="nil"/>
                      <w:bottom w:val="single" w:sz="4" w:space="0" w:color="auto"/>
                      <w:right w:val="single" w:sz="4" w:space="0" w:color="auto"/>
                    </w:tcBorders>
                    <w:shd w:val="clear" w:color="auto" w:fill="auto"/>
                    <w:noWrap/>
                    <w:vAlign w:val="center"/>
                    <w:hideMark/>
                  </w:tcPr>
                  <w:p w:rsidR="00AC15BD" w:rsidRPr="0068417B" w:rsidRDefault="00624406" w:rsidP="00AC15BD">
                    <w:pPr>
                      <w:jc w:val="right"/>
                    </w:pPr>
                    <w:r w:rsidRPr="0068417B">
                      <w:rPr>
                        <w:rFonts w:hint="eastAsia"/>
                      </w:rPr>
                      <w:t xml:space="preserve">21,600.00 </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17,719.45</w:t>
                    </w:r>
                  </w:p>
                </w:tc>
                <w:tc>
                  <w:tcPr>
                    <w:tcW w:w="1161" w:type="dxa"/>
                    <w:tcBorders>
                      <w:top w:val="nil"/>
                      <w:left w:val="nil"/>
                      <w:bottom w:val="single" w:sz="4"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10,376.62</w:t>
                    </w:r>
                  </w:p>
                </w:tc>
                <w:tc>
                  <w:tcPr>
                    <w:tcW w:w="1276" w:type="dxa"/>
                    <w:tcBorders>
                      <w:top w:val="nil"/>
                      <w:left w:val="nil"/>
                      <w:bottom w:val="single" w:sz="4" w:space="0" w:color="auto"/>
                      <w:right w:val="single" w:sz="8" w:space="0" w:color="auto"/>
                    </w:tcBorders>
                    <w:shd w:val="clear" w:color="auto" w:fill="auto"/>
                    <w:noWrap/>
                    <w:vAlign w:val="center"/>
                    <w:hideMark/>
                  </w:tcPr>
                  <w:p w:rsidR="00AC15BD" w:rsidRPr="0068417B" w:rsidRDefault="00624406" w:rsidP="00AC15BD">
                    <w:pPr>
                      <w:jc w:val="right"/>
                    </w:pPr>
                    <w:r>
                      <w:rPr>
                        <w:rFonts w:hint="eastAsia"/>
                      </w:rPr>
                      <w:t>2,404.03</w:t>
                    </w:r>
                  </w:p>
                </w:tc>
              </w:tr>
              <w:tr w:rsidR="00AC15BD" w:rsidRPr="0068417B" w:rsidTr="00AC15BD">
                <w:trPr>
                  <w:trHeight w:val="390"/>
                </w:trPr>
                <w:tc>
                  <w:tcPr>
                    <w:tcW w:w="1667" w:type="dxa"/>
                    <w:tcBorders>
                      <w:top w:val="nil"/>
                      <w:left w:val="single" w:sz="8" w:space="0" w:color="auto"/>
                      <w:bottom w:val="single" w:sz="8" w:space="0" w:color="auto"/>
                      <w:right w:val="single" w:sz="4" w:space="0" w:color="auto"/>
                    </w:tcBorders>
                    <w:shd w:val="clear" w:color="auto" w:fill="auto"/>
                    <w:vAlign w:val="center"/>
                    <w:hideMark/>
                  </w:tcPr>
                  <w:p w:rsidR="00AC15BD" w:rsidRPr="0068417B" w:rsidRDefault="00624406" w:rsidP="00AC15BD">
                    <w:r w:rsidRPr="0068417B">
                      <w:rPr>
                        <w:rFonts w:hint="eastAsia"/>
                      </w:rPr>
                      <w:t>上海海螺服饰有限公司</w:t>
                    </w:r>
                  </w:p>
                </w:tc>
                <w:tc>
                  <w:tcPr>
                    <w:tcW w:w="758" w:type="dxa"/>
                    <w:tcBorders>
                      <w:top w:val="nil"/>
                      <w:left w:val="nil"/>
                      <w:bottom w:val="single" w:sz="8"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商业</w:t>
                    </w:r>
                  </w:p>
                </w:tc>
                <w:tc>
                  <w:tcPr>
                    <w:tcW w:w="1364" w:type="dxa"/>
                    <w:tcBorders>
                      <w:top w:val="nil"/>
                      <w:left w:val="nil"/>
                      <w:bottom w:val="single" w:sz="8"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服装服饰</w:t>
                    </w:r>
                  </w:p>
                </w:tc>
                <w:tc>
                  <w:tcPr>
                    <w:tcW w:w="1161" w:type="dxa"/>
                    <w:tcBorders>
                      <w:top w:val="nil"/>
                      <w:left w:val="nil"/>
                      <w:bottom w:val="single" w:sz="8" w:space="0" w:color="auto"/>
                      <w:right w:val="single" w:sz="4" w:space="0" w:color="auto"/>
                    </w:tcBorders>
                    <w:shd w:val="clear" w:color="auto" w:fill="auto"/>
                    <w:noWrap/>
                    <w:vAlign w:val="center"/>
                    <w:hideMark/>
                  </w:tcPr>
                  <w:p w:rsidR="00AC15BD" w:rsidRPr="0068417B" w:rsidRDefault="00624406" w:rsidP="00AC15BD">
                    <w:pPr>
                      <w:jc w:val="right"/>
                    </w:pPr>
                    <w:r w:rsidRPr="0068417B">
                      <w:rPr>
                        <w:rFonts w:hint="eastAsia"/>
                      </w:rPr>
                      <w:t xml:space="preserve">17,800.00 </w:t>
                    </w:r>
                  </w:p>
                </w:tc>
                <w:tc>
                  <w:tcPr>
                    <w:tcW w:w="1275" w:type="dxa"/>
                    <w:tcBorders>
                      <w:top w:val="nil"/>
                      <w:left w:val="nil"/>
                      <w:bottom w:val="single" w:sz="8"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18,612.03</w:t>
                    </w:r>
                  </w:p>
                </w:tc>
                <w:tc>
                  <w:tcPr>
                    <w:tcW w:w="1161" w:type="dxa"/>
                    <w:tcBorders>
                      <w:top w:val="nil"/>
                      <w:left w:val="nil"/>
                      <w:bottom w:val="single" w:sz="8"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12,584.32</w:t>
                    </w:r>
                  </w:p>
                </w:tc>
                <w:tc>
                  <w:tcPr>
                    <w:tcW w:w="1276" w:type="dxa"/>
                    <w:tcBorders>
                      <w:top w:val="nil"/>
                      <w:left w:val="nil"/>
                      <w:bottom w:val="single" w:sz="8" w:space="0" w:color="auto"/>
                      <w:right w:val="single" w:sz="8" w:space="0" w:color="auto"/>
                    </w:tcBorders>
                    <w:shd w:val="clear" w:color="auto" w:fill="auto"/>
                    <w:noWrap/>
                    <w:vAlign w:val="center"/>
                    <w:hideMark/>
                  </w:tcPr>
                  <w:p w:rsidR="00AC15BD" w:rsidRPr="0068417B" w:rsidRDefault="00624406" w:rsidP="00AC15BD">
                    <w:pPr>
                      <w:jc w:val="right"/>
                    </w:pPr>
                    <w:r w:rsidRPr="0068417B">
                      <w:rPr>
                        <w:rFonts w:hint="eastAsia"/>
                      </w:rPr>
                      <w:t>1</w:t>
                    </w:r>
                    <w:r>
                      <w:rPr>
                        <w:rFonts w:hint="eastAsia"/>
                      </w:rPr>
                      <w:t>1.95</w:t>
                    </w:r>
                  </w:p>
                </w:tc>
              </w:tr>
              <w:tr w:rsidR="00AC15BD" w:rsidRPr="0068417B" w:rsidTr="00AC15BD">
                <w:trPr>
                  <w:trHeight w:val="390"/>
                </w:trPr>
                <w:tc>
                  <w:tcPr>
                    <w:tcW w:w="1667" w:type="dxa"/>
                    <w:tcBorders>
                      <w:top w:val="nil"/>
                      <w:left w:val="single" w:sz="8" w:space="0" w:color="auto"/>
                      <w:bottom w:val="single" w:sz="8" w:space="0" w:color="auto"/>
                      <w:right w:val="single" w:sz="4" w:space="0" w:color="auto"/>
                    </w:tcBorders>
                    <w:shd w:val="clear" w:color="auto" w:fill="auto"/>
                    <w:vAlign w:val="center"/>
                    <w:hideMark/>
                  </w:tcPr>
                  <w:p w:rsidR="00AC15BD" w:rsidRPr="0068417B" w:rsidRDefault="00624406" w:rsidP="00AC15BD">
                    <w:r w:rsidRPr="0068417B">
                      <w:rPr>
                        <w:rFonts w:hint="eastAsia"/>
                      </w:rPr>
                      <w:t>上海纺织时尚定制服饰有限公司</w:t>
                    </w:r>
                  </w:p>
                </w:tc>
                <w:tc>
                  <w:tcPr>
                    <w:tcW w:w="758" w:type="dxa"/>
                    <w:tcBorders>
                      <w:top w:val="nil"/>
                      <w:left w:val="nil"/>
                      <w:bottom w:val="single" w:sz="8"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商业</w:t>
                    </w:r>
                  </w:p>
                </w:tc>
                <w:tc>
                  <w:tcPr>
                    <w:tcW w:w="1364" w:type="dxa"/>
                    <w:tcBorders>
                      <w:top w:val="nil"/>
                      <w:left w:val="nil"/>
                      <w:bottom w:val="single" w:sz="8" w:space="0" w:color="auto"/>
                      <w:right w:val="single" w:sz="4" w:space="0" w:color="auto"/>
                    </w:tcBorders>
                    <w:shd w:val="clear" w:color="auto" w:fill="auto"/>
                    <w:vAlign w:val="center"/>
                    <w:hideMark/>
                  </w:tcPr>
                  <w:p w:rsidR="00AC15BD" w:rsidRPr="0068417B" w:rsidRDefault="00624406" w:rsidP="00AC15BD">
                    <w:pPr>
                      <w:jc w:val="center"/>
                    </w:pPr>
                    <w:r w:rsidRPr="0068417B">
                      <w:rPr>
                        <w:rFonts w:hint="eastAsia"/>
                      </w:rPr>
                      <w:t>服装服饰</w:t>
                    </w:r>
                  </w:p>
                </w:tc>
                <w:tc>
                  <w:tcPr>
                    <w:tcW w:w="1161" w:type="dxa"/>
                    <w:tcBorders>
                      <w:top w:val="nil"/>
                      <w:left w:val="nil"/>
                      <w:bottom w:val="single" w:sz="8" w:space="0" w:color="auto"/>
                      <w:right w:val="single" w:sz="4" w:space="0" w:color="auto"/>
                    </w:tcBorders>
                    <w:shd w:val="clear" w:color="auto" w:fill="auto"/>
                    <w:noWrap/>
                    <w:vAlign w:val="center"/>
                    <w:hideMark/>
                  </w:tcPr>
                  <w:p w:rsidR="00AC15BD" w:rsidRPr="0068417B" w:rsidRDefault="00624406" w:rsidP="00AC15BD">
                    <w:pPr>
                      <w:jc w:val="right"/>
                    </w:pPr>
                    <w:r w:rsidRPr="0068417B">
                      <w:rPr>
                        <w:rFonts w:hint="eastAsia"/>
                      </w:rPr>
                      <w:t xml:space="preserve">3,000.00 </w:t>
                    </w:r>
                  </w:p>
                </w:tc>
                <w:tc>
                  <w:tcPr>
                    <w:tcW w:w="1275" w:type="dxa"/>
                    <w:tcBorders>
                      <w:top w:val="nil"/>
                      <w:left w:val="nil"/>
                      <w:bottom w:val="single" w:sz="8"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4,701.37</w:t>
                    </w:r>
                  </w:p>
                </w:tc>
                <w:tc>
                  <w:tcPr>
                    <w:tcW w:w="1161" w:type="dxa"/>
                    <w:tcBorders>
                      <w:top w:val="nil"/>
                      <w:left w:val="nil"/>
                      <w:bottom w:val="single" w:sz="8" w:space="0" w:color="auto"/>
                      <w:right w:val="single" w:sz="4" w:space="0" w:color="auto"/>
                    </w:tcBorders>
                    <w:shd w:val="clear" w:color="auto" w:fill="auto"/>
                    <w:noWrap/>
                    <w:vAlign w:val="center"/>
                    <w:hideMark/>
                  </w:tcPr>
                  <w:p w:rsidR="00AC15BD" w:rsidRPr="0068417B" w:rsidRDefault="00624406" w:rsidP="00AC15BD">
                    <w:pPr>
                      <w:jc w:val="right"/>
                    </w:pPr>
                    <w:r>
                      <w:rPr>
                        <w:rFonts w:hint="eastAsia"/>
                      </w:rPr>
                      <w:t>3,477.88</w:t>
                    </w:r>
                  </w:p>
                </w:tc>
                <w:tc>
                  <w:tcPr>
                    <w:tcW w:w="1276" w:type="dxa"/>
                    <w:tcBorders>
                      <w:top w:val="nil"/>
                      <w:left w:val="nil"/>
                      <w:bottom w:val="single" w:sz="8" w:space="0" w:color="auto"/>
                      <w:right w:val="single" w:sz="8" w:space="0" w:color="auto"/>
                    </w:tcBorders>
                    <w:shd w:val="clear" w:color="auto" w:fill="auto"/>
                    <w:noWrap/>
                    <w:vAlign w:val="center"/>
                    <w:hideMark/>
                  </w:tcPr>
                  <w:p w:rsidR="00AC15BD" w:rsidRPr="0068417B" w:rsidRDefault="00624406" w:rsidP="00AC15BD">
                    <w:pPr>
                      <w:jc w:val="right"/>
                    </w:pPr>
                    <w:r>
                      <w:rPr>
                        <w:rFonts w:hint="eastAsia"/>
                      </w:rPr>
                      <w:t>113.86</w:t>
                    </w:r>
                  </w:p>
                </w:tc>
              </w:tr>
            </w:tbl>
            <w:p w:rsidR="00AC15BD" w:rsidRDefault="00C803C9"/>
          </w:sdtContent>
        </w:sdt>
      </w:sdtContent>
    </w:sdt>
    <w:p w:rsidR="00AC15BD" w:rsidRDefault="00AC15BD"/>
    <w:sdt>
      <w:sdtPr>
        <w:rPr>
          <w:rFonts w:ascii="宋体" w:hAnsi="宋体" w:cs="宋体"/>
          <w:b w:val="0"/>
          <w:bCs w:val="0"/>
          <w:kern w:val="0"/>
          <w:szCs w:val="24"/>
        </w:rPr>
        <w:alias w:val="模块:公司控制的结构化主体情况"/>
        <w:tag w:val="_SEC_1ac5f271c9c14f569093b3be96ecc8d2"/>
        <w:id w:val="29680281"/>
        <w:lock w:val="sdtLocked"/>
        <w:placeholder>
          <w:docPart w:val="GBC22222222222222222222222222222"/>
        </w:placeholder>
      </w:sdtPr>
      <w:sdtContent>
        <w:p w:rsidR="00AC15BD" w:rsidRDefault="00FD3216" w:rsidP="00FD3216">
          <w:pPr>
            <w:pStyle w:val="3"/>
            <w:numPr>
              <w:ilvl w:val="0"/>
              <w:numId w:val="15"/>
            </w:numPr>
          </w:pPr>
          <w:r>
            <w:t>公司控制的结构化主体情况</w:t>
          </w:r>
        </w:p>
        <w:sdt>
          <w:sdtPr>
            <w:rPr>
              <w:rFonts w:hint="eastAsia"/>
            </w:rPr>
            <w:alias w:val="是否适用：公司控制的结构化主体情况[双击切换]"/>
            <w:tag w:val="_GBC_6dee8f13bc9a4596ad3e5af6f90f0b8b"/>
            <w:id w:val="2968028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2"/>
        <w:numPr>
          <w:ilvl w:val="0"/>
          <w:numId w:val="14"/>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29680283"/>
        <w:lock w:val="sdtLocked"/>
        <w:placeholder>
          <w:docPart w:val="GBC22222222222222222222222222222"/>
        </w:placeholder>
      </w:sdtPr>
      <w:sdtContent>
        <w:p w:rsidR="00AC15BD" w:rsidRDefault="00FD3216" w:rsidP="00FD3216">
          <w:pPr>
            <w:pStyle w:val="3"/>
            <w:numPr>
              <w:ilvl w:val="0"/>
              <w:numId w:val="22"/>
            </w:numPr>
          </w:pPr>
          <w:r>
            <w:t>预测年初至下</w:t>
          </w:r>
          <w:proofErr w:type="gramStart"/>
          <w:r>
            <w:t>一报告</w:t>
          </w:r>
          <w:proofErr w:type="gramEnd"/>
          <w:r>
            <w:t>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968028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b w:val="0"/>
          <w:bCs w:val="0"/>
          <w:kern w:val="0"/>
          <w:szCs w:val="24"/>
        </w:rPr>
        <w:alias w:val="模块:可能面对的风险"/>
        <w:tag w:val="_SEC_81e2de17d1214ba3b0e3ff89b6c2b65d"/>
        <w:id w:val="29680286"/>
        <w:lock w:val="sdtLocked"/>
        <w:placeholder>
          <w:docPart w:val="GBC22222222222222222222222222222"/>
        </w:placeholder>
      </w:sdtPr>
      <w:sdtEndPr>
        <w:rPr>
          <w:rFonts w:hint="eastAsia"/>
        </w:rPr>
      </w:sdtEndPr>
      <w:sdtContent>
        <w:p w:rsidR="00AC15BD" w:rsidRDefault="00FD3216" w:rsidP="00FD3216">
          <w:pPr>
            <w:pStyle w:val="3"/>
            <w:numPr>
              <w:ilvl w:val="0"/>
              <w:numId w:val="22"/>
            </w:numPr>
          </w:pPr>
          <w:r>
            <w:t>可能面对的风险</w:t>
          </w:r>
        </w:p>
        <w:sdt>
          <w:sdtPr>
            <w:rPr>
              <w:rFonts w:hint="eastAsia"/>
            </w:rPr>
            <w:alias w:val="是否适用：可能面对的风险[双击切换]"/>
            <w:tag w:val="_GBC_2a971d8ab5884d3eb5547ede4e1e17c9"/>
            <w:id w:val="29680284"/>
            <w:lock w:val="sdtContentLocked"/>
            <w:placeholder>
              <w:docPart w:val="GBC22222222222222222222222222222"/>
            </w:placeholder>
          </w:sdtPr>
          <w:sdtContent>
            <w:p w:rsidR="00AC15BD" w:rsidRDefault="00C803C9" w:rsidP="00594A20">
              <w:r>
                <w:fldChar w:fldCharType="begin"/>
              </w:r>
              <w:r w:rsidR="00594A20">
                <w:instrText xml:space="preserve"> MACROBUTTON  SnrToggleCheckbox □适用  </w:instrText>
              </w:r>
              <w:r>
                <w:fldChar w:fldCharType="end"/>
              </w:r>
              <w:r>
                <w:fldChar w:fldCharType="begin"/>
              </w:r>
              <w:r w:rsidR="00594A20">
                <w:instrText xml:space="preserve">MACROBUTTON  SnrToggleCheckbox √不适用 </w:instrText>
              </w:r>
              <w:r>
                <w:fldChar w:fldCharType="end"/>
              </w:r>
            </w:p>
          </w:sdtContent>
        </w:sdt>
      </w:sdtContent>
    </w:sdt>
    <w:p w:rsidR="00AC15BD" w:rsidRDefault="00AC15BD"/>
    <w:sdt>
      <w:sdtPr>
        <w:rPr>
          <w:rFonts w:ascii="宋体" w:hAnsi="宋体" w:cs="宋体"/>
          <w:b w:val="0"/>
          <w:bCs w:val="0"/>
          <w:kern w:val="0"/>
          <w:szCs w:val="24"/>
        </w:rPr>
        <w:alias w:val="模块:其他披露事项"/>
        <w:tag w:val="_SEC_2d00d0d8a1b7409b884a0beb6a447e0d"/>
        <w:id w:val="29680288"/>
        <w:lock w:val="sdtLocked"/>
        <w:placeholder>
          <w:docPart w:val="GBC22222222222222222222222222222"/>
        </w:placeholder>
      </w:sdtPr>
      <w:sdtContent>
        <w:p w:rsidR="00AC15BD" w:rsidRDefault="00FD3216" w:rsidP="00FD3216">
          <w:pPr>
            <w:pStyle w:val="3"/>
            <w:numPr>
              <w:ilvl w:val="0"/>
              <w:numId w:val="22"/>
            </w:numPr>
          </w:pPr>
          <w:r>
            <w:t>其他披露事项</w:t>
          </w:r>
        </w:p>
        <w:sdt>
          <w:sdtPr>
            <w:rPr>
              <w:rFonts w:hint="eastAsia"/>
            </w:rPr>
            <w:alias w:val="是否适用：董事会其他需要披露的事项[双击切换]"/>
            <w:tag w:val="_GBC_4bd5ba6bf4044aee9ecd40a0c2fc29bf"/>
            <w:id w:val="2968028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bookmarkEnd w:id="22"/>
    <w:bookmarkEnd w:id="21"/>
    <w:p w:rsidR="00AC15BD" w:rsidRDefault="00AC15BD"/>
    <w:p w:rsidR="00AC15BD" w:rsidRDefault="00AC15BD"/>
    <w:p w:rsidR="00AC15BD" w:rsidRDefault="00FD3216" w:rsidP="00FD3216">
      <w:pPr>
        <w:pStyle w:val="10"/>
        <w:numPr>
          <w:ilvl w:val="0"/>
          <w:numId w:val="1"/>
        </w:numPr>
      </w:pPr>
      <w:bookmarkStart w:id="26" w:name="_Toc484510568"/>
      <w:r>
        <w:t>重要事项</w:t>
      </w:r>
      <w:bookmarkEnd w:id="26"/>
    </w:p>
    <w:sdt>
      <w:sdtPr>
        <w:rPr>
          <w:rFonts w:ascii="宋体" w:hAnsi="宋体" w:cs="宋体"/>
          <w:b w:val="0"/>
          <w:bCs w:val="0"/>
          <w:kern w:val="0"/>
          <w:szCs w:val="24"/>
        </w:rPr>
        <w:alias w:val="模块:股东大会情况简介"/>
        <w:tag w:val="_SEC_3ae22d0bfcd94a15aff38fa624550b48"/>
        <w:id w:val="29680295"/>
        <w:lock w:val="sdtLocked"/>
        <w:placeholder>
          <w:docPart w:val="GBC22222222222222222222222222222"/>
        </w:placeholder>
      </w:sdtPr>
      <w:sdtEndPr>
        <w:rPr>
          <w:rFonts w:hint="eastAsia"/>
        </w:rPr>
      </w:sdtEndPr>
      <w:sdtContent>
        <w:p w:rsidR="00AC15BD" w:rsidRDefault="00FD3216" w:rsidP="00FD3216">
          <w:pPr>
            <w:pStyle w:val="2"/>
            <w:numPr>
              <w:ilvl w:val="0"/>
              <w:numId w:val="8"/>
            </w:numPr>
            <w:spacing w:line="360" w:lineRule="auto"/>
          </w:pPr>
          <w: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099"/>
            <w:gridCol w:w="2407"/>
            <w:gridCol w:w="2166"/>
          </w:tblGrid>
          <w:tr w:rsidR="00AC15BD" w:rsidTr="004C00DD">
            <w:trPr>
              <w:trHeight w:val="165"/>
            </w:trPr>
            <w:sdt>
              <w:sdtPr>
                <w:tag w:val="_PLD_1cc20ffce09e4c6f9177bb14ea86e7d0"/>
                <w:id w:val="29680289"/>
                <w:lock w:val="sdtLocked"/>
              </w:sdtPr>
              <w:sdtContent>
                <w:tc>
                  <w:tcPr>
                    <w:tcW w:w="1313" w:type="pct"/>
                    <w:vAlign w:val="center"/>
                  </w:tcPr>
                  <w:p w:rsidR="00AC15BD" w:rsidRDefault="00FD3216">
                    <w:pPr>
                      <w:widowControl w:val="0"/>
                      <w:jc w:val="center"/>
                      <w:rPr>
                        <w:szCs w:val="21"/>
                      </w:rPr>
                    </w:pPr>
                    <w:r>
                      <w:rPr>
                        <w:szCs w:val="21"/>
                      </w:rPr>
                      <w:t>会议届次</w:t>
                    </w:r>
                  </w:p>
                </w:tc>
              </w:sdtContent>
            </w:sdt>
            <w:sdt>
              <w:sdtPr>
                <w:tag w:val="_PLD_5131bed02b6844c0b5c01da7fd041fdf"/>
                <w:id w:val="29680290"/>
                <w:lock w:val="sdtLocked"/>
              </w:sdtPr>
              <w:sdtContent>
                <w:tc>
                  <w:tcPr>
                    <w:tcW w:w="1160" w:type="pct"/>
                    <w:vAlign w:val="center"/>
                  </w:tcPr>
                  <w:p w:rsidR="00AC15BD" w:rsidRDefault="00FD3216">
                    <w:pPr>
                      <w:widowControl w:val="0"/>
                      <w:jc w:val="center"/>
                      <w:rPr>
                        <w:szCs w:val="21"/>
                      </w:rPr>
                    </w:pPr>
                    <w:r>
                      <w:rPr>
                        <w:szCs w:val="21"/>
                      </w:rPr>
                      <w:t>召开日期</w:t>
                    </w:r>
                  </w:p>
                </w:tc>
              </w:sdtContent>
            </w:sdt>
            <w:sdt>
              <w:sdtPr>
                <w:tag w:val="_PLD_ac686bea69a24374b72f5cb24ad75278"/>
                <w:id w:val="29680291"/>
                <w:lock w:val="sdtLocked"/>
              </w:sdtPr>
              <w:sdtContent>
                <w:tc>
                  <w:tcPr>
                    <w:tcW w:w="1330" w:type="pct"/>
                    <w:vAlign w:val="center"/>
                  </w:tcPr>
                  <w:p w:rsidR="00AC15BD" w:rsidRDefault="00FD3216">
                    <w:pPr>
                      <w:widowControl w:val="0"/>
                      <w:jc w:val="center"/>
                      <w:rPr>
                        <w:szCs w:val="21"/>
                      </w:rPr>
                    </w:pPr>
                    <w:r>
                      <w:rPr>
                        <w:szCs w:val="21"/>
                      </w:rPr>
                      <w:t>决议刊登的指定网站的查询索引</w:t>
                    </w:r>
                  </w:p>
                </w:tc>
              </w:sdtContent>
            </w:sdt>
            <w:sdt>
              <w:sdtPr>
                <w:tag w:val="_PLD_847128bdbe6f44d0a995f094abd3685c"/>
                <w:id w:val="29680292"/>
                <w:lock w:val="sdtLocked"/>
              </w:sdtPr>
              <w:sdtContent>
                <w:tc>
                  <w:tcPr>
                    <w:tcW w:w="1197" w:type="pct"/>
                    <w:vAlign w:val="center"/>
                  </w:tcPr>
                  <w:p w:rsidR="00AC15BD" w:rsidRDefault="00FD3216">
                    <w:pPr>
                      <w:widowControl w:val="0"/>
                      <w:jc w:val="center"/>
                      <w:rPr>
                        <w:szCs w:val="21"/>
                      </w:rPr>
                    </w:pPr>
                    <w:r>
                      <w:rPr>
                        <w:szCs w:val="21"/>
                      </w:rPr>
                      <w:t>决议刊登的披露日期</w:t>
                    </w:r>
                  </w:p>
                </w:tc>
              </w:sdtContent>
            </w:sdt>
          </w:tr>
          <w:sdt>
            <w:sdtPr>
              <w:rPr>
                <w:rFonts w:hint="eastAsia"/>
                <w:szCs w:val="21"/>
              </w:rPr>
              <w:alias w:val="股东大会情况"/>
              <w:tag w:val="_TUP_23eb487759fc41b6a2a06b40dd3fe0d9"/>
              <w:id w:val="29680293"/>
              <w:lock w:val="sdtLocked"/>
            </w:sdtPr>
            <w:sdtContent>
              <w:tr w:rsidR="00AC15BD" w:rsidTr="004C00DD">
                <w:trPr>
                  <w:trHeight w:val="195"/>
                </w:trPr>
                <w:tc>
                  <w:tcPr>
                    <w:tcW w:w="1313" w:type="pct"/>
                  </w:tcPr>
                  <w:p w:rsidR="00AC15BD" w:rsidRDefault="005C7B76">
                    <w:pPr>
                      <w:widowControl w:val="0"/>
                      <w:jc w:val="both"/>
                      <w:rPr>
                        <w:szCs w:val="21"/>
                      </w:rPr>
                    </w:pPr>
                    <w:r>
                      <w:t>第三十三次股东大会暨2017年年度股东大会</w:t>
                    </w:r>
                  </w:p>
                </w:tc>
                <w:tc>
                  <w:tcPr>
                    <w:tcW w:w="1160" w:type="pct"/>
                  </w:tcPr>
                  <w:p w:rsidR="00AC15BD" w:rsidRDefault="005C7B76">
                    <w:pPr>
                      <w:widowControl w:val="0"/>
                      <w:jc w:val="both"/>
                      <w:rPr>
                        <w:szCs w:val="21"/>
                      </w:rPr>
                    </w:pPr>
                    <w:r>
                      <w:t>2018-06-08</w:t>
                    </w:r>
                  </w:p>
                </w:tc>
                <w:tc>
                  <w:tcPr>
                    <w:tcW w:w="1330" w:type="pct"/>
                  </w:tcPr>
                  <w:p w:rsidR="00AC15BD" w:rsidRDefault="005C7B76">
                    <w:pPr>
                      <w:widowControl w:val="0"/>
                      <w:jc w:val="both"/>
                      <w:rPr>
                        <w:szCs w:val="21"/>
                      </w:rPr>
                    </w:pPr>
                    <w:r>
                      <w:t>www.sse.com.cn</w:t>
                    </w:r>
                  </w:p>
                </w:tc>
                <w:tc>
                  <w:tcPr>
                    <w:tcW w:w="1197" w:type="pct"/>
                  </w:tcPr>
                  <w:p w:rsidR="00AC15BD" w:rsidRDefault="005C7B76">
                    <w:pPr>
                      <w:widowControl w:val="0"/>
                      <w:jc w:val="both"/>
                      <w:rPr>
                        <w:szCs w:val="21"/>
                      </w:rPr>
                    </w:pPr>
                    <w:r>
                      <w:t>2018-06-09</w:t>
                    </w:r>
                  </w:p>
                </w:tc>
              </w:tr>
            </w:sdtContent>
          </w:sdt>
        </w:tbl>
        <w:p w:rsidR="00AC15BD" w:rsidRDefault="00C803C9"/>
      </w:sdtContent>
    </w:sdt>
    <w:sdt>
      <w:sdtPr>
        <w:rPr>
          <w:rFonts w:hint="eastAsia"/>
        </w:rPr>
        <w:alias w:val="模块:股东大会情况说明"/>
        <w:tag w:val="_SEC_bf1ce0d19a464ce2a3d1a1d438ffde42"/>
        <w:id w:val="29680298"/>
        <w:lock w:val="sdtLocked"/>
        <w:placeholder>
          <w:docPart w:val="GBC22222222222222222222222222222"/>
        </w:placeholder>
      </w:sdtPr>
      <w:sdtContent>
        <w:p w:rsidR="00AC15BD" w:rsidRDefault="00FD3216">
          <w:r>
            <w:rPr>
              <w:rFonts w:hint="eastAsia"/>
            </w:rPr>
            <w:t>股东大会情况说明</w:t>
          </w:r>
        </w:p>
        <w:sdt>
          <w:sdtPr>
            <w:rPr>
              <w:rFonts w:hint="eastAsia"/>
            </w:rPr>
            <w:alias w:val="是否适用：股东大会情况说明[双击切换]"/>
            <w:tag w:val="_GBC_bc06fc78c35044b0a848192606e2a5ad"/>
            <w:id w:val="29680296"/>
            <w:lock w:val="sdtLocked"/>
            <w:placeholder>
              <w:docPart w:val="GBC22222222222222222222222222222"/>
            </w:placeholder>
          </w:sdtPr>
          <w:sdtContent>
            <w:p w:rsidR="00AC15BD" w:rsidRDefault="00C803C9">
              <w:r>
                <w:fldChar w:fldCharType="begin"/>
              </w:r>
              <w:r w:rsidR="00FD3216">
                <w:rPr>
                  <w:rFonts w:hint="eastAsia"/>
                </w:rPr>
                <w:instrText>MACROBUTTON  SnrToggleCheckbox √适用</w:instrText>
              </w:r>
              <w:r>
                <w:fldChar w:fldCharType="end"/>
              </w:r>
              <w:r>
                <w:fldChar w:fldCharType="begin"/>
              </w:r>
              <w:r w:rsidR="00FD3216">
                <w:instrText xml:space="preserve">MACROBUTTON  SnrToggleCheckbox □不适用 </w:instrText>
              </w:r>
              <w:r>
                <w:fldChar w:fldCharType="end"/>
              </w:r>
            </w:p>
          </w:sdtContent>
        </w:sdt>
        <w:sdt>
          <w:sdtPr>
            <w:rPr>
              <w:rFonts w:hint="eastAsia"/>
            </w:rPr>
            <w:alias w:val="年度股东大会情况的说明"/>
            <w:tag w:val="_GBC_f97651ca2866412b9255a1ff13fdc83d"/>
            <w:id w:val="29680297"/>
            <w:lock w:val="sdtLocked"/>
            <w:placeholder>
              <w:docPart w:val="GBC22222222222222222222222222222"/>
            </w:placeholder>
          </w:sdtPr>
          <w:sdtContent>
            <w:p w:rsidR="00AC15BD" w:rsidRDefault="00FD3216">
              <w:r>
                <w:rPr>
                  <w:rFonts w:hint="eastAsia"/>
                </w:rPr>
                <w:t>报告期内公司共召开一次年度股东大会，审议通过以下议案：</w:t>
              </w:r>
            </w:p>
            <w:p w:rsidR="00AC15BD" w:rsidRDefault="00FD3216">
              <w:r>
                <w:rPr>
                  <w:rFonts w:hint="eastAsia"/>
                </w:rPr>
                <w:t>1、2017年年度董事会工作报告；2、2017年年度监事会工作报告；3、2017年年度财务决算及2018年年度财务预算报告；4、2017年年度利润分配预案；5、关于申请2018年度银行综合授信的议案；6、关于2018年度公司为全资子公司提供担保的议案；7、关于续聘2018年度审计机构的议案；8、关于日常关联交易2017年度执行情况及2018年度预计的议案；9、关于2018年度购买银行短期理财产品的议案；10、关于2018年度开展金融衍生品交易业务的议案；11、关于拟与上海纺织集团财务有限公司签订《金融服务框架协议》的关联交易议案；12、关于公司高管层2017年度薪酬考核情况的议案。</w:t>
              </w:r>
            </w:p>
            <w:p w:rsidR="00AC15BD" w:rsidRDefault="00FD3216">
              <w:r>
                <w:rPr>
                  <w:rFonts w:hint="eastAsia"/>
                </w:rPr>
                <w:t>本次会议上公司独立董事宣读了《龙头股份2017年度独立董事述职报告》。</w:t>
              </w:r>
            </w:p>
          </w:sdtContent>
        </w:sdt>
      </w:sdtContent>
    </w:sdt>
    <w:p w:rsidR="00AC15BD" w:rsidRDefault="00AC15BD"/>
    <w:p w:rsidR="004E735A" w:rsidRDefault="00A47A08" w:rsidP="00FD3216">
      <w:pPr>
        <w:pStyle w:val="2"/>
        <w:numPr>
          <w:ilvl w:val="0"/>
          <w:numId w:val="8"/>
        </w:numPr>
        <w:spacing w:line="360" w:lineRule="auto"/>
      </w:pPr>
      <w:r>
        <w:t>利润分配或资本公积金转增预案</w:t>
      </w:r>
    </w:p>
    <w:p w:rsidR="00AC15BD" w:rsidRDefault="00FD3216" w:rsidP="00FD3216">
      <w:pPr>
        <w:pStyle w:val="3"/>
        <w:numPr>
          <w:ilvl w:val="0"/>
          <w:numId w:val="23"/>
        </w:numPr>
      </w:pPr>
      <w:r>
        <w:t>半年度拟定的利润分配预案、公积金转增股本预案</w:t>
      </w:r>
    </w:p>
    <w:sdt>
      <w:sdtPr>
        <w:rPr>
          <w:rFonts w:ascii="Calibri" w:hAnsi="Calibri"/>
        </w:rPr>
        <w:alias w:val="模块:半年度拟定的利润分配预案"/>
        <w:tag w:val="_GBC_e4b48d016b974478b1fce3e8671a7227"/>
        <w:id w:val="29680306"/>
        <w:lock w:val="sdtLocked"/>
        <w:placeholder>
          <w:docPart w:val="GBC22222222222222222222222222222"/>
        </w:placeholder>
      </w:sdtPr>
      <w:sdtEndPr>
        <w:rPr>
          <w:rFonts w:hint="eastAsia"/>
        </w:rPr>
      </w:sdtEndPr>
      <w:sdtContent>
        <w:tbl>
          <w:tblPr>
            <w:tblStyle w:val="g2"/>
            <w:tblW w:w="0" w:type="auto"/>
            <w:tblLook w:val="04A0"/>
          </w:tblPr>
          <w:tblGrid>
            <w:gridCol w:w="4524"/>
            <w:gridCol w:w="4524"/>
          </w:tblGrid>
          <w:tr w:rsidR="00AC15BD" w:rsidTr="000F6939">
            <w:sdt>
              <w:sdtPr>
                <w:rPr>
                  <w:rFonts w:ascii="Calibri" w:hAnsi="Calibri"/>
                </w:rPr>
                <w:tag w:val="_PLD_dee68179c02c4ccc8a9b8d7e3f70f2c6"/>
                <w:id w:val="29680299"/>
                <w:lock w:val="sdtLocked"/>
              </w:sdtPr>
              <w:sdtEndPr>
                <w:rPr>
                  <w:rFonts w:ascii="宋体" w:hAnsi="宋体"/>
                </w:rPr>
              </w:sdtEndPr>
              <w:sdtContent>
                <w:tc>
                  <w:tcPr>
                    <w:tcW w:w="4524" w:type="dxa"/>
                  </w:tcPr>
                  <w:p w:rsidR="00AC15BD" w:rsidRDefault="00FD3216">
                    <w:r>
                      <w:t>是否分配或转增</w:t>
                    </w:r>
                  </w:p>
                </w:tc>
              </w:sdtContent>
            </w:sdt>
            <w:tc>
              <w:tcPr>
                <w:tcW w:w="4524" w:type="dxa"/>
              </w:tcPr>
              <w:p w:rsidR="00AC15BD" w:rsidRDefault="00C803C9" w:rsidP="00AC15BD">
                <w:pPr>
                  <w:jc w:val="left"/>
                </w:pPr>
                <w:sdt>
                  <w:sdtPr>
                    <w:rPr>
                      <w:rFonts w:hint="eastAsia"/>
                    </w:rPr>
                    <w:alias w:val="是否分配或转增"/>
                    <w:tag w:val="_GBC_1aa3bb539f35454da0536200efcc4f60"/>
                    <w:id w:val="29680300"/>
                    <w:lock w:val="sdtLocked"/>
                    <w:placeholder>
                      <w:docPart w:val="GBC22222222222222222222222222222"/>
                    </w:placeholder>
                    <w:comboBox>
                      <w:listItem w:displayText="是" w:value="true"/>
                      <w:listItem w:displayText="否" w:value="false"/>
                    </w:comboBox>
                  </w:sdtPr>
                  <w:sdtContent>
                    <w:r w:rsidR="00B44D3B">
                      <w:rPr>
                        <w:rFonts w:hint="eastAsia"/>
                      </w:rPr>
                      <w:t>否</w:t>
                    </w:r>
                  </w:sdtContent>
                </w:sdt>
              </w:p>
            </w:tc>
          </w:tr>
          <w:tr w:rsidR="00AC15BD" w:rsidTr="000F6939">
            <w:sdt>
              <w:sdtPr>
                <w:tag w:val="_PLD_bd901803dd924026b7c6f59fdd31aad5"/>
                <w:id w:val="29680301"/>
                <w:lock w:val="sdtLocked"/>
              </w:sdtPr>
              <w:sdtContent>
                <w:tc>
                  <w:tcPr>
                    <w:tcW w:w="4524" w:type="dxa"/>
                  </w:tcPr>
                  <w:p w:rsidR="00AC15BD" w:rsidRDefault="00FD3216">
                    <w:r>
                      <w:t>每10股送红股数（股）</w:t>
                    </w:r>
                  </w:p>
                </w:tc>
              </w:sdtContent>
            </w:sdt>
            <w:tc>
              <w:tcPr>
                <w:tcW w:w="4524" w:type="dxa"/>
              </w:tcPr>
              <w:p w:rsidR="00AC15BD" w:rsidRDefault="005C7B76">
                <w:pPr>
                  <w:jc w:val="right"/>
                </w:pPr>
                <w:r>
                  <w:t>0</w:t>
                </w:r>
              </w:p>
            </w:tc>
          </w:tr>
          <w:tr w:rsidR="00AC15BD" w:rsidTr="000F6939">
            <w:sdt>
              <w:sdtPr>
                <w:tag w:val="_PLD_6cbe2a97f01847b28eeb312b29d1d347"/>
                <w:id w:val="29680302"/>
                <w:lock w:val="sdtLocked"/>
              </w:sdtPr>
              <w:sdtContent>
                <w:tc>
                  <w:tcPr>
                    <w:tcW w:w="4524" w:type="dxa"/>
                  </w:tcPr>
                  <w:p w:rsidR="00AC15BD" w:rsidRDefault="00FD3216">
                    <w:r>
                      <w:t>每10股派息数(元)（含税）</w:t>
                    </w:r>
                  </w:p>
                </w:tc>
              </w:sdtContent>
            </w:sdt>
            <w:tc>
              <w:tcPr>
                <w:tcW w:w="4524" w:type="dxa"/>
              </w:tcPr>
              <w:p w:rsidR="00AC15BD" w:rsidRDefault="005C7B76">
                <w:pPr>
                  <w:jc w:val="right"/>
                </w:pPr>
                <w:r>
                  <w:t>0</w:t>
                </w:r>
              </w:p>
            </w:tc>
          </w:tr>
          <w:tr w:rsidR="00AC15BD" w:rsidTr="000F6939">
            <w:sdt>
              <w:sdtPr>
                <w:tag w:val="_PLD_ea0844d0f72e40a392aba3e62b2e7e9c"/>
                <w:id w:val="29680303"/>
                <w:lock w:val="sdtLocked"/>
              </w:sdtPr>
              <w:sdtContent>
                <w:tc>
                  <w:tcPr>
                    <w:tcW w:w="4524" w:type="dxa"/>
                  </w:tcPr>
                  <w:p w:rsidR="00AC15BD" w:rsidRDefault="00FD3216">
                    <w:r>
                      <w:t>每10股转增数（股）</w:t>
                    </w:r>
                  </w:p>
                </w:tc>
              </w:sdtContent>
            </w:sdt>
            <w:tc>
              <w:tcPr>
                <w:tcW w:w="4524" w:type="dxa"/>
              </w:tcPr>
              <w:p w:rsidR="00AC15BD" w:rsidRDefault="005C7B76">
                <w:pPr>
                  <w:jc w:val="right"/>
                </w:pPr>
                <w:r>
                  <w:t>0</w:t>
                </w:r>
              </w:p>
            </w:tc>
          </w:tr>
          <w:tr w:rsidR="00AC15BD" w:rsidTr="000F6939">
            <w:sdt>
              <w:sdtPr>
                <w:tag w:val="_PLD_6f4b1db2793f4d00b5b11589fa8a57fc"/>
                <w:id w:val="29680304"/>
                <w:lock w:val="sdtLocked"/>
              </w:sdtPr>
              <w:sdtContent>
                <w:tc>
                  <w:tcPr>
                    <w:tcW w:w="9048" w:type="dxa"/>
                    <w:gridSpan w:val="2"/>
                  </w:tcPr>
                  <w:p w:rsidR="00AC15BD" w:rsidRDefault="00FD3216">
                    <w:pPr>
                      <w:jc w:val="center"/>
                    </w:pPr>
                    <w:r>
                      <w:t>利润分配或资本公积金转增预案的相关情况说明</w:t>
                    </w:r>
                  </w:p>
                </w:tc>
              </w:sdtContent>
            </w:sdt>
          </w:tr>
          <w:tr w:rsidR="00AC15BD" w:rsidTr="000F6939">
            <w:sdt>
              <w:sdtPr>
                <w:alias w:val="利润分配或资本公积金转增预案详细情况"/>
                <w:tag w:val="_GBC_94bed1d7442547dda64f3e2963ffc525"/>
                <w:id w:val="29680305"/>
                <w:lock w:val="sdtLocked"/>
                <w:placeholder>
                  <w:docPart w:val="GBC22222222222222222222222222222"/>
                </w:placeholder>
              </w:sdtPr>
              <w:sdtContent>
                <w:tc>
                  <w:tcPr>
                    <w:tcW w:w="9048" w:type="dxa"/>
                    <w:gridSpan w:val="2"/>
                  </w:tcPr>
                  <w:p w:rsidR="00AC15BD" w:rsidRDefault="00FD3216" w:rsidP="00AC15BD">
                    <w:r>
                      <w:t>不适用</w:t>
                    </w:r>
                  </w:p>
                </w:tc>
              </w:sdtContent>
            </w:sdt>
          </w:tr>
        </w:tbl>
      </w:sdtContent>
    </w:sdt>
    <w:p w:rsidR="00AC15BD" w:rsidRDefault="00AC15BD">
      <w:bookmarkStart w:id="27" w:name="_Toc342565988"/>
    </w:p>
    <w:p w:rsidR="00AC15BD" w:rsidRDefault="00FD3216" w:rsidP="00FD3216">
      <w:pPr>
        <w:pStyle w:val="2"/>
        <w:numPr>
          <w:ilvl w:val="0"/>
          <w:numId w:val="8"/>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29680308"/>
        <w:lock w:val="sdtLocked"/>
        <w:placeholder>
          <w:docPart w:val="GBC22222222222222222222222222222"/>
        </w:placeholder>
      </w:sdtPr>
      <w:sdtEndPr>
        <w:rPr>
          <w:rFonts w:hint="default"/>
        </w:rPr>
      </w:sdtEndPr>
      <w:sdtContent>
        <w:p w:rsidR="00AC15BD" w:rsidRDefault="00FD3216" w:rsidP="00FD3216">
          <w:pPr>
            <w:pStyle w:val="3"/>
            <w:numPr>
              <w:ilvl w:val="1"/>
              <w:numId w:val="24"/>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29680307"/>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FD3216" w:rsidP="00FD3216">
      <w:pPr>
        <w:pStyle w:val="2"/>
        <w:numPr>
          <w:ilvl w:val="0"/>
          <w:numId w:val="8"/>
        </w:numPr>
        <w:spacing w:line="360" w:lineRule="auto"/>
      </w:pPr>
      <w:r>
        <w:t>聘任、解聘会计师事务所情况</w:t>
      </w:r>
    </w:p>
    <w:sdt>
      <w:sdtPr>
        <w:rPr>
          <w:rFonts w:hint="eastAsia"/>
        </w:rPr>
        <w:alias w:val="模块:聘任、解聘会计师事务所的情况说明"/>
        <w:tag w:val="_SEC_da98fea575804e4da57e6ed94a08807a"/>
        <w:id w:val="29680310"/>
        <w:lock w:val="sdtLocked"/>
        <w:placeholder>
          <w:docPart w:val="GBC22222222222222222222222222222"/>
        </w:placeholder>
      </w:sdtPr>
      <w:sdtContent>
        <w:p w:rsidR="00AC15BD" w:rsidRDefault="00FD3216">
          <w:r>
            <w:rPr>
              <w:rFonts w:hint="eastAsia"/>
            </w:rPr>
            <w:t>聘任、解聘会计师事务所的情况说明</w:t>
          </w:r>
        </w:p>
        <w:sdt>
          <w:sdtPr>
            <w:rPr>
              <w:rFonts w:hint="eastAsia"/>
            </w:rPr>
            <w:alias w:val="是否适用：聘任、解聘会计师事务所情况[双击切换]"/>
            <w:tag w:val="_GBC_e563da3651274dd6a705d1da6434db17"/>
            <w:id w:val="2968030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hint="eastAsia"/>
        </w:rPr>
        <w:alias w:val="模块:审计期间改聘会计师事务所的情况说明"/>
        <w:tag w:val="_SEC_39a839676dca47f595f0cbe05d986e81"/>
        <w:id w:val="29680312"/>
        <w:lock w:val="sdtLocked"/>
        <w:placeholder>
          <w:docPart w:val="GBC22222222222222222222222222222"/>
        </w:placeholder>
      </w:sdtPr>
      <w:sdtContent>
        <w:p w:rsidR="00AC15BD" w:rsidRDefault="00FD3216">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29680311"/>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b/>
          <w:bCs/>
          <w:szCs w:val="22"/>
        </w:rPr>
        <w:alias w:val="模块:公司对会计师事务所“非标准审计报告”的说明"/>
        <w:tag w:val="_SEC_ff2ca8295db041209fe47eea7ae742aa"/>
        <w:id w:val="29680314"/>
        <w:lock w:val="sdtLocked"/>
        <w:placeholder>
          <w:docPart w:val="GBC22222222222222222222222222222"/>
        </w:placeholder>
      </w:sdtPr>
      <w:sdtEndPr>
        <w:rPr>
          <w:rFonts w:hint="eastAsia"/>
          <w:b w:val="0"/>
          <w:bCs w:val="0"/>
          <w:szCs w:val="24"/>
        </w:rPr>
      </w:sdtEndPr>
      <w:sdtContent>
        <w:p w:rsidR="00AC15BD" w:rsidRDefault="00FD3216">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2968031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hint="eastAsia"/>
        </w:rPr>
        <w:alias w:val="模块:公司对上年年度报告中的财务报告被注册会计师出具“非标准审计报..."/>
        <w:tag w:val="_SEC_10be83ff0126440a8620e35536191767"/>
        <w:id w:val="29680316"/>
        <w:lock w:val="sdtLocked"/>
        <w:placeholder>
          <w:docPart w:val="GBC22222222222222222222222222222"/>
        </w:placeholder>
      </w:sdtPr>
      <w:sdtContent>
        <w:p w:rsidR="00AC15BD" w:rsidRDefault="00FD3216">
          <w:r>
            <w:rPr>
              <w:rFonts w:hint="eastAsia"/>
            </w:rPr>
            <w:t>公司</w:t>
          </w:r>
          <w:proofErr w:type="gramStart"/>
          <w:r>
            <w:rPr>
              <w:rFonts w:hint="eastAsia"/>
            </w:rPr>
            <w:t>对上年</w:t>
          </w:r>
          <w:proofErr w:type="gramEnd"/>
          <w:r>
            <w:rPr>
              <w:rFonts w:hint="eastAsia"/>
            </w:rPr>
            <w:t>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29680315"/>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4"/>
        </w:rPr>
        <w:alias w:val="模块:破产重整相关事项"/>
        <w:tag w:val="_SEC_1ae3a3f4b3c4484980120137749e19ed"/>
        <w:id w:val="29680318"/>
        <w:lock w:val="sdtLocked"/>
        <w:placeholder>
          <w:docPart w:val="GBC22222222222222222222222222222"/>
        </w:placeholder>
      </w:sdtPr>
      <w:sdtContent>
        <w:p w:rsidR="00AC15BD" w:rsidRDefault="00FD3216" w:rsidP="00FD3216">
          <w:pPr>
            <w:pStyle w:val="2"/>
            <w:numPr>
              <w:ilvl w:val="0"/>
              <w:numId w:val="8"/>
            </w:numPr>
            <w:spacing w:line="360" w:lineRule="auto"/>
          </w:pPr>
          <w:r>
            <w:rPr>
              <w:rFonts w:hint="eastAsia"/>
            </w:rPr>
            <w:t>破产重整相关事项</w:t>
          </w:r>
        </w:p>
        <w:sdt>
          <w:sdtPr>
            <w:rPr>
              <w:rFonts w:hint="eastAsia"/>
            </w:rPr>
            <w:alias w:val="是否适用：破产重整相关事项[双击切换]"/>
            <w:tag w:val="_GBC_c4fc8890d63b44b19353d2188a5bce59"/>
            <w:id w:val="2968031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2"/>
        <w:numPr>
          <w:ilvl w:val="0"/>
          <w:numId w:val="8"/>
        </w:numPr>
        <w:spacing w:line="360" w:lineRule="auto"/>
      </w:pPr>
      <w:r>
        <w:t>重大诉讼、仲裁事项</w:t>
      </w:r>
    </w:p>
    <w:sdt>
      <w:sdtPr>
        <w:alias w:val="本年度公司有无重大诉讼、仲裁事项"/>
        <w:tag w:val="_GBC_0fcf1cd2d0814185bde747855edf5227"/>
        <w:id w:val="29680319"/>
        <w:lock w:val="sdtContentLocked"/>
        <w:placeholder>
          <w:docPart w:val="GBC22222222222222222222222222222"/>
        </w:placeholder>
      </w:sdtPr>
      <w:sdtContent>
        <w:p w:rsidR="00AC15BD" w:rsidRDefault="00C803C9">
          <w:r>
            <w:fldChar w:fldCharType="begin"/>
          </w:r>
          <w:r w:rsidR="00634C1A">
            <w:instrText xml:space="preserve"> MACROBUTTON  SnrToggleCheckbox □本报告期公司有重大诉讼、仲裁事项  </w:instrText>
          </w:r>
          <w:r>
            <w:fldChar w:fldCharType="end"/>
          </w:r>
          <w:r>
            <w:fldChar w:fldCharType="begin"/>
          </w:r>
          <w:r w:rsidR="00634C1A">
            <w:instrText xml:space="preserve">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9680325"/>
        <w:lock w:val="sdtLocked"/>
        <w:placeholder>
          <w:docPart w:val="GBC22222222222222222222222222222"/>
        </w:placeholder>
      </w:sdtPr>
      <w:sdtEndPr>
        <w:rPr>
          <w:rFonts w:asciiTheme="minorEastAsia" w:hAnsiTheme="minorEastAsia" w:hint="eastAsia"/>
          <w:szCs w:val="21"/>
        </w:rPr>
      </w:sdtEndPr>
      <w:sdtContent>
        <w:p w:rsidR="00AC15BD" w:rsidRDefault="00FD3216" w:rsidP="00FD3216">
          <w:pPr>
            <w:pStyle w:val="3"/>
            <w:numPr>
              <w:ilvl w:val="0"/>
              <w:numId w:val="25"/>
            </w:numPr>
          </w:pPr>
          <w:r>
            <w:t>诉讼、仲裁事项已在临时公告披露且无后续进展的</w:t>
          </w:r>
        </w:p>
        <w:sdt>
          <w:sdtPr>
            <w:alias w:val="是否适用：诉讼、仲裁事项已在临时公告披露且无后续进展的[双击切换]"/>
            <w:tag w:val="_GBC_1c7697ff89954de38b9736575b9b7dc9"/>
            <w:id w:val="29680320"/>
            <w:lock w:val="sdtContentLocked"/>
            <w:placeholder>
              <w:docPart w:val="GBC22222222222222222222222222222"/>
            </w:placeholder>
          </w:sdtPr>
          <w:sdtContent>
            <w:p w:rsidR="00AC15BD" w:rsidRDefault="00C803C9" w:rsidP="00634C1A">
              <w:pPr>
                <w:rPr>
                  <w:rFonts w:asciiTheme="minorEastAsia" w:hAnsiTheme="minorEastAsia"/>
                  <w:szCs w:val="21"/>
                </w:rPr>
              </w:pPr>
              <w:r>
                <w:fldChar w:fldCharType="begin"/>
              </w:r>
              <w:r w:rsidR="00634C1A">
                <w:instrText xml:space="preserve"> MACROBUTTON  SnrToggleCheckbox □适用 </w:instrText>
              </w:r>
              <w:r>
                <w:fldChar w:fldCharType="end"/>
              </w:r>
              <w:r>
                <w:fldChar w:fldCharType="begin"/>
              </w:r>
              <w:r w:rsidR="00634C1A">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29680342"/>
        <w:lock w:val="sdtLocked"/>
        <w:placeholder>
          <w:docPart w:val="GBC22222222222222222222222222222"/>
        </w:placeholder>
      </w:sdtPr>
      <w:sdtEndPr>
        <w:rPr>
          <w:rFonts w:hint="eastAsia"/>
          <w:szCs w:val="24"/>
        </w:rPr>
      </w:sdtEndPr>
      <w:sdtContent>
        <w:p w:rsidR="00AC15BD" w:rsidRDefault="00FD3216" w:rsidP="00FD3216">
          <w:pPr>
            <w:pStyle w:val="3"/>
            <w:numPr>
              <w:ilvl w:val="0"/>
              <w:numId w:val="25"/>
            </w:numPr>
          </w:pPr>
          <w:r>
            <w:t>临时公告未披露或有后续进展的诉讼、仲裁情况</w:t>
          </w:r>
        </w:p>
        <w:p w:rsidR="00AC15BD" w:rsidRDefault="00C803C9" w:rsidP="00634C1A">
          <w:sdt>
            <w:sdtPr>
              <w:alias w:val="是否适用：临时公告未披露或有后续进展的诉讼、仲裁情况[双击切换]"/>
              <w:tag w:val="_GBC_3f59cc6ee3354630821313bac686c029"/>
              <w:id w:val="29680326"/>
              <w:lock w:val="sdtContentLocked"/>
              <w:placeholder>
                <w:docPart w:val="GBC22222222222222222222222222222"/>
              </w:placeholder>
            </w:sdtPr>
            <w:sdtContent>
              <w:r>
                <w:fldChar w:fldCharType="begin"/>
              </w:r>
              <w:r w:rsidR="00634C1A">
                <w:instrText xml:space="preserve"> MACROBUTTON  SnrToggleCheckbox □适用 </w:instrText>
              </w:r>
              <w:r>
                <w:fldChar w:fldCharType="end"/>
              </w:r>
              <w:r>
                <w:fldChar w:fldCharType="begin"/>
              </w:r>
              <w:r w:rsidR="00634C1A">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其他诉讼仲裁事项说明"/>
        <w:tag w:val="_SEC_c92a88ec21204766afe5f9688cbd21bd"/>
        <w:id w:val="29680345"/>
        <w:lock w:val="sdtLocked"/>
        <w:placeholder>
          <w:docPart w:val="GBC22222222222222222222222222222"/>
        </w:placeholder>
      </w:sdtPr>
      <w:sdtEndPr>
        <w:rPr>
          <w:rFonts w:hint="eastAsia"/>
          <w:szCs w:val="24"/>
        </w:rPr>
      </w:sdtEndPr>
      <w:sdtContent>
        <w:p w:rsidR="00AC15BD" w:rsidRDefault="00FD3216" w:rsidP="00FD3216">
          <w:pPr>
            <w:pStyle w:val="3"/>
            <w:numPr>
              <w:ilvl w:val="0"/>
              <w:numId w:val="25"/>
            </w:numPr>
          </w:pPr>
          <w:r>
            <w:t>其他说明</w:t>
          </w:r>
        </w:p>
        <w:sdt>
          <w:sdtPr>
            <w:rPr>
              <w:rFonts w:hint="eastAsia"/>
            </w:rPr>
            <w:alias w:val="是否适用：重大诉讼、仲裁事项其他说明[双击切换]"/>
            <w:tag w:val="_GBC_d8d8aef394564199936be6639c0e21a5"/>
            <w:id w:val="29680343"/>
            <w:lock w:val="sdtContentLocked"/>
            <w:placeholder>
              <w:docPart w:val="GBC22222222222222222222222222222"/>
            </w:placeholder>
          </w:sdtPr>
          <w:sdtContent>
            <w:p w:rsidR="00AC15BD" w:rsidRDefault="00C803C9" w:rsidP="00634C1A">
              <w:r>
                <w:fldChar w:fldCharType="begin"/>
              </w:r>
              <w:r w:rsidR="00634C1A">
                <w:instrText>MACROBUTTON  SnrToggleCheckbox □适用</w:instrText>
              </w:r>
              <w:r>
                <w:fldChar w:fldCharType="end"/>
              </w:r>
              <w:r>
                <w:fldChar w:fldCharType="begin"/>
              </w:r>
              <w:r w:rsidR="00634C1A">
                <w:instrText xml:space="preserve"> MACROBUTTON  SnrToggleCheckbox √不适用 </w:instrText>
              </w:r>
              <w:r>
                <w:fldChar w:fldCharType="end"/>
              </w:r>
            </w:p>
          </w:sdtContent>
        </w:sdt>
      </w:sdtContent>
    </w:sdt>
    <w:p w:rsidR="00AC15BD" w:rsidRDefault="00AC15BD"/>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29680348"/>
        <w:lock w:val="sdtLocked"/>
        <w:placeholder>
          <w:docPart w:val="GBC22222222222222222222222222222"/>
        </w:placeholder>
      </w:sdtPr>
      <w:sdtEndPr>
        <w:rPr>
          <w:rFonts w:hint="eastAsia"/>
        </w:rPr>
      </w:sdtEndPr>
      <w:sdtContent>
        <w:p w:rsidR="00AC15BD" w:rsidRDefault="00FD3216" w:rsidP="00FD3216">
          <w:pPr>
            <w:pStyle w:val="2"/>
            <w:numPr>
              <w:ilvl w:val="0"/>
              <w:numId w:val="8"/>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9680347"/>
            <w:lock w:val="sdtLocked"/>
            <w:placeholder>
              <w:docPart w:val="GBC22222222222222222222222222222"/>
            </w:placeholder>
          </w:sdtPr>
          <w:sdtContent>
            <w:p w:rsidR="00AC15BD" w:rsidRDefault="00C803C9">
              <w:r>
                <w:fldChar w:fldCharType="begin"/>
              </w:r>
              <w:r w:rsidR="00FD3216">
                <w:rPr>
                  <w:rFonts w:hint="eastAsia"/>
                </w:rPr>
                <w:instrText>MACROBUTTON  SnrToggleCheckbox □适用</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29680351"/>
        <w:lock w:val="sdtLocked"/>
        <w:placeholder>
          <w:docPart w:val="GBC22222222222222222222222222222"/>
        </w:placeholder>
      </w:sdtPr>
      <w:sdtContent>
        <w:p w:rsidR="00AC15BD" w:rsidRDefault="00FD3216" w:rsidP="00FD3216">
          <w:pPr>
            <w:pStyle w:val="2"/>
            <w:numPr>
              <w:ilvl w:val="0"/>
              <w:numId w:val="8"/>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29680349"/>
            <w:lock w:val="sdtContentLocked"/>
            <w:placeholder>
              <w:docPart w:val="GBC22222222222222222222222222222"/>
            </w:placeholder>
          </w:sdtPr>
          <w:sdtContent>
            <w:p w:rsidR="00AC15BD" w:rsidRDefault="00C803C9">
              <w:r>
                <w:fldChar w:fldCharType="begin"/>
              </w:r>
              <w:r w:rsidR="00FD3216">
                <w:rPr>
                  <w:rFonts w:hint="eastAsia"/>
                </w:rPr>
                <w:instrText>MACROBUTTON  SnrToggleCheckbox √适用</w:instrText>
              </w:r>
              <w:r>
                <w:fldChar w:fldCharType="end"/>
              </w:r>
              <w:r>
                <w:fldChar w:fldCharType="begin"/>
              </w:r>
              <w:r w:rsidR="00FD3216">
                <w:instrText xml:space="preserve">MACROBUTTON  SnrToggleCheckbox □不适用 </w:instrText>
              </w:r>
              <w:r>
                <w:fldChar w:fldCharType="end"/>
              </w:r>
            </w:p>
          </w:sdtContent>
        </w:sdt>
        <w:sdt>
          <w:sdtPr>
            <w:alias w:val="报告期内公司及其控股股东、实际控制人诚信状况的说明"/>
            <w:tag w:val="_GBC_29d7055c47724780994aca0175d8a9c8"/>
            <w:id w:val="29680350"/>
            <w:lock w:val="sdtLocked"/>
            <w:placeholder>
              <w:docPart w:val="GBC22222222222222222222222222222"/>
            </w:placeholder>
          </w:sdtPr>
          <w:sdtContent>
            <w:p w:rsidR="00AC15BD" w:rsidRDefault="00FD3216" w:rsidP="00AC15BD">
              <w:pPr>
                <w:ind w:firstLineChars="200" w:firstLine="420"/>
              </w:pPr>
              <w:r>
                <w:t>报告期内，公司及控股股东、实际控制人不存在未履行法院生效判决、所负数额较大的债务到期未清偿等情况。</w:t>
              </w:r>
            </w:p>
          </w:sdtContent>
        </w:sdt>
        <w:p w:rsidR="00AC15BD" w:rsidRDefault="00C803C9"/>
      </w:sdtContent>
    </w:sdt>
    <w:p w:rsidR="00AC15BD" w:rsidRDefault="00FD3216" w:rsidP="00FD3216">
      <w:pPr>
        <w:pStyle w:val="2"/>
        <w:numPr>
          <w:ilvl w:val="0"/>
          <w:numId w:val="8"/>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29680353"/>
        <w:lock w:val="sdtLocked"/>
        <w:placeholder>
          <w:docPart w:val="GBC22222222222222222222222222222"/>
        </w:placeholder>
      </w:sdtPr>
      <w:sdtEndPr>
        <w:rPr>
          <w:rFonts w:hint="default"/>
          <w:szCs w:val="21"/>
        </w:rPr>
      </w:sdtEndPr>
      <w:sdtContent>
        <w:p w:rsidR="00AC15BD" w:rsidRDefault="00FD3216" w:rsidP="00FD3216">
          <w:pPr>
            <w:pStyle w:val="3"/>
            <w:numPr>
              <w:ilvl w:val="1"/>
              <w:numId w:val="3"/>
            </w:numPr>
            <w:rPr>
              <w:kern w:val="44"/>
            </w:rPr>
          </w:pPr>
          <w:r>
            <w:rPr>
              <w:rFonts w:hint="eastAsia"/>
              <w:kern w:val="44"/>
            </w:rPr>
            <w:t>相关股权激励事项已在临时公告披露且后续实施无进展或变化的</w:t>
          </w:r>
        </w:p>
        <w:sdt>
          <w:sdtPr>
            <w:alias w:val="是否适用：相关激励事项已在临时公告披露且后续实施无进展或变化的[双击切换]"/>
            <w:tag w:val="_GBC_6d3d46ffc441429fa473c06ffa671d27"/>
            <w:id w:val="29680352"/>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3"/>
        <w:numPr>
          <w:ilvl w:val="1"/>
          <w:numId w:val="3"/>
        </w:numPr>
        <w:rPr>
          <w:kern w:val="44"/>
        </w:rPr>
      </w:pPr>
      <w:r>
        <w:rPr>
          <w:rFonts w:hint="eastAsia"/>
          <w:kern w:val="44"/>
        </w:rPr>
        <w:t>临时公告未披露或有后续进展的激励情况</w:t>
      </w:r>
    </w:p>
    <w:p w:rsidR="00AC15BD" w:rsidRDefault="00FD3216">
      <w:r>
        <w:rPr>
          <w:rFonts w:hint="eastAsia"/>
        </w:rPr>
        <w:t>股权激励情况</w:t>
      </w:r>
    </w:p>
    <w:sdt>
      <w:sdtPr>
        <w:alias w:val="是否适用：股权激励情况[双击切换]"/>
        <w:tag w:val="_GBC_388221bc7be24cdca55be337256c8bc1"/>
        <w:id w:val="29680354"/>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szCs w:val="21"/>
        </w:rPr>
        <w:alias w:val="模块:股权激励情况的说明"/>
        <w:tag w:val="_SEC_a417a9b40b6a4adeba436d511837e016"/>
        <w:id w:val="29680356"/>
        <w:lock w:val="sdtLocked"/>
        <w:placeholder>
          <w:docPart w:val="GBC22222222222222222222222222222"/>
        </w:placeholder>
      </w:sdtPr>
      <w:sdtEndPr>
        <w:rPr>
          <w:rFonts w:hint="default"/>
        </w:rPr>
      </w:sdtEndPr>
      <w:sdtContent>
        <w:p w:rsidR="00AC15BD" w:rsidRDefault="00FD3216">
          <w:pPr>
            <w:rPr>
              <w:szCs w:val="21"/>
            </w:rPr>
          </w:pPr>
          <w:r>
            <w:rPr>
              <w:rFonts w:hint="eastAsia"/>
              <w:szCs w:val="21"/>
            </w:rPr>
            <w:t>其他说明</w:t>
          </w:r>
        </w:p>
        <w:p w:rsidR="00AC15BD" w:rsidRDefault="00C803C9">
          <w:pPr>
            <w:rPr>
              <w:szCs w:val="21"/>
            </w:rPr>
          </w:pPr>
          <w:sdt>
            <w:sdtPr>
              <w:rPr>
                <w:rFonts w:hint="eastAsia"/>
                <w:szCs w:val="21"/>
              </w:rPr>
              <w:alias w:val="是否适用：股权激励情况的说明[双击切换]"/>
              <w:tag w:val="_GBC_e5a032ecd3e24335b29a38809f65a990"/>
              <w:id w:val="29680355"/>
              <w:lock w:val="sdtLocked"/>
              <w:placeholder>
                <w:docPart w:val="GBC22222222222222222222222222222"/>
              </w:placeholder>
            </w:sdtPr>
            <w:sdtContent>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sdtContent>
    </w:sdt>
    <w:p w:rsidR="00AC15BD" w:rsidRDefault="00AC15BD">
      <w:pPr>
        <w:rPr>
          <w:szCs w:val="21"/>
        </w:rPr>
      </w:pPr>
    </w:p>
    <w:sdt>
      <w:sdtPr>
        <w:rPr>
          <w:rFonts w:hint="eastAsia"/>
          <w:bCs/>
          <w:szCs w:val="21"/>
        </w:rPr>
        <w:alias w:val="模块:员工持股计划情况"/>
        <w:tag w:val="_SEC_70861e225efc4a6aa2a87c82bdeffa60"/>
        <w:id w:val="29680358"/>
        <w:lock w:val="sdtLocked"/>
        <w:placeholder>
          <w:docPart w:val="GBC22222222222222222222222222222"/>
        </w:placeholder>
      </w:sdtPr>
      <w:sdtContent>
        <w:p w:rsidR="00AC15BD" w:rsidRDefault="00FD3216">
          <w:pPr>
            <w:rPr>
              <w:bCs/>
              <w:szCs w:val="21"/>
            </w:rPr>
          </w:pPr>
          <w:r>
            <w:rPr>
              <w:rFonts w:hint="eastAsia"/>
              <w:bCs/>
              <w:szCs w:val="21"/>
            </w:rPr>
            <w:t>员工持股计划情况</w:t>
          </w:r>
        </w:p>
        <w:sdt>
          <w:sdtPr>
            <w:rPr>
              <w:szCs w:val="21"/>
            </w:rPr>
            <w:alias w:val="是否适用：员工持股计划情况[双击切换]"/>
            <w:tag w:val="_GBC_60a13b60efda4715a83fed9c5960ee3b"/>
            <w:id w:val="29680357"/>
            <w:lock w:val="sd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bCs/>
          <w:szCs w:val="21"/>
        </w:rPr>
      </w:pPr>
    </w:p>
    <w:sdt>
      <w:sdtPr>
        <w:rPr>
          <w:rFonts w:hint="eastAsia"/>
          <w:bCs/>
          <w:szCs w:val="21"/>
        </w:rPr>
        <w:alias w:val="模块:其他激励措施"/>
        <w:tag w:val="_SEC_63920368dc0b49e9a257b190129bf278"/>
        <w:id w:val="29680360"/>
        <w:lock w:val="sdtLocked"/>
        <w:placeholder>
          <w:docPart w:val="GBC22222222222222222222222222222"/>
        </w:placeholder>
      </w:sdtPr>
      <w:sdtContent>
        <w:p w:rsidR="00AC15BD" w:rsidRDefault="00FD3216">
          <w:pPr>
            <w:rPr>
              <w:bCs/>
              <w:szCs w:val="21"/>
            </w:rPr>
          </w:pPr>
          <w:r>
            <w:rPr>
              <w:rFonts w:hint="eastAsia"/>
              <w:bCs/>
              <w:szCs w:val="21"/>
            </w:rPr>
            <w:t>其他激励措施</w:t>
          </w:r>
        </w:p>
        <w:sdt>
          <w:sdtPr>
            <w:rPr>
              <w:szCs w:val="21"/>
            </w:rPr>
            <w:alias w:val="是否适用：其他激励措施[双击切换]"/>
            <w:tag w:val="_GBC_87e3c04518ac4bed97846d84cc8784e1"/>
            <w:id w:val="29680359"/>
            <w:lock w:val="sd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p w:rsidR="004E735A" w:rsidRDefault="00A47A08" w:rsidP="00FD3216">
      <w:pPr>
        <w:pStyle w:val="3"/>
        <w:numPr>
          <w:ilvl w:val="1"/>
          <w:numId w:val="3"/>
        </w:numPr>
        <w:rPr>
          <w:kern w:val="44"/>
        </w:rPr>
      </w:pPr>
      <w:r>
        <w:rPr>
          <w:rFonts w:hint="eastAsia"/>
          <w:kern w:val="44"/>
        </w:rPr>
        <w:t>临时公告未披露或有后续进展的激励情况</w:t>
      </w:r>
    </w:p>
    <w:p w:rsidR="00AC15BD" w:rsidRDefault="00FD3216" w:rsidP="00FD3216">
      <w:pPr>
        <w:pStyle w:val="2"/>
        <w:numPr>
          <w:ilvl w:val="0"/>
          <w:numId w:val="8"/>
        </w:numPr>
        <w:spacing w:line="360" w:lineRule="auto"/>
      </w:pPr>
      <w:r>
        <w:rPr>
          <w:rFonts w:hint="eastAsia"/>
        </w:rPr>
        <w:t>重大关联交易</w:t>
      </w:r>
    </w:p>
    <w:p w:rsidR="00AC15BD" w:rsidRDefault="00FD3216" w:rsidP="00FD3216">
      <w:pPr>
        <w:pStyle w:val="3"/>
        <w:numPr>
          <w:ilvl w:val="2"/>
          <w:numId w:val="26"/>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29680366"/>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2"/>
              <w:numId w:val="27"/>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29680361"/>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2"/>
            <w:tblW w:w="0" w:type="auto"/>
            <w:tblLook w:val="04A0"/>
          </w:tblPr>
          <w:tblGrid>
            <w:gridCol w:w="4524"/>
            <w:gridCol w:w="4524"/>
          </w:tblGrid>
          <w:tr w:rsidR="00AC15BD" w:rsidTr="00D11029">
            <w:sdt>
              <w:sdtPr>
                <w:tag w:val="_PLD_3978b66ad729485ab420902ac1d8641a"/>
                <w:id w:val="29680362"/>
                <w:lock w:val="sdtLocked"/>
              </w:sdtPr>
              <w:sdtContent>
                <w:tc>
                  <w:tcPr>
                    <w:tcW w:w="4524" w:type="dxa"/>
                  </w:tcPr>
                  <w:p w:rsidR="00AC15BD" w:rsidRDefault="00FD3216">
                    <w:pPr>
                      <w:jc w:val="center"/>
                    </w:pPr>
                    <w:r>
                      <w:t>事项概述</w:t>
                    </w:r>
                  </w:p>
                </w:tc>
              </w:sdtContent>
            </w:sdt>
            <w:sdt>
              <w:sdtPr>
                <w:tag w:val="_PLD_28c260015cd145a7bdcdc3be1a2f9896"/>
                <w:id w:val="29680363"/>
                <w:lock w:val="sdtLocked"/>
              </w:sdtPr>
              <w:sdtContent>
                <w:tc>
                  <w:tcPr>
                    <w:tcW w:w="4524" w:type="dxa"/>
                  </w:tcPr>
                  <w:p w:rsidR="00AC15BD" w:rsidRDefault="00FD3216">
                    <w:pPr>
                      <w:jc w:val="center"/>
                    </w:pPr>
                    <w:r>
                      <w:t>查询索引</w:t>
                    </w:r>
                  </w:p>
                </w:tc>
              </w:sdtContent>
            </w:sdt>
          </w:tr>
          <w:sdt>
            <w:sdtPr>
              <w:rPr>
                <w:rFonts w:ascii="Calibri" w:hAnsi="Calibri" w:hint="eastAsia"/>
              </w:rPr>
              <w:alias w:val="与日常经营相关的关联交易事项已在临时报告披露且后续实施无进展或变化的"/>
              <w:tag w:val="_TUP_9c260e6d68f140909c4bb894b803a95c"/>
              <w:id w:val="29680364"/>
              <w:lock w:val="sdtLocked"/>
            </w:sdtPr>
            <w:sdtContent>
              <w:tr w:rsidR="00AC15BD" w:rsidTr="00D11029">
                <w:tc>
                  <w:tcPr>
                    <w:tcW w:w="4524" w:type="dxa"/>
                  </w:tcPr>
                  <w:p w:rsidR="00AC15BD" w:rsidRDefault="005C7B76">
                    <w:r>
                      <w:t>公司第九届董事会第十一次会议及2017年年度股东大会审议通过了《关于日常关联交易2017年度执行情况及2018年度预计的议案》</w:t>
                    </w:r>
                  </w:p>
                </w:tc>
                <w:tc>
                  <w:tcPr>
                    <w:tcW w:w="4524" w:type="dxa"/>
                  </w:tcPr>
                  <w:p w:rsidR="00AC15BD" w:rsidRDefault="005C7B76">
                    <w:r>
                      <w:t>详细内容见2018年3月31日刊登在《中国证券报》上的临2018-005《公司2017年度日常关联交易执行情况及预计2018年度日常关联交易事项的公告》以及上海证券交易所网站：http://www.sse.com.cn</w:t>
                    </w:r>
                  </w:p>
                </w:tc>
              </w:tr>
            </w:sdtContent>
          </w:sdt>
          <w:sdt>
            <w:sdtPr>
              <w:rPr>
                <w:rFonts w:ascii="Calibri" w:hAnsi="Calibri" w:hint="eastAsia"/>
              </w:rPr>
              <w:alias w:val="与日常经营相关的关联交易事项已在临时报告披露且后续实施无进展或变化的"/>
              <w:tag w:val="_TUP_9c260e6d68f140909c4bb894b803a95c"/>
              <w:id w:val="29680365"/>
              <w:lock w:val="sdtLocked"/>
            </w:sdtPr>
            <w:sdtContent>
              <w:tr w:rsidR="00AC15BD" w:rsidTr="00D11029">
                <w:tc>
                  <w:tcPr>
                    <w:tcW w:w="4524" w:type="dxa"/>
                  </w:tcPr>
                  <w:p w:rsidR="00AC15BD" w:rsidRDefault="005C7B76">
                    <w:r>
                      <w:t>公司第九届董事会第十一次会议及2017年年度股东大会审议通过了《关于与上海纺织集团财务</w:t>
                    </w:r>
                    <w:r>
                      <w:lastRenderedPageBreak/>
                      <w:t>有限公司签署＜金融服务协议＞的关联交易议案》</w:t>
                    </w:r>
                  </w:p>
                </w:tc>
                <w:tc>
                  <w:tcPr>
                    <w:tcW w:w="4524" w:type="dxa"/>
                  </w:tcPr>
                  <w:p w:rsidR="00AC15BD" w:rsidRDefault="00EB1BC5">
                    <w:r>
                      <w:lastRenderedPageBreak/>
                      <w:t>详细内容见2018年3月31日刊登在《中国证券报》上的临2018-008《关于与上海纺织集团财</w:t>
                    </w:r>
                    <w:r>
                      <w:lastRenderedPageBreak/>
                      <w:t>务有限公司签署＜金融服务协议＞的关联交易的公告》以及上海证券交易所网站：http://www.sse.com.cn</w:t>
                    </w:r>
                  </w:p>
                </w:tc>
              </w:tr>
            </w:sdtContent>
          </w:sdt>
        </w:tbl>
      </w:sdtContent>
    </w:sdt>
    <w:p w:rsidR="00AC15BD" w:rsidRDefault="00AC15BD"/>
    <w:sdt>
      <w:sdtPr>
        <w:rPr>
          <w:rFonts w:ascii="Calibri" w:hAnsi="Calibri" w:cs="宋体"/>
          <w:b w:val="0"/>
          <w:bCs w:val="0"/>
          <w:kern w:val="0"/>
          <w:szCs w:val="22"/>
        </w:rPr>
        <w:alias w:val="模块:已在临时公告披露，但有后续实施的进展或变化的事项"/>
        <w:tag w:val="_SEC_ec9777844cc44aa6b3f98c8af0a20f95"/>
        <w:id w:val="29680368"/>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2"/>
              <w:numId w:val="27"/>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29680367"/>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Calibri" w:hAnsi="Calibri" w:cs="宋体" w:hint="eastAsia"/>
          <w:b w:val="0"/>
          <w:bCs w:val="0"/>
          <w:kern w:val="0"/>
          <w:szCs w:val="22"/>
        </w:rPr>
        <w:alias w:val="模块:临时公告未披露的事项"/>
        <w:tag w:val="_SEC_227a4feb5cd045acb20f0e655bf26ea8"/>
        <w:id w:val="29680416"/>
        <w:lock w:val="sdtLocked"/>
        <w:placeholder>
          <w:docPart w:val="GBC22222222222222222222222222222"/>
        </w:placeholder>
      </w:sdtPr>
      <w:sdtEndPr>
        <w:rPr>
          <w:rFonts w:ascii="宋体" w:hAnsi="宋体" w:hint="default"/>
          <w:szCs w:val="24"/>
        </w:rPr>
      </w:sdtEndPr>
      <w:sdtContent>
        <w:p w:rsidR="00AC15BD" w:rsidRDefault="00FD3216" w:rsidP="00FD3216">
          <w:pPr>
            <w:pStyle w:val="4"/>
            <w:numPr>
              <w:ilvl w:val="2"/>
              <w:numId w:val="27"/>
            </w:numPr>
          </w:pPr>
          <w:r>
            <w:rPr>
              <w:rFonts w:hint="eastAsia"/>
            </w:rPr>
            <w:t>临时公告未披露的事项</w:t>
          </w:r>
        </w:p>
        <w:sdt>
          <w:sdtPr>
            <w:alias w:val="是否适用：与日常经营相关的关联交易_临时公告未披露的事项[双击切换]"/>
            <w:tag w:val="_GBC_91ad548daaa84603a8faa6c0ce358499"/>
            <w:id w:val="2968036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ind w:firstLineChars="2600" w:firstLine="5460"/>
            <w:jc w:val="right"/>
            <w:rPr>
              <w:szCs w:val="21"/>
            </w:rPr>
          </w:pPr>
          <w:r>
            <w:rPr>
              <w:rFonts w:hint="eastAsia"/>
              <w:szCs w:val="21"/>
            </w:rPr>
            <w:t>单位</w:t>
          </w:r>
          <w:r>
            <w:rPr>
              <w:szCs w:val="21"/>
            </w:rPr>
            <w:t>:</w:t>
          </w:r>
          <w:sdt>
            <w:sdtPr>
              <w:rPr>
                <w:szCs w:val="21"/>
              </w:rPr>
              <w:alias w:val="单位：与日常经营相关的关联交易（只转换全文）"/>
              <w:tag w:val="_GBC_9e8c714ed9bc4713a289824ec6ff931d"/>
              <w:id w:val="296803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rFonts w:hint="eastAsia"/>
              <w:szCs w:val="21"/>
            </w:rPr>
            <w:t xml:space="preserve">  币种</w:t>
          </w:r>
          <w:r>
            <w:rPr>
              <w:szCs w:val="21"/>
            </w:rPr>
            <w:t>:</w:t>
          </w:r>
          <w:sdt>
            <w:sdtPr>
              <w:rPr>
                <w:szCs w:val="21"/>
              </w:rPr>
              <w:alias w:val="币种：与日常经营相关的关联交易（只转换全文）"/>
              <w:tag w:val="_GBC_9eb3cdff7f6941118228167721a35ec1"/>
              <w:id w:val="296803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23"/>
            <w:gridCol w:w="992"/>
            <w:gridCol w:w="807"/>
            <w:gridCol w:w="751"/>
            <w:gridCol w:w="852"/>
            <w:gridCol w:w="566"/>
            <w:gridCol w:w="1418"/>
            <w:gridCol w:w="710"/>
            <w:gridCol w:w="567"/>
            <w:gridCol w:w="567"/>
            <w:gridCol w:w="640"/>
          </w:tblGrid>
          <w:tr w:rsidR="00AC15BD" w:rsidTr="00AC15BD">
            <w:sdt>
              <w:sdtPr>
                <w:tag w:val="_PLD_cdf8d4e38d1643b698f8c0ba37632dd0"/>
                <w:id w:val="29680372"/>
                <w:lock w:val="sdtLocked"/>
              </w:sdtPr>
              <w:sdtContent>
                <w:tc>
                  <w:tcPr>
                    <w:tcW w:w="575"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关联交易方</w:t>
                    </w:r>
                  </w:p>
                </w:tc>
              </w:sdtContent>
            </w:sdt>
            <w:sdt>
              <w:sdtPr>
                <w:tag w:val="_PLD_36c874b218ff4a2b9cce1d518c239f78"/>
                <w:id w:val="29680373"/>
                <w:lock w:val="sdtLocked"/>
              </w:sdtPr>
              <w:sdtContent>
                <w:tc>
                  <w:tcPr>
                    <w:tcW w:w="558"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关联关系</w:t>
                    </w:r>
                  </w:p>
                </w:tc>
              </w:sdtContent>
            </w:sdt>
            <w:sdt>
              <w:sdtPr>
                <w:tag w:val="_PLD_59a5508e1a3f4a9581dde52c3a064d73"/>
                <w:id w:val="29680374"/>
                <w:lock w:val="sdtLocked"/>
              </w:sdtPr>
              <w:sdtContent>
                <w:tc>
                  <w:tcPr>
                    <w:tcW w:w="454"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关联交易类型</w:t>
                    </w:r>
                  </w:p>
                </w:tc>
              </w:sdtContent>
            </w:sdt>
            <w:sdt>
              <w:sdtPr>
                <w:tag w:val="_PLD_7df6f86957ca4a35ab60b0f54e4c0891"/>
                <w:id w:val="29680375"/>
                <w:lock w:val="sdtLocked"/>
              </w:sdtPr>
              <w:sdtContent>
                <w:tc>
                  <w:tcPr>
                    <w:tcW w:w="422"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关联交易内容</w:t>
                    </w:r>
                  </w:p>
                </w:tc>
              </w:sdtContent>
            </w:sdt>
            <w:sdt>
              <w:sdtPr>
                <w:tag w:val="_PLD_2de4ca6561d042369ebd53f7766f1af9"/>
                <w:id w:val="29680376"/>
                <w:lock w:val="sdtLocked"/>
              </w:sdtPr>
              <w:sdtContent>
                <w:tc>
                  <w:tcPr>
                    <w:tcW w:w="479"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关联交易定价原则</w:t>
                    </w:r>
                  </w:p>
                </w:tc>
              </w:sdtContent>
            </w:sdt>
            <w:sdt>
              <w:sdtPr>
                <w:tag w:val="_PLD_206732c7671b4c2fba589b2ae77e3831"/>
                <w:id w:val="29680377"/>
                <w:lock w:val="sdtLocked"/>
              </w:sdtPr>
              <w:sdtContent>
                <w:tc>
                  <w:tcPr>
                    <w:tcW w:w="318"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关联交易价格</w:t>
                    </w:r>
                  </w:p>
                </w:tc>
              </w:sdtContent>
            </w:sdt>
            <w:sdt>
              <w:sdtPr>
                <w:tag w:val="_PLD_d4129ba2ae1249adb239b1c1c27630c4"/>
                <w:id w:val="29680378"/>
                <w:lock w:val="sdtLocked"/>
              </w:sdtPr>
              <w:sdtContent>
                <w:tc>
                  <w:tcPr>
                    <w:tcW w:w="797"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关联交易金额</w:t>
                    </w:r>
                  </w:p>
                </w:tc>
              </w:sdtContent>
            </w:sdt>
            <w:sdt>
              <w:sdtPr>
                <w:tag w:val="_PLD_e11a969c518b411182ddd4afcfb0cbad"/>
                <w:id w:val="29680379"/>
                <w:lock w:val="sdtLocked"/>
              </w:sdtPr>
              <w:sdtContent>
                <w:tc>
                  <w:tcPr>
                    <w:tcW w:w="399"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占同类交易金额的比例</w:t>
                    </w:r>
                    <w:r>
                      <w:rPr>
                        <w:szCs w:val="21"/>
                      </w:rPr>
                      <w:br/>
                      <w:t>(%)</w:t>
                    </w:r>
                  </w:p>
                </w:tc>
              </w:sdtContent>
            </w:sdt>
            <w:sdt>
              <w:sdtPr>
                <w:tag w:val="_PLD_b97782d92e7d4c82b961e8d7e116943d"/>
                <w:id w:val="29680380"/>
                <w:lock w:val="sdtLocked"/>
              </w:sdtPr>
              <w:sdtContent>
                <w:tc>
                  <w:tcPr>
                    <w:tcW w:w="319"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关联交易结算方式</w:t>
                    </w:r>
                  </w:p>
                </w:tc>
              </w:sdtContent>
            </w:sdt>
            <w:sdt>
              <w:sdtPr>
                <w:tag w:val="_PLD_1b83f35cd79a4f998851d240bf692b4d"/>
                <w:id w:val="29680381"/>
                <w:lock w:val="sdtLocked"/>
              </w:sdtPr>
              <w:sdtContent>
                <w:tc>
                  <w:tcPr>
                    <w:tcW w:w="319"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市场</w:t>
                    </w:r>
                  </w:p>
                  <w:p w:rsidR="00AC15BD" w:rsidRDefault="00FD3216" w:rsidP="00AC15BD">
                    <w:pPr>
                      <w:autoSpaceDE w:val="0"/>
                      <w:autoSpaceDN w:val="0"/>
                      <w:adjustRightInd w:val="0"/>
                      <w:jc w:val="center"/>
                      <w:rPr>
                        <w:szCs w:val="21"/>
                      </w:rPr>
                    </w:pPr>
                    <w:r>
                      <w:rPr>
                        <w:rFonts w:hint="eastAsia"/>
                        <w:szCs w:val="21"/>
                      </w:rPr>
                      <w:t>价格</w:t>
                    </w:r>
                  </w:p>
                </w:tc>
              </w:sdtContent>
            </w:sdt>
            <w:sdt>
              <w:sdtPr>
                <w:tag w:val="_PLD_d16a25e7cbaa45718615a8e08f40e145"/>
                <w:id w:val="29680382"/>
                <w:lock w:val="sdtLocked"/>
              </w:sdtPr>
              <w:sdtContent>
                <w:tc>
                  <w:tcPr>
                    <w:tcW w:w="360" w:type="pct"/>
                    <w:shd w:val="clear" w:color="auto" w:fill="auto"/>
                    <w:vAlign w:val="center"/>
                  </w:tcPr>
                  <w:p w:rsidR="00AC15BD" w:rsidRDefault="00FD3216" w:rsidP="00AC15BD">
                    <w:pPr>
                      <w:autoSpaceDE w:val="0"/>
                      <w:autoSpaceDN w:val="0"/>
                      <w:adjustRightInd w:val="0"/>
                      <w:jc w:val="center"/>
                      <w:rPr>
                        <w:szCs w:val="21"/>
                      </w:rPr>
                    </w:pPr>
                    <w:r>
                      <w:rPr>
                        <w:rFonts w:hint="eastAsia"/>
                        <w:szCs w:val="21"/>
                      </w:rPr>
                      <w:t>交易价格与市场参考价格差异较大的原因</w:t>
                    </w:r>
                  </w:p>
                </w:tc>
              </w:sdtContent>
            </w:sdt>
          </w:tr>
          <w:sdt>
            <w:sdtPr>
              <w:rPr>
                <w:szCs w:val="21"/>
              </w:rPr>
              <w:alias w:val="购销商品、提供和接受劳务的重大关联交易"/>
              <w:tag w:val="_TUP_850e8f79b29640989828ba4950d3b4dc"/>
              <w:id w:val="29680385"/>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rFonts w:hint="eastAsia"/>
                        <w:szCs w:val="21"/>
                      </w:rPr>
                      <w:t>上海申安纺织有限公司</w:t>
                    </w:r>
                  </w:p>
                </w:tc>
                <w:sdt>
                  <w:sdtPr>
                    <w:rPr>
                      <w:szCs w:val="21"/>
                    </w:rPr>
                    <w:alias w:val="购销商品、提供和接受劳务的重大关联交易的关联方关系"/>
                    <w:tag w:val="_GBC_5a6422bd842644b888cea7a0e140e773"/>
                    <w:id w:val="2968038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Pr="009C40D5" w:rsidRDefault="00FD3216" w:rsidP="00AC15BD">
                        <w:pPr>
                          <w:autoSpaceDE w:val="0"/>
                          <w:autoSpaceDN w:val="0"/>
                          <w:adjustRightInd w:val="0"/>
                          <w:rPr>
                            <w:szCs w:val="21"/>
                          </w:rPr>
                        </w:pPr>
                        <w:r w:rsidRPr="009C40D5">
                          <w:rPr>
                            <w:szCs w:val="21"/>
                          </w:rPr>
                          <w:t>母公司的全资子公司</w:t>
                        </w:r>
                      </w:p>
                    </w:tc>
                  </w:sdtContent>
                </w:sdt>
                <w:sdt>
                  <w:sdtPr>
                    <w:rPr>
                      <w:szCs w:val="21"/>
                    </w:rPr>
                    <w:alias w:val="购销商品、提供和接受劳务的重大关联交易的类型"/>
                    <w:tag w:val="_GBC_1863ca5fbeef4356b5c008342d545508"/>
                    <w:id w:val="29680384"/>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Pr="009C40D5" w:rsidRDefault="00FD3216" w:rsidP="00AC15BD">
                        <w:pPr>
                          <w:autoSpaceDE w:val="0"/>
                          <w:autoSpaceDN w:val="0"/>
                          <w:adjustRightInd w:val="0"/>
                          <w:rPr>
                            <w:szCs w:val="21"/>
                          </w:rPr>
                        </w:pPr>
                        <w:r w:rsidRPr="009C40D5">
                          <w:rPr>
                            <w:szCs w:val="21"/>
                          </w:rPr>
                          <w:t>购买商品</w:t>
                        </w:r>
                      </w:p>
                    </w:tc>
                  </w:sdtContent>
                </w:sdt>
                <w:tc>
                  <w:tcPr>
                    <w:tcW w:w="422" w:type="pct"/>
                    <w:shd w:val="clear" w:color="auto" w:fill="auto"/>
                  </w:tcPr>
                  <w:p w:rsidR="00AC15BD" w:rsidRPr="009C40D5" w:rsidRDefault="00FD3216" w:rsidP="00AC15BD">
                    <w:pPr>
                      <w:autoSpaceDE w:val="0"/>
                      <w:autoSpaceDN w:val="0"/>
                      <w:adjustRightInd w:val="0"/>
                      <w:rPr>
                        <w:szCs w:val="21"/>
                      </w:rPr>
                    </w:pPr>
                    <w:r w:rsidRPr="009C40D5">
                      <w:t>采购</w:t>
                    </w:r>
                  </w:p>
                </w:tc>
                <w:tc>
                  <w:tcPr>
                    <w:tcW w:w="479" w:type="pct"/>
                    <w:shd w:val="clear" w:color="auto" w:fill="auto"/>
                  </w:tcPr>
                  <w:p w:rsidR="00AC15BD" w:rsidRPr="009C40D5" w:rsidRDefault="00FD3216" w:rsidP="00AC15BD">
                    <w:pPr>
                      <w:autoSpaceDE w:val="0"/>
                      <w:autoSpaceDN w:val="0"/>
                      <w:adjustRightInd w:val="0"/>
                      <w:rPr>
                        <w:szCs w:val="21"/>
                      </w:rPr>
                    </w:pPr>
                    <w:r w:rsidRPr="009C40D5">
                      <w:t>同类市场价格</w:t>
                    </w:r>
                  </w:p>
                </w:tc>
                <w:tc>
                  <w:tcPr>
                    <w:tcW w:w="318" w:type="pct"/>
                    <w:shd w:val="clear" w:color="auto" w:fill="auto"/>
                  </w:tcPr>
                  <w:p w:rsidR="00AC15BD" w:rsidRPr="009C40D5" w:rsidRDefault="00FD3216" w:rsidP="00AC15BD">
                    <w:pPr>
                      <w:autoSpaceDE w:val="0"/>
                      <w:autoSpaceDN w:val="0"/>
                      <w:adjustRightInd w:val="0"/>
                      <w:jc w:val="right"/>
                      <w:rPr>
                        <w:b/>
                        <w:szCs w:val="21"/>
                      </w:rPr>
                    </w:pPr>
                    <w:r>
                      <w:rPr>
                        <w:rFonts w:hint="eastAsia"/>
                      </w:rPr>
                      <w:t>--</w:t>
                    </w:r>
                  </w:p>
                </w:tc>
                <w:tc>
                  <w:tcPr>
                    <w:tcW w:w="797" w:type="pct"/>
                    <w:shd w:val="clear" w:color="auto" w:fill="auto"/>
                  </w:tcPr>
                  <w:p w:rsidR="00AC15BD" w:rsidRDefault="00FD3216" w:rsidP="00AC15BD">
                    <w:pPr>
                      <w:jc w:val="right"/>
                      <w:rPr>
                        <w:sz w:val="20"/>
                        <w:szCs w:val="20"/>
                      </w:rPr>
                    </w:pPr>
                    <w:r>
                      <w:rPr>
                        <w:rFonts w:hint="eastAsia"/>
                        <w:sz w:val="20"/>
                        <w:szCs w:val="20"/>
                      </w:rPr>
                      <w:t xml:space="preserve">680,080.52 </w:t>
                    </w:r>
                  </w:p>
                  <w:p w:rsidR="00AC15BD" w:rsidRDefault="00AC15BD" w:rsidP="00AC15BD">
                    <w:pPr>
                      <w:autoSpaceDE w:val="0"/>
                      <w:autoSpaceDN w:val="0"/>
                      <w:adjustRightInd w:val="0"/>
                      <w:jc w:val="right"/>
                      <w:rPr>
                        <w:szCs w:val="21"/>
                      </w:rPr>
                    </w:pPr>
                  </w:p>
                </w:tc>
                <w:tc>
                  <w:tcPr>
                    <w:tcW w:w="399" w:type="pct"/>
                    <w:shd w:val="clear" w:color="auto" w:fill="auto"/>
                  </w:tcPr>
                  <w:p w:rsidR="00AC15BD" w:rsidRDefault="00FD3216" w:rsidP="00AC15BD">
                    <w:pPr>
                      <w:jc w:val="right"/>
                      <w:rPr>
                        <w:sz w:val="20"/>
                        <w:szCs w:val="20"/>
                      </w:rPr>
                    </w:pPr>
                    <w:r>
                      <w:rPr>
                        <w:rFonts w:hint="eastAsia"/>
                        <w:sz w:val="20"/>
                        <w:szCs w:val="20"/>
                      </w:rPr>
                      <w:t xml:space="preserve">0.23 </w:t>
                    </w:r>
                  </w:p>
                  <w:p w:rsidR="00AC15BD" w:rsidRDefault="00AC15BD" w:rsidP="00AC15BD">
                    <w:pPr>
                      <w:autoSpaceDE w:val="0"/>
                      <w:autoSpaceDN w:val="0"/>
                      <w:adjustRightInd w:val="0"/>
                      <w:jc w:val="right"/>
                      <w:rPr>
                        <w:szCs w:val="21"/>
                      </w:rPr>
                    </w:pP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rPr>
                        <w:rFonts w:hint="eastAsia"/>
                        <w:szCs w:val="21"/>
                      </w:rPr>
                      <w:t>--</w:t>
                    </w:r>
                  </w:p>
                </w:tc>
              </w:tr>
            </w:sdtContent>
          </w:sdt>
          <w:sdt>
            <w:sdtPr>
              <w:rPr>
                <w:szCs w:val="21"/>
              </w:rPr>
              <w:alias w:val="购销商品、提供和接受劳务的重大关联交易"/>
              <w:tag w:val="_TUP_850e8f79b29640989828ba4950d3b4dc"/>
              <w:id w:val="29680388"/>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rFonts w:hint="eastAsia"/>
                        <w:szCs w:val="21"/>
                      </w:rPr>
                      <w:t>上海纺织裕丰科技有限公司</w:t>
                    </w:r>
                  </w:p>
                </w:tc>
                <w:sdt>
                  <w:sdtPr>
                    <w:rPr>
                      <w:szCs w:val="21"/>
                    </w:rPr>
                    <w:alias w:val="购销商品、提供和接受劳务的重大关联交易的关联方关系"/>
                    <w:tag w:val="_GBC_5a6422bd842644b888cea7a0e140e773"/>
                    <w:id w:val="2968038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1863ca5fbeef4356b5c008342d545508"/>
                    <w:id w:val="29680387"/>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购买商品</w:t>
                        </w:r>
                      </w:p>
                    </w:tc>
                  </w:sdtContent>
                </w:sdt>
                <w:tc>
                  <w:tcPr>
                    <w:tcW w:w="422" w:type="pct"/>
                    <w:shd w:val="clear" w:color="auto" w:fill="auto"/>
                  </w:tcPr>
                  <w:p w:rsidR="00AC15BD" w:rsidRDefault="00FD3216" w:rsidP="00AC15BD">
                    <w:pPr>
                      <w:rPr>
                        <w:sz w:val="20"/>
                        <w:szCs w:val="20"/>
                      </w:rPr>
                    </w:pPr>
                    <w:r>
                      <w:rPr>
                        <w:rFonts w:hint="eastAsia"/>
                        <w:sz w:val="20"/>
                        <w:szCs w:val="20"/>
                      </w:rPr>
                      <w:t>采购</w:t>
                    </w:r>
                  </w:p>
                  <w:p w:rsidR="00AC15BD" w:rsidRDefault="00AC15BD" w:rsidP="00AC15BD">
                    <w:pPr>
                      <w:autoSpaceDE w:val="0"/>
                      <w:autoSpaceDN w:val="0"/>
                      <w:adjustRightInd w:val="0"/>
                      <w:rPr>
                        <w:szCs w:val="21"/>
                      </w:rPr>
                    </w:pPr>
                  </w:p>
                </w:tc>
                <w:tc>
                  <w:tcPr>
                    <w:tcW w:w="479" w:type="pct"/>
                    <w:shd w:val="clear" w:color="auto" w:fill="auto"/>
                  </w:tcPr>
                  <w:p w:rsidR="00AC15BD" w:rsidRDefault="00FD3216" w:rsidP="00AC15BD">
                    <w:pPr>
                      <w:autoSpaceDE w:val="0"/>
                      <w:autoSpaceDN w:val="0"/>
                      <w:adjustRightInd w:val="0"/>
                      <w:rPr>
                        <w:szCs w:val="21"/>
                      </w:rPr>
                    </w:pPr>
                    <w:r>
                      <w:t>同类市场价格</w:t>
                    </w:r>
                  </w:p>
                </w:tc>
                <w:tc>
                  <w:tcPr>
                    <w:tcW w:w="318" w:type="pct"/>
                    <w:shd w:val="clear" w:color="auto" w:fill="auto"/>
                  </w:tcPr>
                  <w:p w:rsidR="00AC15BD" w:rsidRDefault="00FD3216" w:rsidP="00AC15BD">
                    <w:pPr>
                      <w:autoSpaceDE w:val="0"/>
                      <w:autoSpaceDN w:val="0"/>
                      <w:adjustRightInd w:val="0"/>
                      <w:jc w:val="right"/>
                      <w:rPr>
                        <w:szCs w:val="21"/>
                      </w:rPr>
                    </w:pPr>
                    <w:r>
                      <w:rPr>
                        <w:rFonts w:hint="eastAsia"/>
                      </w:rPr>
                      <w:t>--</w:t>
                    </w:r>
                  </w:p>
                </w:tc>
                <w:tc>
                  <w:tcPr>
                    <w:tcW w:w="797" w:type="pct"/>
                    <w:shd w:val="clear" w:color="auto" w:fill="auto"/>
                  </w:tcPr>
                  <w:p w:rsidR="00AC15BD" w:rsidRDefault="00FD3216" w:rsidP="00AC15BD">
                    <w:pPr>
                      <w:jc w:val="right"/>
                      <w:rPr>
                        <w:sz w:val="20"/>
                        <w:szCs w:val="20"/>
                      </w:rPr>
                    </w:pPr>
                    <w:r>
                      <w:rPr>
                        <w:rFonts w:hint="eastAsia"/>
                        <w:sz w:val="20"/>
                        <w:szCs w:val="20"/>
                      </w:rPr>
                      <w:t xml:space="preserve">386,428.89 </w:t>
                    </w:r>
                  </w:p>
                  <w:p w:rsidR="00AC15BD" w:rsidRDefault="00AC15BD" w:rsidP="00AC15BD">
                    <w:pPr>
                      <w:autoSpaceDE w:val="0"/>
                      <w:autoSpaceDN w:val="0"/>
                      <w:adjustRightInd w:val="0"/>
                      <w:jc w:val="right"/>
                      <w:rPr>
                        <w:szCs w:val="21"/>
                      </w:rPr>
                    </w:pPr>
                  </w:p>
                </w:tc>
                <w:tc>
                  <w:tcPr>
                    <w:tcW w:w="399" w:type="pct"/>
                    <w:shd w:val="clear" w:color="auto" w:fill="auto"/>
                  </w:tcPr>
                  <w:p w:rsidR="00AC15BD" w:rsidRDefault="00FD3216" w:rsidP="00AC15BD">
                    <w:pPr>
                      <w:autoSpaceDE w:val="0"/>
                      <w:autoSpaceDN w:val="0"/>
                      <w:adjustRightInd w:val="0"/>
                      <w:jc w:val="right"/>
                      <w:rPr>
                        <w:szCs w:val="21"/>
                      </w:rPr>
                    </w:pPr>
                    <w:r>
                      <w:rPr>
                        <w:rFonts w:hint="eastAsia"/>
                        <w:szCs w:val="21"/>
                      </w:rPr>
                      <w:t>0.13</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391"/>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上海市纺织运输公司</w:t>
                    </w:r>
                  </w:p>
                </w:tc>
                <w:sdt>
                  <w:sdtPr>
                    <w:rPr>
                      <w:szCs w:val="21"/>
                    </w:rPr>
                    <w:alias w:val="购销商品、提供和接受劳务的重大关联交易的关联方关系"/>
                    <w:tag w:val="_GBC_5a6422bd842644b888cea7a0e140e773"/>
                    <w:id w:val="2968038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母公司的控股子公司</w:t>
                        </w:r>
                      </w:p>
                    </w:tc>
                  </w:sdtContent>
                </w:sdt>
                <w:sdt>
                  <w:sdtPr>
                    <w:rPr>
                      <w:szCs w:val="21"/>
                    </w:rPr>
                    <w:alias w:val="购销商品、提供和接受劳务的重大关联交易的类型"/>
                    <w:tag w:val="_GBC_1863ca5fbeef4356b5c008342d545508"/>
                    <w:id w:val="29680390"/>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购买商品</w:t>
                        </w:r>
                      </w:p>
                    </w:tc>
                  </w:sdtContent>
                </w:sdt>
                <w:tc>
                  <w:tcPr>
                    <w:tcW w:w="422" w:type="pct"/>
                    <w:shd w:val="clear" w:color="auto" w:fill="auto"/>
                  </w:tcPr>
                  <w:p w:rsidR="00AC15BD" w:rsidRDefault="00FD3216" w:rsidP="00AC15BD">
                    <w:pPr>
                      <w:rPr>
                        <w:sz w:val="20"/>
                        <w:szCs w:val="20"/>
                      </w:rPr>
                    </w:pPr>
                    <w:r>
                      <w:rPr>
                        <w:rFonts w:hint="eastAsia"/>
                        <w:sz w:val="20"/>
                        <w:szCs w:val="20"/>
                      </w:rPr>
                      <w:t>采购</w:t>
                    </w:r>
                  </w:p>
                  <w:p w:rsidR="00AC15BD" w:rsidRDefault="00AC15BD" w:rsidP="00AC15BD">
                    <w:pPr>
                      <w:autoSpaceDE w:val="0"/>
                      <w:autoSpaceDN w:val="0"/>
                      <w:adjustRightInd w:val="0"/>
                      <w:rPr>
                        <w:szCs w:val="21"/>
                      </w:rPr>
                    </w:pPr>
                  </w:p>
                </w:tc>
                <w:tc>
                  <w:tcPr>
                    <w:tcW w:w="479" w:type="pct"/>
                    <w:shd w:val="clear" w:color="auto" w:fill="auto"/>
                  </w:tcPr>
                  <w:p w:rsidR="00AC15BD" w:rsidRDefault="00FD3216" w:rsidP="00AC15BD">
                    <w:r w:rsidRPr="0014552D">
                      <w:t>同类市场价格</w:t>
                    </w:r>
                  </w:p>
                </w:tc>
                <w:tc>
                  <w:tcPr>
                    <w:tcW w:w="318" w:type="pct"/>
                    <w:shd w:val="clear" w:color="auto" w:fill="auto"/>
                  </w:tcPr>
                  <w:p w:rsidR="00AC15BD" w:rsidRPr="008C156F" w:rsidRDefault="00FD3216" w:rsidP="00AC15BD">
                    <w:pPr>
                      <w:jc w:val="right"/>
                    </w:pPr>
                    <w:r>
                      <w:rPr>
                        <w:rFonts w:hint="eastAsia"/>
                      </w:rPr>
                      <w:t>--</w:t>
                    </w:r>
                  </w:p>
                </w:tc>
                <w:tc>
                  <w:tcPr>
                    <w:tcW w:w="797" w:type="pct"/>
                    <w:shd w:val="clear" w:color="auto" w:fill="auto"/>
                  </w:tcPr>
                  <w:p w:rsidR="00AC15BD" w:rsidRDefault="00FD3216" w:rsidP="00AC15BD">
                    <w:pPr>
                      <w:autoSpaceDE w:val="0"/>
                      <w:autoSpaceDN w:val="0"/>
                      <w:adjustRightInd w:val="0"/>
                      <w:jc w:val="right"/>
                      <w:rPr>
                        <w:szCs w:val="21"/>
                      </w:rPr>
                    </w:pPr>
                    <w:r>
                      <w:t>1,344,588.10</w:t>
                    </w:r>
                  </w:p>
                </w:tc>
                <w:tc>
                  <w:tcPr>
                    <w:tcW w:w="399" w:type="pct"/>
                    <w:shd w:val="clear" w:color="auto" w:fill="auto"/>
                  </w:tcPr>
                  <w:p w:rsidR="00AC15BD" w:rsidRDefault="00FD3216" w:rsidP="00AC15BD">
                    <w:pPr>
                      <w:autoSpaceDE w:val="0"/>
                      <w:autoSpaceDN w:val="0"/>
                      <w:adjustRightInd w:val="0"/>
                      <w:jc w:val="right"/>
                      <w:rPr>
                        <w:szCs w:val="21"/>
                      </w:rPr>
                    </w:pPr>
                    <w:r>
                      <w:t>0.14</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394"/>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上海星海时尚物业经营管理有限公司</w:t>
                    </w:r>
                  </w:p>
                </w:tc>
                <w:sdt>
                  <w:sdtPr>
                    <w:rPr>
                      <w:szCs w:val="21"/>
                    </w:rPr>
                    <w:alias w:val="购销商品、提供和接受劳务的重大关联交易的关联方关系"/>
                    <w:tag w:val="_GBC_5a6422bd842644b888cea7a0e140e773"/>
                    <w:id w:val="2968039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1863ca5fbeef4356b5c008342d545508"/>
                    <w:id w:val="29680393"/>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接受劳务</w:t>
                        </w:r>
                      </w:p>
                    </w:tc>
                  </w:sdtContent>
                </w:sdt>
                <w:tc>
                  <w:tcPr>
                    <w:tcW w:w="422" w:type="pct"/>
                    <w:shd w:val="clear" w:color="auto" w:fill="auto"/>
                  </w:tcPr>
                  <w:p w:rsidR="00AC15BD" w:rsidRDefault="00FD3216" w:rsidP="00AC15BD">
                    <w:pPr>
                      <w:autoSpaceDE w:val="0"/>
                      <w:autoSpaceDN w:val="0"/>
                      <w:adjustRightInd w:val="0"/>
                      <w:rPr>
                        <w:szCs w:val="21"/>
                      </w:rPr>
                    </w:pPr>
                    <w:r>
                      <w:t>物业外包</w:t>
                    </w:r>
                  </w:p>
                </w:tc>
                <w:tc>
                  <w:tcPr>
                    <w:tcW w:w="479" w:type="pct"/>
                    <w:shd w:val="clear" w:color="auto" w:fill="auto"/>
                  </w:tcPr>
                  <w:p w:rsidR="00AC15BD" w:rsidRDefault="00FD3216" w:rsidP="00AC15BD">
                    <w:r w:rsidRPr="0014552D">
                      <w:t>同类市场价格</w:t>
                    </w:r>
                  </w:p>
                </w:tc>
                <w:tc>
                  <w:tcPr>
                    <w:tcW w:w="318" w:type="pct"/>
                    <w:shd w:val="clear" w:color="auto" w:fill="auto"/>
                  </w:tcPr>
                  <w:p w:rsidR="00AC15BD" w:rsidRPr="008C156F" w:rsidRDefault="00FD3216" w:rsidP="00AC15BD">
                    <w:pPr>
                      <w:jc w:val="right"/>
                    </w:pPr>
                    <w:r>
                      <w:rPr>
                        <w:rFonts w:hint="eastAsia"/>
                      </w:rPr>
                      <w:t>--</w:t>
                    </w:r>
                  </w:p>
                </w:tc>
                <w:tc>
                  <w:tcPr>
                    <w:tcW w:w="797" w:type="pct"/>
                    <w:shd w:val="clear" w:color="auto" w:fill="auto"/>
                  </w:tcPr>
                  <w:p w:rsidR="00AC15BD" w:rsidRDefault="00FD3216" w:rsidP="00AC15BD">
                    <w:pPr>
                      <w:autoSpaceDE w:val="0"/>
                      <w:autoSpaceDN w:val="0"/>
                      <w:adjustRightInd w:val="0"/>
                      <w:jc w:val="right"/>
                      <w:rPr>
                        <w:szCs w:val="21"/>
                      </w:rPr>
                    </w:pPr>
                    <w:r>
                      <w:t>1,710,806.59</w:t>
                    </w:r>
                  </w:p>
                </w:tc>
                <w:tc>
                  <w:tcPr>
                    <w:tcW w:w="399" w:type="pct"/>
                    <w:shd w:val="clear" w:color="auto" w:fill="auto"/>
                  </w:tcPr>
                  <w:p w:rsidR="00AC15BD" w:rsidRDefault="00FD3216" w:rsidP="00AC15BD">
                    <w:pPr>
                      <w:autoSpaceDE w:val="0"/>
                      <w:autoSpaceDN w:val="0"/>
                      <w:adjustRightInd w:val="0"/>
                      <w:jc w:val="right"/>
                      <w:rPr>
                        <w:szCs w:val="21"/>
                      </w:rPr>
                    </w:pPr>
                    <w:r>
                      <w:t>72.70</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397"/>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上海纺织物业经营管理有限公司</w:t>
                    </w:r>
                  </w:p>
                </w:tc>
                <w:sdt>
                  <w:sdtPr>
                    <w:rPr>
                      <w:szCs w:val="21"/>
                    </w:rPr>
                    <w:alias w:val="购销商品、提供和接受劳务的重大关联交易的关联方关系"/>
                    <w:tag w:val="_GBC_5a6422bd842644b888cea7a0e140e773"/>
                    <w:id w:val="2968039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1863ca5fbeef4356b5c008342d545508"/>
                    <w:id w:val="29680396"/>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其它流出</w:t>
                        </w:r>
                      </w:p>
                    </w:tc>
                  </w:sdtContent>
                </w:sdt>
                <w:tc>
                  <w:tcPr>
                    <w:tcW w:w="422" w:type="pct"/>
                    <w:shd w:val="clear" w:color="auto" w:fill="auto"/>
                  </w:tcPr>
                  <w:p w:rsidR="00AC15BD" w:rsidRDefault="00FD3216" w:rsidP="00AC15BD">
                    <w:pPr>
                      <w:autoSpaceDE w:val="0"/>
                      <w:autoSpaceDN w:val="0"/>
                      <w:adjustRightInd w:val="0"/>
                      <w:rPr>
                        <w:szCs w:val="21"/>
                      </w:rPr>
                    </w:pPr>
                    <w:r>
                      <w:t>房租</w:t>
                    </w:r>
                  </w:p>
                </w:tc>
                <w:tc>
                  <w:tcPr>
                    <w:tcW w:w="479" w:type="pct"/>
                    <w:shd w:val="clear" w:color="auto" w:fill="auto"/>
                  </w:tcPr>
                  <w:p w:rsidR="00AC15BD" w:rsidRDefault="00FD3216" w:rsidP="00AC15BD">
                    <w:r w:rsidRPr="0014552D">
                      <w:t>同类市场价格</w:t>
                    </w:r>
                  </w:p>
                </w:tc>
                <w:tc>
                  <w:tcPr>
                    <w:tcW w:w="318" w:type="pct"/>
                    <w:shd w:val="clear" w:color="auto" w:fill="auto"/>
                  </w:tcPr>
                  <w:p w:rsidR="00AC15BD" w:rsidRPr="008C156F" w:rsidRDefault="00FD3216" w:rsidP="00AC15BD">
                    <w:pPr>
                      <w:jc w:val="right"/>
                    </w:pPr>
                    <w:r>
                      <w:rPr>
                        <w:rFonts w:hint="eastAsia"/>
                      </w:rPr>
                      <w:t>--</w:t>
                    </w:r>
                  </w:p>
                </w:tc>
                <w:tc>
                  <w:tcPr>
                    <w:tcW w:w="797" w:type="pct"/>
                    <w:shd w:val="clear" w:color="auto" w:fill="auto"/>
                  </w:tcPr>
                  <w:p w:rsidR="00AC15BD" w:rsidRDefault="00FD3216" w:rsidP="00AC15BD">
                    <w:pPr>
                      <w:autoSpaceDE w:val="0"/>
                      <w:autoSpaceDN w:val="0"/>
                      <w:adjustRightInd w:val="0"/>
                      <w:jc w:val="right"/>
                      <w:rPr>
                        <w:szCs w:val="21"/>
                      </w:rPr>
                    </w:pPr>
                    <w:r>
                      <w:t>32,857.14</w:t>
                    </w:r>
                  </w:p>
                </w:tc>
                <w:tc>
                  <w:tcPr>
                    <w:tcW w:w="399" w:type="pct"/>
                    <w:shd w:val="clear" w:color="auto" w:fill="auto"/>
                  </w:tcPr>
                  <w:p w:rsidR="00AC15BD" w:rsidRDefault="00FD3216" w:rsidP="00AC15BD">
                    <w:pPr>
                      <w:autoSpaceDE w:val="0"/>
                      <w:autoSpaceDN w:val="0"/>
                      <w:adjustRightInd w:val="0"/>
                      <w:jc w:val="right"/>
                      <w:rPr>
                        <w:szCs w:val="21"/>
                      </w:rPr>
                    </w:pPr>
                    <w:r>
                      <w:t>0.07</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400"/>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上海海螺（集团）马陆衬衫厂</w:t>
                    </w:r>
                  </w:p>
                </w:tc>
                <w:sdt>
                  <w:sdtPr>
                    <w:rPr>
                      <w:szCs w:val="21"/>
                    </w:rPr>
                    <w:alias w:val="购销商品、提供和接受劳务的重大关联交易的关联方关系"/>
                    <w:tag w:val="_GBC_5a6422bd842644b888cea7a0e140e773"/>
                    <w:id w:val="2968039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1863ca5fbeef4356b5c008342d545508"/>
                    <w:id w:val="29680399"/>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其它流出</w:t>
                        </w:r>
                      </w:p>
                    </w:tc>
                  </w:sdtContent>
                </w:sdt>
                <w:tc>
                  <w:tcPr>
                    <w:tcW w:w="422" w:type="pct"/>
                    <w:shd w:val="clear" w:color="auto" w:fill="auto"/>
                  </w:tcPr>
                  <w:p w:rsidR="00AC15BD" w:rsidRDefault="00FD3216" w:rsidP="00AC15BD">
                    <w:pPr>
                      <w:autoSpaceDE w:val="0"/>
                      <w:autoSpaceDN w:val="0"/>
                      <w:adjustRightInd w:val="0"/>
                      <w:rPr>
                        <w:szCs w:val="21"/>
                      </w:rPr>
                    </w:pPr>
                    <w:r>
                      <w:t>制造费用-水电费等</w:t>
                    </w:r>
                  </w:p>
                </w:tc>
                <w:tc>
                  <w:tcPr>
                    <w:tcW w:w="479" w:type="pct"/>
                    <w:shd w:val="clear" w:color="auto" w:fill="auto"/>
                  </w:tcPr>
                  <w:p w:rsidR="00AC15BD" w:rsidRDefault="00FD3216" w:rsidP="00AC15BD">
                    <w:r w:rsidRPr="0014552D">
                      <w:t>同类市场价格</w:t>
                    </w:r>
                  </w:p>
                </w:tc>
                <w:tc>
                  <w:tcPr>
                    <w:tcW w:w="318" w:type="pct"/>
                    <w:shd w:val="clear" w:color="auto" w:fill="auto"/>
                  </w:tcPr>
                  <w:p w:rsidR="00AC15BD" w:rsidRPr="008C156F" w:rsidRDefault="00FD3216" w:rsidP="00AC15BD">
                    <w:pPr>
                      <w:jc w:val="right"/>
                    </w:pPr>
                    <w:r>
                      <w:rPr>
                        <w:rFonts w:hint="eastAsia"/>
                      </w:rPr>
                      <w:t>--</w:t>
                    </w:r>
                  </w:p>
                </w:tc>
                <w:tc>
                  <w:tcPr>
                    <w:tcW w:w="797" w:type="pct"/>
                    <w:shd w:val="clear" w:color="auto" w:fill="auto"/>
                  </w:tcPr>
                  <w:p w:rsidR="00AC15BD" w:rsidRDefault="00FD3216" w:rsidP="00AC15BD">
                    <w:pPr>
                      <w:autoSpaceDE w:val="0"/>
                      <w:autoSpaceDN w:val="0"/>
                      <w:adjustRightInd w:val="0"/>
                      <w:jc w:val="right"/>
                      <w:rPr>
                        <w:szCs w:val="21"/>
                      </w:rPr>
                    </w:pPr>
                    <w:r>
                      <w:t>36,479.14</w:t>
                    </w:r>
                  </w:p>
                </w:tc>
                <w:tc>
                  <w:tcPr>
                    <w:tcW w:w="399" w:type="pct"/>
                    <w:shd w:val="clear" w:color="auto" w:fill="auto"/>
                  </w:tcPr>
                  <w:p w:rsidR="00AC15BD" w:rsidRDefault="00FD3216" w:rsidP="00AC15BD">
                    <w:pPr>
                      <w:autoSpaceDE w:val="0"/>
                      <w:autoSpaceDN w:val="0"/>
                      <w:adjustRightInd w:val="0"/>
                      <w:jc w:val="right"/>
                      <w:rPr>
                        <w:szCs w:val="21"/>
                      </w:rPr>
                    </w:pPr>
                    <w:r>
                      <w:t>0.08</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403"/>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上海星海时尚物业经营管理有限公司</w:t>
                    </w:r>
                  </w:p>
                </w:tc>
                <w:sdt>
                  <w:sdtPr>
                    <w:rPr>
                      <w:szCs w:val="21"/>
                    </w:rPr>
                    <w:alias w:val="购销商品、提供和接受劳务的重大关联交易的关联方关系"/>
                    <w:tag w:val="_GBC_5a6422bd842644b888cea7a0e140e773"/>
                    <w:id w:val="2968040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母公司的全资子公司</w:t>
                        </w:r>
                      </w:p>
                    </w:tc>
                  </w:sdtContent>
                </w:sdt>
                <w:sdt>
                  <w:sdtPr>
                    <w:rPr>
                      <w:szCs w:val="21"/>
                    </w:rPr>
                    <w:alias w:val="购销商品、提供和接受劳务的重大关联交易的类型"/>
                    <w:tag w:val="_GBC_1863ca5fbeef4356b5c008342d545508"/>
                    <w:id w:val="29680402"/>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其它流出</w:t>
                        </w:r>
                      </w:p>
                    </w:tc>
                  </w:sdtContent>
                </w:sdt>
                <w:tc>
                  <w:tcPr>
                    <w:tcW w:w="422" w:type="pct"/>
                    <w:shd w:val="clear" w:color="auto" w:fill="auto"/>
                  </w:tcPr>
                  <w:p w:rsidR="00AC15BD" w:rsidRDefault="00FD3216" w:rsidP="00AC15BD">
                    <w:pPr>
                      <w:autoSpaceDE w:val="0"/>
                      <w:autoSpaceDN w:val="0"/>
                      <w:adjustRightInd w:val="0"/>
                      <w:rPr>
                        <w:szCs w:val="21"/>
                      </w:rPr>
                    </w:pPr>
                    <w:r>
                      <w:t>房租</w:t>
                    </w:r>
                  </w:p>
                </w:tc>
                <w:tc>
                  <w:tcPr>
                    <w:tcW w:w="479" w:type="pct"/>
                    <w:shd w:val="clear" w:color="auto" w:fill="auto"/>
                  </w:tcPr>
                  <w:p w:rsidR="00AC15BD" w:rsidRDefault="00FD3216" w:rsidP="00AC15BD">
                    <w:r w:rsidRPr="0014552D">
                      <w:t>同类市场价格</w:t>
                    </w:r>
                  </w:p>
                </w:tc>
                <w:tc>
                  <w:tcPr>
                    <w:tcW w:w="318" w:type="pct"/>
                    <w:shd w:val="clear" w:color="auto" w:fill="auto"/>
                  </w:tcPr>
                  <w:p w:rsidR="00AC15BD" w:rsidRPr="008C156F" w:rsidRDefault="00FD3216" w:rsidP="00AC15BD">
                    <w:pPr>
                      <w:jc w:val="right"/>
                    </w:pPr>
                    <w:r>
                      <w:rPr>
                        <w:rFonts w:hint="eastAsia"/>
                      </w:rPr>
                      <w:t>--</w:t>
                    </w:r>
                  </w:p>
                </w:tc>
                <w:tc>
                  <w:tcPr>
                    <w:tcW w:w="797" w:type="pct"/>
                    <w:shd w:val="clear" w:color="auto" w:fill="auto"/>
                  </w:tcPr>
                  <w:p w:rsidR="00AC15BD" w:rsidRDefault="00FD3216" w:rsidP="00AC15BD">
                    <w:pPr>
                      <w:autoSpaceDE w:val="0"/>
                      <w:autoSpaceDN w:val="0"/>
                      <w:adjustRightInd w:val="0"/>
                      <w:jc w:val="right"/>
                      <w:rPr>
                        <w:szCs w:val="21"/>
                      </w:rPr>
                    </w:pPr>
                    <w:r>
                      <w:t>115,993.66</w:t>
                    </w:r>
                  </w:p>
                </w:tc>
                <w:tc>
                  <w:tcPr>
                    <w:tcW w:w="399" w:type="pct"/>
                    <w:shd w:val="clear" w:color="auto" w:fill="auto"/>
                  </w:tcPr>
                  <w:p w:rsidR="00AC15BD" w:rsidRDefault="00FD3216" w:rsidP="00AC15BD">
                    <w:pPr>
                      <w:autoSpaceDE w:val="0"/>
                      <w:autoSpaceDN w:val="0"/>
                      <w:adjustRightInd w:val="0"/>
                      <w:jc w:val="right"/>
                      <w:rPr>
                        <w:szCs w:val="21"/>
                      </w:rPr>
                    </w:pPr>
                    <w:r>
                      <w:t>0.25</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406"/>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rFonts w:hint="eastAsia"/>
                        <w:szCs w:val="21"/>
                      </w:rPr>
                      <w:t>上海新联纺进出口有限公司</w:t>
                    </w:r>
                  </w:p>
                </w:tc>
                <w:sdt>
                  <w:sdtPr>
                    <w:rPr>
                      <w:szCs w:val="21"/>
                    </w:rPr>
                    <w:alias w:val="购销商品、提供和接受劳务的重大关联交易的关联方关系"/>
                    <w:tag w:val="_GBC_5a6422bd842644b888cea7a0e140e773"/>
                    <w:id w:val="2968040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母公司的控股子公司</w:t>
                        </w:r>
                      </w:p>
                    </w:tc>
                  </w:sdtContent>
                </w:sdt>
                <w:sdt>
                  <w:sdtPr>
                    <w:rPr>
                      <w:szCs w:val="21"/>
                    </w:rPr>
                    <w:alias w:val="购销商品、提供和接受劳务的重大关联交易的类型"/>
                    <w:tag w:val="_GBC_1863ca5fbeef4356b5c008342d545508"/>
                    <w:id w:val="29680405"/>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销售商品</w:t>
                        </w:r>
                      </w:p>
                    </w:tc>
                  </w:sdtContent>
                </w:sdt>
                <w:tc>
                  <w:tcPr>
                    <w:tcW w:w="422" w:type="pct"/>
                    <w:shd w:val="clear" w:color="auto" w:fill="auto"/>
                  </w:tcPr>
                  <w:p w:rsidR="00AC15BD" w:rsidRDefault="00FD3216" w:rsidP="00AC15BD">
                    <w:pPr>
                      <w:autoSpaceDE w:val="0"/>
                      <w:autoSpaceDN w:val="0"/>
                      <w:adjustRightInd w:val="0"/>
                      <w:rPr>
                        <w:szCs w:val="21"/>
                      </w:rPr>
                    </w:pPr>
                    <w:r>
                      <w:rPr>
                        <w:rFonts w:hint="eastAsia"/>
                        <w:szCs w:val="21"/>
                      </w:rPr>
                      <w:t>纺织品</w:t>
                    </w:r>
                  </w:p>
                </w:tc>
                <w:tc>
                  <w:tcPr>
                    <w:tcW w:w="479" w:type="pct"/>
                    <w:shd w:val="clear" w:color="auto" w:fill="auto"/>
                  </w:tcPr>
                  <w:p w:rsidR="00AC15BD" w:rsidRDefault="00FD3216" w:rsidP="00AC15BD">
                    <w:pPr>
                      <w:autoSpaceDE w:val="0"/>
                      <w:autoSpaceDN w:val="0"/>
                      <w:adjustRightInd w:val="0"/>
                      <w:rPr>
                        <w:szCs w:val="21"/>
                      </w:rPr>
                    </w:pPr>
                    <w:r w:rsidRPr="0014552D">
                      <w:t>同类市场价格</w:t>
                    </w:r>
                  </w:p>
                </w:tc>
                <w:tc>
                  <w:tcPr>
                    <w:tcW w:w="318"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797" w:type="pct"/>
                    <w:shd w:val="clear" w:color="auto" w:fill="auto"/>
                  </w:tcPr>
                  <w:p w:rsidR="00AC15BD" w:rsidRDefault="00FD3216" w:rsidP="00AC15BD">
                    <w:pPr>
                      <w:autoSpaceDE w:val="0"/>
                      <w:autoSpaceDN w:val="0"/>
                      <w:adjustRightInd w:val="0"/>
                      <w:jc w:val="right"/>
                      <w:rPr>
                        <w:szCs w:val="21"/>
                      </w:rPr>
                    </w:pPr>
                    <w:r>
                      <w:t>4,032,915.21</w:t>
                    </w:r>
                  </w:p>
                </w:tc>
                <w:tc>
                  <w:tcPr>
                    <w:tcW w:w="399" w:type="pct"/>
                    <w:shd w:val="clear" w:color="auto" w:fill="auto"/>
                  </w:tcPr>
                  <w:p w:rsidR="00AC15BD" w:rsidRDefault="00FD3216" w:rsidP="00AC15BD">
                    <w:pPr>
                      <w:autoSpaceDE w:val="0"/>
                      <w:autoSpaceDN w:val="0"/>
                      <w:adjustRightInd w:val="0"/>
                      <w:jc w:val="right"/>
                      <w:rPr>
                        <w:szCs w:val="21"/>
                      </w:rPr>
                    </w:pPr>
                    <w:r>
                      <w:t>5.81</w:t>
                    </w:r>
                  </w:p>
                </w:tc>
                <w:tc>
                  <w:tcPr>
                    <w:tcW w:w="319" w:type="pct"/>
                    <w:shd w:val="clear" w:color="auto" w:fill="auto"/>
                  </w:tcPr>
                  <w:p w:rsidR="00AC15BD" w:rsidRDefault="00FD3216" w:rsidP="00AC15BD">
                    <w:pPr>
                      <w:autoSpaceDE w:val="0"/>
                      <w:autoSpaceDN w:val="0"/>
                      <w:adjustRightInd w:val="0"/>
                      <w:jc w:val="right"/>
                      <w:rPr>
                        <w:szCs w:val="21"/>
                      </w:rPr>
                    </w:pPr>
                    <w: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t>--</w:t>
                    </w:r>
                  </w:p>
                </w:tc>
              </w:tr>
            </w:sdtContent>
          </w:sdt>
          <w:sdt>
            <w:sdtPr>
              <w:rPr>
                <w:szCs w:val="21"/>
              </w:rPr>
              <w:alias w:val="购销商品、提供和接受劳务的重大关联交易"/>
              <w:tag w:val="_TUP_850e8f79b29640989828ba4950d3b4dc"/>
              <w:id w:val="29680409"/>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上海市纺织运输公司</w:t>
                    </w:r>
                  </w:p>
                </w:tc>
                <w:sdt>
                  <w:sdtPr>
                    <w:rPr>
                      <w:szCs w:val="21"/>
                    </w:rPr>
                    <w:alias w:val="购销商品、提供和接受劳务的重大关联交易的关联方关系"/>
                    <w:tag w:val="_GBC_5a6422bd842644b888cea7a0e140e773"/>
                    <w:id w:val="29680407"/>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母公司的控股子公司</w:t>
                        </w:r>
                      </w:p>
                    </w:tc>
                  </w:sdtContent>
                </w:sdt>
                <w:sdt>
                  <w:sdtPr>
                    <w:rPr>
                      <w:szCs w:val="21"/>
                    </w:rPr>
                    <w:alias w:val="购销商品、提供和接受劳务的重大关联交易的类型"/>
                    <w:tag w:val="_GBC_1863ca5fbeef4356b5c008342d545508"/>
                    <w:id w:val="29680408"/>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销售商品</w:t>
                        </w:r>
                      </w:p>
                    </w:tc>
                  </w:sdtContent>
                </w:sdt>
                <w:tc>
                  <w:tcPr>
                    <w:tcW w:w="422" w:type="pct"/>
                    <w:shd w:val="clear" w:color="auto" w:fill="auto"/>
                  </w:tcPr>
                  <w:p w:rsidR="00AC15BD" w:rsidRDefault="00FD3216" w:rsidP="00AC15BD">
                    <w:pPr>
                      <w:tabs>
                        <w:tab w:val="left" w:pos="480"/>
                      </w:tabs>
                      <w:autoSpaceDE w:val="0"/>
                      <w:autoSpaceDN w:val="0"/>
                      <w:adjustRightInd w:val="0"/>
                      <w:rPr>
                        <w:szCs w:val="21"/>
                      </w:rPr>
                    </w:pPr>
                    <w:r>
                      <w:rPr>
                        <w:rFonts w:hint="eastAsia"/>
                        <w:szCs w:val="21"/>
                      </w:rPr>
                      <w:t>原料</w:t>
                    </w:r>
                  </w:p>
                </w:tc>
                <w:tc>
                  <w:tcPr>
                    <w:tcW w:w="479" w:type="pct"/>
                    <w:shd w:val="clear" w:color="auto" w:fill="auto"/>
                  </w:tcPr>
                  <w:p w:rsidR="00AC15BD" w:rsidRDefault="00FD3216" w:rsidP="00AC15BD">
                    <w:pPr>
                      <w:autoSpaceDE w:val="0"/>
                      <w:autoSpaceDN w:val="0"/>
                      <w:adjustRightInd w:val="0"/>
                      <w:rPr>
                        <w:szCs w:val="21"/>
                      </w:rPr>
                    </w:pPr>
                    <w:r>
                      <w:t>同类市场价格</w:t>
                    </w:r>
                  </w:p>
                </w:tc>
                <w:tc>
                  <w:tcPr>
                    <w:tcW w:w="318" w:type="pct"/>
                    <w:shd w:val="clear" w:color="auto" w:fill="auto"/>
                  </w:tcPr>
                  <w:p w:rsidR="00AC15BD" w:rsidRDefault="00FD3216" w:rsidP="00AC15BD">
                    <w:pPr>
                      <w:autoSpaceDE w:val="0"/>
                      <w:autoSpaceDN w:val="0"/>
                      <w:adjustRightInd w:val="0"/>
                      <w:jc w:val="right"/>
                      <w:rPr>
                        <w:szCs w:val="21"/>
                      </w:rPr>
                    </w:pPr>
                    <w:r>
                      <w:t>--</w:t>
                    </w:r>
                  </w:p>
                </w:tc>
                <w:tc>
                  <w:tcPr>
                    <w:tcW w:w="797" w:type="pct"/>
                    <w:shd w:val="clear" w:color="auto" w:fill="auto"/>
                  </w:tcPr>
                  <w:p w:rsidR="00AC15BD" w:rsidRDefault="00FD3216" w:rsidP="00AC15BD">
                    <w:pPr>
                      <w:jc w:val="right"/>
                      <w:rPr>
                        <w:sz w:val="20"/>
                        <w:szCs w:val="20"/>
                      </w:rPr>
                    </w:pPr>
                    <w:r>
                      <w:rPr>
                        <w:rFonts w:hint="eastAsia"/>
                        <w:sz w:val="20"/>
                        <w:szCs w:val="20"/>
                      </w:rPr>
                      <w:t xml:space="preserve">37,170,227.75 </w:t>
                    </w:r>
                  </w:p>
                  <w:p w:rsidR="00AC15BD" w:rsidRDefault="00AC15BD" w:rsidP="00AC15BD">
                    <w:pPr>
                      <w:autoSpaceDE w:val="0"/>
                      <w:autoSpaceDN w:val="0"/>
                      <w:adjustRightInd w:val="0"/>
                      <w:jc w:val="right"/>
                      <w:rPr>
                        <w:szCs w:val="21"/>
                      </w:rPr>
                    </w:pPr>
                  </w:p>
                </w:tc>
                <w:tc>
                  <w:tcPr>
                    <w:tcW w:w="399" w:type="pct"/>
                    <w:shd w:val="clear" w:color="auto" w:fill="auto"/>
                  </w:tcPr>
                  <w:p w:rsidR="00AC15BD" w:rsidRDefault="00FD3216" w:rsidP="00AC15BD">
                    <w:pPr>
                      <w:autoSpaceDE w:val="0"/>
                      <w:autoSpaceDN w:val="0"/>
                      <w:adjustRightInd w:val="0"/>
                      <w:jc w:val="right"/>
                      <w:rPr>
                        <w:szCs w:val="21"/>
                      </w:rPr>
                    </w:pPr>
                    <w:r>
                      <w:rPr>
                        <w:rFonts w:hint="eastAsia"/>
                        <w:szCs w:val="21"/>
                      </w:rPr>
                      <w:t>71.19</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rPr>
                        <w:rFonts w:hint="eastAsia"/>
                        <w:szCs w:val="21"/>
                      </w:rPr>
                      <w:t>--</w:t>
                    </w:r>
                  </w:p>
                </w:tc>
              </w:tr>
            </w:sdtContent>
          </w:sdt>
          <w:sdt>
            <w:sdtPr>
              <w:rPr>
                <w:szCs w:val="21"/>
              </w:rPr>
              <w:alias w:val="购销商品、提供和接受劳务的重大关联交易"/>
              <w:tag w:val="_TUP_850e8f79b29640989828ba4950d3b4dc"/>
              <w:id w:val="29680412"/>
              <w:lock w:val="sdtLocked"/>
            </w:sdtPr>
            <w:sdtContent>
              <w:tr w:rsidR="00AC15BD" w:rsidTr="00AC15BD">
                <w:tc>
                  <w:tcPr>
                    <w:tcW w:w="575" w:type="pct"/>
                    <w:shd w:val="clear" w:color="auto" w:fill="auto"/>
                  </w:tcPr>
                  <w:p w:rsidR="00AC15BD" w:rsidRPr="00D5263B" w:rsidRDefault="00FD3216" w:rsidP="00AC15BD">
                    <w:pPr>
                      <w:autoSpaceDE w:val="0"/>
                      <w:autoSpaceDN w:val="0"/>
                      <w:adjustRightInd w:val="0"/>
                      <w:rPr>
                        <w:szCs w:val="21"/>
                      </w:rPr>
                    </w:pPr>
                    <w:r w:rsidRPr="00D5263B">
                      <w:rPr>
                        <w:szCs w:val="21"/>
                      </w:rPr>
                      <w:t>上海特安纶纤维有限公司</w:t>
                    </w:r>
                  </w:p>
                </w:tc>
                <w:sdt>
                  <w:sdtPr>
                    <w:rPr>
                      <w:szCs w:val="21"/>
                    </w:rPr>
                    <w:alias w:val="购销商品、提供和接受劳务的重大关联交易的关联方关系"/>
                    <w:tag w:val="_GBC_5a6422bd842644b888cea7a0e140e773"/>
                    <w:id w:val="2968041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558" w:type="pct"/>
                        <w:shd w:val="clear" w:color="auto" w:fill="auto"/>
                      </w:tcPr>
                      <w:p w:rsidR="00AC15BD" w:rsidRDefault="00FD3216" w:rsidP="00AC15BD">
                        <w:pPr>
                          <w:autoSpaceDE w:val="0"/>
                          <w:autoSpaceDN w:val="0"/>
                          <w:adjustRightInd w:val="0"/>
                          <w:rPr>
                            <w:szCs w:val="21"/>
                          </w:rPr>
                        </w:pPr>
                        <w:r>
                          <w:rPr>
                            <w:szCs w:val="21"/>
                          </w:rPr>
                          <w:t>母公司的控股子公司</w:t>
                        </w:r>
                      </w:p>
                    </w:tc>
                  </w:sdtContent>
                </w:sdt>
                <w:sdt>
                  <w:sdtPr>
                    <w:rPr>
                      <w:szCs w:val="21"/>
                    </w:rPr>
                    <w:alias w:val="购销商品、提供和接受劳务的重大关联交易的类型"/>
                    <w:tag w:val="_GBC_1863ca5fbeef4356b5c008342d545508"/>
                    <w:id w:val="2968041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454" w:type="pct"/>
                        <w:shd w:val="clear" w:color="auto" w:fill="auto"/>
                      </w:tcPr>
                      <w:p w:rsidR="00AC15BD" w:rsidRDefault="00FD3216" w:rsidP="00AC15BD">
                        <w:pPr>
                          <w:autoSpaceDE w:val="0"/>
                          <w:autoSpaceDN w:val="0"/>
                          <w:adjustRightInd w:val="0"/>
                          <w:rPr>
                            <w:szCs w:val="21"/>
                          </w:rPr>
                        </w:pPr>
                        <w:r>
                          <w:rPr>
                            <w:szCs w:val="21"/>
                          </w:rPr>
                          <w:t>销售商品</w:t>
                        </w:r>
                      </w:p>
                    </w:tc>
                  </w:sdtContent>
                </w:sdt>
                <w:tc>
                  <w:tcPr>
                    <w:tcW w:w="422" w:type="pct"/>
                    <w:shd w:val="clear" w:color="auto" w:fill="auto"/>
                  </w:tcPr>
                  <w:p w:rsidR="00AC15BD" w:rsidRDefault="00FD3216" w:rsidP="00AC15BD">
                    <w:pPr>
                      <w:autoSpaceDE w:val="0"/>
                      <w:autoSpaceDN w:val="0"/>
                      <w:adjustRightInd w:val="0"/>
                      <w:rPr>
                        <w:szCs w:val="21"/>
                      </w:rPr>
                    </w:pPr>
                    <w:r>
                      <w:rPr>
                        <w:rFonts w:hint="eastAsia"/>
                        <w:szCs w:val="21"/>
                      </w:rPr>
                      <w:t>原料</w:t>
                    </w:r>
                  </w:p>
                </w:tc>
                <w:tc>
                  <w:tcPr>
                    <w:tcW w:w="479" w:type="pct"/>
                    <w:shd w:val="clear" w:color="auto" w:fill="auto"/>
                  </w:tcPr>
                  <w:p w:rsidR="00AC15BD" w:rsidRDefault="00FD3216" w:rsidP="00AC15BD">
                    <w:pPr>
                      <w:autoSpaceDE w:val="0"/>
                      <w:autoSpaceDN w:val="0"/>
                      <w:adjustRightInd w:val="0"/>
                      <w:rPr>
                        <w:szCs w:val="21"/>
                      </w:rPr>
                    </w:pPr>
                    <w:r>
                      <w:t>同类市场价格</w:t>
                    </w:r>
                  </w:p>
                </w:tc>
                <w:tc>
                  <w:tcPr>
                    <w:tcW w:w="318" w:type="pct"/>
                    <w:shd w:val="clear" w:color="auto" w:fill="auto"/>
                  </w:tcPr>
                  <w:p w:rsidR="00AC15BD" w:rsidRDefault="00FD3216" w:rsidP="00AC15BD">
                    <w:pPr>
                      <w:autoSpaceDE w:val="0"/>
                      <w:autoSpaceDN w:val="0"/>
                      <w:adjustRightInd w:val="0"/>
                      <w:jc w:val="right"/>
                      <w:rPr>
                        <w:szCs w:val="21"/>
                      </w:rPr>
                    </w:pPr>
                    <w:r>
                      <w:t>--</w:t>
                    </w:r>
                  </w:p>
                </w:tc>
                <w:tc>
                  <w:tcPr>
                    <w:tcW w:w="797" w:type="pct"/>
                    <w:shd w:val="clear" w:color="auto" w:fill="auto"/>
                  </w:tcPr>
                  <w:p w:rsidR="00AC15BD" w:rsidRDefault="00FD3216" w:rsidP="00AC15BD">
                    <w:pPr>
                      <w:autoSpaceDE w:val="0"/>
                      <w:autoSpaceDN w:val="0"/>
                      <w:adjustRightInd w:val="0"/>
                      <w:jc w:val="right"/>
                      <w:rPr>
                        <w:szCs w:val="21"/>
                      </w:rPr>
                    </w:pPr>
                    <w:r>
                      <w:t>1,906,372.80</w:t>
                    </w:r>
                  </w:p>
                </w:tc>
                <w:tc>
                  <w:tcPr>
                    <w:tcW w:w="399" w:type="pct"/>
                    <w:shd w:val="clear" w:color="auto" w:fill="auto"/>
                  </w:tcPr>
                  <w:p w:rsidR="00AC15BD" w:rsidRDefault="00FD3216" w:rsidP="00AC15BD">
                    <w:pPr>
                      <w:autoSpaceDE w:val="0"/>
                      <w:autoSpaceDN w:val="0"/>
                      <w:adjustRightInd w:val="0"/>
                      <w:jc w:val="right"/>
                      <w:rPr>
                        <w:szCs w:val="21"/>
                      </w:rPr>
                    </w:pPr>
                    <w:r>
                      <w:t>16.49</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1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60" w:type="pct"/>
                    <w:shd w:val="clear" w:color="auto" w:fill="auto"/>
                  </w:tcPr>
                  <w:p w:rsidR="00AC15BD" w:rsidRDefault="00FD3216" w:rsidP="00AC15BD">
                    <w:pPr>
                      <w:autoSpaceDE w:val="0"/>
                      <w:autoSpaceDN w:val="0"/>
                      <w:adjustRightInd w:val="0"/>
                      <w:jc w:val="right"/>
                      <w:rPr>
                        <w:szCs w:val="21"/>
                      </w:rPr>
                    </w:pPr>
                    <w:r>
                      <w:rPr>
                        <w:rFonts w:hint="eastAsia"/>
                        <w:szCs w:val="21"/>
                      </w:rPr>
                      <w:t>--</w:t>
                    </w:r>
                  </w:p>
                </w:tc>
              </w:tr>
            </w:sdtContent>
          </w:sdt>
          <w:tr w:rsidR="00AC15BD" w:rsidTr="00AC15BD">
            <w:sdt>
              <w:sdtPr>
                <w:tag w:val="_PLD_3fe8a8a9fa2644e9ae04b4aaeb7f188a"/>
                <w:id w:val="29680413"/>
                <w:lock w:val="sdtLocked"/>
              </w:sdtPr>
              <w:sdtContent>
                <w:tc>
                  <w:tcPr>
                    <w:tcW w:w="2009" w:type="pct"/>
                    <w:gridSpan w:val="4"/>
                    <w:shd w:val="clear" w:color="auto" w:fill="auto"/>
                  </w:tcPr>
                  <w:p w:rsidR="00AC15BD" w:rsidRDefault="00FD3216" w:rsidP="00AC15BD">
                    <w:pPr>
                      <w:autoSpaceDE w:val="0"/>
                      <w:autoSpaceDN w:val="0"/>
                      <w:adjustRightInd w:val="0"/>
                      <w:jc w:val="center"/>
                      <w:rPr>
                        <w:szCs w:val="21"/>
                      </w:rPr>
                    </w:pPr>
                    <w:r>
                      <w:rPr>
                        <w:rFonts w:hint="eastAsia"/>
                        <w:szCs w:val="21"/>
                      </w:rPr>
                      <w:t>合计</w:t>
                    </w:r>
                  </w:p>
                </w:tc>
              </w:sdtContent>
            </w:sdt>
            <w:tc>
              <w:tcPr>
                <w:tcW w:w="479" w:type="pct"/>
                <w:shd w:val="clear" w:color="auto" w:fill="auto"/>
              </w:tcPr>
              <w:p w:rsidR="00AC15BD" w:rsidRDefault="00FD3216" w:rsidP="00AC15BD">
                <w:pPr>
                  <w:autoSpaceDE w:val="0"/>
                  <w:autoSpaceDN w:val="0"/>
                  <w:adjustRightInd w:val="0"/>
                  <w:jc w:val="center"/>
                  <w:rPr>
                    <w:szCs w:val="21"/>
                  </w:rPr>
                </w:pPr>
                <w:r>
                  <w:rPr>
                    <w:szCs w:val="21"/>
                  </w:rPr>
                  <w:t>/</w:t>
                </w:r>
              </w:p>
            </w:tc>
            <w:tc>
              <w:tcPr>
                <w:tcW w:w="318" w:type="pct"/>
                <w:shd w:val="clear" w:color="auto" w:fill="auto"/>
              </w:tcPr>
              <w:p w:rsidR="00AC15BD" w:rsidRDefault="00FD3216" w:rsidP="00AC15BD">
                <w:pPr>
                  <w:autoSpaceDE w:val="0"/>
                  <w:autoSpaceDN w:val="0"/>
                  <w:adjustRightInd w:val="0"/>
                  <w:jc w:val="center"/>
                  <w:rPr>
                    <w:szCs w:val="21"/>
                  </w:rPr>
                </w:pPr>
                <w:r>
                  <w:rPr>
                    <w:szCs w:val="21"/>
                  </w:rPr>
                  <w:t>/</w:t>
                </w:r>
              </w:p>
            </w:tc>
            <w:tc>
              <w:tcPr>
                <w:tcW w:w="797" w:type="pct"/>
                <w:shd w:val="clear" w:color="auto" w:fill="auto"/>
              </w:tcPr>
              <w:p w:rsidR="00AC15BD" w:rsidRDefault="00FD3216" w:rsidP="00AC15BD">
                <w:pPr>
                  <w:jc w:val="right"/>
                  <w:rPr>
                    <w:szCs w:val="21"/>
                  </w:rPr>
                </w:pPr>
                <w:r>
                  <w:rPr>
                    <w:rFonts w:hint="eastAsia"/>
                    <w:sz w:val="20"/>
                    <w:szCs w:val="20"/>
                  </w:rPr>
                  <w:t>47,416,749.80</w:t>
                </w:r>
              </w:p>
            </w:tc>
            <w:tc>
              <w:tcPr>
                <w:tcW w:w="399" w:type="pct"/>
                <w:shd w:val="clear" w:color="auto" w:fill="auto"/>
              </w:tcPr>
              <w:p w:rsidR="00AC15BD" w:rsidRDefault="00FD3216" w:rsidP="00AC15BD">
                <w:pPr>
                  <w:autoSpaceDE w:val="0"/>
                  <w:autoSpaceDN w:val="0"/>
                  <w:adjustRightInd w:val="0"/>
                  <w:jc w:val="right"/>
                  <w:rPr>
                    <w:szCs w:val="21"/>
                  </w:rPr>
                </w:pPr>
                <w:r>
                  <w:rPr>
                    <w:rFonts w:hint="eastAsia"/>
                    <w:szCs w:val="21"/>
                  </w:rPr>
                  <w:t>--</w:t>
                </w:r>
              </w:p>
            </w:tc>
            <w:tc>
              <w:tcPr>
                <w:tcW w:w="319" w:type="pct"/>
                <w:shd w:val="clear" w:color="auto" w:fill="auto"/>
              </w:tcPr>
              <w:p w:rsidR="00AC15BD" w:rsidRDefault="00FD3216" w:rsidP="00AC15BD">
                <w:pPr>
                  <w:autoSpaceDE w:val="0"/>
                  <w:autoSpaceDN w:val="0"/>
                  <w:adjustRightInd w:val="0"/>
                  <w:jc w:val="center"/>
                  <w:rPr>
                    <w:szCs w:val="21"/>
                  </w:rPr>
                </w:pPr>
                <w:r>
                  <w:rPr>
                    <w:szCs w:val="21"/>
                  </w:rPr>
                  <w:t>/</w:t>
                </w:r>
              </w:p>
            </w:tc>
            <w:tc>
              <w:tcPr>
                <w:tcW w:w="319" w:type="pct"/>
                <w:shd w:val="clear" w:color="auto" w:fill="auto"/>
              </w:tcPr>
              <w:p w:rsidR="00AC15BD" w:rsidRDefault="00FD3216" w:rsidP="00AC15BD">
                <w:pPr>
                  <w:autoSpaceDE w:val="0"/>
                  <w:autoSpaceDN w:val="0"/>
                  <w:adjustRightInd w:val="0"/>
                  <w:jc w:val="center"/>
                  <w:rPr>
                    <w:szCs w:val="21"/>
                  </w:rPr>
                </w:pPr>
                <w:r>
                  <w:rPr>
                    <w:szCs w:val="21"/>
                  </w:rPr>
                  <w:t>/</w:t>
                </w:r>
              </w:p>
            </w:tc>
            <w:tc>
              <w:tcPr>
                <w:tcW w:w="360" w:type="pct"/>
                <w:shd w:val="clear" w:color="auto" w:fill="auto"/>
              </w:tcPr>
              <w:p w:rsidR="00AC15BD" w:rsidRDefault="00FD3216" w:rsidP="00AC15BD">
                <w:pPr>
                  <w:autoSpaceDE w:val="0"/>
                  <w:autoSpaceDN w:val="0"/>
                  <w:adjustRightInd w:val="0"/>
                  <w:jc w:val="center"/>
                  <w:rPr>
                    <w:szCs w:val="21"/>
                  </w:rPr>
                </w:pPr>
                <w:r>
                  <w:rPr>
                    <w:szCs w:val="21"/>
                  </w:rPr>
                  <w:t>/</w:t>
                </w:r>
              </w:p>
            </w:tc>
          </w:tr>
          <w:tr w:rsidR="00AC15BD" w:rsidTr="00AC15BD">
            <w:sdt>
              <w:sdtPr>
                <w:tag w:val="_PLD_f5439dcb8af74d44977d23989e851cc8"/>
                <w:id w:val="29680414"/>
                <w:lock w:val="sdtLocked"/>
              </w:sdtPr>
              <w:sdtContent>
                <w:tc>
                  <w:tcPr>
                    <w:tcW w:w="2488" w:type="pct"/>
                    <w:gridSpan w:val="5"/>
                    <w:shd w:val="clear" w:color="auto" w:fill="auto"/>
                  </w:tcPr>
                  <w:p w:rsidR="00AC15BD" w:rsidRDefault="00FD3216" w:rsidP="00AC15BD">
                    <w:pPr>
                      <w:autoSpaceDE w:val="0"/>
                      <w:autoSpaceDN w:val="0"/>
                      <w:adjustRightInd w:val="0"/>
                      <w:rPr>
                        <w:szCs w:val="21"/>
                      </w:rPr>
                    </w:pPr>
                    <w:r>
                      <w:rPr>
                        <w:rFonts w:hint="eastAsia"/>
                        <w:szCs w:val="21"/>
                      </w:rPr>
                      <w:t>大额销货退回的详细情况</w:t>
                    </w:r>
                  </w:p>
                </w:tc>
              </w:sdtContent>
            </w:sdt>
            <w:tc>
              <w:tcPr>
                <w:tcW w:w="2512" w:type="pct"/>
                <w:gridSpan w:val="6"/>
                <w:shd w:val="clear" w:color="auto" w:fill="auto"/>
              </w:tcPr>
              <w:p w:rsidR="00AC15BD" w:rsidRDefault="00FD3216" w:rsidP="00AC15BD">
                <w:pPr>
                  <w:autoSpaceDE w:val="0"/>
                  <w:autoSpaceDN w:val="0"/>
                  <w:adjustRightInd w:val="0"/>
                  <w:rPr>
                    <w:szCs w:val="21"/>
                  </w:rPr>
                </w:pPr>
                <w:r>
                  <w:rPr>
                    <w:rFonts w:hint="eastAsia"/>
                    <w:szCs w:val="21"/>
                  </w:rPr>
                  <w:t>无</w:t>
                </w:r>
              </w:p>
            </w:tc>
          </w:tr>
          <w:tr w:rsidR="00AC15BD" w:rsidRPr="009278AD" w:rsidTr="00AC15BD">
            <w:sdt>
              <w:sdtPr>
                <w:tag w:val="_PLD_c648a08cf0f94c3f830efa5bf4a65eb0"/>
                <w:id w:val="29680415"/>
                <w:lock w:val="sdtLocked"/>
              </w:sdtPr>
              <w:sdtContent>
                <w:tc>
                  <w:tcPr>
                    <w:tcW w:w="2488" w:type="pct"/>
                    <w:gridSpan w:val="5"/>
                    <w:shd w:val="clear" w:color="auto" w:fill="auto"/>
                  </w:tcPr>
                  <w:p w:rsidR="00AC15BD" w:rsidRDefault="00FD3216" w:rsidP="00AC15BD">
                    <w:pPr>
                      <w:autoSpaceDE w:val="0"/>
                      <w:autoSpaceDN w:val="0"/>
                      <w:adjustRightInd w:val="0"/>
                      <w:rPr>
                        <w:szCs w:val="21"/>
                      </w:rPr>
                    </w:pPr>
                    <w:r>
                      <w:rPr>
                        <w:rFonts w:hint="eastAsia"/>
                        <w:szCs w:val="21"/>
                      </w:rPr>
                      <w:t>关联交易的说明</w:t>
                    </w:r>
                  </w:p>
                </w:tc>
              </w:sdtContent>
            </w:sdt>
            <w:tc>
              <w:tcPr>
                <w:tcW w:w="2512" w:type="pct"/>
                <w:gridSpan w:val="6"/>
                <w:shd w:val="clear" w:color="auto" w:fill="auto"/>
              </w:tcPr>
              <w:p w:rsidR="00AC15BD" w:rsidRDefault="00FD3216" w:rsidP="00AC15BD">
                <w:pPr>
                  <w:autoSpaceDE w:val="0"/>
                  <w:autoSpaceDN w:val="0"/>
                  <w:adjustRightInd w:val="0"/>
                  <w:rPr>
                    <w:szCs w:val="21"/>
                  </w:rPr>
                </w:pPr>
                <w:r>
                  <w:rPr>
                    <w:rFonts w:hint="eastAsia"/>
                    <w:szCs w:val="21"/>
                  </w:rPr>
                  <w:t>无</w:t>
                </w:r>
              </w:p>
            </w:tc>
          </w:tr>
        </w:tbl>
        <w:p w:rsidR="00AC15BD" w:rsidRPr="009278AD" w:rsidRDefault="00C803C9" w:rsidP="00AC15BD"/>
      </w:sdtContent>
    </w:sdt>
    <w:p w:rsidR="00AC15BD" w:rsidRDefault="00AC15BD">
      <w:pPr>
        <w:rPr>
          <w:szCs w:val="21"/>
        </w:rPr>
      </w:pPr>
    </w:p>
    <w:p w:rsidR="00AC15BD" w:rsidRDefault="00FD3216" w:rsidP="00FD3216">
      <w:pPr>
        <w:pStyle w:val="3"/>
        <w:numPr>
          <w:ilvl w:val="2"/>
          <w:numId w:val="26"/>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29680418"/>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0"/>
              <w:numId w:val="28"/>
            </w:numPr>
          </w:pPr>
          <w:r>
            <w:t>已在临时公告披露且后续实施无进展或变化的事项</w:t>
          </w:r>
        </w:p>
        <w:p w:rsidR="00AC15BD" w:rsidRDefault="00C803C9" w:rsidP="00AC15BD">
          <w:sdt>
            <w:sdtPr>
              <w:alias w:val="是否适用：已在临时公告披露且后续实施无进展或变化的事项_资产或股权收购、出售发生的关联交易[双击切换]"/>
              <w:tag w:val="_GBC_208b69178a984ade8f4f4dd7a3362ae3"/>
              <w:id w:val="29680417"/>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29680420"/>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0"/>
              <w:numId w:val="28"/>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2968041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Calibri" w:hAnsi="Calibri" w:cs="宋体"/>
          <w:b w:val="0"/>
          <w:bCs w:val="0"/>
          <w:kern w:val="0"/>
          <w:szCs w:val="22"/>
        </w:rPr>
        <w:alias w:val="模块:临时公告未披露的事项"/>
        <w:tag w:val="_SEC_a7b4eef2f39c4550974e81ee8caca798"/>
        <w:id w:val="29680422"/>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0"/>
              <w:numId w:val="28"/>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29680421"/>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b w:val="0"/>
          <w:bCs w:val="0"/>
          <w:kern w:val="0"/>
          <w:szCs w:val="24"/>
        </w:rPr>
        <w:alias w:val="模块:涉及业绩约定的，应当披露报告期内的业绩实现情况"/>
        <w:tag w:val="_SEC_e17a03ced9e54c92b773a7e185d85bd3"/>
        <w:id w:val="29680424"/>
        <w:lock w:val="sdtLocked"/>
        <w:placeholder>
          <w:docPart w:val="GBC22222222222222222222222222222"/>
        </w:placeholder>
      </w:sdtPr>
      <w:sdtContent>
        <w:p w:rsidR="00AC15BD" w:rsidRDefault="00FD3216" w:rsidP="00FD3216">
          <w:pPr>
            <w:pStyle w:val="4"/>
            <w:numPr>
              <w:ilvl w:val="0"/>
              <w:numId w:val="28"/>
            </w:numPr>
          </w:pPr>
          <w:r>
            <w:t>涉及业绩约定的，应当披露报告期内的业绩实现情况</w:t>
          </w:r>
        </w:p>
        <w:sdt>
          <w:sdtPr>
            <w:alias w:val="是否适用：涉及业绩约定的，应当披露报告期内的业绩实现情况[双击切换]"/>
            <w:tag w:val="_GBC_0640a8fc3526461ca1eed7810b087c23"/>
            <w:id w:val="2968042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3"/>
        <w:numPr>
          <w:ilvl w:val="2"/>
          <w:numId w:val="26"/>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29680426"/>
        <w:lock w:val="sdtLocked"/>
        <w:placeholder>
          <w:docPart w:val="GBC22222222222222222222222222222"/>
        </w:placeholder>
      </w:sdtPr>
      <w:sdtEndPr>
        <w:rPr>
          <w:rFonts w:ascii="宋体" w:hAnsi="宋体" w:hint="eastAsia"/>
          <w:b/>
          <w:bCs/>
          <w:szCs w:val="24"/>
        </w:rPr>
      </w:sdtEndPr>
      <w:sdtContent>
        <w:p w:rsidR="00AC15BD" w:rsidRDefault="00FD3216" w:rsidP="00FD3216">
          <w:pPr>
            <w:pStyle w:val="4"/>
            <w:numPr>
              <w:ilvl w:val="0"/>
              <w:numId w:val="29"/>
            </w:numPr>
          </w:pPr>
          <w:r>
            <w:t>已在临时公告披露且后续实施无进展或变化的事项</w:t>
          </w:r>
        </w:p>
        <w:p w:rsidR="00AC15BD" w:rsidRDefault="00C803C9" w:rsidP="00AC15BD">
          <w:sdt>
            <w:sdtPr>
              <w:alias w:val="是否适用：已在临时公告披露且后续实施无进展或变化的事项_共同对外投资的重大关联交易[双击切换]"/>
              <w:tag w:val="_GBC_dda9192a67f44f8698afb5d0b3e3c767"/>
              <w:id w:val="29680425"/>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9680428"/>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0"/>
              <w:numId w:val="29"/>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968042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9680430"/>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0"/>
              <w:numId w:val="29"/>
            </w:numPr>
          </w:pPr>
          <w:r>
            <w:t>临时公告未披露的事项</w:t>
          </w:r>
        </w:p>
        <w:sdt>
          <w:sdtPr>
            <w:rPr>
              <w:rFonts w:hint="eastAsia"/>
            </w:rPr>
            <w:alias w:val="是否适用：共同对外投资的重大关联交易_临时公告未披露的事项[双击切换]"/>
            <w:tag w:val="_GBC_3ac28148c3754202ba544078ad581a24"/>
            <w:id w:val="2968042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AC15BD"/>
    <w:p w:rsidR="00AC15BD" w:rsidRDefault="00FD3216" w:rsidP="00FD3216">
      <w:pPr>
        <w:pStyle w:val="3"/>
        <w:numPr>
          <w:ilvl w:val="2"/>
          <w:numId w:val="26"/>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29680432"/>
        <w:lock w:val="sdtLocked"/>
        <w:placeholder>
          <w:docPart w:val="GBC22222222222222222222222222222"/>
        </w:placeholder>
      </w:sdtPr>
      <w:sdtEndPr>
        <w:rPr>
          <w:rFonts w:ascii="宋体" w:hAnsi="宋体" w:hint="eastAsia"/>
          <w:b/>
          <w:bCs/>
          <w:szCs w:val="24"/>
        </w:rPr>
      </w:sdtEndPr>
      <w:sdtContent>
        <w:p w:rsidR="00AC15BD" w:rsidRDefault="00FD3216" w:rsidP="00FD3216">
          <w:pPr>
            <w:pStyle w:val="4"/>
            <w:numPr>
              <w:ilvl w:val="0"/>
              <w:numId w:val="30"/>
            </w:numPr>
          </w:pPr>
          <w:r>
            <w:t>已在临时公告披露且后续实施无进展或变化的事项</w:t>
          </w:r>
        </w:p>
        <w:p w:rsidR="00AC15BD" w:rsidRDefault="00C803C9" w:rsidP="00AC15BD">
          <w:sdt>
            <w:sdtPr>
              <w:alias w:val="是否适用：已在临时公告披露且后续实施无进展或变化的事项_关联债权债务往来[双击切换]"/>
              <w:tag w:val="_GBC_480ccdae6247445ca78cf6327eb0e24f"/>
              <w:id w:val="29680431"/>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9680434"/>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0"/>
              <w:numId w:val="30"/>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2968043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29680436"/>
        <w:lock w:val="sdtLocked"/>
        <w:placeholder>
          <w:docPart w:val="GBC22222222222222222222222222222"/>
        </w:placeholder>
      </w:sdtPr>
      <w:sdtEndPr>
        <w:rPr>
          <w:rFonts w:asciiTheme="minorEastAsia" w:eastAsiaTheme="minorEastAsia" w:hAnsiTheme="minorEastAsia"/>
          <w:szCs w:val="21"/>
        </w:rPr>
      </w:sdtEndPr>
      <w:sdtContent>
        <w:p w:rsidR="00AC15BD" w:rsidRDefault="00FD3216" w:rsidP="00FD3216">
          <w:pPr>
            <w:pStyle w:val="4"/>
            <w:numPr>
              <w:ilvl w:val="0"/>
              <w:numId w:val="30"/>
            </w:numPr>
          </w:pPr>
          <w:r>
            <w:rPr>
              <w:rFonts w:hint="eastAsia"/>
            </w:rPr>
            <w:t>临时公告未披露的事项</w:t>
          </w:r>
        </w:p>
        <w:sdt>
          <w:sdtPr>
            <w:alias w:val="是否适用：关联债权债务往来_临时公告未披露的事项[双击切换]"/>
            <w:tag w:val="_GBC_0f4a6802ca704b49a413888379a91f0b"/>
            <w:id w:val="29680435"/>
            <w:lock w:val="sdtContentLocked"/>
            <w:placeholder>
              <w:docPart w:val="GBC22222222222222222222222222222"/>
            </w:placeholder>
          </w:sdtPr>
          <w:sdtContent>
            <w:p w:rsidR="00AC15BD" w:rsidRDefault="00C803C9" w:rsidP="00AC15BD">
              <w:pPr>
                <w:rPr>
                  <w:rFonts w:asciiTheme="minorEastAsia" w:eastAsiaTheme="minorEastAsia" w:hAnsiTheme="minorEastAsia"/>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29680438"/>
        <w:lock w:val="sdtLocked"/>
        <w:placeholder>
          <w:docPart w:val="GBC22222222222222222222222222222"/>
        </w:placeholder>
      </w:sdtPr>
      <w:sdtEndPr>
        <w:rPr>
          <w:rFonts w:asciiTheme="minorEastAsia" w:eastAsiaTheme="minorEastAsia" w:hAnsiTheme="minorEastAsia" w:hint="default"/>
          <w:szCs w:val="21"/>
        </w:rPr>
      </w:sdtEndPr>
      <w:sdtContent>
        <w:p w:rsidR="00AC15BD" w:rsidRDefault="00FD3216" w:rsidP="00FD3216">
          <w:pPr>
            <w:pStyle w:val="3"/>
            <w:numPr>
              <w:ilvl w:val="2"/>
              <w:numId w:val="26"/>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9680437"/>
            <w:lock w:val="sdtContentLocked"/>
            <w:placeholder>
              <w:docPart w:val="GBC22222222222222222222222222222"/>
            </w:placeholder>
          </w:sdtPr>
          <w:sdtContent>
            <w:p w:rsidR="00AC15BD" w:rsidRDefault="00C803C9" w:rsidP="00AC15BD">
              <w:r>
                <w:rPr>
                  <w:rFonts w:asciiTheme="minorEastAsia" w:eastAsiaTheme="minorEastAsia" w:hAnsiTheme="minorEastAsia" w:hint="eastAsia"/>
                  <w:szCs w:val="21"/>
                </w:rPr>
                <w:fldChar w:fldCharType="begin"/>
              </w:r>
              <w:r w:rsidR="00FD3216">
                <w:rPr>
                  <w:rFonts w:asciiTheme="minorEastAsia" w:eastAsiaTheme="minorEastAsia" w:hAnsiTheme="minorEastAsia" w:hint="eastAsia"/>
                  <w:szCs w:val="21"/>
                </w:rPr>
                <w:instrText xml:space="preserve"> MACROBUTTON  SnrToggleCheckbox □适用  </w:instrText>
              </w:r>
              <w:r>
                <w:rPr>
                  <w:rFonts w:asciiTheme="minorEastAsia" w:eastAsiaTheme="minorEastAsia" w:hAnsiTheme="minorEastAsia" w:hint="eastAsia"/>
                  <w:szCs w:val="21"/>
                </w:rPr>
                <w:fldChar w:fldCharType="end"/>
              </w:r>
              <w:r>
                <w:rPr>
                  <w:rFonts w:asciiTheme="minorEastAsia" w:eastAsiaTheme="minorEastAsia" w:hAnsiTheme="minorEastAsia" w:hint="eastAsia"/>
                  <w:szCs w:val="21"/>
                </w:rPr>
                <w:fldChar w:fldCharType="begin"/>
              </w:r>
              <w:r w:rsidR="00FD3216">
                <w:rPr>
                  <w:rFonts w:asciiTheme="minorEastAsia" w:eastAsiaTheme="minorEastAsia" w:hAnsiTheme="minorEastAsia" w:hint="eastAsia"/>
                  <w:szCs w:val="21"/>
                </w:rPr>
                <w:instrText xml:space="preserve">MACROBUTTON  SnrToggleCheckbox √不适用 </w:instrText>
              </w:r>
              <w:r>
                <w:rPr>
                  <w:rFonts w:asciiTheme="minorEastAsia" w:eastAsiaTheme="minorEastAsia" w:hAnsiTheme="minorEastAsia" w:hint="eastAsia"/>
                  <w:szCs w:val="21"/>
                </w:rPr>
                <w:fldChar w:fldCharType="end"/>
              </w:r>
            </w:p>
          </w:sdtContent>
        </w:sdt>
      </w:sdtContent>
    </w:sdt>
    <w:p w:rsidR="00AC15BD" w:rsidRDefault="00AC15BD"/>
    <w:sdt>
      <w:sdtPr>
        <w:rPr>
          <w:rFonts w:ascii="宋体" w:hAnsi="宋体" w:cs="宋体" w:hint="eastAsia"/>
          <w:b w:val="0"/>
          <w:bCs w:val="0"/>
          <w:kern w:val="0"/>
          <w:szCs w:val="24"/>
        </w:rPr>
        <w:alias w:val="模块:其他"/>
        <w:tag w:val="_SEC_94b5dc0c50e04cae8442e9675bd15742"/>
        <w:id w:val="29680440"/>
        <w:lock w:val="sdtLocked"/>
        <w:placeholder>
          <w:docPart w:val="GBC22222222222222222222222222222"/>
        </w:placeholder>
      </w:sdtPr>
      <w:sdtContent>
        <w:p w:rsidR="00AC15BD" w:rsidRDefault="00FD3216" w:rsidP="00FD3216">
          <w:pPr>
            <w:pStyle w:val="3"/>
            <w:numPr>
              <w:ilvl w:val="2"/>
              <w:numId w:val="26"/>
            </w:numPr>
          </w:pPr>
          <w:r>
            <w:rPr>
              <w:rFonts w:hint="eastAsia"/>
            </w:rPr>
            <w:t>其他</w:t>
          </w:r>
        </w:p>
        <w:sdt>
          <w:sdtPr>
            <w:rPr>
              <w:rFonts w:hint="eastAsia"/>
            </w:rPr>
            <w:alias w:val="是否适用：重大关联交易事项其他补充说明[双击切换]"/>
            <w:tag w:val="_GBC_272061194cde466a9c566f0881c76d0d"/>
            <w:id w:val="2968043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2"/>
        <w:numPr>
          <w:ilvl w:val="0"/>
          <w:numId w:val="8"/>
        </w:numPr>
        <w:spacing w:line="360" w:lineRule="auto"/>
      </w:pPr>
      <w:r>
        <w:rPr>
          <w:rFonts w:hint="eastAsia"/>
        </w:rPr>
        <w:lastRenderedPageBreak/>
        <w:t>重大合同及其履行情况</w:t>
      </w:r>
    </w:p>
    <w:p w:rsidR="00AC15BD" w:rsidRDefault="00FD3216" w:rsidP="00FD3216">
      <w:pPr>
        <w:pStyle w:val="3"/>
        <w:numPr>
          <w:ilvl w:val="0"/>
          <w:numId w:val="31"/>
        </w:numPr>
      </w:pPr>
      <w:r>
        <w:t>托管、承包、租赁事项</w:t>
      </w:r>
    </w:p>
    <w:p w:rsidR="00AC15BD" w:rsidRDefault="00C803C9">
      <w:pPr>
        <w:rPr>
          <w:szCs w:val="21"/>
        </w:rPr>
      </w:pPr>
      <w:sdt>
        <w:sdtPr>
          <w:rPr>
            <w:szCs w:val="21"/>
          </w:rPr>
          <w:alias w:val="是否适用：托管、承包、租赁事项[双击切换]"/>
          <w:tag w:val="_GBC_daed561e68674d828a348a97bffbc154"/>
          <w:id w:val="29680441"/>
          <w:lock w:val="sdtContentLocked"/>
          <w:placeholder>
            <w:docPart w:val="GBC22222222222222222222222222222"/>
          </w:placeholder>
        </w:sdtPr>
        <w:sdtContent>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sdtContent>
      </w:sdt>
    </w:p>
    <w:sdt>
      <w:sdtPr>
        <w:rPr>
          <w:rFonts w:ascii="Calibri" w:hAnsi="Calibri" w:cs="宋体" w:hint="eastAsia"/>
          <w:b w:val="0"/>
          <w:bCs w:val="0"/>
          <w:kern w:val="0"/>
          <w:szCs w:val="22"/>
        </w:rPr>
        <w:alias w:val="模块:托管情况"/>
        <w:tag w:val="_SEC_9c01e84b84e4472699e6ea8e413814d7"/>
        <w:id w:val="29680443"/>
        <w:lock w:val="sdtLocked"/>
        <w:placeholder>
          <w:docPart w:val="GBC22222222222222222222222222222"/>
        </w:placeholder>
      </w:sdtPr>
      <w:sdtEndPr>
        <w:rPr>
          <w:rFonts w:ascii="宋体" w:hAnsi="宋体"/>
          <w:szCs w:val="21"/>
          <w:shd w:val="pct15" w:color="auto" w:fill="FFFFFF"/>
        </w:rPr>
      </w:sdtEndPr>
      <w:sdtContent>
        <w:p w:rsidR="00AC15BD" w:rsidRDefault="00FD3216" w:rsidP="00FD3216">
          <w:pPr>
            <w:pStyle w:val="4"/>
            <w:numPr>
              <w:ilvl w:val="0"/>
              <w:numId w:val="32"/>
            </w:numPr>
          </w:pPr>
          <w:r>
            <w:rPr>
              <w:rFonts w:hint="eastAsia"/>
            </w:rPr>
            <w:t>托管情况</w:t>
          </w:r>
        </w:p>
        <w:sdt>
          <w:sdtPr>
            <w:alias w:val="是否适用：托管情况[双击切换]"/>
            <w:tag w:val="_GBC_5f311928e67641ecb22c63cf8ecda62c"/>
            <w:id w:val="2968044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shd w:val="pct15" w:color="auto" w:fill="FFFFFF"/>
            </w:rPr>
          </w:pPr>
        </w:p>
      </w:sdtContent>
    </w:sdt>
    <w:p w:rsidR="00AC15BD" w:rsidRDefault="00AC15BD">
      <w:pPr>
        <w:rPr>
          <w:szCs w:val="21"/>
          <w:shd w:val="pct15" w:color="auto" w:fill="FFFFFF"/>
        </w:rPr>
      </w:pPr>
    </w:p>
    <w:sdt>
      <w:sdtPr>
        <w:rPr>
          <w:rFonts w:ascii="Calibri" w:hAnsi="Calibri" w:cs="宋体"/>
          <w:b w:val="0"/>
          <w:bCs w:val="0"/>
          <w:kern w:val="0"/>
          <w:szCs w:val="22"/>
        </w:rPr>
        <w:alias w:val="模块:承包情况                         ..."/>
        <w:tag w:val="_SEC_37ed7d66ad1d401d8403e9b54bcb42bc"/>
        <w:id w:val="29680445"/>
        <w:lock w:val="sdtLocked"/>
        <w:placeholder>
          <w:docPart w:val="GBC22222222222222222222222222222"/>
        </w:placeholder>
      </w:sdtPr>
      <w:sdtEndPr>
        <w:rPr>
          <w:rFonts w:ascii="宋体" w:hAnsi="宋体" w:hint="eastAsia"/>
          <w:szCs w:val="21"/>
          <w:shd w:val="pct15" w:color="auto" w:fill="FFFFFF"/>
        </w:rPr>
      </w:sdtEndPr>
      <w:sdtContent>
        <w:p w:rsidR="00AC15BD" w:rsidRDefault="00FD3216" w:rsidP="00FD3216">
          <w:pPr>
            <w:pStyle w:val="4"/>
            <w:numPr>
              <w:ilvl w:val="0"/>
              <w:numId w:val="32"/>
            </w:numPr>
          </w:pPr>
          <w:r>
            <w:t>承包情况</w:t>
          </w:r>
        </w:p>
        <w:sdt>
          <w:sdtPr>
            <w:alias w:val="是否适用：承包情况[双击切换]"/>
            <w:tag w:val="_GBC_6780ba385e1b4167bc4be5b432f0a825"/>
            <w:id w:val="2968044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shd w:val="pct15" w:color="auto" w:fill="FFFFFF"/>
            </w:rPr>
          </w:pPr>
        </w:p>
      </w:sdtContent>
    </w:sdt>
    <w:p w:rsidR="00AC15BD" w:rsidRDefault="00AC15BD">
      <w:pPr>
        <w:rPr>
          <w:szCs w:val="21"/>
          <w:shd w:val="pct15" w:color="auto" w:fill="FFFFFF"/>
        </w:rPr>
      </w:pPr>
    </w:p>
    <w:sdt>
      <w:sdtPr>
        <w:rPr>
          <w:rFonts w:ascii="Calibri" w:hAnsi="Calibri" w:cs="宋体"/>
          <w:b w:val="0"/>
          <w:bCs w:val="0"/>
          <w:kern w:val="0"/>
          <w:szCs w:val="22"/>
        </w:rPr>
        <w:alias w:val="模块:租赁情况                         ..."/>
        <w:tag w:val="_SEC_c517528524f046abb8a7c1e21d61ed7c"/>
        <w:id w:val="29680463"/>
        <w:lock w:val="sdtLocked"/>
        <w:placeholder>
          <w:docPart w:val="GBC22222222222222222222222222222"/>
        </w:placeholder>
      </w:sdtPr>
      <w:sdtEndPr>
        <w:rPr>
          <w:rFonts w:ascii="宋体" w:hAnsi="宋体" w:hint="eastAsia"/>
          <w:szCs w:val="21"/>
          <w:shd w:val="pct15" w:color="auto" w:fill="FFFFFF"/>
        </w:rPr>
      </w:sdtEndPr>
      <w:sdtContent>
        <w:p w:rsidR="00AC15BD" w:rsidRDefault="00FD3216" w:rsidP="00FD3216">
          <w:pPr>
            <w:pStyle w:val="4"/>
            <w:numPr>
              <w:ilvl w:val="0"/>
              <w:numId w:val="32"/>
            </w:numPr>
          </w:pPr>
          <w:r>
            <w:t>租赁情况</w:t>
          </w:r>
        </w:p>
        <w:sdt>
          <w:sdtPr>
            <w:alias w:val="是否适用：租赁情况[双击切换]"/>
            <w:tag w:val="_GBC_0f311154c0f24dc687b16bed59ae8dd2"/>
            <w:id w:val="2968044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租赁情况"/>
              <w:tag w:val="_GBC_63fc2dfa865d4d9abcc589b6ffc804c0"/>
              <w:id w:val="296804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租赁情况"/>
              <w:tag w:val="_GBC_31f3470dd3bc4fb5b3acbfac814f56b5"/>
              <w:id w:val="296804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0" w:type="auto"/>
            <w:tblLook w:val="04A0"/>
          </w:tblPr>
          <w:tblGrid>
            <w:gridCol w:w="699"/>
            <w:gridCol w:w="558"/>
            <w:gridCol w:w="628"/>
            <w:gridCol w:w="1056"/>
            <w:gridCol w:w="1266"/>
            <w:gridCol w:w="1266"/>
            <w:gridCol w:w="1056"/>
            <w:gridCol w:w="558"/>
            <w:gridCol w:w="846"/>
            <w:gridCol w:w="558"/>
            <w:gridCol w:w="558"/>
          </w:tblGrid>
          <w:tr w:rsidR="00AC15BD" w:rsidTr="00AC15BD">
            <w:sdt>
              <w:sdtPr>
                <w:tag w:val="_PLD_a0c8bbdaddae456dbc6f9a3e5bac1db2"/>
                <w:id w:val="29680449"/>
                <w:lock w:val="sdtLocked"/>
              </w:sdtPr>
              <w:sdtContent>
                <w:tc>
                  <w:tcPr>
                    <w:tcW w:w="821" w:type="dxa"/>
                    <w:vAlign w:val="center"/>
                  </w:tcPr>
                  <w:p w:rsidR="00AC15BD" w:rsidRDefault="00FD3216" w:rsidP="00AC15BD">
                    <w:pPr>
                      <w:jc w:val="center"/>
                      <w:rPr>
                        <w:szCs w:val="21"/>
                        <w:shd w:val="pct15" w:color="auto" w:fill="FFFFFF"/>
                      </w:rPr>
                    </w:pPr>
                    <w:r>
                      <w:t>出租方名称</w:t>
                    </w:r>
                  </w:p>
                </w:tc>
              </w:sdtContent>
            </w:sdt>
            <w:sdt>
              <w:sdtPr>
                <w:tag w:val="_PLD_0c011e9d854249eab869b1b9d913f29d"/>
                <w:id w:val="29680450"/>
                <w:lock w:val="sdtLocked"/>
              </w:sdtPr>
              <w:sdtContent>
                <w:tc>
                  <w:tcPr>
                    <w:tcW w:w="821" w:type="dxa"/>
                    <w:vAlign w:val="center"/>
                  </w:tcPr>
                  <w:p w:rsidR="00AC15BD" w:rsidRDefault="00FD3216" w:rsidP="00AC15BD">
                    <w:pPr>
                      <w:jc w:val="center"/>
                      <w:rPr>
                        <w:szCs w:val="21"/>
                        <w:shd w:val="pct15" w:color="auto" w:fill="FFFFFF"/>
                      </w:rPr>
                    </w:pPr>
                    <w:r>
                      <w:t>租赁方名称</w:t>
                    </w:r>
                  </w:p>
                </w:tc>
              </w:sdtContent>
            </w:sdt>
            <w:sdt>
              <w:sdtPr>
                <w:tag w:val="_PLD_281ffe553103424ea14fbe2c87302bde"/>
                <w:id w:val="29680451"/>
                <w:lock w:val="sdtLocked"/>
              </w:sdtPr>
              <w:sdtContent>
                <w:tc>
                  <w:tcPr>
                    <w:tcW w:w="822" w:type="dxa"/>
                    <w:vAlign w:val="center"/>
                  </w:tcPr>
                  <w:p w:rsidR="00AC15BD" w:rsidRDefault="00FD3216" w:rsidP="00AC15BD">
                    <w:pPr>
                      <w:jc w:val="center"/>
                      <w:rPr>
                        <w:szCs w:val="21"/>
                        <w:shd w:val="pct15" w:color="auto" w:fill="FFFFFF"/>
                      </w:rPr>
                    </w:pPr>
                    <w:r>
                      <w:t>租赁资产情况</w:t>
                    </w:r>
                  </w:p>
                </w:tc>
              </w:sdtContent>
            </w:sdt>
            <w:sdt>
              <w:sdtPr>
                <w:tag w:val="_PLD_0b54c65efcde49618ce3fd665d25360b"/>
                <w:id w:val="29680452"/>
                <w:lock w:val="sdtLocked"/>
              </w:sdtPr>
              <w:sdtContent>
                <w:tc>
                  <w:tcPr>
                    <w:tcW w:w="823" w:type="dxa"/>
                    <w:vAlign w:val="center"/>
                  </w:tcPr>
                  <w:p w:rsidR="00AC15BD" w:rsidRDefault="00FD3216" w:rsidP="00AC15BD">
                    <w:pPr>
                      <w:jc w:val="center"/>
                      <w:rPr>
                        <w:szCs w:val="21"/>
                        <w:shd w:val="pct15" w:color="auto" w:fill="FFFFFF"/>
                      </w:rPr>
                    </w:pPr>
                    <w:r>
                      <w:t>租赁资产涉及金额</w:t>
                    </w:r>
                  </w:p>
                </w:tc>
              </w:sdtContent>
            </w:sdt>
            <w:sdt>
              <w:sdtPr>
                <w:tag w:val="_PLD_0f6ce51993ee4388ba1d45cca555803a"/>
                <w:id w:val="29680453"/>
                <w:lock w:val="sdtLocked"/>
              </w:sdtPr>
              <w:sdtContent>
                <w:tc>
                  <w:tcPr>
                    <w:tcW w:w="823" w:type="dxa"/>
                    <w:vAlign w:val="center"/>
                  </w:tcPr>
                  <w:p w:rsidR="00AC15BD" w:rsidRDefault="00FD3216" w:rsidP="00AC15BD">
                    <w:pPr>
                      <w:jc w:val="center"/>
                      <w:rPr>
                        <w:szCs w:val="21"/>
                        <w:shd w:val="pct15" w:color="auto" w:fill="FFFFFF"/>
                      </w:rPr>
                    </w:pPr>
                    <w:r>
                      <w:t>租赁起始日</w:t>
                    </w:r>
                  </w:p>
                </w:tc>
              </w:sdtContent>
            </w:sdt>
            <w:sdt>
              <w:sdtPr>
                <w:tag w:val="_PLD_0f61648a121e4af78f37f9522cb3380a"/>
                <w:id w:val="29680454"/>
                <w:lock w:val="sdtLocked"/>
              </w:sdtPr>
              <w:sdtContent>
                <w:tc>
                  <w:tcPr>
                    <w:tcW w:w="823" w:type="dxa"/>
                    <w:vAlign w:val="center"/>
                  </w:tcPr>
                  <w:p w:rsidR="00AC15BD" w:rsidRDefault="00FD3216" w:rsidP="00AC15BD">
                    <w:pPr>
                      <w:jc w:val="center"/>
                      <w:rPr>
                        <w:szCs w:val="21"/>
                        <w:shd w:val="pct15" w:color="auto" w:fill="FFFFFF"/>
                      </w:rPr>
                    </w:pPr>
                    <w:r>
                      <w:t>租赁终止日</w:t>
                    </w:r>
                  </w:p>
                </w:tc>
              </w:sdtContent>
            </w:sdt>
            <w:sdt>
              <w:sdtPr>
                <w:tag w:val="_PLD_0c8c3c9a2e7a4b0fb7b50eb8a124b65d"/>
                <w:id w:val="29680455"/>
                <w:lock w:val="sdtLocked"/>
              </w:sdtPr>
              <w:sdtContent>
                <w:tc>
                  <w:tcPr>
                    <w:tcW w:w="823" w:type="dxa"/>
                    <w:vAlign w:val="center"/>
                  </w:tcPr>
                  <w:p w:rsidR="00AC15BD" w:rsidRDefault="00FD3216" w:rsidP="00AC15BD">
                    <w:pPr>
                      <w:jc w:val="center"/>
                      <w:rPr>
                        <w:szCs w:val="21"/>
                        <w:shd w:val="pct15" w:color="auto" w:fill="FFFFFF"/>
                      </w:rPr>
                    </w:pPr>
                    <w:r>
                      <w:t>租赁收益</w:t>
                    </w:r>
                  </w:p>
                </w:tc>
              </w:sdtContent>
            </w:sdt>
            <w:sdt>
              <w:sdtPr>
                <w:tag w:val="_PLD_38f4620ed1294f27b9748bb6eb759b32"/>
                <w:id w:val="29680456"/>
                <w:lock w:val="sdtLocked"/>
              </w:sdtPr>
              <w:sdtContent>
                <w:tc>
                  <w:tcPr>
                    <w:tcW w:w="823" w:type="dxa"/>
                    <w:vAlign w:val="center"/>
                  </w:tcPr>
                  <w:p w:rsidR="00AC15BD" w:rsidRDefault="00FD3216" w:rsidP="00AC15BD">
                    <w:pPr>
                      <w:jc w:val="center"/>
                      <w:rPr>
                        <w:szCs w:val="21"/>
                        <w:shd w:val="pct15" w:color="auto" w:fill="FFFFFF"/>
                      </w:rPr>
                    </w:pPr>
                    <w:r>
                      <w:t>租赁收益确定依据</w:t>
                    </w:r>
                  </w:p>
                </w:tc>
              </w:sdtContent>
            </w:sdt>
            <w:sdt>
              <w:sdtPr>
                <w:tag w:val="_PLD_7dc799ddc6d4450dac2ce9f00c43299a"/>
                <w:id w:val="29680457"/>
                <w:lock w:val="sdtLocked"/>
              </w:sdtPr>
              <w:sdtContent>
                <w:tc>
                  <w:tcPr>
                    <w:tcW w:w="823" w:type="dxa"/>
                    <w:vAlign w:val="center"/>
                  </w:tcPr>
                  <w:p w:rsidR="00AC15BD" w:rsidRDefault="00FD3216" w:rsidP="00AC15BD">
                    <w:pPr>
                      <w:jc w:val="center"/>
                      <w:rPr>
                        <w:szCs w:val="21"/>
                        <w:shd w:val="pct15" w:color="auto" w:fill="FFFFFF"/>
                      </w:rPr>
                    </w:pPr>
                    <w:r>
                      <w:t>租赁收益对公司影响</w:t>
                    </w:r>
                  </w:p>
                </w:tc>
              </w:sdtContent>
            </w:sdt>
            <w:sdt>
              <w:sdtPr>
                <w:tag w:val="_PLD_d56e14d9daef418abf4b6f4d1303506c"/>
                <w:id w:val="29680458"/>
                <w:lock w:val="sdtLocked"/>
              </w:sdtPr>
              <w:sdtContent>
                <w:tc>
                  <w:tcPr>
                    <w:tcW w:w="823" w:type="dxa"/>
                    <w:vAlign w:val="center"/>
                  </w:tcPr>
                  <w:p w:rsidR="00AC15BD" w:rsidRDefault="00FD3216" w:rsidP="00AC15BD">
                    <w:pPr>
                      <w:jc w:val="center"/>
                      <w:rPr>
                        <w:szCs w:val="21"/>
                        <w:shd w:val="pct15" w:color="auto" w:fill="FFFFFF"/>
                      </w:rPr>
                    </w:pPr>
                    <w:r>
                      <w:t>是否关联交易</w:t>
                    </w:r>
                  </w:p>
                </w:tc>
              </w:sdtContent>
            </w:sdt>
            <w:sdt>
              <w:sdtPr>
                <w:tag w:val="_PLD_b1091c16f1144b24a6a1c37d24533150"/>
                <w:id w:val="29680459"/>
                <w:lock w:val="sdtLocked"/>
              </w:sdtPr>
              <w:sdtContent>
                <w:tc>
                  <w:tcPr>
                    <w:tcW w:w="823" w:type="dxa"/>
                    <w:vAlign w:val="center"/>
                  </w:tcPr>
                  <w:p w:rsidR="00AC15BD" w:rsidRDefault="00FD3216" w:rsidP="00AC15BD">
                    <w:pPr>
                      <w:jc w:val="center"/>
                      <w:rPr>
                        <w:szCs w:val="21"/>
                        <w:shd w:val="pct15" w:color="auto" w:fill="FFFFFF"/>
                      </w:rPr>
                    </w:pPr>
                    <w:r>
                      <w:t>关联关系</w:t>
                    </w:r>
                  </w:p>
                </w:tc>
              </w:sdtContent>
            </w:sdt>
          </w:tr>
          <w:sdt>
            <w:sdtPr>
              <w:rPr>
                <w:rFonts w:asciiTheme="minorHAnsi" w:eastAsiaTheme="minorEastAsia" w:hAnsiTheme="minorHAnsi" w:cstheme="minorBidi" w:hint="eastAsia"/>
                <w:kern w:val="2"/>
                <w:szCs w:val="21"/>
              </w:rPr>
              <w:alias w:val="租赁情况"/>
              <w:tag w:val="_TUP_55486688f69543b68fa920b1a7c1af71"/>
              <w:id w:val="29680462"/>
              <w:lock w:val="sdtLocked"/>
            </w:sdtPr>
            <w:sdtContent>
              <w:tr w:rsidR="00AC15BD" w:rsidTr="00AC15BD">
                <w:tc>
                  <w:tcPr>
                    <w:tcW w:w="821" w:type="dxa"/>
                  </w:tcPr>
                  <w:p w:rsidR="00AC15BD" w:rsidRDefault="00F945B0" w:rsidP="00F945B0">
                    <w:pPr>
                      <w:jc w:val="left"/>
                      <w:rPr>
                        <w:szCs w:val="21"/>
                      </w:rPr>
                    </w:pPr>
                    <w:r>
                      <w:rPr>
                        <w:rFonts w:hint="eastAsia"/>
                      </w:rPr>
                      <w:t>上海三枪（集团）有限公司</w:t>
                    </w:r>
                  </w:p>
                </w:tc>
                <w:tc>
                  <w:tcPr>
                    <w:tcW w:w="821" w:type="dxa"/>
                  </w:tcPr>
                  <w:p w:rsidR="00AC15BD" w:rsidRDefault="00FD3216" w:rsidP="00AC15BD">
                    <w:pPr>
                      <w:jc w:val="left"/>
                      <w:rPr>
                        <w:szCs w:val="21"/>
                      </w:rPr>
                    </w:pPr>
                    <w:r>
                      <w:t>上海纺织时尚产业发展有限公司</w:t>
                    </w:r>
                  </w:p>
                </w:tc>
                <w:tc>
                  <w:tcPr>
                    <w:tcW w:w="822" w:type="dxa"/>
                  </w:tcPr>
                  <w:p w:rsidR="00AC15BD" w:rsidRDefault="00FD3216" w:rsidP="00AC15BD">
                    <w:pPr>
                      <w:jc w:val="left"/>
                      <w:rPr>
                        <w:szCs w:val="21"/>
                      </w:rPr>
                    </w:pPr>
                    <w:r>
                      <w:t>建国西路283号厂房</w:t>
                    </w:r>
                  </w:p>
                </w:tc>
                <w:tc>
                  <w:tcPr>
                    <w:tcW w:w="823" w:type="dxa"/>
                  </w:tcPr>
                  <w:p w:rsidR="00AC15BD" w:rsidRDefault="00FD3216" w:rsidP="00AC15BD">
                    <w:pPr>
                      <w:jc w:val="right"/>
                      <w:rPr>
                        <w:szCs w:val="21"/>
                      </w:rPr>
                    </w:pPr>
                    <w:r>
                      <w:rPr>
                        <w:szCs w:val="21"/>
                      </w:rPr>
                      <w:t>8,298.13</w:t>
                    </w:r>
                  </w:p>
                </w:tc>
                <w:tc>
                  <w:tcPr>
                    <w:tcW w:w="823" w:type="dxa"/>
                  </w:tcPr>
                  <w:p w:rsidR="00AC15BD" w:rsidRDefault="00FD3216" w:rsidP="00AC15BD">
                    <w:pPr>
                      <w:jc w:val="left"/>
                      <w:rPr>
                        <w:szCs w:val="21"/>
                      </w:rPr>
                    </w:pPr>
                    <w:r w:rsidRPr="007D5184">
                      <w:rPr>
                        <w:szCs w:val="21"/>
                      </w:rPr>
                      <w:t>2006-07-01</w:t>
                    </w:r>
                  </w:p>
                </w:tc>
                <w:tc>
                  <w:tcPr>
                    <w:tcW w:w="823" w:type="dxa"/>
                  </w:tcPr>
                  <w:p w:rsidR="00AC15BD" w:rsidRDefault="00FD3216" w:rsidP="00AC15BD">
                    <w:pPr>
                      <w:jc w:val="left"/>
                      <w:rPr>
                        <w:szCs w:val="21"/>
                      </w:rPr>
                    </w:pPr>
                    <w:r w:rsidRPr="00A41DDE">
                      <w:rPr>
                        <w:szCs w:val="21"/>
                      </w:rPr>
                      <w:t>2021-06-30</w:t>
                    </w:r>
                  </w:p>
                </w:tc>
                <w:tc>
                  <w:tcPr>
                    <w:tcW w:w="823" w:type="dxa"/>
                  </w:tcPr>
                  <w:p w:rsidR="00AC15BD" w:rsidRDefault="00FD3216" w:rsidP="00AC15BD">
                    <w:pPr>
                      <w:jc w:val="right"/>
                      <w:rPr>
                        <w:szCs w:val="21"/>
                      </w:rPr>
                    </w:pPr>
                    <w:r>
                      <w:rPr>
                        <w:szCs w:val="21"/>
                      </w:rPr>
                      <w:t>1,338.73</w:t>
                    </w:r>
                  </w:p>
                </w:tc>
                <w:tc>
                  <w:tcPr>
                    <w:tcW w:w="823" w:type="dxa"/>
                  </w:tcPr>
                  <w:p w:rsidR="00AC15BD" w:rsidRDefault="00FD3216" w:rsidP="00AC15BD">
                    <w:pPr>
                      <w:jc w:val="left"/>
                      <w:rPr>
                        <w:szCs w:val="21"/>
                      </w:rPr>
                    </w:pPr>
                    <w:r>
                      <w:rPr>
                        <w:rFonts w:hint="eastAsia"/>
                        <w:szCs w:val="21"/>
                      </w:rPr>
                      <w:t>双方协议</w:t>
                    </w:r>
                  </w:p>
                </w:tc>
                <w:tc>
                  <w:tcPr>
                    <w:tcW w:w="823" w:type="dxa"/>
                  </w:tcPr>
                  <w:p w:rsidR="00AC15BD" w:rsidRDefault="00FD3216" w:rsidP="00AC15BD">
                    <w:pPr>
                      <w:jc w:val="left"/>
                      <w:rPr>
                        <w:szCs w:val="21"/>
                      </w:rPr>
                    </w:pPr>
                    <w:r w:rsidRPr="007D5184">
                      <w:rPr>
                        <w:rFonts w:hint="eastAsia"/>
                        <w:szCs w:val="21"/>
                      </w:rPr>
                      <w:t>本期该地块出租对公司净利润贡献为798.82万元。</w:t>
                    </w:r>
                  </w:p>
                </w:tc>
                <w:tc>
                  <w:tcPr>
                    <w:tcW w:w="823" w:type="dxa"/>
                  </w:tcPr>
                  <w:p w:rsidR="00AC15BD" w:rsidRDefault="00C803C9" w:rsidP="00AC15BD">
                    <w:pPr>
                      <w:jc w:val="left"/>
                      <w:rPr>
                        <w:szCs w:val="21"/>
                      </w:rPr>
                    </w:pPr>
                    <w:sdt>
                      <w:sdtPr>
                        <w:rPr>
                          <w:rFonts w:hint="eastAsia"/>
                          <w:szCs w:val="21"/>
                        </w:rPr>
                        <w:alias w:val="租赁是否关联交易"/>
                        <w:tag w:val="_GBC_60d041c2218a435e9838147eb1555631"/>
                        <w:id w:val="29680460"/>
                        <w:lock w:val="sdtLocked"/>
                        <w:placeholder>
                          <w:docPart w:val="GBC22222222222222222222222222222"/>
                        </w:placeholder>
                        <w:comboBox>
                          <w:listItem w:displayText="是" w:value="true"/>
                          <w:listItem w:displayText="否" w:value="false"/>
                        </w:comboBox>
                      </w:sdtPr>
                      <w:sdtContent>
                        <w:r w:rsidR="00FD3216">
                          <w:rPr>
                            <w:rFonts w:hint="eastAsia"/>
                            <w:szCs w:val="21"/>
                          </w:rPr>
                          <w:t>是</w:t>
                        </w:r>
                      </w:sdtContent>
                    </w:sdt>
                  </w:p>
                </w:tc>
                <w:sdt>
                  <w:sdtPr>
                    <w:rPr>
                      <w:rFonts w:hint="eastAsia"/>
                      <w:szCs w:val="21"/>
                    </w:rPr>
                    <w:alias w:val="租赁中关联方与本公司关系"/>
                    <w:tag w:val="_GBC_a392a448b118438b858e7600ecdb0e73"/>
                    <w:id w:val="29680461"/>
                    <w:lock w:val="sdtLocked"/>
                    <w:placeholder>
                      <w:docPart w:val="GBC22222222222222222222222222222"/>
                    </w:placeholde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823" w:type="dxa"/>
                      </w:tcPr>
                      <w:p w:rsidR="00AC15BD" w:rsidRDefault="00FD3216" w:rsidP="00AC15BD">
                        <w:pPr>
                          <w:jc w:val="left"/>
                          <w:rPr>
                            <w:szCs w:val="21"/>
                          </w:rPr>
                        </w:pPr>
                        <w:r>
                          <w:rPr>
                            <w:rFonts w:hint="eastAsia"/>
                            <w:szCs w:val="21"/>
                          </w:rPr>
                          <w:t>母公司的控股子公司</w:t>
                        </w:r>
                      </w:p>
                    </w:tc>
                  </w:sdtContent>
                </w:sdt>
              </w:tr>
            </w:sdtContent>
          </w:sdt>
        </w:tbl>
        <w:p w:rsidR="00AC15BD" w:rsidRDefault="00C803C9"/>
      </w:sdtContent>
    </w:sdt>
    <w:p w:rsidR="00AC15BD" w:rsidRDefault="00AC15BD">
      <w:pPr>
        <w:rPr>
          <w:szCs w:val="21"/>
          <w:shd w:val="pct15" w:color="auto" w:fill="FFFFFF"/>
        </w:rPr>
      </w:pPr>
    </w:p>
    <w:p w:rsidR="00AC15BD" w:rsidRDefault="00FD3216" w:rsidP="00FD3216">
      <w:pPr>
        <w:pStyle w:val="3"/>
        <w:numPr>
          <w:ilvl w:val="0"/>
          <w:numId w:val="31"/>
        </w:numPr>
      </w:pPr>
      <w:r>
        <w:rPr>
          <w:rFonts w:hint="eastAsia"/>
        </w:rPr>
        <w:t>担保情况</w:t>
      </w:r>
    </w:p>
    <w:sdt>
      <w:sdtPr>
        <w:alias w:val="是否适用：担保情况[双击切换]"/>
        <w:tag w:val="_GBC_aae98b3e30bd49e4b2e1d2643f200047"/>
        <w:id w:val="2968046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szCs w:val="21"/>
        </w:rPr>
        <w:alias w:val="模块:担保情况"/>
        <w:tag w:val="_SEC_7252a26412904d92b0bddfc3266d9f75"/>
        <w:id w:val="29680473"/>
        <w:lock w:val="sdtLocked"/>
        <w:placeholder>
          <w:docPart w:val="GBC22222222222222222222222222222"/>
        </w:placeholder>
      </w:sdtPr>
      <w:sdtEndPr>
        <w:rPr>
          <w:rFonts w:asciiTheme="minorEastAsia" w:eastAsiaTheme="minorEastAsia" w:hAnsiTheme="minorEastAsia"/>
        </w:rPr>
      </w:sdtEndPr>
      <w:sdtContent>
        <w:p w:rsidR="00AC15BD" w:rsidRDefault="00FD3216">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296804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万元</w:t>
              </w:r>
            </w:sdtContent>
          </w:sdt>
          <w:r>
            <w:rPr>
              <w:rFonts w:hint="eastAsia"/>
              <w:szCs w:val="21"/>
            </w:rPr>
            <w:t xml:space="preserve">  币种</w:t>
          </w:r>
          <w:r>
            <w:rPr>
              <w:szCs w:val="21"/>
            </w:rPr>
            <w:t xml:space="preserve">: </w:t>
          </w:r>
          <w:sdt>
            <w:sdtPr>
              <w:rPr>
                <w:szCs w:val="21"/>
              </w:rPr>
              <w:alias w:val="币种：担保情况"/>
              <w:tag w:val="_GBC_a5bed87537d146398206f22cc051cc03"/>
              <w:id w:val="296804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977"/>
            <w:gridCol w:w="5268"/>
          </w:tblGrid>
          <w:tr w:rsidR="00AC15BD" w:rsidTr="00AC15BD">
            <w:trPr>
              <w:trHeight w:val="308"/>
            </w:trPr>
            <w:sdt>
              <w:sdtPr>
                <w:tag w:val="_PLD_10e721900c124ea9a7b3b2e7387bde54"/>
                <w:id w:val="29680467"/>
                <w:lock w:val="sdtLocked"/>
              </w:sdtPr>
              <w:sdtContent>
                <w:tc>
                  <w:tcPr>
                    <w:tcW w:w="5000" w:type="pct"/>
                    <w:gridSpan w:val="2"/>
                    <w:tcBorders>
                      <w:top w:val="single" w:sz="4" w:space="0" w:color="auto"/>
                      <w:bottom w:val="single" w:sz="4" w:space="0" w:color="auto"/>
                    </w:tcBorders>
                    <w:shd w:val="clear" w:color="auto" w:fill="auto"/>
                  </w:tcPr>
                  <w:p w:rsidR="00AC15BD" w:rsidRDefault="00FD3216" w:rsidP="00AC15BD">
                    <w:pPr>
                      <w:autoSpaceDE w:val="0"/>
                      <w:autoSpaceDN w:val="0"/>
                      <w:adjustRightInd w:val="0"/>
                      <w:jc w:val="center"/>
                      <w:rPr>
                        <w:szCs w:val="21"/>
                      </w:rPr>
                    </w:pPr>
                    <w:r>
                      <w:rPr>
                        <w:rFonts w:hint="eastAsia"/>
                        <w:szCs w:val="21"/>
                      </w:rPr>
                      <w:t>公司对子公司的担保情况</w:t>
                    </w:r>
                  </w:p>
                </w:tc>
              </w:sdtContent>
            </w:sdt>
          </w:tr>
          <w:tr w:rsidR="00AC15BD" w:rsidTr="00AC15BD">
            <w:trPr>
              <w:trHeight w:val="308"/>
            </w:trPr>
            <w:sdt>
              <w:sdtPr>
                <w:tag w:val="_PLD_e689943a6ae642e6b6e124130cfbc004"/>
                <w:id w:val="29680468"/>
                <w:lock w:val="sdtLocked"/>
              </w:sdtPr>
              <w:sdtContent>
                <w:tc>
                  <w:tcPr>
                    <w:tcW w:w="2151" w:type="pct"/>
                    <w:tcBorders>
                      <w:top w:val="single" w:sz="4" w:space="0" w:color="auto"/>
                      <w:bottom w:val="single" w:sz="4" w:space="0" w:color="auto"/>
                      <w:right w:val="single" w:sz="4" w:space="0" w:color="auto"/>
                    </w:tcBorders>
                    <w:shd w:val="clear" w:color="auto" w:fill="auto"/>
                  </w:tcPr>
                  <w:p w:rsidR="00AC15BD" w:rsidRDefault="00FD3216" w:rsidP="00AC15BD">
                    <w:pPr>
                      <w:autoSpaceDE w:val="0"/>
                      <w:autoSpaceDN w:val="0"/>
                      <w:adjustRightInd w:val="0"/>
                      <w:rPr>
                        <w:color w:val="FF0000"/>
                        <w:szCs w:val="21"/>
                      </w:rPr>
                    </w:pPr>
                    <w:r>
                      <w:rPr>
                        <w:rFonts w:hint="eastAsia"/>
                        <w:szCs w:val="21"/>
                      </w:rPr>
                      <w:t>报告期内对子公司担保发生额合计</w:t>
                    </w:r>
                  </w:p>
                </w:tc>
              </w:sdtContent>
            </w:sdt>
            <w:tc>
              <w:tcPr>
                <w:tcW w:w="2849" w:type="pct"/>
                <w:tcBorders>
                  <w:top w:val="single" w:sz="4" w:space="0" w:color="auto"/>
                  <w:left w:val="single" w:sz="4" w:space="0" w:color="auto"/>
                  <w:bottom w:val="single" w:sz="4" w:space="0" w:color="auto"/>
                </w:tcBorders>
                <w:shd w:val="clear" w:color="auto" w:fill="auto"/>
              </w:tcPr>
              <w:p w:rsidR="00AC15BD" w:rsidRDefault="00FD3216" w:rsidP="00AC15BD">
                <w:pPr>
                  <w:jc w:val="right"/>
                  <w:rPr>
                    <w:szCs w:val="21"/>
                  </w:rPr>
                </w:pPr>
                <w:r>
                  <w:rPr>
                    <w:szCs w:val="21"/>
                  </w:rPr>
                  <w:t>-20,000</w:t>
                </w:r>
                <w:r w:rsidR="006B2323">
                  <w:rPr>
                    <w:rFonts w:hint="eastAsia"/>
                    <w:szCs w:val="21"/>
                  </w:rPr>
                  <w:t>.00</w:t>
                </w:r>
              </w:p>
            </w:tc>
          </w:tr>
          <w:tr w:rsidR="00AC15BD" w:rsidTr="00AC15BD">
            <w:trPr>
              <w:trHeight w:val="308"/>
            </w:trPr>
            <w:sdt>
              <w:sdtPr>
                <w:tag w:val="_PLD_a3b413daaec14a9d9fa0473f4034cb78"/>
                <w:id w:val="29680469"/>
                <w:lock w:val="sdtLocked"/>
              </w:sdtPr>
              <w:sdtContent>
                <w:tc>
                  <w:tcPr>
                    <w:tcW w:w="2151" w:type="pct"/>
                    <w:tcBorders>
                      <w:top w:val="single" w:sz="4" w:space="0" w:color="auto"/>
                      <w:bottom w:val="single" w:sz="4" w:space="0" w:color="auto"/>
                      <w:right w:val="single" w:sz="4" w:space="0" w:color="auto"/>
                    </w:tcBorders>
                    <w:shd w:val="clear" w:color="auto" w:fill="auto"/>
                  </w:tcPr>
                  <w:p w:rsidR="00AC15BD" w:rsidRDefault="00FD3216" w:rsidP="00AC15BD">
                    <w:pPr>
                      <w:autoSpaceDE w:val="0"/>
                      <w:autoSpaceDN w:val="0"/>
                      <w:adjustRightInd w:val="0"/>
                      <w:rPr>
                        <w:color w:val="FF0000"/>
                        <w:szCs w:val="21"/>
                      </w:rPr>
                    </w:pPr>
                    <w:r>
                      <w:rPr>
                        <w:rFonts w:hint="eastAsia"/>
                        <w:szCs w:val="21"/>
                      </w:rPr>
                      <w:t>报告</w:t>
                    </w:r>
                    <w:proofErr w:type="gramStart"/>
                    <w:r>
                      <w:rPr>
                        <w:rFonts w:hint="eastAsia"/>
                        <w:szCs w:val="21"/>
                      </w:rPr>
                      <w:t>期末对</w:t>
                    </w:r>
                    <w:proofErr w:type="gramEnd"/>
                    <w:r>
                      <w:rPr>
                        <w:rFonts w:hint="eastAsia"/>
                        <w:szCs w:val="21"/>
                      </w:rPr>
                      <w:t>子公司担保余额合计（</w:t>
                    </w:r>
                    <w:r>
                      <w:rPr>
                        <w:szCs w:val="21"/>
                      </w:rPr>
                      <w:t>B</w:t>
                    </w:r>
                    <w:r>
                      <w:rPr>
                        <w:rFonts w:hint="eastAsia"/>
                        <w:szCs w:val="21"/>
                      </w:rPr>
                      <w:t>）</w:t>
                    </w:r>
                  </w:p>
                </w:tc>
              </w:sdtContent>
            </w:sdt>
            <w:tc>
              <w:tcPr>
                <w:tcW w:w="2849" w:type="pct"/>
                <w:tcBorders>
                  <w:top w:val="single" w:sz="4" w:space="0" w:color="auto"/>
                  <w:left w:val="single" w:sz="4" w:space="0" w:color="auto"/>
                  <w:bottom w:val="single" w:sz="4" w:space="0" w:color="auto"/>
                </w:tcBorders>
                <w:shd w:val="clear" w:color="auto" w:fill="auto"/>
              </w:tcPr>
              <w:p w:rsidR="00AC15BD" w:rsidRDefault="00FD3216" w:rsidP="00AC15BD">
                <w:pPr>
                  <w:autoSpaceDE w:val="0"/>
                  <w:autoSpaceDN w:val="0"/>
                  <w:adjustRightInd w:val="0"/>
                  <w:jc w:val="right"/>
                  <w:rPr>
                    <w:szCs w:val="21"/>
                  </w:rPr>
                </w:pPr>
                <w:r>
                  <w:rPr>
                    <w:szCs w:val="21"/>
                  </w:rPr>
                  <w:t>18,500</w:t>
                </w:r>
                <w:r w:rsidR="006B2323">
                  <w:rPr>
                    <w:rFonts w:hint="eastAsia"/>
                    <w:szCs w:val="21"/>
                  </w:rPr>
                  <w:t>.00</w:t>
                </w:r>
              </w:p>
            </w:tc>
          </w:tr>
          <w:tr w:rsidR="00AC15BD" w:rsidTr="00AC15BD">
            <w:trPr>
              <w:trHeight w:val="308"/>
            </w:trPr>
            <w:sdt>
              <w:sdtPr>
                <w:tag w:val="_PLD_d2a06800984c41d686ebfa2c2f95a2d0"/>
                <w:id w:val="29680470"/>
                <w:lock w:val="sdtLocked"/>
              </w:sdtPr>
              <w:sdtContent>
                <w:tc>
                  <w:tcPr>
                    <w:tcW w:w="5000" w:type="pct"/>
                    <w:gridSpan w:val="2"/>
                    <w:tcBorders>
                      <w:top w:val="single" w:sz="4" w:space="0" w:color="auto"/>
                      <w:bottom w:val="single" w:sz="4" w:space="0" w:color="auto"/>
                    </w:tcBorders>
                    <w:shd w:val="clear" w:color="auto" w:fill="auto"/>
                  </w:tcPr>
                  <w:p w:rsidR="00AC15BD" w:rsidRDefault="00FD3216" w:rsidP="00AC15BD">
                    <w:pPr>
                      <w:autoSpaceDE w:val="0"/>
                      <w:autoSpaceDN w:val="0"/>
                      <w:adjustRightInd w:val="0"/>
                      <w:jc w:val="center"/>
                      <w:rPr>
                        <w:szCs w:val="21"/>
                      </w:rPr>
                    </w:pPr>
                    <w:r>
                      <w:rPr>
                        <w:rFonts w:hint="eastAsia"/>
                        <w:szCs w:val="21"/>
                      </w:rPr>
                      <w:t>公司担保总额情况（包括对子公司的担保）</w:t>
                    </w:r>
                  </w:p>
                </w:tc>
              </w:sdtContent>
            </w:sdt>
          </w:tr>
          <w:tr w:rsidR="00AC15BD" w:rsidTr="00AC15BD">
            <w:trPr>
              <w:trHeight w:val="470"/>
            </w:trPr>
            <w:sdt>
              <w:sdtPr>
                <w:tag w:val="_PLD_58fae6f28a2c4816b36ad5da6b671435"/>
                <w:id w:val="29680471"/>
                <w:lock w:val="sdtLocked"/>
              </w:sdtPr>
              <w:sdtContent>
                <w:tc>
                  <w:tcPr>
                    <w:tcW w:w="2151" w:type="pct"/>
                    <w:tcBorders>
                      <w:top w:val="single" w:sz="4" w:space="0" w:color="auto"/>
                      <w:bottom w:val="single" w:sz="4" w:space="0" w:color="auto"/>
                      <w:right w:val="single" w:sz="4" w:space="0" w:color="auto"/>
                    </w:tcBorders>
                    <w:shd w:val="clear" w:color="auto" w:fill="auto"/>
                  </w:tcPr>
                  <w:p w:rsidR="00AC15BD" w:rsidRDefault="00FD3216" w:rsidP="00AC15BD">
                    <w:pPr>
                      <w:autoSpaceDE w:val="0"/>
                      <w:autoSpaceDN w:val="0"/>
                      <w:adjustRightInd w:val="0"/>
                      <w:rPr>
                        <w:szCs w:val="21"/>
                      </w:rPr>
                    </w:pPr>
                    <w:r>
                      <w:rPr>
                        <w:rFonts w:hint="eastAsia"/>
                        <w:szCs w:val="21"/>
                      </w:rPr>
                      <w:t>担保总额（</w:t>
                    </w:r>
                    <w:r>
                      <w:rPr>
                        <w:szCs w:val="21"/>
                      </w:rPr>
                      <w:t>A+B</w:t>
                    </w:r>
                    <w:r>
                      <w:rPr>
                        <w:rFonts w:hint="eastAsia"/>
                        <w:szCs w:val="21"/>
                      </w:rPr>
                      <w:t>）</w:t>
                    </w:r>
                  </w:p>
                </w:tc>
              </w:sdtContent>
            </w:sdt>
            <w:tc>
              <w:tcPr>
                <w:tcW w:w="2849" w:type="pct"/>
                <w:tcBorders>
                  <w:top w:val="single" w:sz="4" w:space="0" w:color="auto"/>
                  <w:left w:val="single" w:sz="4" w:space="0" w:color="auto"/>
                  <w:bottom w:val="single" w:sz="4" w:space="0" w:color="auto"/>
                </w:tcBorders>
                <w:shd w:val="clear" w:color="auto" w:fill="auto"/>
              </w:tcPr>
              <w:p w:rsidR="00AC15BD" w:rsidRDefault="00FD3216" w:rsidP="00AC15BD">
                <w:pPr>
                  <w:autoSpaceDE w:val="0"/>
                  <w:autoSpaceDN w:val="0"/>
                  <w:adjustRightInd w:val="0"/>
                  <w:jc w:val="right"/>
                  <w:rPr>
                    <w:szCs w:val="21"/>
                  </w:rPr>
                </w:pPr>
                <w:r>
                  <w:rPr>
                    <w:szCs w:val="21"/>
                  </w:rPr>
                  <w:t>18,500</w:t>
                </w:r>
                <w:r w:rsidR="006B2323">
                  <w:rPr>
                    <w:rFonts w:hint="eastAsia"/>
                    <w:szCs w:val="21"/>
                  </w:rPr>
                  <w:t>.00</w:t>
                </w:r>
              </w:p>
            </w:tc>
          </w:tr>
          <w:tr w:rsidR="00AC15BD" w:rsidTr="00AC15BD">
            <w:trPr>
              <w:trHeight w:val="308"/>
            </w:trPr>
            <w:sdt>
              <w:sdtPr>
                <w:tag w:val="_PLD_d087dc7561364a229391240a8017a64d"/>
                <w:id w:val="29680472"/>
                <w:lock w:val="sdtLocked"/>
              </w:sdtPr>
              <w:sdtContent>
                <w:tc>
                  <w:tcPr>
                    <w:tcW w:w="2151" w:type="pct"/>
                    <w:tcBorders>
                      <w:top w:val="single" w:sz="4" w:space="0" w:color="auto"/>
                      <w:bottom w:val="single" w:sz="4" w:space="0" w:color="auto"/>
                      <w:right w:val="single" w:sz="4" w:space="0" w:color="auto"/>
                    </w:tcBorders>
                    <w:shd w:val="clear" w:color="auto" w:fill="auto"/>
                  </w:tcPr>
                  <w:p w:rsidR="00AC15BD" w:rsidRDefault="00FD3216" w:rsidP="00AC15BD">
                    <w:pPr>
                      <w:autoSpaceDE w:val="0"/>
                      <w:autoSpaceDN w:val="0"/>
                      <w:adjustRightInd w:val="0"/>
                      <w:rPr>
                        <w:szCs w:val="21"/>
                      </w:rPr>
                    </w:pPr>
                    <w:r>
                      <w:rPr>
                        <w:rFonts w:hint="eastAsia"/>
                        <w:szCs w:val="21"/>
                      </w:rPr>
                      <w:t>担保总额占公司净资产的比例</w:t>
                    </w:r>
                    <w:r>
                      <w:rPr>
                        <w:szCs w:val="21"/>
                      </w:rPr>
                      <w:t>(%)</w:t>
                    </w:r>
                  </w:p>
                </w:tc>
              </w:sdtContent>
            </w:sdt>
            <w:tc>
              <w:tcPr>
                <w:tcW w:w="2849" w:type="pct"/>
                <w:tcBorders>
                  <w:top w:val="single" w:sz="4" w:space="0" w:color="auto"/>
                  <w:left w:val="single" w:sz="4" w:space="0" w:color="auto"/>
                  <w:bottom w:val="single" w:sz="4" w:space="0" w:color="auto"/>
                </w:tcBorders>
                <w:shd w:val="clear" w:color="auto" w:fill="auto"/>
              </w:tcPr>
              <w:p w:rsidR="00AC15BD" w:rsidRDefault="00FD3216" w:rsidP="00AC15BD">
                <w:pPr>
                  <w:autoSpaceDE w:val="0"/>
                  <w:autoSpaceDN w:val="0"/>
                  <w:adjustRightInd w:val="0"/>
                  <w:jc w:val="right"/>
                  <w:rPr>
                    <w:szCs w:val="21"/>
                  </w:rPr>
                </w:pPr>
                <w:r>
                  <w:rPr>
                    <w:szCs w:val="21"/>
                  </w:rPr>
                  <w:t>10.06</w:t>
                </w:r>
              </w:p>
            </w:tc>
          </w:tr>
        </w:tbl>
        <w:p w:rsidR="00AC15BD" w:rsidRDefault="00AC15BD"/>
        <w:p w:rsidR="00AC15BD" w:rsidRDefault="00C803C9"/>
      </w:sdtContent>
    </w:sdt>
    <w:sdt>
      <w:sdtPr>
        <w:rPr>
          <w:rFonts w:ascii="宋体" w:hAnsi="宋体" w:cs="宋体"/>
          <w:b w:val="0"/>
          <w:bCs w:val="0"/>
          <w:kern w:val="0"/>
          <w:szCs w:val="24"/>
        </w:rPr>
        <w:alias w:val="模块:其他重大合同"/>
        <w:tag w:val="_SEC_e046194a1b604165ab4ac9dbd406e6b1"/>
        <w:id w:val="29680475"/>
        <w:lock w:val="sdtLocked"/>
        <w:placeholder>
          <w:docPart w:val="GBC22222222222222222222222222222"/>
        </w:placeholder>
      </w:sdtPr>
      <w:sdtEndPr>
        <w:rPr>
          <w:rFonts w:hint="eastAsia"/>
        </w:rPr>
      </w:sdtEndPr>
      <w:sdtContent>
        <w:p w:rsidR="00AC15BD" w:rsidRDefault="00FD3216" w:rsidP="00FD3216">
          <w:pPr>
            <w:pStyle w:val="3"/>
            <w:numPr>
              <w:ilvl w:val="0"/>
              <w:numId w:val="31"/>
            </w:numPr>
          </w:pPr>
          <w:r>
            <w:t>其他重大合同</w:t>
          </w:r>
        </w:p>
        <w:sdt>
          <w:sdtPr>
            <w:alias w:val="是否适用：其他重大合同[双击切换]"/>
            <w:tag w:val="_GBC_23289ac36e3b4aeeaff6a4f1df0c3165"/>
            <w:id w:val="2968047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2"/>
        <w:numPr>
          <w:ilvl w:val="0"/>
          <w:numId w:val="8"/>
        </w:numPr>
        <w:spacing w:line="360" w:lineRule="auto"/>
      </w:pPr>
      <w:r>
        <w:rPr>
          <w:rFonts w:hint="eastAsia"/>
        </w:rPr>
        <w:t>上市公司扶贫工作情况</w:t>
      </w:r>
    </w:p>
    <w:sdt>
      <w:sdtPr>
        <w:alias w:val="是否适用：上市公司扶贫工作情况[双击切换]"/>
        <w:tag w:val="_GBC_a47427153555452aab8fef6451a58abc"/>
        <w:id w:val="29680476"/>
        <w:lock w:val="sdtContentLocked"/>
        <w:placeholder>
          <w:docPart w:val="GBC22222222222222222222222222222"/>
        </w:placeholder>
      </w:sdtPr>
      <w:sdtContent>
        <w:p w:rsidR="00AC15BD" w:rsidRDefault="00C803C9">
          <w:r>
            <w:fldChar w:fldCharType="begin"/>
          </w:r>
          <w:r w:rsidR="009D343C">
            <w:instrText xml:space="preserve"> MACROBUTTON  SnrToggleCheckbox □适用  </w:instrText>
          </w:r>
          <w:r>
            <w:fldChar w:fldCharType="end"/>
          </w:r>
          <w:r>
            <w:fldChar w:fldCharType="begin"/>
          </w:r>
          <w:r w:rsidR="009D343C">
            <w:instrText xml:space="preserve">MACROBUTTON  SnrToggleCheckbox √不适用 </w:instrText>
          </w:r>
          <w:r>
            <w:fldChar w:fldCharType="end"/>
          </w:r>
        </w:p>
      </w:sdtContent>
    </w:sdt>
    <w:sdt>
      <w:sdtPr>
        <w:rPr>
          <w:rFonts w:ascii="宋体" w:hAnsi="宋体" w:cs="宋体"/>
          <w:b w:val="0"/>
          <w:bCs w:val="0"/>
          <w:kern w:val="0"/>
          <w:szCs w:val="24"/>
        </w:rPr>
        <w:alias w:val="模块:精准扶贫规划"/>
        <w:tag w:val="_SEC_536edbf3c2c14ad4982be421d3a13a58"/>
        <w:id w:val="29680479"/>
        <w:lock w:val="sdtLocked"/>
        <w:placeholder>
          <w:docPart w:val="GBC22222222222222222222222222222"/>
        </w:placeholder>
      </w:sdtPr>
      <w:sdtContent>
        <w:p w:rsidR="00AC15BD" w:rsidRDefault="00FD3216" w:rsidP="00FD3216">
          <w:pPr>
            <w:pStyle w:val="3"/>
            <w:numPr>
              <w:ilvl w:val="0"/>
              <w:numId w:val="33"/>
            </w:numPr>
          </w:pPr>
          <w:r>
            <w:t>精准扶贫规划</w:t>
          </w:r>
        </w:p>
        <w:sdt>
          <w:sdtPr>
            <w:rPr>
              <w:rFonts w:hint="eastAsia"/>
            </w:rPr>
            <w:alias w:val="是否适用：精准扶贫规划[双击切换]"/>
            <w:tag w:val="_GBC_256849af7bb947319a4e6a5c27e4e030"/>
            <w:id w:val="29680477"/>
            <w:lock w:val="sdtContentLocked"/>
            <w:placeholder>
              <w:docPart w:val="GBC22222222222222222222222222222"/>
            </w:placeholder>
          </w:sdtPr>
          <w:sdtContent>
            <w:p w:rsidR="00AC15BD" w:rsidRDefault="00C803C9" w:rsidP="009D343C">
              <w:r>
                <w:fldChar w:fldCharType="begin"/>
              </w:r>
              <w:r w:rsidR="009D343C">
                <w:instrText>MACROBUTTON  SnrToggleCheckbox □适用</w:instrText>
              </w:r>
              <w:r>
                <w:fldChar w:fldCharType="end"/>
              </w:r>
              <w:r>
                <w:fldChar w:fldCharType="begin"/>
              </w:r>
              <w:r w:rsidR="009D343C">
                <w:instrText xml:space="preserve"> MACROBUTTON  SnrToggleCheckbox √不适用 </w:instrText>
              </w:r>
              <w:r>
                <w:fldChar w:fldCharType="end"/>
              </w:r>
            </w:p>
          </w:sdtContent>
        </w:sdt>
        <w:p w:rsidR="00AC15BD" w:rsidRDefault="00C803C9"/>
      </w:sdtContent>
    </w:sdt>
    <w:sdt>
      <w:sdtPr>
        <w:rPr>
          <w:rFonts w:ascii="宋体" w:hAnsi="宋体" w:cs="宋体"/>
          <w:b w:val="0"/>
          <w:bCs w:val="0"/>
          <w:kern w:val="0"/>
          <w:szCs w:val="24"/>
        </w:rPr>
        <w:alias w:val="模块:报告期内精准扶贫概要"/>
        <w:tag w:val="_SEC_f7ecfd6a74554f3984f9cce25bb0fa11"/>
        <w:id w:val="29680482"/>
        <w:lock w:val="sdtLocked"/>
        <w:placeholder>
          <w:docPart w:val="GBC22222222222222222222222222222"/>
        </w:placeholder>
      </w:sdtPr>
      <w:sdtContent>
        <w:p w:rsidR="00AC15BD" w:rsidRDefault="00FD3216" w:rsidP="00FD3216">
          <w:pPr>
            <w:pStyle w:val="3"/>
            <w:numPr>
              <w:ilvl w:val="0"/>
              <w:numId w:val="33"/>
            </w:numPr>
          </w:pPr>
          <w:r>
            <w:rPr>
              <w:rFonts w:hint="eastAsia"/>
            </w:rPr>
            <w:t>报告期内精准扶贫概要</w:t>
          </w:r>
        </w:p>
        <w:sdt>
          <w:sdtPr>
            <w:rPr>
              <w:rFonts w:hint="eastAsia"/>
            </w:rPr>
            <w:alias w:val="是否适用：精准扶贫概要[双击切换]"/>
            <w:tag w:val="_GBC_d23ecfe5a933466dab8f043a57a00daf"/>
            <w:id w:val="29680480"/>
            <w:lock w:val="sdtContentLocked"/>
            <w:placeholder>
              <w:docPart w:val="GBC22222222222222222222222222222"/>
            </w:placeholder>
          </w:sdtPr>
          <w:sdtContent>
            <w:p w:rsidR="00AC15BD" w:rsidRDefault="00C803C9" w:rsidP="009D343C">
              <w:r>
                <w:fldChar w:fldCharType="begin"/>
              </w:r>
              <w:r w:rsidR="009D343C">
                <w:instrText>MACROBUTTON  SnrToggleCheckbox □适用</w:instrText>
              </w:r>
              <w:r>
                <w:fldChar w:fldCharType="end"/>
              </w:r>
              <w:r>
                <w:fldChar w:fldCharType="begin"/>
              </w:r>
              <w:r w:rsidR="009D343C">
                <w:instrText xml:space="preserve"> MACROBUTTON  SnrToggleCheckbox √不适用 </w:instrText>
              </w:r>
              <w:r>
                <w:fldChar w:fldCharType="end"/>
              </w:r>
            </w:p>
          </w:sdtContent>
        </w:sdt>
        <w:p w:rsidR="00AC15BD" w:rsidRDefault="00C803C9"/>
      </w:sdtContent>
    </w:sdt>
    <w:sdt>
      <w:sdtPr>
        <w:rPr>
          <w:rFonts w:ascii="宋体" w:hAnsi="宋体" w:cs="宋体"/>
          <w:b w:val="0"/>
          <w:bCs w:val="0"/>
          <w:kern w:val="0"/>
          <w:szCs w:val="24"/>
        </w:rPr>
        <w:alias w:val="模块:精准扶贫成效"/>
        <w:tag w:val="_SEC_02d0495a0a46492787020b64bdbf7955"/>
        <w:id w:val="29680550"/>
        <w:lock w:val="sdtLocked"/>
        <w:placeholder>
          <w:docPart w:val="GBC22222222222222222222222222222"/>
        </w:placeholder>
      </w:sdtPr>
      <w:sdtContent>
        <w:p w:rsidR="00AC15BD" w:rsidRDefault="00FD3216" w:rsidP="00FD3216">
          <w:pPr>
            <w:pStyle w:val="3"/>
            <w:numPr>
              <w:ilvl w:val="0"/>
              <w:numId w:val="33"/>
            </w:numPr>
          </w:pPr>
          <w:r>
            <w:rPr>
              <w:rFonts w:ascii="宋体" w:hAnsi="宋体" w:cs="宋体" w:hint="eastAsia"/>
              <w:bCs w:val="0"/>
              <w:kern w:val="0"/>
              <w:szCs w:val="24"/>
            </w:rPr>
            <w:t>精准扶贫成效</w:t>
          </w:r>
        </w:p>
        <w:sdt>
          <w:sdtPr>
            <w:rPr>
              <w:rFonts w:hint="eastAsia"/>
            </w:rPr>
            <w:alias w:val="是否适用：上市公司精准扶贫工作情况[双击切换]"/>
            <w:tag w:val="_GBC_37f1813827df4ed58415575950470779"/>
            <w:id w:val="29680483"/>
            <w:lock w:val="sdtContentLocked"/>
            <w:placeholder>
              <w:docPart w:val="GBC22222222222222222222222222222"/>
            </w:placeholder>
          </w:sdtPr>
          <w:sdtContent>
            <w:p w:rsidR="00AC15BD" w:rsidRDefault="00C803C9" w:rsidP="009D343C">
              <w:r>
                <w:fldChar w:fldCharType="begin"/>
              </w:r>
              <w:r w:rsidR="009D343C">
                <w:instrText>MACROBUTTON  SnrToggleCheckbox □适用</w:instrText>
              </w:r>
              <w:r>
                <w:fldChar w:fldCharType="end"/>
              </w:r>
              <w:r>
                <w:fldChar w:fldCharType="begin"/>
              </w:r>
              <w:r w:rsidR="009D343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履行精准扶贫社会责任的阶段性进展情况"/>
        <w:tag w:val="_SEC_9617403e7a814175a05badcdaf84c470"/>
        <w:id w:val="29680553"/>
        <w:lock w:val="sdtLocked"/>
        <w:placeholder>
          <w:docPart w:val="GBC22222222222222222222222222222"/>
        </w:placeholder>
      </w:sdtPr>
      <w:sdtContent>
        <w:p w:rsidR="00AC15BD" w:rsidRDefault="00FD3216" w:rsidP="00FD3216">
          <w:pPr>
            <w:pStyle w:val="3"/>
            <w:numPr>
              <w:ilvl w:val="0"/>
              <w:numId w:val="33"/>
            </w:numPr>
          </w:pPr>
          <w:r>
            <w:rPr>
              <w:rFonts w:hint="eastAsia"/>
            </w:rPr>
            <w:t>履行精准扶贫社会责任的阶段性进展情况</w:t>
          </w:r>
        </w:p>
        <w:sdt>
          <w:sdtPr>
            <w:rPr>
              <w:rFonts w:hint="eastAsia"/>
            </w:rPr>
            <w:alias w:val="是否适用：履行精准扶贫社会责任的阶段性进展[双击切换]"/>
            <w:tag w:val="_GBC_d61848c898084cc6962e3521f475fcd6"/>
            <w:id w:val="29680551"/>
            <w:lock w:val="sdtContentLocked"/>
            <w:placeholder>
              <w:docPart w:val="GBC22222222222222222222222222222"/>
            </w:placeholder>
          </w:sdtPr>
          <w:sdtContent>
            <w:p w:rsidR="00AC15BD" w:rsidRDefault="00C803C9" w:rsidP="009D343C">
              <w:r>
                <w:fldChar w:fldCharType="begin"/>
              </w:r>
              <w:r w:rsidR="009D343C">
                <w:instrText>MACROBUTTON  SnrToggleCheckbox □适用</w:instrText>
              </w:r>
              <w:r>
                <w:fldChar w:fldCharType="end"/>
              </w:r>
              <w:r>
                <w:fldChar w:fldCharType="begin"/>
              </w:r>
              <w:r w:rsidR="009D343C">
                <w:instrText xml:space="preserve"> MACROBUTTON  SnrToggleCheckbox √不适用 </w:instrText>
              </w:r>
              <w:r>
                <w:fldChar w:fldCharType="end"/>
              </w:r>
            </w:p>
          </w:sdtContent>
        </w:sdt>
        <w:p w:rsidR="00AC15BD" w:rsidRDefault="00C803C9"/>
      </w:sdtContent>
    </w:sdt>
    <w:sdt>
      <w:sdtPr>
        <w:rPr>
          <w:rFonts w:ascii="宋体" w:hAnsi="宋体" w:cs="宋体"/>
          <w:b w:val="0"/>
          <w:bCs w:val="0"/>
          <w:kern w:val="0"/>
          <w:szCs w:val="24"/>
        </w:rPr>
        <w:alias w:val="模块:后续精准扶贫计划"/>
        <w:tag w:val="_SEC_b3fa7526d2a3488887ce1c2705ea9954"/>
        <w:id w:val="29680556"/>
        <w:lock w:val="sdtLocked"/>
        <w:placeholder>
          <w:docPart w:val="GBC22222222222222222222222222222"/>
        </w:placeholder>
      </w:sdtPr>
      <w:sdtEndPr>
        <w:rPr>
          <w:rFonts w:hint="eastAsia"/>
        </w:rPr>
      </w:sdtEndPr>
      <w:sdtContent>
        <w:p w:rsidR="00AC15BD" w:rsidRDefault="00FD3216" w:rsidP="00FD3216">
          <w:pPr>
            <w:pStyle w:val="3"/>
            <w:numPr>
              <w:ilvl w:val="0"/>
              <w:numId w:val="33"/>
            </w:numPr>
          </w:pPr>
          <w:r>
            <w:t>后续精准扶贫计划</w:t>
          </w:r>
        </w:p>
        <w:sdt>
          <w:sdtPr>
            <w:rPr>
              <w:rFonts w:hint="eastAsia"/>
            </w:rPr>
            <w:alias w:val="是否适用：后续精准扶贫计划[双击切换]"/>
            <w:tag w:val="_GBC_4bdd5f467b114561bbeb01654285ab50"/>
            <w:id w:val="29680554"/>
            <w:lock w:val="sdtContentLocked"/>
            <w:placeholder>
              <w:docPart w:val="GBC22222222222222222222222222222"/>
            </w:placeholder>
          </w:sdtPr>
          <w:sdtContent>
            <w:p w:rsidR="00AC15BD" w:rsidRDefault="00C803C9" w:rsidP="009D343C">
              <w:r>
                <w:fldChar w:fldCharType="begin"/>
              </w:r>
              <w:r w:rsidR="009D343C">
                <w:instrText>MACROBUTTON  SnrToggleCheckbox □适用</w:instrText>
              </w:r>
              <w:r>
                <w:fldChar w:fldCharType="end"/>
              </w:r>
              <w:r>
                <w:fldChar w:fldCharType="begin"/>
              </w:r>
              <w:r w:rsidR="009D343C">
                <w:instrText xml:space="preserve"> MACROBUTTON  SnrToggleCheckbox √不适用 </w:instrText>
              </w:r>
              <w:r>
                <w:fldChar w:fldCharType="end"/>
              </w:r>
            </w:p>
          </w:sdtContent>
        </w:sdt>
      </w:sdtContent>
    </w:sdt>
    <w:p w:rsidR="00AC15BD" w:rsidRDefault="00AC15BD"/>
    <w:p w:rsidR="00AC15BD" w:rsidRDefault="00FD3216" w:rsidP="00FD3216">
      <w:pPr>
        <w:pStyle w:val="2"/>
        <w:numPr>
          <w:ilvl w:val="0"/>
          <w:numId w:val="8"/>
        </w:numPr>
        <w:spacing w:line="360" w:lineRule="auto"/>
      </w:pPr>
      <w:r>
        <w:rPr>
          <w:rFonts w:hint="eastAsia"/>
        </w:rPr>
        <w:t>可转换公司债</w:t>
      </w:r>
      <w:proofErr w:type="gramStart"/>
      <w:r>
        <w:rPr>
          <w:rFonts w:hint="eastAsia"/>
        </w:rPr>
        <w:t>券</w:t>
      </w:r>
      <w:proofErr w:type="gramEnd"/>
      <w:r>
        <w:rPr>
          <w:rFonts w:hint="eastAsia"/>
        </w:rPr>
        <w:t>情况</w:t>
      </w:r>
    </w:p>
    <w:sdt>
      <w:sdtPr>
        <w:alias w:val="是否适用：可转换公司债券情况[双击切换]"/>
        <w:tag w:val="_GBC_6a49e99841294af3b87ba6216b1997d9"/>
        <w:id w:val="29680557"/>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 w:rsidR="00AC15BD" w:rsidRDefault="00FD3216" w:rsidP="00FD3216">
      <w:pPr>
        <w:pStyle w:val="2"/>
        <w:numPr>
          <w:ilvl w:val="0"/>
          <w:numId w:val="8"/>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AC15BD" w:rsidRDefault="00FD3216" w:rsidP="00FD3216">
      <w:pPr>
        <w:pStyle w:val="3"/>
        <w:numPr>
          <w:ilvl w:val="0"/>
          <w:numId w:val="35"/>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9680558"/>
        <w:lock w:val="sdtLocked"/>
        <w:placeholder>
          <w:docPart w:val="GBC22222222222222222222222222222"/>
        </w:placeholder>
      </w:sdtPr>
      <w:sdtContent>
        <w:p w:rsidR="00AC15BD" w:rsidRDefault="00C803C9">
          <w:r>
            <w:fldChar w:fldCharType="begin"/>
          </w:r>
          <w:r w:rsidR="00FD3216">
            <w:rPr>
              <w:rFonts w:hint="eastAsia"/>
            </w:rPr>
            <w:instrText>MACROBUTTON  SnrToggleCheckbox □适用</w:instrText>
          </w:r>
          <w:r>
            <w:fldChar w:fldCharType="end"/>
          </w:r>
          <w:r>
            <w:fldChar w:fldCharType="begin"/>
          </w:r>
          <w:r w:rsidR="00FD3216">
            <w:instrText xml:space="preserve">MACROBUTTON  SnrToggleCheckbox √不适用 </w:instrText>
          </w:r>
          <w:r>
            <w:fldChar w:fldCharType="end"/>
          </w:r>
        </w:p>
      </w:sdtContent>
    </w:sdt>
    <w:sdt>
      <w:sdtPr>
        <w:rPr>
          <w:rFonts w:ascii="宋体" w:hAnsi="宋体" w:cs="宋体" w:hint="eastAsia"/>
          <w:b w:val="0"/>
          <w:bCs w:val="0"/>
          <w:kern w:val="0"/>
          <w:szCs w:val="24"/>
        </w:rPr>
        <w:alias w:val="模块:重点排污单位之外的公司的环保情况说明 "/>
        <w:tag w:val="_SEC_bfa32e5ef2364f6689da91138dfa9ec9"/>
        <w:id w:val="29680560"/>
        <w:lock w:val="sdtLocked"/>
        <w:placeholder>
          <w:docPart w:val="GBC22222222222222222222222222222"/>
        </w:placeholder>
      </w:sdtPr>
      <w:sdtContent>
        <w:p w:rsidR="00AC15BD" w:rsidRDefault="00FD3216" w:rsidP="00FD3216">
          <w:pPr>
            <w:pStyle w:val="3"/>
            <w:numPr>
              <w:ilvl w:val="0"/>
              <w:numId w:val="35"/>
            </w:numPr>
          </w:pPr>
          <w:r>
            <w:rPr>
              <w:rFonts w:hint="eastAsia"/>
            </w:rPr>
            <w:t>重点排污单位之外的公司的环保情况说明</w:t>
          </w:r>
        </w:p>
        <w:sdt>
          <w:sdtPr>
            <w:alias w:val="是否适用：重点排污单位之外的公司的环保情况[双击切换]"/>
            <w:tag w:val="_GBC_5429e6d325df48abbf95eb4f87e71363"/>
            <w:id w:val="29680559"/>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29680562"/>
        <w:lock w:val="sdtLocked"/>
        <w:placeholder>
          <w:docPart w:val="GBC22222222222222222222222222222"/>
        </w:placeholder>
      </w:sdtPr>
      <w:sdtEndPr>
        <w:rPr>
          <w:rFonts w:hint="default"/>
        </w:rPr>
      </w:sdtEndPr>
      <w:sdtContent>
        <w:p w:rsidR="00AC15BD" w:rsidRDefault="00FD3216" w:rsidP="00FD3216">
          <w:pPr>
            <w:pStyle w:val="3"/>
            <w:numPr>
              <w:ilvl w:val="0"/>
              <w:numId w:val="35"/>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29680561"/>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29680565"/>
        <w:lock w:val="sdtLocked"/>
        <w:placeholder>
          <w:docPart w:val="GBC22222222222222222222222222222"/>
        </w:placeholder>
      </w:sdtPr>
      <w:sdtContent>
        <w:p w:rsidR="00AC15BD" w:rsidRDefault="00FD3216" w:rsidP="00FD3216">
          <w:pPr>
            <w:pStyle w:val="3"/>
            <w:numPr>
              <w:ilvl w:val="0"/>
              <w:numId w:val="35"/>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29680563"/>
            <w:lock w:val="sdtContentLocked"/>
            <w:placeholder>
              <w:docPart w:val="GBC22222222222222222222222222222"/>
            </w:placeholder>
          </w:sdtPr>
          <w:sdtContent>
            <w:p w:rsidR="00AC15BD" w:rsidRDefault="00C803C9" w:rsidP="009D343C">
              <w:r>
                <w:fldChar w:fldCharType="begin"/>
              </w:r>
              <w:r w:rsidR="009D343C">
                <w:instrText xml:space="preserve"> MACROBUTTON  SnrToggleCheckbox □适用  </w:instrText>
              </w:r>
              <w:r>
                <w:fldChar w:fldCharType="end"/>
              </w:r>
              <w:r>
                <w:fldChar w:fldCharType="begin"/>
              </w:r>
              <w:r w:rsidR="009D343C">
                <w:instrText xml:space="preserve">MACROBUTTON  SnrToggleCheckbox √不适用 </w:instrText>
              </w:r>
              <w:r>
                <w:fldChar w:fldCharType="end"/>
              </w:r>
            </w:p>
          </w:sdtContent>
        </w:sdt>
        <w:p w:rsidR="00AC15BD" w:rsidRDefault="00C803C9"/>
      </w:sdtContent>
    </w:sdt>
    <w:p w:rsidR="00AC15BD" w:rsidRDefault="00FD3216" w:rsidP="00FD3216">
      <w:pPr>
        <w:pStyle w:val="2"/>
        <w:numPr>
          <w:ilvl w:val="0"/>
          <w:numId w:val="8"/>
        </w:numPr>
        <w:spacing w:line="360" w:lineRule="auto"/>
      </w:pPr>
      <w:r>
        <w:t>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29680569"/>
        <w:lock w:val="sdtLocked"/>
        <w:placeholder>
          <w:docPart w:val="GBC22222222222222222222222222222"/>
        </w:placeholder>
      </w:sdtPr>
      <w:sdtEndPr>
        <w:rPr>
          <w:rFonts w:asciiTheme="minorEastAsia" w:eastAsiaTheme="minorEastAsia" w:hAnsiTheme="minorEastAsia" w:hint="eastAsia"/>
          <w:szCs w:val="21"/>
        </w:rPr>
      </w:sdtEndPr>
      <w:sdtContent>
        <w:p w:rsidR="00AC15BD" w:rsidRDefault="00FD3216" w:rsidP="00FD3216">
          <w:pPr>
            <w:pStyle w:val="3"/>
            <w:numPr>
              <w:ilvl w:val="0"/>
              <w:numId w:val="37"/>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2968056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29680571"/>
        <w:lock w:val="sdtLocked"/>
        <w:placeholder>
          <w:docPart w:val="GBC22222222222222222222222222222"/>
        </w:placeholder>
      </w:sdtPr>
      <w:sdtEndPr>
        <w:rPr>
          <w:rFonts w:asciiTheme="minorEastAsia" w:eastAsiaTheme="minorEastAsia" w:hAnsiTheme="minorEastAsia" w:hint="eastAsia"/>
          <w:szCs w:val="24"/>
        </w:rPr>
      </w:sdtEndPr>
      <w:sdtContent>
        <w:p w:rsidR="00AC15BD" w:rsidRDefault="00FD3216" w:rsidP="00FD3216">
          <w:pPr>
            <w:pStyle w:val="3"/>
            <w:numPr>
              <w:ilvl w:val="0"/>
              <w:numId w:val="37"/>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968057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29680574"/>
        <w:lock w:val="sdtLocked"/>
        <w:placeholder>
          <w:docPart w:val="GBC22222222222222222222222222222"/>
        </w:placeholder>
      </w:sdtPr>
      <w:sdtEndPr>
        <w:rPr>
          <w:szCs w:val="24"/>
        </w:rPr>
      </w:sdtEndPr>
      <w:sdtContent>
        <w:p w:rsidR="00AC15BD" w:rsidRDefault="00FD3216" w:rsidP="00FD3216">
          <w:pPr>
            <w:pStyle w:val="3"/>
            <w:numPr>
              <w:ilvl w:val="0"/>
              <w:numId w:val="37"/>
            </w:numPr>
          </w:pPr>
          <w:r>
            <w:t>其他</w:t>
          </w:r>
        </w:p>
        <w:sdt>
          <w:sdtPr>
            <w:alias w:val="是否适用：其他重大事项的说明[双击切换]"/>
            <w:tag w:val="_GBC_305fce3f50ec40648f3016211970114b"/>
            <w:id w:val="29680572"/>
            <w:lock w:val="sdtContentLocked"/>
            <w:placeholder>
              <w:docPart w:val="GBC22222222222222222222222222222"/>
            </w:placeholder>
          </w:sdtPr>
          <w:sdtContent>
            <w:p w:rsidR="00AC15BD" w:rsidRDefault="00C803C9" w:rsidP="009D343C">
              <w:r>
                <w:fldChar w:fldCharType="begin"/>
              </w:r>
              <w:r w:rsidR="009D343C">
                <w:instrText xml:space="preserve"> MACROBUTTON  SnrToggleCheckbox □适用 </w:instrText>
              </w:r>
              <w:r>
                <w:fldChar w:fldCharType="end"/>
              </w:r>
              <w:r>
                <w:fldChar w:fldCharType="begin"/>
              </w:r>
              <w:r w:rsidR="009D343C">
                <w:instrText xml:space="preserve"> MACROBUTTON  SnrToggleCheckbox √不适用 </w:instrText>
              </w:r>
              <w:r>
                <w:fldChar w:fldCharType="end"/>
              </w:r>
            </w:p>
          </w:sdtContent>
        </w:sdt>
      </w:sdtContent>
    </w:sdt>
    <w:p w:rsidR="00AC15BD" w:rsidRDefault="00AC15BD">
      <w:bookmarkStart w:id="28" w:name="_Toc342565934"/>
    </w:p>
    <w:bookmarkEnd w:id="28"/>
    <w:p w:rsidR="00AC15BD" w:rsidRDefault="00AC15BD"/>
    <w:p w:rsidR="00AC15BD" w:rsidRDefault="00AC15BD"/>
    <w:p w:rsidR="00AC15BD" w:rsidRDefault="00FD3216" w:rsidP="00FD3216">
      <w:pPr>
        <w:pStyle w:val="10"/>
        <w:numPr>
          <w:ilvl w:val="0"/>
          <w:numId w:val="1"/>
        </w:numPr>
      </w:pPr>
      <w:bookmarkStart w:id="29" w:name="_Toc392233016"/>
      <w:bookmarkStart w:id="30" w:name="_Toc484510569"/>
      <w:r>
        <w:rPr>
          <w:rFonts w:hint="eastAsia"/>
        </w:rPr>
        <w:t>普通股股份变动及股东情况</w:t>
      </w:r>
      <w:bookmarkEnd w:id="27"/>
      <w:bookmarkEnd w:id="29"/>
      <w:bookmarkEnd w:id="30"/>
    </w:p>
    <w:p w:rsidR="00AC15BD" w:rsidRDefault="00FD3216" w:rsidP="00FD3216">
      <w:pPr>
        <w:pStyle w:val="2"/>
        <w:numPr>
          <w:ilvl w:val="0"/>
          <w:numId w:val="38"/>
        </w:numPr>
        <w:spacing w:line="360" w:lineRule="auto"/>
        <w:ind w:left="448" w:hanging="448"/>
      </w:pPr>
      <w:bookmarkStart w:id="31" w:name="_Toc342059476"/>
      <w:bookmarkStart w:id="32" w:name="_Toc342565989"/>
      <w:r>
        <w:t>股</w:t>
      </w:r>
      <w:r>
        <w:rPr>
          <w:rFonts w:hint="eastAsia"/>
        </w:rPr>
        <w:t>本变动情况</w:t>
      </w:r>
      <w:bookmarkEnd w:id="31"/>
      <w:bookmarkEnd w:id="32"/>
    </w:p>
    <w:p w:rsidR="00AC15BD" w:rsidRDefault="00FD3216" w:rsidP="00FD3216">
      <w:pPr>
        <w:pStyle w:val="3"/>
        <w:numPr>
          <w:ilvl w:val="1"/>
          <w:numId w:val="4"/>
        </w:numPr>
      </w:pPr>
      <w:bookmarkStart w:id="33" w:name="_Toc342059477"/>
      <w:bookmarkStart w:id="34" w:name="_Toc342565990"/>
      <w:r>
        <w:rPr>
          <w:rFonts w:hint="eastAsia"/>
        </w:rPr>
        <w:t>股份变动情况表</w:t>
      </w:r>
      <w:bookmarkEnd w:id="33"/>
      <w:bookmarkEnd w:id="34"/>
    </w:p>
    <w:p w:rsidR="00AC15BD" w:rsidRDefault="00FD3216" w:rsidP="00FD3216">
      <w:pPr>
        <w:pStyle w:val="4"/>
        <w:numPr>
          <w:ilvl w:val="2"/>
          <w:numId w:val="39"/>
        </w:numPr>
      </w:pPr>
      <w:r>
        <w:rPr>
          <w:rFonts w:hint="eastAsia"/>
        </w:rPr>
        <w:t>股份变动情况表</w:t>
      </w:r>
    </w:p>
    <w:sdt>
      <w:sdtPr>
        <w:rPr>
          <w:rFonts w:hint="eastAsia"/>
        </w:rPr>
        <w:alias w:val="选项模块:报告期内，公司股份总数及股本结构未发生变化。"/>
        <w:tag w:val="_GBC_dd8bc2a0b3ed4147a1e657cdc8573344"/>
        <w:id w:val="29680575"/>
        <w:lock w:val="sdtLocked"/>
        <w:placeholder>
          <w:docPart w:val="GBC22222222222222222222222222222"/>
        </w:placeholder>
      </w:sdtPr>
      <w:sdtContent>
        <w:p w:rsidR="00AC15BD" w:rsidRDefault="00FD3216">
          <w:r>
            <w:rPr>
              <w:rFonts w:hint="eastAsia"/>
            </w:rPr>
            <w:t>报告期内，公司股份总数及股本结构未发生变化。</w:t>
          </w:r>
        </w:p>
      </w:sdtContent>
    </w:sdt>
    <w:p w:rsidR="00AC15BD" w:rsidRDefault="00AC15BD">
      <w:pPr>
        <w:rPr>
          <w:szCs w:val="21"/>
        </w:rPr>
      </w:pPr>
    </w:p>
    <w:bookmarkStart w:id="35" w:name="_Toc342059483" w:displacedByCustomXml="next"/>
    <w:bookmarkStart w:id="36" w:name="_Toc342565996" w:displacedByCustomXml="next"/>
    <w:sdt>
      <w:sdtPr>
        <w:rPr>
          <w:rFonts w:ascii="Calibri" w:hAnsi="Calibri" w:cs="宋体"/>
          <w:b w:val="0"/>
          <w:bCs w:val="0"/>
          <w:kern w:val="0"/>
          <w:szCs w:val="22"/>
        </w:rPr>
        <w:alias w:val="模块:股份变动情况说明"/>
        <w:tag w:val="_GBC_11d26f58e47e4a1f997d73362074f464"/>
        <w:id w:val="29680577"/>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2"/>
              <w:numId w:val="39"/>
            </w:numPr>
          </w:pPr>
          <w:r>
            <w:t>股份变动情况说明</w:t>
          </w:r>
        </w:p>
        <w:sdt>
          <w:sdtPr>
            <w:alias w:val="是否适用：普通股股份变动情况说明[双击切换]"/>
            <w:tag w:val="_GBC_28994e6dc9c649e498c0ab9c340777bf"/>
            <w:id w:val="29680576"/>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宋体" w:hAnsi="宋体" w:cs="宋体"/>
          <w:b/>
          <w:bCs/>
          <w:kern w:val="0"/>
          <w:szCs w:val="24"/>
        </w:rPr>
        <w:alias w:val="模块:报告期后到半年报披露日期间发生股份变动对每股收益等指标影响"/>
        <w:tag w:val="_GBC_2c9eb79778814e39ab254196ba75dab3"/>
        <w:id w:val="29680579"/>
        <w:lock w:val="sdtLocked"/>
        <w:placeholder>
          <w:docPart w:val="GBC22222222222222222222222222222"/>
        </w:placeholder>
      </w:sdtPr>
      <w:sdtEndPr>
        <w:rPr>
          <w:rFonts w:hint="eastAsia"/>
          <w:b w:val="0"/>
          <w:bCs w:val="0"/>
        </w:rPr>
      </w:sdtEndPr>
      <w:sdtContent>
        <w:p w:rsidR="00AC15BD" w:rsidRDefault="00FD3216" w:rsidP="00FD3216">
          <w:pPr>
            <w:pStyle w:val="a9"/>
            <w:numPr>
              <w:ilvl w:val="2"/>
              <w:numId w:val="40"/>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9680578"/>
            <w:lock w:val="sdtLocked"/>
            <w:placeholder>
              <w:docPart w:val="GBC22222222222222222222222222222"/>
            </w:placeholder>
          </w:sdtPr>
          <w:sdtContent>
            <w:p w:rsidR="00AC15BD" w:rsidRDefault="00C803C9">
              <w:r>
                <w:fldChar w:fldCharType="begin"/>
              </w:r>
              <w:r w:rsidR="00FD3216">
                <w:rPr>
                  <w:rFonts w:hint="eastAsia"/>
                </w:rPr>
                <w:instrText>MACROBUTTON  SnrToggleCheckbox □适用</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Calibri" w:hAnsi="Calibri" w:cs="宋体"/>
          <w:b w:val="0"/>
          <w:bCs w:val="0"/>
          <w:kern w:val="0"/>
          <w:szCs w:val="22"/>
        </w:rPr>
        <w:alias w:val="模块:公司认为必要或证券监管机构要求披露的其他内容"/>
        <w:tag w:val="_GBC_ea8cea8d08c04df4b51a4a58c86eadd2"/>
        <w:id w:val="29680581"/>
        <w:lock w:val="sdtLocked"/>
        <w:placeholder>
          <w:docPart w:val="GBC22222222222222222222222222222"/>
        </w:placeholder>
      </w:sdtPr>
      <w:sdtEndPr>
        <w:rPr>
          <w:rFonts w:ascii="宋体" w:hAnsi="宋体" w:hint="eastAsia"/>
          <w:szCs w:val="24"/>
        </w:rPr>
      </w:sdtEndPr>
      <w:sdtContent>
        <w:p w:rsidR="00AC15BD" w:rsidRDefault="00FD3216" w:rsidP="00FD3216">
          <w:pPr>
            <w:pStyle w:val="4"/>
            <w:numPr>
              <w:ilvl w:val="2"/>
              <w:numId w:val="39"/>
            </w:numPr>
          </w:pPr>
          <w:r>
            <w:t>公司认为必要或证券监管机构要求披露的其他内容</w:t>
          </w:r>
        </w:p>
        <w:sdt>
          <w:sdtPr>
            <w:alias w:val="是否适用：公司认为必要或证券监管机构要求披露的其他内容[双击切换]"/>
            <w:tag w:val="_GBC_7554eed1e25047d282437f24056d532b"/>
            <w:id w:val="29680580"/>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3"/>
        <w:numPr>
          <w:ilvl w:val="1"/>
          <w:numId w:val="4"/>
        </w:numPr>
      </w:pPr>
      <w:r>
        <w:t>限售股份变动情况</w:t>
      </w:r>
    </w:p>
    <w:sdt>
      <w:sdtPr>
        <w:alias w:val="是否适用：限售股份变动情况表[双击切换]"/>
        <w:tag w:val="_GBC_6f5978a50e224b6aa94189436cdee711"/>
        <w:id w:val="29680582"/>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4E735A" w:rsidRDefault="00A47A08" w:rsidP="00FD3216">
      <w:pPr>
        <w:pStyle w:val="3"/>
        <w:numPr>
          <w:ilvl w:val="1"/>
          <w:numId w:val="4"/>
        </w:numPr>
      </w:pPr>
      <w:r>
        <w:t>限售股份变动情况</w:t>
      </w:r>
    </w:p>
    <w:sdt>
      <w:sdtPr>
        <w:alias w:val="是否适用：限售股份变动情况表[双击切换]"/>
        <w:tag w:val="_GBC_6f5978a50e224b6aa94189436cdee711"/>
        <w:id w:val="29680583"/>
        <w:lock w:val="sdtContentLocked"/>
        <w:placeholder>
          <w:docPart w:val="GBC22222222222222222222222222222"/>
        </w:placeholder>
      </w:sdtPr>
      <w:sdtContent>
        <w:p w:rsidR="005C47FA" w:rsidRDefault="00C803C9" w:rsidP="005C47FA">
          <w:pPr>
            <w:rPr>
              <w:rFonts w:asciiTheme="minorEastAsia" w:eastAsiaTheme="minorEastAsia" w:hAnsiTheme="minorEastAsia"/>
            </w:rPr>
          </w:pPr>
          <w:r>
            <w:fldChar w:fldCharType="begin"/>
          </w:r>
          <w:r w:rsidR="005C47FA">
            <w:instrText xml:space="preserve"> MACROBUTTON  SnrToggleCheckbox □适用  </w:instrText>
          </w:r>
          <w:r>
            <w:fldChar w:fldCharType="end"/>
          </w:r>
          <w:r>
            <w:fldChar w:fldCharType="begin"/>
          </w:r>
          <w:r w:rsidR="005C47FA">
            <w:instrText xml:space="preserve">MACROBUTTON  SnrToggleCheckbox √不适用 </w:instrText>
          </w:r>
          <w:r>
            <w:fldChar w:fldCharType="end"/>
          </w:r>
        </w:p>
      </w:sdtContent>
    </w:sdt>
    <w:p w:rsidR="00AC15BD" w:rsidRDefault="00FD3216" w:rsidP="00FD3216">
      <w:pPr>
        <w:pStyle w:val="2"/>
        <w:numPr>
          <w:ilvl w:val="0"/>
          <w:numId w:val="38"/>
        </w:numPr>
        <w:spacing w:line="360" w:lineRule="auto"/>
        <w:ind w:left="448" w:hanging="448"/>
      </w:pPr>
      <w:r>
        <w:t>股东情况</w:t>
      </w:r>
      <w:bookmarkEnd w:id="36"/>
      <w:bookmarkEnd w:id="35"/>
    </w:p>
    <w:sdt>
      <w:sdtPr>
        <w:rPr>
          <w:rFonts w:ascii="宋体" w:hAnsi="宋体" w:cs="宋体"/>
          <w:b w:val="0"/>
          <w:bCs w:val="0"/>
          <w:kern w:val="0"/>
          <w:szCs w:val="22"/>
        </w:rPr>
        <w:alias w:val="模块:股东总数"/>
        <w:tag w:val="_GBC_ba0ac3b5d31347c0a620e3662112fa62"/>
        <w:id w:val="29680587"/>
        <w:lock w:val="sdtLocked"/>
        <w:placeholder>
          <w:docPart w:val="GBC22222222222222222222222222222"/>
        </w:placeholder>
      </w:sdtPr>
      <w:sdtEndPr>
        <w:rPr>
          <w:szCs w:val="24"/>
        </w:rPr>
      </w:sdtEndPr>
      <w:sdtContent>
        <w:p w:rsidR="00AC15BD" w:rsidRDefault="00FD3216" w:rsidP="00FD3216">
          <w:pPr>
            <w:pStyle w:val="3"/>
            <w:numPr>
              <w:ilvl w:val="1"/>
              <w:numId w:val="41"/>
            </w:numPr>
          </w:pPr>
          <w:r>
            <w:t>股东总数</w:t>
          </w:r>
          <w:r>
            <w:t>:</w:t>
          </w:r>
        </w:p>
        <w:tbl>
          <w:tblPr>
            <w:tblStyle w:val="g2"/>
            <w:tblW w:w="0" w:type="auto"/>
            <w:tblLook w:val="04A0"/>
          </w:tblPr>
          <w:tblGrid>
            <w:gridCol w:w="5070"/>
            <w:gridCol w:w="3978"/>
          </w:tblGrid>
          <w:tr w:rsidR="00AC15BD" w:rsidTr="00310188">
            <w:sdt>
              <w:sdtPr>
                <w:tag w:val="_PLD_9206d6884981495295105158630a6172"/>
                <w:id w:val="29680584"/>
                <w:lock w:val="sdtLocked"/>
              </w:sdtPr>
              <w:sdtContent>
                <w:tc>
                  <w:tcPr>
                    <w:tcW w:w="5070" w:type="dxa"/>
                  </w:tcPr>
                  <w:p w:rsidR="00AC15BD" w:rsidRDefault="00FD3216">
                    <w:r>
                      <w:t>截止报告期末</w:t>
                    </w:r>
                    <w:r>
                      <w:rPr>
                        <w:rFonts w:hint="eastAsia"/>
                      </w:rPr>
                      <w:t>普通股</w:t>
                    </w:r>
                    <w:r>
                      <w:t>股东总数(户)</w:t>
                    </w:r>
                  </w:p>
                </w:tc>
              </w:sdtContent>
            </w:sdt>
            <w:sdt>
              <w:sdtPr>
                <w:alias w:val="报告期末股东总数"/>
                <w:tag w:val="_GBC_9fd402ec66014f4e9716c7fdb0286bd2"/>
                <w:id w:val="29680585"/>
                <w:lock w:val="sdtLocked"/>
                <w:placeholder>
                  <w:docPart w:val="GBC22222222222222222222222222222"/>
                </w:placeholder>
              </w:sdtPr>
              <w:sdtContent>
                <w:tc>
                  <w:tcPr>
                    <w:tcW w:w="3978" w:type="dxa"/>
                  </w:tcPr>
                  <w:p w:rsidR="00AC15BD" w:rsidRDefault="00FD3216">
                    <w:pPr>
                      <w:jc w:val="right"/>
                    </w:pPr>
                    <w:r>
                      <w:t>73,932</w:t>
                    </w:r>
                  </w:p>
                </w:tc>
              </w:sdtContent>
            </w:sdt>
          </w:tr>
          <w:tr w:rsidR="00AC15BD" w:rsidTr="00310188">
            <w:sdt>
              <w:sdtPr>
                <w:tag w:val="_PLD_40c51c13ddad420ab635010b5df15a40"/>
                <w:id w:val="29680586"/>
                <w:lock w:val="sdtLocked"/>
              </w:sdtPr>
              <w:sdtContent>
                <w:tc>
                  <w:tcPr>
                    <w:tcW w:w="5070" w:type="dxa"/>
                  </w:tcPr>
                  <w:p w:rsidR="00AC15BD" w:rsidRDefault="00FD3216">
                    <w:r>
                      <w:rPr>
                        <w:rFonts w:hint="eastAsia"/>
                      </w:rPr>
                      <w:t>截止报告期末表决权恢复的优先股股东总数（户）</w:t>
                    </w:r>
                  </w:p>
                </w:tc>
              </w:sdtContent>
            </w:sdt>
            <w:tc>
              <w:tcPr>
                <w:tcW w:w="3978" w:type="dxa"/>
              </w:tcPr>
              <w:p w:rsidR="00AC15BD" w:rsidRDefault="00EB1BC5">
                <w:pPr>
                  <w:jc w:val="right"/>
                </w:pPr>
                <w:r>
                  <w:t>0</w:t>
                </w:r>
              </w:p>
            </w:tc>
          </w:tr>
        </w:tbl>
      </w:sdtContent>
    </w:sdt>
    <w:p w:rsidR="00AC15BD" w:rsidRDefault="00AC15BD"/>
    <w:p w:rsidR="00AC15BD" w:rsidRDefault="00FD3216" w:rsidP="00FD3216">
      <w:pPr>
        <w:pStyle w:val="3"/>
        <w:numPr>
          <w:ilvl w:val="1"/>
          <w:numId w:val="41"/>
        </w:numPr>
      </w:pPr>
      <w:bookmarkStart w:id="37" w:name="_Toc342565998"/>
      <w:bookmarkStart w:id="38" w:name="_Toc342059485"/>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p>
    <w:sdt>
      <w:sdtPr>
        <w:rPr>
          <w:rFonts w:hint="eastAsia"/>
          <w:b/>
          <w:bCs/>
          <w:szCs w:val="22"/>
        </w:rPr>
        <w:alias w:val="选项模块:前十名股东持股情况(已完成或不涉及股改)"/>
        <w:tag w:val="_GBC_558dfa41ef4b4fa8adb57b3c9c0a2887"/>
        <w:id w:val="29680658"/>
        <w:lock w:val="sdtLocked"/>
        <w:placeholder>
          <w:docPart w:val="GBC22222222222222222222222222222"/>
        </w:placeholder>
      </w:sdtPr>
      <w:sdtEndPr>
        <w:rPr>
          <w:rFonts w:cs="Arial" w:hint="default"/>
          <w:b w:val="0"/>
          <w:bCs w:val="0"/>
          <w:szCs w:val="21"/>
        </w:rPr>
      </w:sdtEndPr>
      <w:sdtContent>
        <w:bookmarkEnd w:id="38" w:displacedByCustomXml="prev"/>
        <w:bookmarkEnd w:id="37" w:displacedByCustomXml="prev"/>
        <w:p w:rsidR="00AC15BD" w:rsidRDefault="00FD3216">
          <w:pPr>
            <w:jc w:val="right"/>
            <w:rPr>
              <w:szCs w:val="21"/>
            </w:rPr>
          </w:pPr>
          <w:r>
            <w:rPr>
              <w:bCs/>
              <w:szCs w:val="21"/>
            </w:rPr>
            <w:t>单位:</w:t>
          </w:r>
          <w:sdt>
            <w:sdtPr>
              <w:rPr>
                <w:bCs/>
                <w:szCs w:val="21"/>
              </w:rPr>
              <w:alias w:val="单位：前十名股东持股情况"/>
              <w:tag w:val="_GBC_9d020b31dcb449c980ed0856cf6dae82"/>
              <w:id w:val="29680588"/>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1211"/>
            <w:gridCol w:w="1557"/>
            <w:gridCol w:w="884"/>
            <w:gridCol w:w="1051"/>
            <w:gridCol w:w="820"/>
            <w:gridCol w:w="266"/>
            <w:gridCol w:w="355"/>
            <w:gridCol w:w="1232"/>
          </w:tblGrid>
          <w:tr w:rsidR="00AC15BD" w:rsidTr="009B0249">
            <w:trPr>
              <w:cantSplit/>
            </w:trPr>
            <w:sdt>
              <w:sdtPr>
                <w:tag w:val="_PLD_3038da138bad4905b589aeba821a8575"/>
                <w:id w:val="29680589"/>
                <w:lock w:val="sdtLocked"/>
              </w:sdtPr>
              <w:sdtContent>
                <w:tc>
                  <w:tcPr>
                    <w:tcW w:w="0" w:type="auto"/>
                    <w:gridSpan w:val="9"/>
                    <w:shd w:val="clear" w:color="auto" w:fill="auto"/>
                  </w:tcPr>
                  <w:p w:rsidR="00AC15BD" w:rsidRDefault="00FD3216">
                    <w:pPr>
                      <w:pStyle w:val="a8"/>
                      <w:jc w:val="center"/>
                      <w:rPr>
                        <w:rFonts w:ascii="宋体" w:hAnsi="宋体"/>
                      </w:rPr>
                    </w:pPr>
                    <w:r>
                      <w:rPr>
                        <w:rFonts w:ascii="宋体" w:hAnsi="宋体"/>
                      </w:rPr>
                      <w:t>前十名股东持股情况</w:t>
                    </w:r>
                  </w:p>
                </w:tc>
              </w:sdtContent>
            </w:sdt>
          </w:tr>
          <w:tr w:rsidR="00AC15BD" w:rsidTr="00310188">
            <w:trPr>
              <w:cantSplit/>
            </w:trPr>
            <w:sdt>
              <w:sdtPr>
                <w:tag w:val="_PLD_80eda5ca76254dc1b950ed7de7dc5885"/>
                <w:id w:val="29680590"/>
                <w:lock w:val="sdtLocked"/>
              </w:sdtPr>
              <w:sdtContent>
                <w:tc>
                  <w:tcPr>
                    <w:tcW w:w="0" w:type="auto"/>
                    <w:vMerge w:val="restart"/>
                    <w:shd w:val="clear" w:color="auto" w:fill="auto"/>
                    <w:vAlign w:val="center"/>
                  </w:tcPr>
                  <w:p w:rsidR="00AC15BD" w:rsidRDefault="00FD3216">
                    <w:pPr>
                      <w:jc w:val="center"/>
                      <w:rPr>
                        <w:szCs w:val="21"/>
                      </w:rPr>
                    </w:pPr>
                    <w:r>
                      <w:rPr>
                        <w:szCs w:val="21"/>
                      </w:rPr>
                      <w:t>股东名称</w:t>
                    </w:r>
                  </w:p>
                  <w:p w:rsidR="00AC15BD" w:rsidRDefault="00FD3216">
                    <w:pPr>
                      <w:jc w:val="center"/>
                      <w:rPr>
                        <w:szCs w:val="21"/>
                      </w:rPr>
                    </w:pPr>
                    <w:r>
                      <w:rPr>
                        <w:rFonts w:hint="eastAsia"/>
                        <w:szCs w:val="21"/>
                      </w:rPr>
                      <w:t>（全称）</w:t>
                    </w:r>
                  </w:p>
                </w:tc>
              </w:sdtContent>
            </w:sdt>
            <w:sdt>
              <w:sdtPr>
                <w:tag w:val="_PLD_ca2ffd3fc186426e98aac562ecc1ba54"/>
                <w:id w:val="29680591"/>
                <w:lock w:val="sdtLocked"/>
              </w:sdtPr>
              <w:sdtContent>
                <w:tc>
                  <w:tcPr>
                    <w:tcW w:w="0" w:type="auto"/>
                    <w:vMerge w:val="restart"/>
                    <w:shd w:val="clear" w:color="auto" w:fill="auto"/>
                    <w:vAlign w:val="center"/>
                  </w:tcPr>
                  <w:p w:rsidR="00AC15BD" w:rsidRDefault="00FD3216">
                    <w:pPr>
                      <w:jc w:val="center"/>
                      <w:rPr>
                        <w:szCs w:val="21"/>
                      </w:rPr>
                    </w:pPr>
                    <w:r>
                      <w:rPr>
                        <w:szCs w:val="21"/>
                      </w:rPr>
                      <w:t>报告期内增减</w:t>
                    </w:r>
                  </w:p>
                </w:tc>
              </w:sdtContent>
            </w:sdt>
            <w:sdt>
              <w:sdtPr>
                <w:tag w:val="_PLD_084006d53bec42bea9418fc4576a1210"/>
                <w:id w:val="29680592"/>
                <w:lock w:val="sdtLocked"/>
              </w:sdtPr>
              <w:sdtContent>
                <w:tc>
                  <w:tcPr>
                    <w:tcW w:w="0" w:type="auto"/>
                    <w:vMerge w:val="restart"/>
                    <w:shd w:val="clear" w:color="auto" w:fill="auto"/>
                    <w:vAlign w:val="center"/>
                  </w:tcPr>
                  <w:p w:rsidR="00AC15BD" w:rsidRDefault="00FD3216">
                    <w:pPr>
                      <w:jc w:val="center"/>
                      <w:rPr>
                        <w:szCs w:val="21"/>
                      </w:rPr>
                    </w:pPr>
                    <w:r>
                      <w:rPr>
                        <w:szCs w:val="21"/>
                      </w:rPr>
                      <w:t>期末持股数量</w:t>
                    </w:r>
                  </w:p>
                </w:tc>
              </w:sdtContent>
            </w:sdt>
            <w:sdt>
              <w:sdtPr>
                <w:tag w:val="_PLD_f27008de77ee4b27b35e2ae22d35699c"/>
                <w:id w:val="29680593"/>
                <w:lock w:val="sdtLocked"/>
              </w:sdtPr>
              <w:sdtContent>
                <w:tc>
                  <w:tcPr>
                    <w:tcW w:w="0" w:type="auto"/>
                    <w:vMerge w:val="restart"/>
                    <w:shd w:val="clear" w:color="auto" w:fill="auto"/>
                    <w:vAlign w:val="center"/>
                  </w:tcPr>
                  <w:p w:rsidR="00AC15BD" w:rsidRDefault="00FD3216">
                    <w:pPr>
                      <w:jc w:val="center"/>
                      <w:rPr>
                        <w:szCs w:val="21"/>
                      </w:rPr>
                    </w:pPr>
                    <w:r>
                      <w:rPr>
                        <w:szCs w:val="21"/>
                      </w:rPr>
                      <w:t>比例(%)</w:t>
                    </w:r>
                  </w:p>
                </w:tc>
              </w:sdtContent>
            </w:sdt>
            <w:sdt>
              <w:sdtPr>
                <w:tag w:val="_PLD_34fcc5fa9a414555bef1b48aa74c8135"/>
                <w:id w:val="29680594"/>
                <w:lock w:val="sdtLocked"/>
              </w:sdtPr>
              <w:sdtContent>
                <w:tc>
                  <w:tcPr>
                    <w:tcW w:w="0" w:type="auto"/>
                    <w:vMerge w:val="restart"/>
                    <w:shd w:val="clear" w:color="auto" w:fill="auto"/>
                    <w:vAlign w:val="center"/>
                  </w:tcPr>
                  <w:p w:rsidR="00AC15BD" w:rsidRDefault="00FD3216">
                    <w:pPr>
                      <w:pStyle w:val="af0"/>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94fbee67e09740e59eb90272af77b58a"/>
                <w:id w:val="29680595"/>
                <w:lock w:val="sdtLocked"/>
              </w:sdtPr>
              <w:sdtContent>
                <w:tc>
                  <w:tcPr>
                    <w:tcW w:w="0" w:type="auto"/>
                    <w:gridSpan w:val="3"/>
                    <w:shd w:val="clear" w:color="auto" w:fill="auto"/>
                    <w:vAlign w:val="center"/>
                  </w:tcPr>
                  <w:p w:rsidR="00AC15BD" w:rsidRDefault="00FD3216">
                    <w:pPr>
                      <w:jc w:val="center"/>
                      <w:rPr>
                        <w:szCs w:val="21"/>
                      </w:rPr>
                    </w:pPr>
                    <w:r>
                      <w:rPr>
                        <w:szCs w:val="21"/>
                      </w:rPr>
                      <w:t>质押或冻结情况</w:t>
                    </w:r>
                  </w:p>
                </w:tc>
              </w:sdtContent>
            </w:sdt>
            <w:sdt>
              <w:sdtPr>
                <w:tag w:val="_PLD_2228ecf4db6a4362bff11fe1e2d3c903"/>
                <w:id w:val="29680596"/>
                <w:lock w:val="sdtLocked"/>
              </w:sdtPr>
              <w:sdtContent>
                <w:tc>
                  <w:tcPr>
                    <w:tcW w:w="0" w:type="auto"/>
                    <w:vMerge w:val="restart"/>
                    <w:shd w:val="clear" w:color="auto" w:fill="auto"/>
                    <w:vAlign w:val="center"/>
                  </w:tcPr>
                  <w:p w:rsidR="00AC15BD" w:rsidRDefault="00FD3216">
                    <w:pPr>
                      <w:jc w:val="center"/>
                      <w:rPr>
                        <w:szCs w:val="21"/>
                      </w:rPr>
                    </w:pPr>
                    <w:r>
                      <w:rPr>
                        <w:szCs w:val="21"/>
                      </w:rPr>
                      <w:t>股东性质</w:t>
                    </w:r>
                  </w:p>
                </w:tc>
              </w:sdtContent>
            </w:sdt>
          </w:tr>
          <w:tr w:rsidR="00AC15BD" w:rsidTr="009B0249">
            <w:trPr>
              <w:cantSplit/>
            </w:trPr>
            <w:tc>
              <w:tcPr>
                <w:tcW w:w="0" w:type="auto"/>
                <w:vMerge/>
                <w:tcBorders>
                  <w:bottom w:val="single" w:sz="4" w:space="0" w:color="auto"/>
                </w:tcBorders>
                <w:shd w:val="clear" w:color="auto" w:fill="auto"/>
              </w:tcPr>
              <w:p w:rsidR="00AC15BD" w:rsidRDefault="00AC15BD">
                <w:pPr>
                  <w:jc w:val="center"/>
                  <w:rPr>
                    <w:szCs w:val="21"/>
                  </w:rPr>
                </w:pPr>
              </w:p>
            </w:tc>
            <w:tc>
              <w:tcPr>
                <w:tcW w:w="0" w:type="auto"/>
                <w:vMerge/>
                <w:tcBorders>
                  <w:bottom w:val="single" w:sz="4" w:space="0" w:color="auto"/>
                </w:tcBorders>
                <w:shd w:val="clear" w:color="auto" w:fill="auto"/>
              </w:tcPr>
              <w:p w:rsidR="00AC15BD" w:rsidRDefault="00AC15BD">
                <w:pPr>
                  <w:jc w:val="center"/>
                  <w:rPr>
                    <w:szCs w:val="21"/>
                  </w:rPr>
                </w:pPr>
              </w:p>
            </w:tc>
            <w:tc>
              <w:tcPr>
                <w:tcW w:w="0" w:type="auto"/>
                <w:vMerge/>
                <w:tcBorders>
                  <w:bottom w:val="single" w:sz="4" w:space="0" w:color="auto"/>
                </w:tcBorders>
                <w:shd w:val="clear" w:color="auto" w:fill="auto"/>
              </w:tcPr>
              <w:p w:rsidR="00AC15BD" w:rsidRDefault="00AC15BD">
                <w:pPr>
                  <w:jc w:val="center"/>
                  <w:rPr>
                    <w:szCs w:val="21"/>
                  </w:rPr>
                </w:pPr>
              </w:p>
            </w:tc>
            <w:tc>
              <w:tcPr>
                <w:tcW w:w="0" w:type="auto"/>
                <w:vMerge/>
                <w:tcBorders>
                  <w:bottom w:val="single" w:sz="4" w:space="0" w:color="auto"/>
                </w:tcBorders>
                <w:shd w:val="clear" w:color="auto" w:fill="auto"/>
              </w:tcPr>
              <w:p w:rsidR="00AC15BD" w:rsidRDefault="00AC15BD">
                <w:pPr>
                  <w:jc w:val="center"/>
                  <w:rPr>
                    <w:szCs w:val="21"/>
                  </w:rPr>
                </w:pPr>
              </w:p>
            </w:tc>
            <w:tc>
              <w:tcPr>
                <w:tcW w:w="0" w:type="auto"/>
                <w:vMerge/>
                <w:tcBorders>
                  <w:bottom w:val="single" w:sz="4" w:space="0" w:color="auto"/>
                </w:tcBorders>
                <w:shd w:val="clear" w:color="auto" w:fill="auto"/>
              </w:tcPr>
              <w:p w:rsidR="00AC15BD" w:rsidRDefault="00AC15BD">
                <w:pPr>
                  <w:jc w:val="center"/>
                  <w:rPr>
                    <w:szCs w:val="21"/>
                  </w:rPr>
                </w:pPr>
              </w:p>
            </w:tc>
            <w:sdt>
              <w:sdtPr>
                <w:tag w:val="_PLD_45bf36a531de47beb596ebacadac576a"/>
                <w:id w:val="29680597"/>
                <w:lock w:val="sdtLocked"/>
              </w:sdtPr>
              <w:sdtContent>
                <w:tc>
                  <w:tcPr>
                    <w:tcW w:w="0" w:type="auto"/>
                    <w:tcBorders>
                      <w:bottom w:val="single" w:sz="4" w:space="0" w:color="auto"/>
                    </w:tcBorders>
                    <w:shd w:val="clear" w:color="auto" w:fill="auto"/>
                    <w:vAlign w:val="center"/>
                  </w:tcPr>
                  <w:p w:rsidR="00AC15BD" w:rsidRDefault="00FD3216">
                    <w:pPr>
                      <w:jc w:val="center"/>
                      <w:rPr>
                        <w:szCs w:val="21"/>
                      </w:rPr>
                    </w:pPr>
                    <w:r>
                      <w:rPr>
                        <w:szCs w:val="21"/>
                      </w:rPr>
                      <w:t>股份状态</w:t>
                    </w:r>
                  </w:p>
                </w:tc>
              </w:sdtContent>
            </w:sdt>
            <w:sdt>
              <w:sdtPr>
                <w:tag w:val="_PLD_bea7397233604f859f8d14f2ae0a0417"/>
                <w:id w:val="29680598"/>
                <w:lock w:val="sdtLocked"/>
              </w:sdtPr>
              <w:sdtContent>
                <w:tc>
                  <w:tcPr>
                    <w:tcW w:w="0" w:type="auto"/>
                    <w:gridSpan w:val="2"/>
                    <w:tcBorders>
                      <w:bottom w:val="single" w:sz="4" w:space="0" w:color="auto"/>
                    </w:tcBorders>
                    <w:shd w:val="clear" w:color="auto" w:fill="auto"/>
                  </w:tcPr>
                  <w:p w:rsidR="00AC15BD" w:rsidRDefault="00FD3216">
                    <w:pPr>
                      <w:jc w:val="center"/>
                      <w:rPr>
                        <w:szCs w:val="21"/>
                      </w:rPr>
                    </w:pPr>
                    <w:r>
                      <w:rPr>
                        <w:szCs w:val="21"/>
                      </w:rPr>
                      <w:t>数量</w:t>
                    </w:r>
                  </w:p>
                </w:tc>
              </w:sdtContent>
            </w:sdt>
            <w:tc>
              <w:tcPr>
                <w:tcW w:w="0" w:type="auto"/>
                <w:vMerge/>
                <w:shd w:val="clear" w:color="auto" w:fill="auto"/>
              </w:tcPr>
              <w:p w:rsidR="00AC15BD" w:rsidRDefault="00AC15BD">
                <w:pPr>
                  <w:jc w:val="center"/>
                  <w:rPr>
                    <w:szCs w:val="21"/>
                  </w:rPr>
                </w:pPr>
              </w:p>
            </w:tc>
          </w:tr>
          <w:sdt>
            <w:sdtPr>
              <w:rPr>
                <w:szCs w:val="21"/>
              </w:rPr>
              <w:alias w:val="前十名股东持股情况"/>
              <w:tag w:val="_GBC_5fc8eaeeffc7456eb1a09687db3d4206"/>
              <w:id w:val="29680601"/>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上海纺织（集团）有限公司</w:t>
                    </w:r>
                  </w:p>
                </w:tc>
                <w:tc>
                  <w:tcPr>
                    <w:tcW w:w="0" w:type="auto"/>
                    <w:shd w:val="clear" w:color="auto" w:fill="auto"/>
                  </w:tcPr>
                  <w:p w:rsidR="00AC15BD" w:rsidRDefault="005C7B76">
                    <w:pPr>
                      <w:jc w:val="right"/>
                      <w:rPr>
                        <w:szCs w:val="21"/>
                      </w:rPr>
                    </w:pPr>
                    <w:r>
                      <w:t>0</w:t>
                    </w:r>
                  </w:p>
                </w:tc>
                <w:tc>
                  <w:tcPr>
                    <w:tcW w:w="0" w:type="auto"/>
                    <w:shd w:val="clear" w:color="auto" w:fill="auto"/>
                  </w:tcPr>
                  <w:p w:rsidR="00AC15BD" w:rsidRDefault="005C7B76">
                    <w:pPr>
                      <w:jc w:val="right"/>
                      <w:rPr>
                        <w:szCs w:val="21"/>
                      </w:rPr>
                    </w:pPr>
                    <w:r>
                      <w:t>127,811,197</w:t>
                    </w:r>
                  </w:p>
                </w:tc>
                <w:tc>
                  <w:tcPr>
                    <w:tcW w:w="0" w:type="auto"/>
                    <w:shd w:val="clear" w:color="auto" w:fill="auto"/>
                  </w:tcPr>
                  <w:p w:rsidR="00AC15BD" w:rsidRDefault="005C7B76">
                    <w:pPr>
                      <w:jc w:val="right"/>
                      <w:rPr>
                        <w:szCs w:val="21"/>
                      </w:rPr>
                    </w:pPr>
                    <w:r>
                      <w:t>30.08</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599"/>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00"/>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国有法人</w:t>
                        </w:r>
                      </w:p>
                    </w:tc>
                  </w:sdtContent>
                </w:sdt>
              </w:tr>
            </w:sdtContent>
          </w:sdt>
          <w:sdt>
            <w:sdtPr>
              <w:rPr>
                <w:szCs w:val="21"/>
              </w:rPr>
              <w:alias w:val="前十名股东持股情况"/>
              <w:tag w:val="_GBC_5fc8eaeeffc7456eb1a09687db3d4206"/>
              <w:id w:val="29680604"/>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吴丽琼</w:t>
                    </w:r>
                  </w:p>
                </w:tc>
                <w:tc>
                  <w:tcPr>
                    <w:tcW w:w="0" w:type="auto"/>
                    <w:shd w:val="clear" w:color="auto" w:fill="auto"/>
                  </w:tcPr>
                  <w:p w:rsidR="00AC15BD" w:rsidRDefault="005C7B76">
                    <w:pPr>
                      <w:jc w:val="right"/>
                      <w:rPr>
                        <w:szCs w:val="21"/>
                      </w:rPr>
                    </w:pPr>
                    <w:r>
                      <w:t>400,000</w:t>
                    </w:r>
                  </w:p>
                </w:tc>
                <w:tc>
                  <w:tcPr>
                    <w:tcW w:w="0" w:type="auto"/>
                    <w:shd w:val="clear" w:color="auto" w:fill="auto"/>
                  </w:tcPr>
                  <w:p w:rsidR="00AC15BD" w:rsidRDefault="005C7B76">
                    <w:pPr>
                      <w:jc w:val="right"/>
                      <w:rPr>
                        <w:szCs w:val="21"/>
                      </w:rPr>
                    </w:pPr>
                    <w:r>
                      <w:t>5,203,852</w:t>
                    </w:r>
                  </w:p>
                </w:tc>
                <w:tc>
                  <w:tcPr>
                    <w:tcW w:w="0" w:type="auto"/>
                    <w:shd w:val="clear" w:color="auto" w:fill="auto"/>
                  </w:tcPr>
                  <w:p w:rsidR="00AC15BD" w:rsidRDefault="005C7B76">
                    <w:pPr>
                      <w:jc w:val="right"/>
                      <w:rPr>
                        <w:szCs w:val="21"/>
                      </w:rPr>
                    </w:pPr>
                    <w:r>
                      <w:t>1.22</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02"/>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03"/>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境内自然人</w:t>
                        </w:r>
                      </w:p>
                    </w:tc>
                  </w:sdtContent>
                </w:sdt>
              </w:tr>
            </w:sdtContent>
          </w:sdt>
          <w:sdt>
            <w:sdtPr>
              <w:rPr>
                <w:szCs w:val="21"/>
              </w:rPr>
              <w:alias w:val="前十名股东持股情况"/>
              <w:tag w:val="_GBC_5fc8eaeeffc7456eb1a09687db3d4206"/>
              <w:id w:val="29680607"/>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上海虹叶酒店管理有限公司</w:t>
                    </w:r>
                  </w:p>
                </w:tc>
                <w:tc>
                  <w:tcPr>
                    <w:tcW w:w="0" w:type="auto"/>
                    <w:shd w:val="clear" w:color="auto" w:fill="auto"/>
                  </w:tcPr>
                  <w:p w:rsidR="00AC15BD" w:rsidRDefault="005C7B76">
                    <w:pPr>
                      <w:jc w:val="right"/>
                      <w:rPr>
                        <w:szCs w:val="21"/>
                      </w:rPr>
                    </w:pPr>
                    <w:r>
                      <w:t>2,639,002</w:t>
                    </w:r>
                  </w:p>
                </w:tc>
                <w:tc>
                  <w:tcPr>
                    <w:tcW w:w="0" w:type="auto"/>
                    <w:shd w:val="clear" w:color="auto" w:fill="auto"/>
                  </w:tcPr>
                  <w:p w:rsidR="00AC15BD" w:rsidRDefault="005C7B76">
                    <w:pPr>
                      <w:jc w:val="right"/>
                      <w:rPr>
                        <w:szCs w:val="21"/>
                      </w:rPr>
                    </w:pPr>
                    <w:r>
                      <w:t>2,639,002</w:t>
                    </w:r>
                  </w:p>
                </w:tc>
                <w:tc>
                  <w:tcPr>
                    <w:tcW w:w="0" w:type="auto"/>
                    <w:shd w:val="clear" w:color="auto" w:fill="auto"/>
                  </w:tcPr>
                  <w:p w:rsidR="00AC15BD" w:rsidRDefault="005C7B76">
                    <w:pPr>
                      <w:jc w:val="right"/>
                      <w:rPr>
                        <w:szCs w:val="21"/>
                      </w:rPr>
                    </w:pPr>
                    <w:r>
                      <w:t>0.62</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05"/>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06"/>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其他</w:t>
                        </w:r>
                      </w:p>
                    </w:tc>
                  </w:sdtContent>
                </w:sdt>
              </w:tr>
            </w:sdtContent>
          </w:sdt>
          <w:sdt>
            <w:sdtPr>
              <w:rPr>
                <w:szCs w:val="21"/>
              </w:rPr>
              <w:alias w:val="前十名股东持股情况"/>
              <w:tag w:val="_GBC_5fc8eaeeffc7456eb1a09687db3d4206"/>
              <w:id w:val="29680610"/>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上海南上海商业房地产有限公司</w:t>
                    </w:r>
                  </w:p>
                </w:tc>
                <w:tc>
                  <w:tcPr>
                    <w:tcW w:w="0" w:type="auto"/>
                    <w:shd w:val="clear" w:color="auto" w:fill="auto"/>
                  </w:tcPr>
                  <w:p w:rsidR="00AC15BD" w:rsidRDefault="005C7B76">
                    <w:pPr>
                      <w:jc w:val="right"/>
                      <w:rPr>
                        <w:szCs w:val="21"/>
                      </w:rPr>
                    </w:pPr>
                    <w:r>
                      <w:t>0</w:t>
                    </w:r>
                  </w:p>
                </w:tc>
                <w:tc>
                  <w:tcPr>
                    <w:tcW w:w="0" w:type="auto"/>
                    <w:shd w:val="clear" w:color="auto" w:fill="auto"/>
                  </w:tcPr>
                  <w:p w:rsidR="00AC15BD" w:rsidRDefault="005C7B76">
                    <w:pPr>
                      <w:jc w:val="right"/>
                      <w:rPr>
                        <w:szCs w:val="21"/>
                      </w:rPr>
                    </w:pPr>
                    <w:r>
                      <w:t>2,160,000</w:t>
                    </w:r>
                  </w:p>
                </w:tc>
                <w:tc>
                  <w:tcPr>
                    <w:tcW w:w="0" w:type="auto"/>
                    <w:shd w:val="clear" w:color="auto" w:fill="auto"/>
                  </w:tcPr>
                  <w:p w:rsidR="00AC15BD" w:rsidRDefault="005C7B76">
                    <w:pPr>
                      <w:jc w:val="right"/>
                      <w:rPr>
                        <w:szCs w:val="21"/>
                      </w:rPr>
                    </w:pPr>
                    <w:r>
                      <w:t>0.51</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08"/>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09"/>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其他</w:t>
                        </w:r>
                      </w:p>
                    </w:tc>
                  </w:sdtContent>
                </w:sdt>
              </w:tr>
            </w:sdtContent>
          </w:sdt>
          <w:sdt>
            <w:sdtPr>
              <w:rPr>
                <w:szCs w:val="21"/>
              </w:rPr>
              <w:alias w:val="前十名股东持股情况"/>
              <w:tag w:val="_GBC_5fc8eaeeffc7456eb1a09687db3d4206"/>
              <w:id w:val="29680613"/>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陈丽华</w:t>
                    </w:r>
                  </w:p>
                </w:tc>
                <w:tc>
                  <w:tcPr>
                    <w:tcW w:w="0" w:type="auto"/>
                    <w:shd w:val="clear" w:color="auto" w:fill="auto"/>
                  </w:tcPr>
                  <w:p w:rsidR="00AC15BD" w:rsidRDefault="005C7B76">
                    <w:pPr>
                      <w:jc w:val="right"/>
                      <w:rPr>
                        <w:szCs w:val="21"/>
                      </w:rPr>
                    </w:pPr>
                    <w:r>
                      <w:t>122,100</w:t>
                    </w:r>
                  </w:p>
                </w:tc>
                <w:tc>
                  <w:tcPr>
                    <w:tcW w:w="0" w:type="auto"/>
                    <w:shd w:val="clear" w:color="auto" w:fill="auto"/>
                  </w:tcPr>
                  <w:p w:rsidR="00AC15BD" w:rsidRDefault="005C7B76">
                    <w:pPr>
                      <w:jc w:val="right"/>
                      <w:rPr>
                        <w:szCs w:val="21"/>
                      </w:rPr>
                    </w:pPr>
                    <w:r>
                      <w:t>1,507,758</w:t>
                    </w:r>
                  </w:p>
                </w:tc>
                <w:tc>
                  <w:tcPr>
                    <w:tcW w:w="0" w:type="auto"/>
                    <w:shd w:val="clear" w:color="auto" w:fill="auto"/>
                  </w:tcPr>
                  <w:p w:rsidR="00AC15BD" w:rsidRDefault="005C7B76">
                    <w:pPr>
                      <w:jc w:val="right"/>
                      <w:rPr>
                        <w:szCs w:val="21"/>
                      </w:rPr>
                    </w:pPr>
                    <w:r>
                      <w:t>0.35</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11"/>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12"/>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境内自然人</w:t>
                        </w:r>
                      </w:p>
                    </w:tc>
                  </w:sdtContent>
                </w:sdt>
              </w:tr>
            </w:sdtContent>
          </w:sdt>
          <w:sdt>
            <w:sdtPr>
              <w:rPr>
                <w:szCs w:val="21"/>
              </w:rPr>
              <w:alias w:val="前十名股东持股情况"/>
              <w:tag w:val="_GBC_5fc8eaeeffc7456eb1a09687db3d4206"/>
              <w:id w:val="29680616"/>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proofErr w:type="gramStart"/>
                    <w:r>
                      <w:t>郑羽宁</w:t>
                    </w:r>
                    <w:proofErr w:type="gramEnd"/>
                  </w:p>
                </w:tc>
                <w:tc>
                  <w:tcPr>
                    <w:tcW w:w="0" w:type="auto"/>
                    <w:shd w:val="clear" w:color="auto" w:fill="auto"/>
                  </w:tcPr>
                  <w:p w:rsidR="00AC15BD" w:rsidRDefault="005C7B76">
                    <w:pPr>
                      <w:jc w:val="right"/>
                      <w:rPr>
                        <w:szCs w:val="21"/>
                      </w:rPr>
                    </w:pPr>
                    <w:r>
                      <w:t>1,351,068</w:t>
                    </w:r>
                  </w:p>
                </w:tc>
                <w:tc>
                  <w:tcPr>
                    <w:tcW w:w="0" w:type="auto"/>
                    <w:shd w:val="clear" w:color="auto" w:fill="auto"/>
                  </w:tcPr>
                  <w:p w:rsidR="00AC15BD" w:rsidRDefault="005C7B76">
                    <w:pPr>
                      <w:jc w:val="right"/>
                      <w:rPr>
                        <w:szCs w:val="21"/>
                      </w:rPr>
                    </w:pPr>
                    <w:r>
                      <w:t>1,351,068</w:t>
                    </w:r>
                  </w:p>
                </w:tc>
                <w:tc>
                  <w:tcPr>
                    <w:tcW w:w="0" w:type="auto"/>
                    <w:shd w:val="clear" w:color="auto" w:fill="auto"/>
                  </w:tcPr>
                  <w:p w:rsidR="00AC15BD" w:rsidRDefault="005C7B76">
                    <w:pPr>
                      <w:jc w:val="right"/>
                      <w:rPr>
                        <w:szCs w:val="21"/>
                      </w:rPr>
                    </w:pPr>
                    <w:r>
                      <w:t>0.32</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14"/>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15"/>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境内自然人</w:t>
                        </w:r>
                      </w:p>
                    </w:tc>
                  </w:sdtContent>
                </w:sdt>
              </w:tr>
            </w:sdtContent>
          </w:sdt>
          <w:sdt>
            <w:sdtPr>
              <w:rPr>
                <w:szCs w:val="21"/>
              </w:rPr>
              <w:alias w:val="前十名股东持股情况"/>
              <w:tag w:val="_GBC_5fc8eaeeffc7456eb1a09687db3d4206"/>
              <w:id w:val="29680619"/>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俞晔</w:t>
                    </w:r>
                  </w:p>
                </w:tc>
                <w:tc>
                  <w:tcPr>
                    <w:tcW w:w="0" w:type="auto"/>
                    <w:shd w:val="clear" w:color="auto" w:fill="auto"/>
                  </w:tcPr>
                  <w:p w:rsidR="00AC15BD" w:rsidRDefault="005C7B76">
                    <w:pPr>
                      <w:jc w:val="right"/>
                      <w:rPr>
                        <w:szCs w:val="21"/>
                      </w:rPr>
                    </w:pPr>
                    <w:r>
                      <w:t>0</w:t>
                    </w:r>
                  </w:p>
                </w:tc>
                <w:tc>
                  <w:tcPr>
                    <w:tcW w:w="0" w:type="auto"/>
                    <w:shd w:val="clear" w:color="auto" w:fill="auto"/>
                  </w:tcPr>
                  <w:p w:rsidR="00AC15BD" w:rsidRDefault="005C7B76">
                    <w:pPr>
                      <w:jc w:val="right"/>
                      <w:rPr>
                        <w:szCs w:val="21"/>
                      </w:rPr>
                    </w:pPr>
                    <w:r>
                      <w:t>1,263,600</w:t>
                    </w:r>
                  </w:p>
                </w:tc>
                <w:tc>
                  <w:tcPr>
                    <w:tcW w:w="0" w:type="auto"/>
                    <w:shd w:val="clear" w:color="auto" w:fill="auto"/>
                  </w:tcPr>
                  <w:p w:rsidR="00AC15BD" w:rsidRDefault="005C7B76">
                    <w:pPr>
                      <w:jc w:val="right"/>
                      <w:rPr>
                        <w:szCs w:val="21"/>
                      </w:rPr>
                    </w:pPr>
                    <w:r>
                      <w:t>0.30</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17"/>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18"/>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境内自然人</w:t>
                        </w:r>
                      </w:p>
                    </w:tc>
                  </w:sdtContent>
                </w:sdt>
              </w:tr>
            </w:sdtContent>
          </w:sdt>
          <w:sdt>
            <w:sdtPr>
              <w:rPr>
                <w:szCs w:val="21"/>
              </w:rPr>
              <w:alias w:val="前十名股东持股情况"/>
              <w:tag w:val="_GBC_5fc8eaeeffc7456eb1a09687db3d4206"/>
              <w:id w:val="29680622"/>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proofErr w:type="gramStart"/>
                    <w:r>
                      <w:t>黄宗路</w:t>
                    </w:r>
                    <w:proofErr w:type="gramEnd"/>
                  </w:p>
                </w:tc>
                <w:tc>
                  <w:tcPr>
                    <w:tcW w:w="0" w:type="auto"/>
                    <w:shd w:val="clear" w:color="auto" w:fill="auto"/>
                  </w:tcPr>
                  <w:p w:rsidR="00AC15BD" w:rsidRDefault="005C7B76">
                    <w:pPr>
                      <w:jc w:val="right"/>
                      <w:rPr>
                        <w:szCs w:val="21"/>
                      </w:rPr>
                    </w:pPr>
                    <w:r>
                      <w:t>0</w:t>
                    </w:r>
                  </w:p>
                </w:tc>
                <w:tc>
                  <w:tcPr>
                    <w:tcW w:w="0" w:type="auto"/>
                    <w:shd w:val="clear" w:color="auto" w:fill="auto"/>
                  </w:tcPr>
                  <w:p w:rsidR="00AC15BD" w:rsidRDefault="005C7B76">
                    <w:pPr>
                      <w:jc w:val="right"/>
                      <w:rPr>
                        <w:szCs w:val="21"/>
                      </w:rPr>
                    </w:pPr>
                    <w:r>
                      <w:t>1,129,244</w:t>
                    </w:r>
                  </w:p>
                </w:tc>
                <w:tc>
                  <w:tcPr>
                    <w:tcW w:w="0" w:type="auto"/>
                    <w:shd w:val="clear" w:color="auto" w:fill="auto"/>
                  </w:tcPr>
                  <w:p w:rsidR="00AC15BD" w:rsidRDefault="005C7B76">
                    <w:pPr>
                      <w:jc w:val="right"/>
                      <w:rPr>
                        <w:szCs w:val="21"/>
                      </w:rPr>
                    </w:pPr>
                    <w:r>
                      <w:t>0.27</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20"/>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21"/>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境内自然人</w:t>
                        </w:r>
                      </w:p>
                    </w:tc>
                  </w:sdtContent>
                </w:sdt>
              </w:tr>
            </w:sdtContent>
          </w:sdt>
          <w:sdt>
            <w:sdtPr>
              <w:rPr>
                <w:szCs w:val="21"/>
              </w:rPr>
              <w:alias w:val="前十名股东持股情况"/>
              <w:tag w:val="_GBC_5fc8eaeeffc7456eb1a09687db3d4206"/>
              <w:id w:val="29680625"/>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上海百联集团股份有限公司</w:t>
                    </w:r>
                  </w:p>
                </w:tc>
                <w:tc>
                  <w:tcPr>
                    <w:tcW w:w="0" w:type="auto"/>
                    <w:shd w:val="clear" w:color="auto" w:fill="auto"/>
                  </w:tcPr>
                  <w:p w:rsidR="00AC15BD" w:rsidRDefault="005C7B76">
                    <w:pPr>
                      <w:jc w:val="right"/>
                      <w:rPr>
                        <w:szCs w:val="21"/>
                      </w:rPr>
                    </w:pPr>
                    <w:r>
                      <w:t>0</w:t>
                    </w:r>
                  </w:p>
                </w:tc>
                <w:tc>
                  <w:tcPr>
                    <w:tcW w:w="0" w:type="auto"/>
                    <w:shd w:val="clear" w:color="auto" w:fill="auto"/>
                  </w:tcPr>
                  <w:p w:rsidR="00AC15BD" w:rsidRDefault="005C7B76">
                    <w:pPr>
                      <w:jc w:val="right"/>
                      <w:rPr>
                        <w:szCs w:val="21"/>
                      </w:rPr>
                    </w:pPr>
                    <w:r>
                      <w:t>1,090,000</w:t>
                    </w:r>
                  </w:p>
                </w:tc>
                <w:tc>
                  <w:tcPr>
                    <w:tcW w:w="0" w:type="auto"/>
                    <w:shd w:val="clear" w:color="auto" w:fill="auto"/>
                  </w:tcPr>
                  <w:p w:rsidR="00AC15BD" w:rsidRDefault="005C7B76">
                    <w:pPr>
                      <w:jc w:val="right"/>
                      <w:rPr>
                        <w:szCs w:val="21"/>
                      </w:rPr>
                    </w:pPr>
                    <w:r>
                      <w:t>0.26</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23"/>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24"/>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其他</w:t>
                        </w:r>
                      </w:p>
                    </w:tc>
                  </w:sdtContent>
                </w:sdt>
              </w:tr>
            </w:sdtContent>
          </w:sdt>
          <w:sdt>
            <w:sdtPr>
              <w:rPr>
                <w:szCs w:val="21"/>
              </w:rPr>
              <w:alias w:val="前十名股东持股情况"/>
              <w:tag w:val="_GBC_5fc8eaeeffc7456eb1a09687db3d4206"/>
              <w:id w:val="29680628"/>
              <w:lock w:val="sdtLocked"/>
            </w:sdtPr>
            <w:sdtEndPr>
              <w:rPr>
                <w:color w:val="FF9900"/>
              </w:rPr>
            </w:sdtEndPr>
            <w:sdtContent>
              <w:tr w:rsidR="00AC15BD" w:rsidTr="009B0249">
                <w:trPr>
                  <w:cantSplit/>
                </w:trPr>
                <w:tc>
                  <w:tcPr>
                    <w:tcW w:w="0" w:type="auto"/>
                    <w:shd w:val="clear" w:color="auto" w:fill="auto"/>
                  </w:tcPr>
                  <w:p w:rsidR="00AC15BD" w:rsidRDefault="005C7B76">
                    <w:pPr>
                      <w:rPr>
                        <w:szCs w:val="21"/>
                      </w:rPr>
                    </w:pPr>
                    <w:r>
                      <w:t>中国工商银行股份有限公司－中证上海国企交易型开放式指数证券投资基金</w:t>
                    </w:r>
                  </w:p>
                </w:tc>
                <w:tc>
                  <w:tcPr>
                    <w:tcW w:w="0" w:type="auto"/>
                    <w:shd w:val="clear" w:color="auto" w:fill="auto"/>
                  </w:tcPr>
                  <w:p w:rsidR="00AC15BD" w:rsidRDefault="005C7B76">
                    <w:pPr>
                      <w:jc w:val="right"/>
                      <w:rPr>
                        <w:szCs w:val="21"/>
                      </w:rPr>
                    </w:pPr>
                    <w:r>
                      <w:t>200</w:t>
                    </w:r>
                  </w:p>
                </w:tc>
                <w:tc>
                  <w:tcPr>
                    <w:tcW w:w="0" w:type="auto"/>
                    <w:shd w:val="clear" w:color="auto" w:fill="auto"/>
                  </w:tcPr>
                  <w:p w:rsidR="00AC15BD" w:rsidRDefault="005C7B76">
                    <w:pPr>
                      <w:jc w:val="right"/>
                      <w:rPr>
                        <w:szCs w:val="21"/>
                      </w:rPr>
                    </w:pPr>
                    <w:r>
                      <w:t>1,021,214</w:t>
                    </w:r>
                  </w:p>
                </w:tc>
                <w:tc>
                  <w:tcPr>
                    <w:tcW w:w="0" w:type="auto"/>
                    <w:shd w:val="clear" w:color="auto" w:fill="auto"/>
                  </w:tcPr>
                  <w:p w:rsidR="00AC15BD" w:rsidRDefault="005C7B76">
                    <w:pPr>
                      <w:jc w:val="right"/>
                      <w:rPr>
                        <w:szCs w:val="21"/>
                      </w:rPr>
                    </w:pPr>
                    <w:r>
                      <w:t>0.24</w:t>
                    </w:r>
                  </w:p>
                </w:tc>
                <w:tc>
                  <w:tcPr>
                    <w:tcW w:w="0" w:type="auto"/>
                    <w:shd w:val="clear" w:color="auto" w:fill="auto"/>
                  </w:tcPr>
                  <w:p w:rsidR="00AC15BD" w:rsidRDefault="005C7B76">
                    <w:pPr>
                      <w:jc w:val="right"/>
                      <w:rPr>
                        <w:szCs w:val="21"/>
                      </w:rPr>
                    </w:pPr>
                    <w:r>
                      <w:t>0</w:t>
                    </w:r>
                  </w:p>
                </w:tc>
                <w:sdt>
                  <w:sdtPr>
                    <w:rPr>
                      <w:szCs w:val="21"/>
                    </w:rPr>
                    <w:alias w:val="前十名股东持有股份状态"/>
                    <w:tag w:val="_GBC_d5194108b2a8481e94140819dbdc5afe"/>
                    <w:id w:val="29680626"/>
                    <w:lock w:val="sdtLocked"/>
                    <w:placeholder>
                      <w:docPart w:val="GBC22222222222222222222222222222"/>
                    </w:placeholder>
                    <w:comboBox>
                      <w:listItem w:displayText="无" w:value="无"/>
                      <w:listItem w:displayText="质押" w:value="质押"/>
                      <w:listItem w:displayText="冻结" w:value="冻结"/>
                      <w:listItem w:displayText="托管" w:value="托管"/>
                      <w:listItem w:displayText="未知" w:value="未知"/>
                    </w:comboBox>
                  </w:sdtPr>
                  <w:sdtContent>
                    <w:tc>
                      <w:tcPr>
                        <w:tcW w:w="0" w:type="auto"/>
                        <w:shd w:val="clear" w:color="auto" w:fill="auto"/>
                        <w:vAlign w:val="center"/>
                      </w:tcPr>
                      <w:p w:rsidR="00AC15BD" w:rsidRDefault="00FD3216">
                        <w:pPr>
                          <w:jc w:val="center"/>
                          <w:rPr>
                            <w:color w:val="FF9900"/>
                            <w:szCs w:val="21"/>
                          </w:rPr>
                        </w:pPr>
                        <w:r>
                          <w:rPr>
                            <w:szCs w:val="21"/>
                          </w:rPr>
                          <w:t>无</w:t>
                        </w:r>
                      </w:p>
                    </w:tc>
                  </w:sdtContent>
                </w:sdt>
                <w:tc>
                  <w:tcPr>
                    <w:tcW w:w="0" w:type="auto"/>
                    <w:gridSpan w:val="2"/>
                    <w:shd w:val="clear" w:color="auto" w:fill="auto"/>
                  </w:tcPr>
                  <w:p w:rsidR="00AC15BD" w:rsidRDefault="005C7B76">
                    <w:pPr>
                      <w:jc w:val="right"/>
                      <w:rPr>
                        <w:szCs w:val="21"/>
                      </w:rPr>
                    </w:pPr>
                    <w:r>
                      <w:t>0</w:t>
                    </w:r>
                  </w:p>
                </w:tc>
                <w:sdt>
                  <w:sdtPr>
                    <w:rPr>
                      <w:szCs w:val="21"/>
                    </w:rPr>
                    <w:alias w:val="前十名股东的股东性质"/>
                    <w:tag w:val="_GBC_71380bc899eb4b9781e95e37e7a1e221"/>
                    <w:id w:val="29680627"/>
                    <w:lock w:val="sdtLocked"/>
                    <w:placeholder>
                      <w:docPart w:val="GBC22222222222222222222222222222"/>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tcPr>
                      <w:p w:rsidR="00AC15BD" w:rsidRDefault="00FD3216">
                        <w:pPr>
                          <w:rPr>
                            <w:color w:val="FF9900"/>
                            <w:szCs w:val="21"/>
                          </w:rPr>
                        </w:pPr>
                        <w:r>
                          <w:rPr>
                            <w:szCs w:val="21"/>
                          </w:rPr>
                          <w:t>其他</w:t>
                        </w:r>
                      </w:p>
                    </w:tc>
                  </w:sdtContent>
                </w:sdt>
              </w:tr>
            </w:sdtContent>
          </w:sdt>
          <w:tr w:rsidR="00AC15BD" w:rsidTr="009B0249">
            <w:trPr>
              <w:cantSplit/>
            </w:trPr>
            <w:sdt>
              <w:sdtPr>
                <w:tag w:val="_PLD_6f36efd0621247ffb7b2462dd9753e27"/>
                <w:id w:val="29680629"/>
                <w:lock w:val="sdtLocked"/>
              </w:sdtPr>
              <w:sdtContent>
                <w:tc>
                  <w:tcPr>
                    <w:tcW w:w="0" w:type="auto"/>
                    <w:gridSpan w:val="9"/>
                    <w:shd w:val="clear" w:color="auto" w:fill="auto"/>
                  </w:tcPr>
                  <w:p w:rsidR="00AC15BD" w:rsidRDefault="00FD3216">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AC15BD" w:rsidTr="00310188">
            <w:trPr>
              <w:cantSplit/>
            </w:trPr>
            <w:sdt>
              <w:sdtPr>
                <w:tag w:val="_PLD_6c8c7d50ba2b44858757eeaaa20b5499"/>
                <w:id w:val="29680630"/>
                <w:lock w:val="sdtLocked"/>
              </w:sdtPr>
              <w:sdtContent>
                <w:tc>
                  <w:tcPr>
                    <w:tcW w:w="2641" w:type="dxa"/>
                    <w:gridSpan w:val="2"/>
                    <w:vMerge w:val="restart"/>
                    <w:shd w:val="clear" w:color="auto" w:fill="auto"/>
                    <w:vAlign w:val="center"/>
                  </w:tcPr>
                  <w:p w:rsidR="00AC15BD" w:rsidRDefault="00FD3216">
                    <w:pPr>
                      <w:jc w:val="center"/>
                      <w:rPr>
                        <w:color w:val="FF9900"/>
                        <w:szCs w:val="21"/>
                      </w:rPr>
                    </w:pPr>
                    <w:r>
                      <w:t>股东名称</w:t>
                    </w:r>
                  </w:p>
                </w:tc>
              </w:sdtContent>
            </w:sdt>
            <w:sdt>
              <w:sdtPr>
                <w:tag w:val="_PLD_e4987b1a07a6489c82ab5ef0aa3370ea"/>
                <w:id w:val="29680631"/>
                <w:lock w:val="sdtLocked"/>
              </w:sdtPr>
              <w:sdtContent>
                <w:tc>
                  <w:tcPr>
                    <w:tcW w:w="3756" w:type="dxa"/>
                    <w:gridSpan w:val="3"/>
                    <w:vMerge w:val="restart"/>
                    <w:shd w:val="clear" w:color="auto" w:fill="auto"/>
                    <w:vAlign w:val="center"/>
                  </w:tcPr>
                  <w:p w:rsidR="00AC15BD" w:rsidRDefault="00FD3216">
                    <w:pPr>
                      <w:jc w:val="center"/>
                      <w:rPr>
                        <w:color w:val="FF9900"/>
                        <w:szCs w:val="21"/>
                      </w:rPr>
                    </w:pPr>
                    <w:r>
                      <w:t>持有无限</w:t>
                    </w:r>
                    <w:proofErr w:type="gramStart"/>
                    <w:r>
                      <w:t>售条件</w:t>
                    </w:r>
                    <w:proofErr w:type="gramEnd"/>
                    <w:r>
                      <w:t>流通股的数量</w:t>
                    </w:r>
                  </w:p>
                </w:tc>
              </w:sdtContent>
            </w:sdt>
            <w:sdt>
              <w:sdtPr>
                <w:tag w:val="_PLD_26ce78cac14a427ca05aa80b21b65936"/>
                <w:id w:val="29680632"/>
                <w:lock w:val="sdtLocked"/>
              </w:sdtPr>
              <w:sdtContent>
                <w:tc>
                  <w:tcPr>
                    <w:tcW w:w="0" w:type="auto"/>
                    <w:gridSpan w:val="4"/>
                    <w:tcBorders>
                      <w:bottom w:val="single" w:sz="4" w:space="0" w:color="auto"/>
                    </w:tcBorders>
                    <w:shd w:val="clear" w:color="auto" w:fill="auto"/>
                    <w:vAlign w:val="center"/>
                  </w:tcPr>
                  <w:p w:rsidR="00AC15BD" w:rsidRDefault="00FD3216">
                    <w:pPr>
                      <w:jc w:val="center"/>
                      <w:rPr>
                        <w:color w:val="FF9900"/>
                        <w:szCs w:val="21"/>
                      </w:rPr>
                    </w:pPr>
                    <w:r>
                      <w:rPr>
                        <w:szCs w:val="21"/>
                      </w:rPr>
                      <w:t>股份种类</w:t>
                    </w:r>
                    <w:r>
                      <w:rPr>
                        <w:rFonts w:hint="eastAsia"/>
                        <w:szCs w:val="21"/>
                      </w:rPr>
                      <w:t>及数量</w:t>
                    </w:r>
                  </w:p>
                </w:tc>
              </w:sdtContent>
            </w:sdt>
          </w:tr>
          <w:tr w:rsidR="00AC15BD" w:rsidTr="00310188">
            <w:trPr>
              <w:cantSplit/>
            </w:trPr>
            <w:tc>
              <w:tcPr>
                <w:tcW w:w="2641" w:type="dxa"/>
                <w:gridSpan w:val="2"/>
                <w:vMerge/>
                <w:shd w:val="clear" w:color="auto" w:fill="auto"/>
                <w:vAlign w:val="center"/>
              </w:tcPr>
              <w:p w:rsidR="00AC15BD" w:rsidRDefault="00AC15BD">
                <w:pPr>
                  <w:jc w:val="center"/>
                  <w:rPr>
                    <w:color w:val="FF9900"/>
                    <w:szCs w:val="21"/>
                  </w:rPr>
                </w:pPr>
              </w:p>
            </w:tc>
            <w:tc>
              <w:tcPr>
                <w:tcW w:w="3756" w:type="dxa"/>
                <w:gridSpan w:val="3"/>
                <w:vMerge/>
                <w:shd w:val="clear" w:color="auto" w:fill="auto"/>
                <w:vAlign w:val="center"/>
              </w:tcPr>
              <w:p w:rsidR="00AC15BD" w:rsidRDefault="00AC15BD">
                <w:pPr>
                  <w:jc w:val="center"/>
                  <w:rPr>
                    <w:color w:val="FF9900"/>
                    <w:szCs w:val="21"/>
                  </w:rPr>
                </w:pPr>
              </w:p>
            </w:tc>
            <w:sdt>
              <w:sdtPr>
                <w:tag w:val="_PLD_05580a00e3f942c0b2da618818a84669"/>
                <w:id w:val="29680633"/>
                <w:lock w:val="sdtLocked"/>
              </w:sdtPr>
              <w:sdtContent>
                <w:tc>
                  <w:tcPr>
                    <w:tcW w:w="0" w:type="auto"/>
                    <w:gridSpan w:val="2"/>
                    <w:shd w:val="clear" w:color="auto" w:fill="auto"/>
                    <w:vAlign w:val="center"/>
                  </w:tcPr>
                  <w:p w:rsidR="00AC15BD" w:rsidRDefault="00FD3216">
                    <w:pPr>
                      <w:jc w:val="center"/>
                      <w:rPr>
                        <w:color w:val="008000"/>
                        <w:szCs w:val="21"/>
                      </w:rPr>
                    </w:pPr>
                    <w:r>
                      <w:rPr>
                        <w:rFonts w:hint="eastAsia"/>
                        <w:szCs w:val="21"/>
                      </w:rPr>
                      <w:t>种类</w:t>
                    </w:r>
                  </w:p>
                </w:tc>
              </w:sdtContent>
            </w:sdt>
            <w:sdt>
              <w:sdtPr>
                <w:tag w:val="_PLD_7f8ec6251e234192b411b34b07ccd732"/>
                <w:id w:val="29680634"/>
                <w:lock w:val="sdtLocked"/>
              </w:sdtPr>
              <w:sdtContent>
                <w:tc>
                  <w:tcPr>
                    <w:tcW w:w="0" w:type="auto"/>
                    <w:gridSpan w:val="2"/>
                    <w:shd w:val="clear" w:color="auto" w:fill="auto"/>
                    <w:vAlign w:val="center"/>
                  </w:tcPr>
                  <w:p w:rsidR="00AC15BD" w:rsidRDefault="00FD3216">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29680636"/>
              <w:lock w:val="sdtLocked"/>
            </w:sdtPr>
            <w:sdtContent>
              <w:tr w:rsidR="00AC15BD" w:rsidTr="009B0249">
                <w:trPr>
                  <w:cantSplit/>
                </w:trPr>
                <w:tc>
                  <w:tcPr>
                    <w:tcW w:w="0" w:type="auto"/>
                    <w:gridSpan w:val="2"/>
                    <w:shd w:val="clear" w:color="auto" w:fill="auto"/>
                  </w:tcPr>
                  <w:p w:rsidR="00AC15BD" w:rsidRDefault="005C7B76">
                    <w:pPr>
                      <w:rPr>
                        <w:szCs w:val="21"/>
                      </w:rPr>
                    </w:pPr>
                    <w:r>
                      <w:t>上海纺织（集团）有限公司</w:t>
                    </w:r>
                  </w:p>
                </w:tc>
                <w:tc>
                  <w:tcPr>
                    <w:tcW w:w="0" w:type="auto"/>
                    <w:gridSpan w:val="3"/>
                    <w:shd w:val="clear" w:color="auto" w:fill="auto"/>
                  </w:tcPr>
                  <w:p w:rsidR="00AC15BD" w:rsidRDefault="005C7B76">
                    <w:pPr>
                      <w:jc w:val="right"/>
                      <w:rPr>
                        <w:szCs w:val="21"/>
                      </w:rPr>
                    </w:pPr>
                    <w:r>
                      <w:t>127,811,197</w:t>
                    </w:r>
                  </w:p>
                </w:tc>
                <w:sdt>
                  <w:sdtPr>
                    <w:rPr>
                      <w:bCs/>
                      <w:szCs w:val="21"/>
                    </w:rPr>
                    <w:alias w:val="前十名无限售条件股东期末持有流通股的种类"/>
                    <w:tag w:val="_GBC_5d0d3dfc3b8545ce906ab8a21728fb94"/>
                    <w:id w:val="29680635"/>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127,811,197</w:t>
                    </w:r>
                  </w:p>
                </w:tc>
              </w:tr>
            </w:sdtContent>
          </w:sdt>
          <w:sdt>
            <w:sdtPr>
              <w:rPr>
                <w:szCs w:val="21"/>
              </w:rPr>
              <w:alias w:val="前十名无限售条件股东持股情况"/>
              <w:tag w:val="_GBC_d4835fea183942b8823bf8913d1f2f26"/>
              <w:id w:val="29680638"/>
              <w:lock w:val="sdtLocked"/>
            </w:sdtPr>
            <w:sdtContent>
              <w:tr w:rsidR="00AC15BD" w:rsidTr="009B0249">
                <w:trPr>
                  <w:cantSplit/>
                </w:trPr>
                <w:tc>
                  <w:tcPr>
                    <w:tcW w:w="0" w:type="auto"/>
                    <w:gridSpan w:val="2"/>
                    <w:shd w:val="clear" w:color="auto" w:fill="auto"/>
                  </w:tcPr>
                  <w:p w:rsidR="00AC15BD" w:rsidRDefault="005C7B76">
                    <w:pPr>
                      <w:rPr>
                        <w:szCs w:val="21"/>
                      </w:rPr>
                    </w:pPr>
                    <w:r>
                      <w:t>吴丽琼</w:t>
                    </w:r>
                  </w:p>
                </w:tc>
                <w:tc>
                  <w:tcPr>
                    <w:tcW w:w="0" w:type="auto"/>
                    <w:gridSpan w:val="3"/>
                    <w:shd w:val="clear" w:color="auto" w:fill="auto"/>
                  </w:tcPr>
                  <w:p w:rsidR="00AC15BD" w:rsidRDefault="005C7B76">
                    <w:pPr>
                      <w:jc w:val="right"/>
                      <w:rPr>
                        <w:szCs w:val="21"/>
                      </w:rPr>
                    </w:pPr>
                    <w:r>
                      <w:t>5,203,852</w:t>
                    </w:r>
                  </w:p>
                </w:tc>
                <w:sdt>
                  <w:sdtPr>
                    <w:rPr>
                      <w:bCs/>
                      <w:szCs w:val="21"/>
                    </w:rPr>
                    <w:alias w:val="前十名无限售条件股东期末持有流通股的种类"/>
                    <w:tag w:val="_GBC_5d0d3dfc3b8545ce906ab8a21728fb94"/>
                    <w:id w:val="29680637"/>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5,203,852</w:t>
                    </w:r>
                  </w:p>
                </w:tc>
              </w:tr>
            </w:sdtContent>
          </w:sdt>
          <w:sdt>
            <w:sdtPr>
              <w:rPr>
                <w:szCs w:val="21"/>
              </w:rPr>
              <w:alias w:val="前十名无限售条件股东持股情况"/>
              <w:tag w:val="_GBC_d4835fea183942b8823bf8913d1f2f26"/>
              <w:id w:val="29680640"/>
              <w:lock w:val="sdtLocked"/>
            </w:sdtPr>
            <w:sdtContent>
              <w:tr w:rsidR="00AC15BD" w:rsidTr="009B0249">
                <w:trPr>
                  <w:cantSplit/>
                </w:trPr>
                <w:tc>
                  <w:tcPr>
                    <w:tcW w:w="0" w:type="auto"/>
                    <w:gridSpan w:val="2"/>
                    <w:shd w:val="clear" w:color="auto" w:fill="auto"/>
                  </w:tcPr>
                  <w:p w:rsidR="00AC15BD" w:rsidRDefault="005C7B76">
                    <w:pPr>
                      <w:rPr>
                        <w:szCs w:val="21"/>
                      </w:rPr>
                    </w:pPr>
                    <w:r>
                      <w:t>上海虹叶酒店管理有限公司</w:t>
                    </w:r>
                  </w:p>
                </w:tc>
                <w:tc>
                  <w:tcPr>
                    <w:tcW w:w="0" w:type="auto"/>
                    <w:gridSpan w:val="3"/>
                    <w:shd w:val="clear" w:color="auto" w:fill="auto"/>
                  </w:tcPr>
                  <w:p w:rsidR="00AC15BD" w:rsidRDefault="005C7B76">
                    <w:pPr>
                      <w:jc w:val="right"/>
                      <w:rPr>
                        <w:szCs w:val="21"/>
                      </w:rPr>
                    </w:pPr>
                    <w:r>
                      <w:t>2,639,002</w:t>
                    </w:r>
                  </w:p>
                </w:tc>
                <w:sdt>
                  <w:sdtPr>
                    <w:rPr>
                      <w:bCs/>
                      <w:szCs w:val="21"/>
                    </w:rPr>
                    <w:alias w:val="前十名无限售条件股东期末持有流通股的种类"/>
                    <w:tag w:val="_GBC_5d0d3dfc3b8545ce906ab8a21728fb94"/>
                    <w:id w:val="29680639"/>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2,639,002</w:t>
                    </w:r>
                  </w:p>
                </w:tc>
              </w:tr>
            </w:sdtContent>
          </w:sdt>
          <w:sdt>
            <w:sdtPr>
              <w:rPr>
                <w:szCs w:val="21"/>
              </w:rPr>
              <w:alias w:val="前十名无限售条件股东持股情况"/>
              <w:tag w:val="_GBC_d4835fea183942b8823bf8913d1f2f26"/>
              <w:id w:val="29680642"/>
              <w:lock w:val="sdtLocked"/>
            </w:sdtPr>
            <w:sdtContent>
              <w:tr w:rsidR="00AC15BD" w:rsidTr="009B0249">
                <w:trPr>
                  <w:cantSplit/>
                </w:trPr>
                <w:tc>
                  <w:tcPr>
                    <w:tcW w:w="0" w:type="auto"/>
                    <w:gridSpan w:val="2"/>
                    <w:shd w:val="clear" w:color="auto" w:fill="auto"/>
                  </w:tcPr>
                  <w:p w:rsidR="00AC15BD" w:rsidRDefault="005C7B76">
                    <w:pPr>
                      <w:rPr>
                        <w:szCs w:val="21"/>
                      </w:rPr>
                    </w:pPr>
                    <w:r>
                      <w:t>上海南上海商业房地产有限公司</w:t>
                    </w:r>
                  </w:p>
                </w:tc>
                <w:tc>
                  <w:tcPr>
                    <w:tcW w:w="0" w:type="auto"/>
                    <w:gridSpan w:val="3"/>
                    <w:shd w:val="clear" w:color="auto" w:fill="auto"/>
                  </w:tcPr>
                  <w:p w:rsidR="00AC15BD" w:rsidRDefault="005C7B76">
                    <w:pPr>
                      <w:jc w:val="right"/>
                      <w:rPr>
                        <w:szCs w:val="21"/>
                      </w:rPr>
                    </w:pPr>
                    <w:r>
                      <w:t>2,160,000</w:t>
                    </w:r>
                  </w:p>
                </w:tc>
                <w:sdt>
                  <w:sdtPr>
                    <w:rPr>
                      <w:bCs/>
                      <w:szCs w:val="21"/>
                    </w:rPr>
                    <w:alias w:val="前十名无限售条件股东期末持有流通股的种类"/>
                    <w:tag w:val="_GBC_5d0d3dfc3b8545ce906ab8a21728fb94"/>
                    <w:id w:val="29680641"/>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2,160,000</w:t>
                    </w:r>
                  </w:p>
                </w:tc>
              </w:tr>
            </w:sdtContent>
          </w:sdt>
          <w:sdt>
            <w:sdtPr>
              <w:rPr>
                <w:szCs w:val="21"/>
              </w:rPr>
              <w:alias w:val="前十名无限售条件股东持股情况"/>
              <w:tag w:val="_GBC_d4835fea183942b8823bf8913d1f2f26"/>
              <w:id w:val="29680644"/>
              <w:lock w:val="sdtLocked"/>
            </w:sdtPr>
            <w:sdtContent>
              <w:tr w:rsidR="00AC15BD" w:rsidTr="009B0249">
                <w:trPr>
                  <w:cantSplit/>
                </w:trPr>
                <w:tc>
                  <w:tcPr>
                    <w:tcW w:w="0" w:type="auto"/>
                    <w:gridSpan w:val="2"/>
                    <w:shd w:val="clear" w:color="auto" w:fill="auto"/>
                  </w:tcPr>
                  <w:p w:rsidR="00AC15BD" w:rsidRDefault="005C7B76">
                    <w:pPr>
                      <w:rPr>
                        <w:szCs w:val="21"/>
                      </w:rPr>
                    </w:pPr>
                    <w:r>
                      <w:t>陈丽华</w:t>
                    </w:r>
                  </w:p>
                </w:tc>
                <w:tc>
                  <w:tcPr>
                    <w:tcW w:w="0" w:type="auto"/>
                    <w:gridSpan w:val="3"/>
                    <w:shd w:val="clear" w:color="auto" w:fill="auto"/>
                  </w:tcPr>
                  <w:p w:rsidR="00AC15BD" w:rsidRDefault="005C7B76">
                    <w:pPr>
                      <w:jc w:val="right"/>
                      <w:rPr>
                        <w:szCs w:val="21"/>
                      </w:rPr>
                    </w:pPr>
                    <w:r>
                      <w:t>1,507,758</w:t>
                    </w:r>
                  </w:p>
                </w:tc>
                <w:sdt>
                  <w:sdtPr>
                    <w:rPr>
                      <w:bCs/>
                      <w:szCs w:val="21"/>
                    </w:rPr>
                    <w:alias w:val="前十名无限售条件股东期末持有流通股的种类"/>
                    <w:tag w:val="_GBC_5d0d3dfc3b8545ce906ab8a21728fb94"/>
                    <w:id w:val="29680643"/>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1,507,758</w:t>
                    </w:r>
                  </w:p>
                </w:tc>
              </w:tr>
            </w:sdtContent>
          </w:sdt>
          <w:sdt>
            <w:sdtPr>
              <w:rPr>
                <w:szCs w:val="21"/>
              </w:rPr>
              <w:alias w:val="前十名无限售条件股东持股情况"/>
              <w:tag w:val="_GBC_d4835fea183942b8823bf8913d1f2f26"/>
              <w:id w:val="29680646"/>
              <w:lock w:val="sdtLocked"/>
            </w:sdtPr>
            <w:sdtContent>
              <w:tr w:rsidR="00AC15BD" w:rsidTr="009B0249">
                <w:trPr>
                  <w:cantSplit/>
                </w:trPr>
                <w:tc>
                  <w:tcPr>
                    <w:tcW w:w="0" w:type="auto"/>
                    <w:gridSpan w:val="2"/>
                    <w:shd w:val="clear" w:color="auto" w:fill="auto"/>
                  </w:tcPr>
                  <w:p w:rsidR="00AC15BD" w:rsidRDefault="005C7B76">
                    <w:pPr>
                      <w:rPr>
                        <w:szCs w:val="21"/>
                      </w:rPr>
                    </w:pPr>
                    <w:proofErr w:type="gramStart"/>
                    <w:r>
                      <w:t>郑羽宁</w:t>
                    </w:r>
                    <w:proofErr w:type="gramEnd"/>
                  </w:p>
                </w:tc>
                <w:tc>
                  <w:tcPr>
                    <w:tcW w:w="0" w:type="auto"/>
                    <w:gridSpan w:val="3"/>
                    <w:shd w:val="clear" w:color="auto" w:fill="auto"/>
                  </w:tcPr>
                  <w:p w:rsidR="00AC15BD" w:rsidRDefault="005C7B76">
                    <w:pPr>
                      <w:jc w:val="right"/>
                      <w:rPr>
                        <w:szCs w:val="21"/>
                      </w:rPr>
                    </w:pPr>
                    <w:r>
                      <w:t>1,351,068</w:t>
                    </w:r>
                  </w:p>
                </w:tc>
                <w:sdt>
                  <w:sdtPr>
                    <w:rPr>
                      <w:bCs/>
                      <w:szCs w:val="21"/>
                    </w:rPr>
                    <w:alias w:val="前十名无限售条件股东期末持有流通股的种类"/>
                    <w:tag w:val="_GBC_5d0d3dfc3b8545ce906ab8a21728fb94"/>
                    <w:id w:val="29680645"/>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1,351,068</w:t>
                    </w:r>
                  </w:p>
                </w:tc>
              </w:tr>
            </w:sdtContent>
          </w:sdt>
          <w:sdt>
            <w:sdtPr>
              <w:rPr>
                <w:szCs w:val="21"/>
              </w:rPr>
              <w:alias w:val="前十名无限售条件股东持股情况"/>
              <w:tag w:val="_GBC_d4835fea183942b8823bf8913d1f2f26"/>
              <w:id w:val="29680648"/>
              <w:lock w:val="sdtLocked"/>
            </w:sdtPr>
            <w:sdtContent>
              <w:tr w:rsidR="00AC15BD" w:rsidTr="009B0249">
                <w:trPr>
                  <w:cantSplit/>
                </w:trPr>
                <w:tc>
                  <w:tcPr>
                    <w:tcW w:w="0" w:type="auto"/>
                    <w:gridSpan w:val="2"/>
                    <w:shd w:val="clear" w:color="auto" w:fill="auto"/>
                  </w:tcPr>
                  <w:p w:rsidR="00AC15BD" w:rsidRDefault="005C7B76">
                    <w:pPr>
                      <w:rPr>
                        <w:szCs w:val="21"/>
                      </w:rPr>
                    </w:pPr>
                    <w:r>
                      <w:t>俞晔</w:t>
                    </w:r>
                  </w:p>
                </w:tc>
                <w:tc>
                  <w:tcPr>
                    <w:tcW w:w="0" w:type="auto"/>
                    <w:gridSpan w:val="3"/>
                    <w:shd w:val="clear" w:color="auto" w:fill="auto"/>
                  </w:tcPr>
                  <w:p w:rsidR="00AC15BD" w:rsidRDefault="005C7B76">
                    <w:pPr>
                      <w:jc w:val="right"/>
                      <w:rPr>
                        <w:szCs w:val="21"/>
                      </w:rPr>
                    </w:pPr>
                    <w:r>
                      <w:t>1,263,600</w:t>
                    </w:r>
                  </w:p>
                </w:tc>
                <w:sdt>
                  <w:sdtPr>
                    <w:rPr>
                      <w:bCs/>
                      <w:szCs w:val="21"/>
                    </w:rPr>
                    <w:alias w:val="前十名无限售条件股东期末持有流通股的种类"/>
                    <w:tag w:val="_GBC_5d0d3dfc3b8545ce906ab8a21728fb94"/>
                    <w:id w:val="29680647"/>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1,263,600</w:t>
                    </w:r>
                  </w:p>
                </w:tc>
              </w:tr>
            </w:sdtContent>
          </w:sdt>
          <w:sdt>
            <w:sdtPr>
              <w:rPr>
                <w:szCs w:val="21"/>
              </w:rPr>
              <w:alias w:val="前十名无限售条件股东持股情况"/>
              <w:tag w:val="_GBC_d4835fea183942b8823bf8913d1f2f26"/>
              <w:id w:val="29680650"/>
              <w:lock w:val="sdtLocked"/>
            </w:sdtPr>
            <w:sdtContent>
              <w:tr w:rsidR="00AC15BD" w:rsidTr="009B0249">
                <w:trPr>
                  <w:cantSplit/>
                </w:trPr>
                <w:tc>
                  <w:tcPr>
                    <w:tcW w:w="0" w:type="auto"/>
                    <w:gridSpan w:val="2"/>
                    <w:shd w:val="clear" w:color="auto" w:fill="auto"/>
                  </w:tcPr>
                  <w:p w:rsidR="00AC15BD" w:rsidRDefault="005C7B76">
                    <w:pPr>
                      <w:rPr>
                        <w:szCs w:val="21"/>
                      </w:rPr>
                    </w:pPr>
                    <w:proofErr w:type="gramStart"/>
                    <w:r>
                      <w:t>黄宗路</w:t>
                    </w:r>
                    <w:proofErr w:type="gramEnd"/>
                  </w:p>
                </w:tc>
                <w:tc>
                  <w:tcPr>
                    <w:tcW w:w="0" w:type="auto"/>
                    <w:gridSpan w:val="3"/>
                    <w:shd w:val="clear" w:color="auto" w:fill="auto"/>
                  </w:tcPr>
                  <w:p w:rsidR="00AC15BD" w:rsidRDefault="005C7B76">
                    <w:pPr>
                      <w:jc w:val="right"/>
                      <w:rPr>
                        <w:szCs w:val="21"/>
                      </w:rPr>
                    </w:pPr>
                    <w:r>
                      <w:t>1,129,244</w:t>
                    </w:r>
                  </w:p>
                </w:tc>
                <w:sdt>
                  <w:sdtPr>
                    <w:rPr>
                      <w:bCs/>
                      <w:szCs w:val="21"/>
                    </w:rPr>
                    <w:alias w:val="前十名无限售条件股东期末持有流通股的种类"/>
                    <w:tag w:val="_GBC_5d0d3dfc3b8545ce906ab8a21728fb94"/>
                    <w:id w:val="29680649"/>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1,129,244</w:t>
                    </w:r>
                  </w:p>
                </w:tc>
              </w:tr>
            </w:sdtContent>
          </w:sdt>
          <w:sdt>
            <w:sdtPr>
              <w:rPr>
                <w:szCs w:val="21"/>
              </w:rPr>
              <w:alias w:val="前十名无限售条件股东持股情况"/>
              <w:tag w:val="_GBC_d4835fea183942b8823bf8913d1f2f26"/>
              <w:id w:val="29680652"/>
              <w:lock w:val="sdtLocked"/>
            </w:sdtPr>
            <w:sdtContent>
              <w:tr w:rsidR="00AC15BD" w:rsidTr="009B0249">
                <w:trPr>
                  <w:cantSplit/>
                </w:trPr>
                <w:tc>
                  <w:tcPr>
                    <w:tcW w:w="0" w:type="auto"/>
                    <w:gridSpan w:val="2"/>
                    <w:shd w:val="clear" w:color="auto" w:fill="auto"/>
                  </w:tcPr>
                  <w:p w:rsidR="00AC15BD" w:rsidRDefault="005C7B76">
                    <w:pPr>
                      <w:rPr>
                        <w:szCs w:val="21"/>
                      </w:rPr>
                    </w:pPr>
                    <w:r>
                      <w:t>上海百联集团股份有限公司</w:t>
                    </w:r>
                  </w:p>
                </w:tc>
                <w:tc>
                  <w:tcPr>
                    <w:tcW w:w="0" w:type="auto"/>
                    <w:gridSpan w:val="3"/>
                    <w:shd w:val="clear" w:color="auto" w:fill="auto"/>
                  </w:tcPr>
                  <w:p w:rsidR="00AC15BD" w:rsidRDefault="005C7B76">
                    <w:pPr>
                      <w:jc w:val="right"/>
                      <w:rPr>
                        <w:szCs w:val="21"/>
                      </w:rPr>
                    </w:pPr>
                    <w:r>
                      <w:t>1,090,000</w:t>
                    </w:r>
                  </w:p>
                </w:tc>
                <w:sdt>
                  <w:sdtPr>
                    <w:rPr>
                      <w:bCs/>
                      <w:szCs w:val="21"/>
                    </w:rPr>
                    <w:alias w:val="前十名无限售条件股东期末持有流通股的种类"/>
                    <w:tag w:val="_GBC_5d0d3dfc3b8545ce906ab8a21728fb94"/>
                    <w:id w:val="29680651"/>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1,090,000</w:t>
                    </w:r>
                  </w:p>
                </w:tc>
              </w:tr>
            </w:sdtContent>
          </w:sdt>
          <w:sdt>
            <w:sdtPr>
              <w:rPr>
                <w:szCs w:val="21"/>
              </w:rPr>
              <w:alias w:val="前十名无限售条件股东持股情况"/>
              <w:tag w:val="_GBC_d4835fea183942b8823bf8913d1f2f26"/>
              <w:id w:val="29680654"/>
              <w:lock w:val="sdtLocked"/>
            </w:sdtPr>
            <w:sdtContent>
              <w:tr w:rsidR="00AC15BD" w:rsidTr="009B0249">
                <w:trPr>
                  <w:cantSplit/>
                </w:trPr>
                <w:tc>
                  <w:tcPr>
                    <w:tcW w:w="0" w:type="auto"/>
                    <w:gridSpan w:val="2"/>
                    <w:shd w:val="clear" w:color="auto" w:fill="auto"/>
                  </w:tcPr>
                  <w:p w:rsidR="00AC15BD" w:rsidRDefault="005C7B76">
                    <w:pPr>
                      <w:rPr>
                        <w:szCs w:val="21"/>
                      </w:rPr>
                    </w:pPr>
                    <w:r>
                      <w:t>中国工商银行股份有限公司－中证上海国企交易型开放式指数证券投资基金</w:t>
                    </w:r>
                  </w:p>
                </w:tc>
                <w:tc>
                  <w:tcPr>
                    <w:tcW w:w="0" w:type="auto"/>
                    <w:gridSpan w:val="3"/>
                    <w:shd w:val="clear" w:color="auto" w:fill="auto"/>
                  </w:tcPr>
                  <w:p w:rsidR="00AC15BD" w:rsidRDefault="005C7B76">
                    <w:pPr>
                      <w:jc w:val="right"/>
                      <w:rPr>
                        <w:szCs w:val="21"/>
                      </w:rPr>
                    </w:pPr>
                    <w:r>
                      <w:t>1,021,214</w:t>
                    </w:r>
                  </w:p>
                </w:tc>
                <w:sdt>
                  <w:sdtPr>
                    <w:rPr>
                      <w:bCs/>
                      <w:szCs w:val="21"/>
                    </w:rPr>
                    <w:alias w:val="前十名无限售条件股东期末持有流通股的种类"/>
                    <w:tag w:val="_GBC_5d0d3dfc3b8545ce906ab8a21728fb94"/>
                    <w:id w:val="29680653"/>
                    <w:lock w:val="sdtLocked"/>
                    <w:placeholder>
                      <w:docPart w:val="GBC22222222222222222222222222222"/>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AC15BD" w:rsidRDefault="00FD3216">
                        <w:pPr>
                          <w:jc w:val="center"/>
                          <w:rPr>
                            <w:bCs/>
                            <w:szCs w:val="21"/>
                          </w:rPr>
                        </w:pPr>
                        <w:r>
                          <w:rPr>
                            <w:bCs/>
                            <w:szCs w:val="21"/>
                          </w:rPr>
                          <w:t>人民币普通股</w:t>
                        </w:r>
                      </w:p>
                    </w:tc>
                  </w:sdtContent>
                </w:sdt>
                <w:tc>
                  <w:tcPr>
                    <w:tcW w:w="0" w:type="auto"/>
                    <w:gridSpan w:val="2"/>
                    <w:shd w:val="clear" w:color="auto" w:fill="auto"/>
                  </w:tcPr>
                  <w:p w:rsidR="00AC15BD" w:rsidRDefault="005C7B76">
                    <w:pPr>
                      <w:jc w:val="right"/>
                      <w:rPr>
                        <w:szCs w:val="21"/>
                      </w:rPr>
                    </w:pPr>
                    <w:r>
                      <w:t>1,021,214</w:t>
                    </w:r>
                  </w:p>
                </w:tc>
              </w:tr>
            </w:sdtContent>
          </w:sdt>
          <w:tr w:rsidR="00AC15BD" w:rsidTr="009B0249">
            <w:trPr>
              <w:cantSplit/>
            </w:trPr>
            <w:sdt>
              <w:sdtPr>
                <w:tag w:val="_PLD_7013809d29cf4718a9bcc3305f3a2fcd"/>
                <w:id w:val="29680655"/>
                <w:lock w:val="sdtLocked"/>
              </w:sdtPr>
              <w:sdtContent>
                <w:tc>
                  <w:tcPr>
                    <w:tcW w:w="0" w:type="auto"/>
                    <w:gridSpan w:val="2"/>
                    <w:shd w:val="clear" w:color="auto" w:fill="auto"/>
                  </w:tcPr>
                  <w:p w:rsidR="00AC15BD" w:rsidRDefault="00FD3216">
                    <w:pPr>
                      <w:rPr>
                        <w:szCs w:val="21"/>
                      </w:rPr>
                    </w:pPr>
                    <w:r>
                      <w:rPr>
                        <w:szCs w:val="21"/>
                      </w:rPr>
                      <w:t>上述股东关联关系或一致行动的说明</w:t>
                    </w:r>
                  </w:p>
                </w:tc>
              </w:sdtContent>
            </w:sdt>
            <w:tc>
              <w:tcPr>
                <w:tcW w:w="0" w:type="auto"/>
                <w:gridSpan w:val="7"/>
                <w:shd w:val="clear" w:color="auto" w:fill="auto"/>
              </w:tcPr>
              <w:p w:rsidR="00AC15BD" w:rsidRDefault="005C7B76">
                <w:pPr>
                  <w:rPr>
                    <w:szCs w:val="21"/>
                  </w:rPr>
                </w:pPr>
                <w:r>
                  <w:t>1、公司控股股东上海纺织（集团）有限公司与其他股东之间不存在一致行动人关系；2、未知在其他无限</w:t>
                </w:r>
                <w:proofErr w:type="gramStart"/>
                <w:r>
                  <w:t>售股东</w:t>
                </w:r>
                <w:proofErr w:type="gramEnd"/>
                <w:r>
                  <w:t>之间是否存在关联关系是否属于一致行动人。</w:t>
                </w:r>
              </w:p>
            </w:tc>
          </w:tr>
          <w:tr w:rsidR="00AC15BD" w:rsidTr="009B0249">
            <w:trPr>
              <w:cantSplit/>
            </w:trPr>
            <w:sdt>
              <w:sdtPr>
                <w:tag w:val="_PLD_03a6639ad7fb4ac1a2cd145fe333146e"/>
                <w:id w:val="29680656"/>
                <w:lock w:val="sdtLocked"/>
              </w:sdtPr>
              <w:sdtContent>
                <w:tc>
                  <w:tcPr>
                    <w:tcW w:w="0" w:type="auto"/>
                    <w:gridSpan w:val="2"/>
                    <w:shd w:val="clear" w:color="auto" w:fill="auto"/>
                  </w:tcPr>
                  <w:p w:rsidR="00AC15BD" w:rsidRDefault="00FD3216">
                    <w:pPr>
                      <w:rPr>
                        <w:szCs w:val="21"/>
                      </w:rPr>
                    </w:pPr>
                    <w:r>
                      <w:rPr>
                        <w:rFonts w:hint="eastAsia"/>
                        <w:szCs w:val="21"/>
                      </w:rPr>
                      <w:t>表决权恢复的优先股股东及持股数量的说明</w:t>
                    </w:r>
                  </w:p>
                </w:tc>
              </w:sdtContent>
            </w:sdt>
            <w:tc>
              <w:tcPr>
                <w:tcW w:w="0" w:type="auto"/>
                <w:gridSpan w:val="7"/>
                <w:shd w:val="clear" w:color="auto" w:fill="auto"/>
              </w:tcPr>
              <w:p w:rsidR="00AC15BD" w:rsidRDefault="005C7B76">
                <w:pPr>
                  <w:rPr>
                    <w:szCs w:val="21"/>
                  </w:rPr>
                </w:pPr>
                <w:r>
                  <w:t>不适用</w:t>
                </w:r>
              </w:p>
            </w:tc>
          </w:tr>
        </w:tbl>
        <w:p w:rsidR="00AC15BD" w:rsidRDefault="00AC15BD">
          <w:pPr>
            <w:rPr>
              <w:color w:val="00B050"/>
              <w:szCs w:val="21"/>
            </w:rPr>
          </w:pPr>
        </w:p>
        <w:p w:rsidR="00AC15BD" w:rsidRDefault="00FD3216">
          <w:pPr>
            <w:rPr>
              <w:szCs w:val="21"/>
            </w:rPr>
          </w:pPr>
          <w:r>
            <w:rPr>
              <w:szCs w:val="21"/>
            </w:rPr>
            <w:t>前十名有限</w:t>
          </w:r>
          <w:proofErr w:type="gramStart"/>
          <w:r>
            <w:rPr>
              <w:szCs w:val="21"/>
            </w:rPr>
            <w:t>售条件</w:t>
          </w:r>
          <w:proofErr w:type="gramEnd"/>
          <w:r>
            <w:rPr>
              <w:szCs w:val="21"/>
            </w:rPr>
            <w:t>股东持股数量及限售条件</w:t>
          </w:r>
        </w:p>
        <w:sdt>
          <w:sdtPr>
            <w:rPr>
              <w:bCs/>
              <w:szCs w:val="21"/>
            </w:rPr>
            <w:alias w:val="是否适用：前十名有限售条件股东持股数量及限售条件[双击切换]"/>
            <w:tag w:val="_GBC_681c25d581914cb19d4b007c00511b6a"/>
            <w:id w:val="29680657"/>
            <w:lock w:val="sdtLocked"/>
            <w:placeholder>
              <w:docPart w:val="GBC22222222222222222222222222222"/>
            </w:placeholder>
          </w:sdtPr>
          <w:sdtContent>
            <w:p w:rsidR="00AC15BD" w:rsidRDefault="00C803C9">
              <w:pPr>
                <w:rPr>
                  <w:bCs/>
                  <w:szCs w:val="21"/>
                </w:rPr>
              </w:pPr>
              <w:r>
                <w:rPr>
                  <w:bCs/>
                  <w:szCs w:val="21"/>
                </w:rPr>
                <w:fldChar w:fldCharType="begin"/>
              </w:r>
              <w:r w:rsidR="00FD3216">
                <w:rPr>
                  <w:bCs/>
                  <w:szCs w:val="21"/>
                </w:rPr>
                <w:instrText xml:space="preserve"> MACROBUTTON  SnrToggleCheckbox □适用  </w:instrText>
              </w:r>
              <w:r>
                <w:rPr>
                  <w:bCs/>
                  <w:szCs w:val="21"/>
                </w:rPr>
                <w:fldChar w:fldCharType="end"/>
              </w:r>
              <w:r>
                <w:rPr>
                  <w:bCs/>
                  <w:szCs w:val="21"/>
                </w:rPr>
                <w:fldChar w:fldCharType="begin"/>
              </w:r>
              <w:r w:rsidR="00FD3216">
                <w:rPr>
                  <w:bCs/>
                  <w:szCs w:val="21"/>
                </w:rPr>
                <w:instrText xml:space="preserve">MACROBUTTON  SnrToggleCheckbox √不适用 </w:instrText>
              </w:r>
              <w:r>
                <w:rPr>
                  <w:bCs/>
                  <w:szCs w:val="21"/>
                </w:rPr>
                <w:fldChar w:fldCharType="end"/>
              </w:r>
            </w:p>
          </w:sdtContent>
        </w:sdt>
      </w:sdtContent>
    </w:sdt>
    <w:p w:rsidR="00AC15BD" w:rsidRDefault="00AC15BD">
      <w:bookmarkStart w:id="39" w:name="_Toc342059487"/>
      <w:bookmarkStart w:id="40" w:name="_Toc342566000"/>
    </w:p>
    <w:sdt>
      <w:sdtPr>
        <w:rPr>
          <w:rFonts w:ascii="宋体" w:hAnsi="宋体" w:cs="宋体"/>
          <w:b w:val="0"/>
          <w:bCs w:val="0"/>
          <w:kern w:val="0"/>
          <w:szCs w:val="22"/>
        </w:rPr>
        <w:alias w:val="模块:战略投资者或一般法人因配售新股成为前10名股东"/>
        <w:tag w:val="_GBC_e978a717352b4bf6852a761b15c1e95b"/>
        <w:id w:val="29680660"/>
        <w:lock w:val="sdtLocked"/>
        <w:placeholder>
          <w:docPart w:val="GBC22222222222222222222222222222"/>
        </w:placeholder>
      </w:sdtPr>
      <w:sdtEndPr>
        <w:rPr>
          <w:rFonts w:hint="eastAsia"/>
          <w:szCs w:val="24"/>
        </w:rPr>
      </w:sdtEndPr>
      <w:sdtContent>
        <w:p w:rsidR="00AC15BD" w:rsidRDefault="00FD3216" w:rsidP="00FD3216">
          <w:pPr>
            <w:pStyle w:val="3"/>
            <w:numPr>
              <w:ilvl w:val="1"/>
              <w:numId w:val="41"/>
            </w:numPr>
          </w:pPr>
          <w:r>
            <w:t>战略投资者或一般法人因配售新股成为前</w:t>
          </w:r>
          <w:r>
            <w:t>10</w:t>
          </w:r>
          <w:r>
            <w:t>名股东</w:t>
          </w:r>
        </w:p>
        <w:sdt>
          <w:sdtPr>
            <w:alias w:val="是否适用：战略投资者或一般法人因配售新股成为前10名股东[双击切换]"/>
            <w:tag w:val="_GBC_fe7bdc72bd78490fb48d0f3eaca6248e"/>
            <w:id w:val="29680659"/>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bookmarkEnd w:id="39"/>
    <w:bookmarkEnd w:id="40"/>
    <w:p w:rsidR="00AC15BD" w:rsidRDefault="00FD3216" w:rsidP="00FD3216">
      <w:pPr>
        <w:pStyle w:val="2"/>
        <w:numPr>
          <w:ilvl w:val="0"/>
          <w:numId w:val="38"/>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29680662"/>
        <w:lock w:val="sdtLocked"/>
        <w:placeholder>
          <w:docPart w:val="GBC22222222222222222222222222222"/>
        </w:placeholder>
      </w:sdtPr>
      <w:sdtContent>
        <w:sdt>
          <w:sdtPr>
            <w:alias w:val="是否适用：控股股东及实际控制人变更情况[双击切换]"/>
            <w:tag w:val="_GBC_84ff369a3f714dbbbec5a13460906f4b"/>
            <w:id w:val="29680661"/>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kinsoku w:val="0"/>
        <w:overflowPunct w:val="0"/>
        <w:autoSpaceDE w:val="0"/>
        <w:autoSpaceDN w:val="0"/>
        <w:adjustRightInd w:val="0"/>
        <w:snapToGrid w:val="0"/>
        <w:rPr>
          <w:color w:val="0000FF"/>
          <w:szCs w:val="21"/>
          <w:highlight w:val="yellow"/>
          <w:bdr w:val="single" w:sz="4" w:space="0" w:color="auto"/>
        </w:rPr>
      </w:pPr>
    </w:p>
    <w:p w:rsidR="004E735A" w:rsidRDefault="00A47A08" w:rsidP="00FD3216">
      <w:pPr>
        <w:pStyle w:val="10"/>
        <w:numPr>
          <w:ilvl w:val="0"/>
          <w:numId w:val="1"/>
        </w:numPr>
      </w:pPr>
      <w:bookmarkStart w:id="41" w:name="_Toc392233017"/>
      <w:bookmarkStart w:id="42" w:name="_Toc484510570"/>
      <w:r>
        <w:rPr>
          <w:rFonts w:hint="eastAsia"/>
        </w:rPr>
        <w:t>优先股相关情况</w:t>
      </w:r>
      <w:bookmarkEnd w:id="41"/>
      <w:bookmarkEnd w:id="42"/>
    </w:p>
    <w:sdt>
      <w:sdtPr>
        <w:alias w:val="是否适用：优先股相关情况[双击切换]"/>
        <w:tag w:val="_GBC_2113adbee8464e1c828b3d6d35c60abf"/>
        <w:id w:val="29680663"/>
        <w:lock w:val="sdtContentLocked"/>
        <w:placeholder>
          <w:docPart w:val="GBC22222222222222222222222222222"/>
        </w:placeholder>
      </w:sdtPr>
      <w:sdtContent>
        <w:p w:rsidR="00485222" w:rsidRDefault="00C803C9" w:rsidP="00485222">
          <w:r>
            <w:fldChar w:fldCharType="begin"/>
          </w:r>
          <w:r w:rsidR="00485222">
            <w:instrText xml:space="preserve"> MACROBUTTON  SnrToggleCheckbox □适用  </w:instrText>
          </w:r>
          <w:r>
            <w:fldChar w:fldCharType="end"/>
          </w:r>
          <w:r>
            <w:fldChar w:fldCharType="begin"/>
          </w:r>
          <w:r w:rsidR="00485222">
            <w:instrText xml:space="preserve">MACROBUTTON  SnrToggleCheckbox √不适用 </w:instrText>
          </w:r>
          <w:r>
            <w:fldChar w:fldCharType="end"/>
          </w:r>
        </w:p>
      </w:sdtContent>
    </w:sdt>
    <w:p w:rsidR="00AC15BD" w:rsidRDefault="00AC15BD"/>
    <w:p w:rsidR="00AC15BD" w:rsidRDefault="00FD3216" w:rsidP="00FD3216">
      <w:pPr>
        <w:pStyle w:val="10"/>
        <w:numPr>
          <w:ilvl w:val="0"/>
          <w:numId w:val="1"/>
        </w:numPr>
      </w:pPr>
      <w:r>
        <w:rPr>
          <w:rFonts w:hint="eastAsia"/>
        </w:rPr>
        <w:t>董事、监事、高级管理人员情况</w:t>
      </w:r>
    </w:p>
    <w:p w:rsidR="00AC15BD" w:rsidRDefault="00FD3216" w:rsidP="00FD3216">
      <w:pPr>
        <w:pStyle w:val="2"/>
        <w:numPr>
          <w:ilvl w:val="0"/>
          <w:numId w:val="45"/>
        </w:numPr>
        <w:spacing w:line="360" w:lineRule="auto"/>
      </w:pPr>
      <w:r>
        <w:rPr>
          <w:rFonts w:hint="eastAsia"/>
        </w:rPr>
        <w:t>持股变动情况</w:t>
      </w:r>
    </w:p>
    <w:p w:rsidR="00AC15BD" w:rsidRDefault="00FD3216" w:rsidP="00FD3216">
      <w:pPr>
        <w:pStyle w:val="3"/>
        <w:numPr>
          <w:ilvl w:val="2"/>
          <w:numId w:val="46"/>
        </w:numPr>
      </w:pPr>
      <w:r>
        <w:t>现任及报告期内离任董事、监事和高级管理人员持股变动情况</w:t>
      </w:r>
    </w:p>
    <w:sdt>
      <w:sdtPr>
        <w:alias w:val="是否适用：董事、监事和高级管理人员持股变动[双击切换]"/>
        <w:tag w:val="_GBC_e4aa9f89c24b4cbb80c479762adcf568"/>
        <w:id w:val="29680664"/>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 w:rsidR="00AC15BD" w:rsidRDefault="00FD3216" w:rsidP="00FD3216">
      <w:pPr>
        <w:pStyle w:val="3"/>
        <w:numPr>
          <w:ilvl w:val="2"/>
          <w:numId w:val="46"/>
        </w:numPr>
      </w:pPr>
      <w:r>
        <w:rPr>
          <w:rFonts w:hint="eastAsia"/>
        </w:rPr>
        <w:t>董事、监事、高级管理人员报告期内被授予的股权激励情况</w:t>
      </w:r>
    </w:p>
    <w:p w:rsidR="00AC15BD" w:rsidRDefault="00C803C9">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3c204ebee7cf4fc2a7c4a3ad63ffe1c4"/>
          <w:id w:val="29680665"/>
          <w:lock w:val="sdtLocked"/>
          <w:placeholder>
            <w:docPart w:val="GBC22222222222222222222222222222"/>
          </w:placeholder>
        </w:sdtPr>
        <w:sdtContent>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p w:rsidR="00AC15BD" w:rsidRDefault="00AC15BD">
      <w:pPr>
        <w:kinsoku w:val="0"/>
        <w:overflowPunct w:val="0"/>
        <w:autoSpaceDE w:val="0"/>
        <w:autoSpaceDN w:val="0"/>
        <w:adjustRightInd w:val="0"/>
        <w:snapToGrid w:val="0"/>
        <w:rPr>
          <w:color w:val="0000FF"/>
          <w:szCs w:val="21"/>
        </w:rPr>
      </w:pPr>
    </w:p>
    <w:bookmarkStart w:id="43" w:name="_Toc342566009" w:displacedByCustomXml="next"/>
    <w:bookmarkStart w:id="44"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29680667"/>
        <w:lock w:val="sdtLocked"/>
        <w:placeholder>
          <w:docPart w:val="GBC22222222222222222222222222222"/>
        </w:placeholder>
      </w:sdtPr>
      <w:sdtContent>
        <w:p w:rsidR="00AC15BD" w:rsidRDefault="00FD3216" w:rsidP="00FD3216">
          <w:pPr>
            <w:pStyle w:val="2"/>
            <w:numPr>
              <w:ilvl w:val="0"/>
              <w:numId w:val="45"/>
            </w:numPr>
            <w:spacing w:line="360" w:lineRule="auto"/>
          </w:pPr>
          <w:r>
            <w:rPr>
              <w:rFonts w:hint="eastAsia"/>
            </w:rPr>
            <w:t>公司董事、监事、高级管理人员变动情况</w:t>
          </w:r>
          <w:bookmarkEnd w:id="44"/>
          <w:bookmarkEnd w:id="43"/>
        </w:p>
        <w:sdt>
          <w:sdtPr>
            <w:alias w:val="是否适用：公司董事、监事、高级管理人员变动情况[双击切换]"/>
            <w:tag w:val="_GBC_001d837207464f1aaa52a7fb8cd9d226"/>
            <w:id w:val="29680666"/>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hint="eastAsia"/>
        </w:rPr>
        <w:alias w:val="模块:公司董事、监事、高级管理人员变动的情况说明"/>
        <w:tag w:val="_SEC_9d764ab9e1c44e0e972e846b8ecf0813"/>
        <w:id w:val="29680669"/>
        <w:lock w:val="sdtLocked"/>
        <w:placeholder>
          <w:docPart w:val="GBC22222222222222222222222222222"/>
        </w:placeholder>
      </w:sdtPr>
      <w:sdtContent>
        <w:p w:rsidR="00AC15BD" w:rsidRDefault="00FD3216">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29680668"/>
            <w:lock w:val="sdtLocked"/>
            <w:placeholder>
              <w:docPart w:val="GBC22222222222222222222222222222"/>
            </w:placeholder>
          </w:sdtPr>
          <w:sdtContent>
            <w:p w:rsidR="00AC15BD" w:rsidRDefault="00C803C9">
              <w:r>
                <w:fldChar w:fldCharType="begin"/>
              </w:r>
              <w:r w:rsidR="00FD3216">
                <w:rPr>
                  <w:rFonts w:hint="eastAsia"/>
                </w:rPr>
                <w:instrText>MACROBUTTON  SnrToggleCheckbox □适用</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宋体" w:hAnsi="宋体" w:cs="宋体" w:hint="eastAsia"/>
          <w:b w:val="0"/>
          <w:bCs w:val="0"/>
          <w:kern w:val="0"/>
          <w:szCs w:val="24"/>
        </w:rPr>
        <w:alias w:val="模块:其他董事、监事、高级管理人员和员工情况"/>
        <w:tag w:val="_SEC_a1a4d90699494886b231030a7c17645b"/>
        <w:id w:val="29680671"/>
        <w:lock w:val="sdtLocked"/>
        <w:placeholder>
          <w:docPart w:val="GBC22222222222222222222222222222"/>
        </w:placeholder>
      </w:sdtPr>
      <w:sdtEndPr>
        <w:rPr>
          <w:rFonts w:hint="default"/>
        </w:rPr>
      </w:sdtEndPr>
      <w:sdtContent>
        <w:p w:rsidR="00AC15BD" w:rsidRDefault="00FD3216" w:rsidP="00FD3216">
          <w:pPr>
            <w:pStyle w:val="2"/>
            <w:numPr>
              <w:ilvl w:val="0"/>
              <w:numId w:val="45"/>
            </w:numPr>
            <w:spacing w:line="360" w:lineRule="auto"/>
          </w:pPr>
          <w:r>
            <w:rPr>
              <w:rFonts w:hint="eastAsia"/>
            </w:rPr>
            <w:t>其他说明</w:t>
          </w:r>
        </w:p>
        <w:sdt>
          <w:sdtPr>
            <w:alias w:val="是否适用：其他董事、监事、高级管理人员情况说明[双击切换]"/>
            <w:tag w:val="_GBC_8e7eb434c4c34c1b86cdb9f39b70c323"/>
            <w:id w:val="29680670"/>
            <w:lock w:val="sd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FD3216">
      <w:pPr>
        <w:spacing w:line="360" w:lineRule="exact"/>
        <w:ind w:right="5"/>
      </w:pPr>
      <w:r>
        <w:br w:type="page"/>
      </w:r>
    </w:p>
    <w:p w:rsidR="00AC15BD" w:rsidRDefault="00FD3216" w:rsidP="00FD3216">
      <w:pPr>
        <w:pStyle w:val="10"/>
        <w:numPr>
          <w:ilvl w:val="0"/>
          <w:numId w:val="1"/>
        </w:numPr>
        <w:rPr>
          <w:bCs w:val="0"/>
          <w:szCs w:val="28"/>
        </w:rPr>
      </w:pPr>
      <w:bookmarkStart w:id="45" w:name="_Toc437440717"/>
      <w:bookmarkStart w:id="46" w:name="_Toc438111012"/>
      <w:bookmarkStart w:id="47" w:name="_Toc484510572"/>
      <w:r>
        <w:rPr>
          <w:rFonts w:hint="eastAsia"/>
          <w:bCs w:val="0"/>
          <w:szCs w:val="28"/>
        </w:rPr>
        <w:lastRenderedPageBreak/>
        <w:t>公司债券相关情况</w:t>
      </w:r>
      <w:bookmarkEnd w:id="45"/>
      <w:bookmarkEnd w:id="46"/>
      <w:bookmarkEnd w:id="47"/>
    </w:p>
    <w:sdt>
      <w:sdtPr>
        <w:rPr>
          <w:szCs w:val="21"/>
        </w:rPr>
        <w:alias w:val="是否适用：公司债券相关情况[双击切换]"/>
        <w:tag w:val="_GBC_0aefba4fc6d84d32a7c7d372906dfb2e"/>
        <w:id w:val="29680673"/>
        <w:lock w:val="sdtContentLocked"/>
        <w:placeholder>
          <w:docPart w:val="GBC22222222222222222222222222222"/>
        </w:placeholder>
      </w:sdtPr>
      <w:sdtContent>
        <w:p w:rsidR="00AC15BD" w:rsidRDefault="00C803C9" w:rsidP="00AC15BD">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AC15BD">
      <w:pPr>
        <w:spacing w:line="360" w:lineRule="exact"/>
        <w:ind w:right="5"/>
      </w:pPr>
    </w:p>
    <w:p w:rsidR="00AC15BD" w:rsidRDefault="00FD3216" w:rsidP="00FD3216">
      <w:pPr>
        <w:pStyle w:val="10"/>
        <w:numPr>
          <w:ilvl w:val="0"/>
          <w:numId w:val="1"/>
        </w:numPr>
        <w:rPr>
          <w:rFonts w:ascii="宋体" w:eastAsia="宋体" w:hAnsi="宋体"/>
          <w:bCs w:val="0"/>
          <w:szCs w:val="28"/>
        </w:rPr>
      </w:pPr>
      <w:bookmarkStart w:id="48" w:name="_Toc484510573"/>
      <w:r>
        <w:rPr>
          <w:rFonts w:ascii="宋体" w:eastAsia="宋体" w:hAnsi="宋体"/>
          <w:bCs w:val="0"/>
          <w:szCs w:val="28"/>
        </w:rPr>
        <w:t>财务报告</w:t>
      </w:r>
      <w:bookmarkEnd w:id="48"/>
    </w:p>
    <w:sdt>
      <w:sdtPr>
        <w:rPr>
          <w:rFonts w:ascii="宋体" w:hAnsi="宋体" w:cs="宋体" w:hint="eastAsia"/>
          <w:b w:val="0"/>
          <w:bCs w:val="0"/>
          <w:kern w:val="0"/>
          <w:szCs w:val="24"/>
        </w:rPr>
        <w:alias w:val="模块:审计报告"/>
        <w:tag w:val="_GBC_3c4b7d00409449a2b71d41277e7bd042"/>
        <w:id w:val="29680675"/>
        <w:lock w:val="sdtLocked"/>
        <w:placeholder>
          <w:docPart w:val="GBC22222222222222222222222222222"/>
        </w:placeholder>
      </w:sdtPr>
      <w:sdtContent>
        <w:p w:rsidR="00AC15BD" w:rsidRDefault="00FD3216" w:rsidP="00FD3216">
          <w:pPr>
            <w:pStyle w:val="2"/>
            <w:numPr>
              <w:ilvl w:val="0"/>
              <w:numId w:val="47"/>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2968067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2"/>
        <w:numPr>
          <w:ilvl w:val="0"/>
          <w:numId w:val="47"/>
        </w:numPr>
        <w:rPr>
          <w:rFonts w:ascii="宋体" w:hAnsi="宋体"/>
        </w:rPr>
      </w:pPr>
      <w:r>
        <w:rPr>
          <w:rFonts w:ascii="宋体" w:hAnsi="宋体" w:hint="eastAsia"/>
        </w:rPr>
        <w:t>财务报表</w:t>
      </w:r>
    </w:p>
    <w:sdt>
      <w:sdtPr>
        <w:rPr>
          <w:rFonts w:ascii="宋体" w:hAnsi="宋体" w:cs="宋体"/>
          <w:b w:val="0"/>
          <w:bCs w:val="0"/>
          <w:kern w:val="0"/>
          <w:szCs w:val="24"/>
        </w:rPr>
        <w:alias w:val="选项模块:需要编制合并报表"/>
        <w:tag w:val="_GBC_f3d43b26b5d34a4c88db3cb7d81650cc"/>
        <w:id w:val="29680873"/>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9680783"/>
            <w:lock w:val="sdtLocked"/>
            <w:placeholder>
              <w:docPart w:val="GBC22222222222222222222222222222"/>
            </w:placeholder>
          </w:sdtPr>
          <w:sdtEndPr>
            <w:rPr>
              <w:rFonts w:hint="default"/>
              <w:color w:val="008000"/>
              <w:szCs w:val="21"/>
              <w:u w:val="single"/>
            </w:rPr>
          </w:sdtEndPr>
          <w:sdtContent>
            <w:p w:rsidR="00AC15BD" w:rsidRDefault="00FD3216">
              <w:pPr>
                <w:pStyle w:val="3"/>
                <w:jc w:val="center"/>
              </w:pPr>
              <w:r>
                <w:rPr>
                  <w:rFonts w:hint="eastAsia"/>
                </w:rPr>
                <w:t>合并资产负债表</w:t>
              </w:r>
            </w:p>
            <w:p w:rsidR="00AC15BD" w:rsidRDefault="00FD3216">
              <w:pPr>
                <w:snapToGrid w:val="0"/>
                <w:spacing w:line="240" w:lineRule="atLeast"/>
                <w:jc w:val="center"/>
                <w:rPr>
                  <w:b/>
                  <w:szCs w:val="21"/>
                </w:rPr>
              </w:pPr>
              <w:r>
                <w:rPr>
                  <w:szCs w:val="21"/>
                </w:rPr>
                <w:t>2018年</w:t>
              </w:r>
              <w:r>
                <w:rPr>
                  <w:rFonts w:hint="eastAsia"/>
                  <w:szCs w:val="21"/>
                </w:rPr>
                <w:t>6</w:t>
              </w:r>
              <w:r>
                <w:rPr>
                  <w:szCs w:val="21"/>
                </w:rPr>
                <w:t>月3</w:t>
              </w:r>
              <w:r>
                <w:rPr>
                  <w:rFonts w:hint="eastAsia"/>
                  <w:szCs w:val="21"/>
                </w:rPr>
                <w:t>0</w:t>
              </w:r>
              <w:r>
                <w:rPr>
                  <w:szCs w:val="21"/>
                </w:rPr>
                <w:t>日</w:t>
              </w:r>
            </w:p>
            <w:p w:rsidR="00AC15BD" w:rsidRDefault="00FD3216">
              <w:pPr>
                <w:rPr>
                  <w:szCs w:val="21"/>
                </w:rPr>
              </w:pPr>
              <w:r>
                <w:rPr>
                  <w:szCs w:val="21"/>
                </w:rPr>
                <w:t xml:space="preserve">编制单位: </w:t>
              </w:r>
              <w:sdt>
                <w:sdtPr>
                  <w:rPr>
                    <w:szCs w:val="21"/>
                  </w:rPr>
                  <w:alias w:val="公司法定中文名称"/>
                  <w:tag w:val="_GBC_76dae7aa62d842859c05c05e750163c2"/>
                  <w:id w:val="29680676"/>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上海龙头（集团）股份有限公司</w:t>
                  </w:r>
                </w:sdtContent>
              </w:sdt>
            </w:p>
            <w:p w:rsidR="00AC15BD" w:rsidRDefault="00FD3216">
              <w:pPr>
                <w:jc w:val="right"/>
                <w:rPr>
                  <w:szCs w:val="21"/>
                </w:rPr>
              </w:pPr>
              <w:r>
                <w:rPr>
                  <w:szCs w:val="21"/>
                </w:rPr>
                <w:t>单位:</w:t>
              </w:r>
              <w:sdt>
                <w:sdtPr>
                  <w:rPr>
                    <w:szCs w:val="21"/>
                  </w:rPr>
                  <w:alias w:val="单位：合并资产负债表"/>
                  <w:tag w:val="_GBC_710dced47e5943589779e071c78c5512"/>
                  <w:id w:val="296806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资产负债表"/>
                  <w:tag w:val="_GBC_7e2679155b104d33ba04158c7414bcff"/>
                  <w:id w:val="296806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08"/>
                <w:gridCol w:w="2208"/>
              </w:tblGrid>
              <w:tr w:rsidR="00AC15BD" w:rsidTr="00AC15BD">
                <w:sdt>
                  <w:sdtPr>
                    <w:tag w:val="_PLD_d2e8e39db6af4bada4e6498af6abab66"/>
                    <w:id w:val="2968067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项目</w:t>
                        </w:r>
                      </w:p>
                    </w:tc>
                  </w:sdtContent>
                </w:sdt>
                <w:sdt>
                  <w:sdtPr>
                    <w:tag w:val="_PLD_2d226c5563ca43c0aeb71b8868d04a40"/>
                    <w:id w:val="29680680"/>
                    <w:lock w:val="sdtLocked"/>
                  </w:sdtPr>
                  <w:sdtContent>
                    <w:tc>
                      <w:tcPr>
                        <w:tcW w:w="543"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rFonts w:hint="eastAsia"/>
                            <w:b/>
                            <w:szCs w:val="21"/>
                          </w:rPr>
                          <w:t>附注</w:t>
                        </w:r>
                      </w:p>
                    </w:tc>
                  </w:sdtContent>
                </w:sdt>
                <w:sdt>
                  <w:sdtPr>
                    <w:tag w:val="_PLD_f45cb13c810343668655449cf42bb005"/>
                    <w:id w:val="29680681"/>
                    <w:lock w:val="sdtLocked"/>
                  </w:sdtPr>
                  <w:sdtContent>
                    <w:tc>
                      <w:tcPr>
                        <w:tcW w:w="122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期末余额</w:t>
                        </w:r>
                      </w:p>
                    </w:tc>
                  </w:sdtContent>
                </w:sdt>
                <w:sdt>
                  <w:sdtPr>
                    <w:tag w:val="_PLD_ffc83c0f973c4abab5a1229dc8ec71cf"/>
                    <w:id w:val="29680682"/>
                    <w:lock w:val="sdtLocked"/>
                  </w:sdtPr>
                  <w:sdtContent>
                    <w:tc>
                      <w:tcPr>
                        <w:tcW w:w="122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rFonts w:hint="eastAsia"/>
                            <w:b/>
                            <w:szCs w:val="21"/>
                          </w:rPr>
                          <w:t>期初</w:t>
                        </w:r>
                        <w:r>
                          <w:rPr>
                            <w:b/>
                            <w:szCs w:val="21"/>
                          </w:rPr>
                          <w:t>余额</w:t>
                        </w:r>
                      </w:p>
                    </w:tc>
                  </w:sdtContent>
                </w:sdt>
              </w:tr>
              <w:tr w:rsidR="00AC15BD" w:rsidTr="00AC15BD">
                <w:sdt>
                  <w:sdtPr>
                    <w:tag w:val="_PLD_a632a0cf0451410f97a644c569865226"/>
                    <w:id w:val="2968068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流动资产：</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b/>
                        <w:color w:val="FF00FF"/>
                        <w:szCs w:val="21"/>
                      </w:rPr>
                    </w:pPr>
                  </w:p>
                </w:tc>
              </w:tr>
              <w:tr w:rsidR="00AC15BD" w:rsidTr="00AC15BD">
                <w:sdt>
                  <w:sdtPr>
                    <w:tag w:val="_PLD_e44e570a5d8841469ca2387c398e1d86"/>
                    <w:id w:val="2968068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货币资金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308,494,941.61</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459,523,317.24</w:t>
                    </w:r>
                  </w:p>
                </w:tc>
              </w:tr>
              <w:tr w:rsidR="00AC15BD" w:rsidTr="00AC15BD">
                <w:sdt>
                  <w:sdtPr>
                    <w:tag w:val="_PLD_09c3dbce633b4485909a00f1c994d4ea"/>
                    <w:id w:val="2968068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结算备付金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f56113439014925b5c5ac07583d11cf"/>
                    <w:id w:val="2968068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拆出资金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9b8e26701484023b76e3aadacd8bb35"/>
                    <w:id w:val="2968068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以公允价值计量且其变动计入当期损益的金融资产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354c165dcb74af7b6215fea2300a6a8"/>
                    <w:id w:val="2968068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衍生金融资产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a012b1cbecc4e2b8346c02484704520"/>
                    <w:id w:val="2968068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应收票据</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5,091,200.33</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8,356,110.80</w:t>
                    </w:r>
                  </w:p>
                </w:tc>
              </w:tr>
              <w:tr w:rsidR="00AC15BD" w:rsidTr="00AC15BD">
                <w:sdt>
                  <w:sdtPr>
                    <w:tag w:val="_PLD_b644844357644d34beae1d7fb8071d99"/>
                    <w:id w:val="2968069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应收账款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341,149,129.56</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414,746,531.05</w:t>
                    </w:r>
                  </w:p>
                </w:tc>
              </w:tr>
              <w:tr w:rsidR="00AC15BD" w:rsidTr="00AC15BD">
                <w:sdt>
                  <w:sdtPr>
                    <w:tag w:val="_PLD_014f1057bcf24b30a4e8768f4ab55eba"/>
                    <w:id w:val="2968069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预付款项</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411,225,988.56</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353,543,043.58</w:t>
                    </w:r>
                  </w:p>
                </w:tc>
              </w:tr>
              <w:tr w:rsidR="00AC15BD" w:rsidTr="00AC15BD">
                <w:sdt>
                  <w:sdtPr>
                    <w:tag w:val="_PLD_3a3b90cfec054094bf37aa30c2de6f7b"/>
                    <w:id w:val="2968069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应收保费</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fa0bc404add45cda680794afc4f6e02"/>
                    <w:id w:val="2968069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应收分保账款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59ad6e6e180b4d23bda7f203aeb7a786"/>
                    <w:id w:val="2968069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应收分保合同准备金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b462c8798ae46398c03e684c51b7682"/>
                    <w:id w:val="2968069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应收利息</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8e3234a0a2f41a7ad8757a84925e84b"/>
                    <w:id w:val="2968069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应收股利</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698cb13226846daaf412aa31de1194b"/>
                    <w:id w:val="2968069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其他应收款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145,904,201.78</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118,656,636.60</w:t>
                    </w:r>
                  </w:p>
                </w:tc>
              </w:tr>
              <w:tr w:rsidR="00AC15BD" w:rsidTr="00AC15BD">
                <w:sdt>
                  <w:sdtPr>
                    <w:tag w:val="_PLD_fa43bca630654dfa960f7bcbf19528f0"/>
                    <w:id w:val="2968069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买入返售金融资产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e934e74ad614961b15a0c50c85db6bb"/>
                    <w:id w:val="2968069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存货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1,031,437,679.34</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923,967,628.23</w:t>
                    </w:r>
                  </w:p>
                </w:tc>
              </w:tr>
              <w:tr w:rsidR="00AC15BD" w:rsidTr="00AC15BD">
                <w:sdt>
                  <w:sdtPr>
                    <w:tag w:val="_PLD_144803191dae452a8d84ca51289cc9dd"/>
                    <w:id w:val="2968070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持有待售资产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564e22c0d4b54b489feca57faa3b745b"/>
                    <w:id w:val="2968070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一年内到期的非流动资产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a76993657704f1b9847b1fe83f54191"/>
                    <w:id w:val="2968070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其他流动资产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11,490,255.69</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9,538,047.01</w:t>
                    </w:r>
                  </w:p>
                </w:tc>
              </w:tr>
              <w:tr w:rsidR="00AC15BD" w:rsidTr="00AC15BD">
                <w:sdt>
                  <w:sdtPr>
                    <w:tag w:val="_PLD_9716b690ccbd45abb40940a83015e70b"/>
                    <w:id w:val="2968070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流动资产合计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2,254,793,396.87</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2,288,331,314.51</w:t>
                    </w:r>
                  </w:p>
                </w:tc>
              </w:tr>
              <w:tr w:rsidR="00AC15BD" w:rsidTr="00AC15BD">
                <w:sdt>
                  <w:sdtPr>
                    <w:tag w:val="_PLD_fd409364a97c40c9bddbd00eeee66e02"/>
                    <w:id w:val="2968070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非流动资产：</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r>
              <w:tr w:rsidR="00AC15BD" w:rsidTr="00AC15BD">
                <w:sdt>
                  <w:sdtPr>
                    <w:tag w:val="_PLD_9fe146d7d3b64528a67c19af2ba0dd55"/>
                    <w:id w:val="2968070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发放贷款及垫款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5da4fbf6e95478790384c625b7e295f"/>
                    <w:id w:val="2968070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可供出售金融资产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6,438,874.75</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6,633,906.22</w:t>
                    </w:r>
                  </w:p>
                </w:tc>
              </w:tr>
              <w:tr w:rsidR="00AC15BD" w:rsidTr="00AC15BD">
                <w:sdt>
                  <w:sdtPr>
                    <w:tag w:val="_PLD_cede7686481e41869051211baac4f222"/>
                    <w:id w:val="2968070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持有至到期投资</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8aa23050a434ae785ea724d7b030380"/>
                    <w:id w:val="2968070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长期应收款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a61f537c63949b09d4fd2c886f14313"/>
                    <w:id w:val="2968070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长期股权投资</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7cb237427c7400082f6b262166ef5e9"/>
                    <w:id w:val="2968071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投资性房地产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27,767,764.08</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28,701,151.64</w:t>
                    </w:r>
                  </w:p>
                </w:tc>
              </w:tr>
              <w:tr w:rsidR="00AC15BD" w:rsidTr="00AC15BD">
                <w:sdt>
                  <w:sdtPr>
                    <w:tag w:val="_PLD_13c73a75cd8f4e9482d763a71054d6b4"/>
                    <w:id w:val="2968071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固定资产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316,923,835.76</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319,884,536.19</w:t>
                    </w:r>
                  </w:p>
                </w:tc>
              </w:tr>
              <w:tr w:rsidR="00AC15BD" w:rsidTr="00AC15BD">
                <w:sdt>
                  <w:sdtPr>
                    <w:tag w:val="_PLD_22bec39b5a0a495e8333cdd59b202158"/>
                    <w:id w:val="2968071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在建工程</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33,466,207.66</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12,424,401.27</w:t>
                    </w:r>
                  </w:p>
                </w:tc>
              </w:tr>
              <w:tr w:rsidR="00AC15BD" w:rsidTr="00AC15BD">
                <w:sdt>
                  <w:sdtPr>
                    <w:tag w:val="_PLD_f7a130804ae3482891fd46b1c27f652e"/>
                    <w:id w:val="2968071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工程物资</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ba5ff395a4c42f4b61406a9f3127b58"/>
                    <w:id w:val="2968071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固定资产清理</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60b6ed725344a25abb4a90c5922c77f"/>
                    <w:id w:val="2968071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生产性生物资产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cfc6140e59c45b4a1fab3b0278dad3b"/>
                    <w:id w:val="2968071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油气资产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54261cf62084615884633613407fc3b"/>
                    <w:id w:val="2968071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无形资产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32,442,743.51</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35,640,842.36</w:t>
                    </w:r>
                  </w:p>
                </w:tc>
              </w:tr>
              <w:tr w:rsidR="00AC15BD" w:rsidTr="00AC15BD">
                <w:sdt>
                  <w:sdtPr>
                    <w:tag w:val="_PLD_4b2ee3fa416b4e98ba007e8229c7723b"/>
                    <w:id w:val="2968071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开发支出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6e87ef7349649a798d3c39a601d15f6"/>
                    <w:id w:val="2968071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商誉</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35092c10e314a8f88d238cf2a6f1019"/>
                    <w:id w:val="2968072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长期待摊费用</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28,330,939.52</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28,284,636.67</w:t>
                    </w:r>
                  </w:p>
                </w:tc>
              </w:tr>
              <w:tr w:rsidR="00AC15BD" w:rsidTr="00AC15BD">
                <w:sdt>
                  <w:sdtPr>
                    <w:tag w:val="_PLD_5b1915a11d2a4133a87ff76c0e19ee08"/>
                    <w:id w:val="2968072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递延所得税资产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237,256.55</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237,256.55</w:t>
                    </w:r>
                  </w:p>
                </w:tc>
              </w:tr>
              <w:tr w:rsidR="00AC15BD" w:rsidTr="00AC15BD">
                <w:sdt>
                  <w:sdtPr>
                    <w:tag w:val="_PLD_28cc55c4b18a4614a4a43fef8d86be64"/>
                    <w:id w:val="2968072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其他非流动资产</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e50731d1e184336be51d15e1b9688b1"/>
                    <w:id w:val="2968072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非流动资产合计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445,607,621.83</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431,806,730.90</w:t>
                    </w:r>
                  </w:p>
                </w:tc>
              </w:tr>
              <w:tr w:rsidR="00AC15BD" w:rsidTr="00AC15BD">
                <w:sdt>
                  <w:sdtPr>
                    <w:tag w:val="_PLD_b757817478cc4db8aa611f6bef4041e2"/>
                    <w:id w:val="2968072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资产总计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2,700,401,018.70</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2,720,138,045.41</w:t>
                    </w:r>
                  </w:p>
                </w:tc>
              </w:tr>
              <w:tr w:rsidR="00AC15BD" w:rsidTr="00AC15BD">
                <w:sdt>
                  <w:sdtPr>
                    <w:tag w:val="_PLD_387e373d4f01449a9944374dfd5b599d"/>
                    <w:id w:val="2968072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流动负债：</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FF00FF"/>
                        <w:szCs w:val="21"/>
                      </w:rPr>
                    </w:pPr>
                  </w:p>
                </w:tc>
              </w:tr>
              <w:tr w:rsidR="00AC15BD" w:rsidTr="00AC15BD">
                <w:sdt>
                  <w:sdtPr>
                    <w:tag w:val="_PLD_002f3f2eaf3943919b15bc09f2270251"/>
                    <w:id w:val="2968072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短期借款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316,645,589.33</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276,932,895.31</w:t>
                    </w:r>
                  </w:p>
                </w:tc>
              </w:tr>
              <w:tr w:rsidR="00AC15BD" w:rsidTr="00AC15BD">
                <w:sdt>
                  <w:sdtPr>
                    <w:tag w:val="_PLD_25b5ffcef50f4a71925dcd314c6324d5"/>
                    <w:id w:val="2968072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向中央银行借款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1a47196dc884cabb3b9fac130f4e311"/>
                    <w:id w:val="2968072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吸收存款及同业存放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7f30803855b4fa78f57afcdbc70f195"/>
                    <w:id w:val="2968072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拆入资金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94acc7babbb48cc82ee74057b529cb2"/>
                    <w:id w:val="2968073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以公允价值计量且其变动计入当期损益的金融负债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c006fc6a4a5407590a81a37b3e23f6b"/>
                    <w:id w:val="2968073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衍生金融负债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d3dee9b71ce4097937fa1540a3672b8"/>
                    <w:id w:val="2968073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应付票据</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22,953,949.00</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95,828,376.62</w:t>
                    </w:r>
                  </w:p>
                </w:tc>
              </w:tr>
              <w:tr w:rsidR="00AC15BD" w:rsidTr="00AC15BD">
                <w:sdt>
                  <w:sdtPr>
                    <w:tag w:val="_PLD_a34c36ef28f348d189537bb93d1d2c2c"/>
                    <w:id w:val="2968073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应付账款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175,631,657.42</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139,324,701.32</w:t>
                    </w:r>
                  </w:p>
                </w:tc>
              </w:tr>
              <w:tr w:rsidR="00AC15BD" w:rsidTr="00AC15BD">
                <w:sdt>
                  <w:sdtPr>
                    <w:tag w:val="_PLD_1e41bf5ae47d44b99bbee5eea45d4997"/>
                    <w:id w:val="2968073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预收款项</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170,984,753.79</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157,134,857.09</w:t>
                    </w:r>
                  </w:p>
                </w:tc>
              </w:tr>
              <w:tr w:rsidR="00AC15BD" w:rsidTr="00AC15BD">
                <w:sdt>
                  <w:sdtPr>
                    <w:tag w:val="_PLD_c41f21f856404f3ca57834a6097150d1"/>
                    <w:id w:val="2968073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卖出回购金融资产款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ac396108b3b3421ab58441da984288b7"/>
                    <w:id w:val="2968073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应付手续费及佣金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71c03d7c5d44a72978807ede4f4e355"/>
                    <w:id w:val="2968073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应付职工薪酬</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113,775.36</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12,518,794.40</w:t>
                    </w:r>
                  </w:p>
                </w:tc>
              </w:tr>
              <w:tr w:rsidR="00AC15BD" w:rsidTr="00AC15BD">
                <w:sdt>
                  <w:sdtPr>
                    <w:tag w:val="_PLD_0a291661ab964e509989466a1d0376d8"/>
                    <w:id w:val="2968073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应交税费</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23,887,392.42</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109,417,072.85</w:t>
                    </w:r>
                  </w:p>
                </w:tc>
              </w:tr>
              <w:tr w:rsidR="00AC15BD" w:rsidTr="00AC15BD">
                <w:sdt>
                  <w:sdtPr>
                    <w:tag w:val="_PLD_896ef068fe104b9dbb534898f8b56899"/>
                    <w:id w:val="2968073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应付利息</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337,549.78</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280,519.14</w:t>
                    </w:r>
                  </w:p>
                </w:tc>
              </w:tr>
              <w:tr w:rsidR="00AC15BD" w:rsidTr="00AC15BD">
                <w:sdt>
                  <w:sdtPr>
                    <w:tag w:val="_PLD_8b9039f8270d4e79b2b153bd35aabccd"/>
                    <w:id w:val="2968074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应付股利</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40,127,661.95</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1,465,256.62</w:t>
                    </w:r>
                  </w:p>
                </w:tc>
              </w:tr>
              <w:tr w:rsidR="00AC15BD" w:rsidTr="00AC15BD">
                <w:sdt>
                  <w:sdtPr>
                    <w:tag w:val="_PLD_b35a0e75fc884531b14f7c89cafff130"/>
                    <w:id w:val="2968074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其他应付款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103,091,562.85</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88,087,041.71</w:t>
                    </w:r>
                  </w:p>
                </w:tc>
              </w:tr>
              <w:tr w:rsidR="00AC15BD" w:rsidTr="00AC15BD">
                <w:sdt>
                  <w:sdtPr>
                    <w:tag w:val="_PLD_20ed9df675b64d3ba66f86818835af1c"/>
                    <w:id w:val="2968074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应付分保账款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5ad9628d5964d40ba0de6d976864535"/>
                    <w:id w:val="2968074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保险合同准备金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1e14d3d41434297b643673683886a5b"/>
                    <w:id w:val="2968074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代理买卖证券款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119045c5bbb4d4aa1237fc704a8454a"/>
                    <w:id w:val="2968074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代理承销证券款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b7fee4b8cba443abe9cb6917c786336"/>
                    <w:id w:val="2968074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持有待售负债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2a644a349a44b698e06e13f52a58226"/>
                    <w:id w:val="2968074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一年内到期的非流动负债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6d6a270e9cd47858c0d688ff50ec913"/>
                    <w:id w:val="2968074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其他流动负债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7ae4a213b84443b9ab726194d697e5d"/>
                    <w:id w:val="2968074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流动负债合计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853,773,891.90</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880,989,515.06</w:t>
                    </w:r>
                  </w:p>
                </w:tc>
              </w:tr>
              <w:tr w:rsidR="00AC15BD" w:rsidTr="00AC15BD">
                <w:sdt>
                  <w:sdtPr>
                    <w:tag w:val="_PLD_11b0ad98a1da4ca8917168fe7187bad7"/>
                    <w:id w:val="2968075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ind w:right="210"/>
                      <w:jc w:val="right"/>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r>
              <w:tr w:rsidR="00AC15BD" w:rsidTr="00AC15BD">
                <w:sdt>
                  <w:sdtPr>
                    <w:tag w:val="_PLD_ba880409fe9c44eeab61a9a494c9d259"/>
                    <w:id w:val="2968075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长期借款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dbb738f6d974b44ae5f0cc50cef6807"/>
                    <w:id w:val="2968075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应付债券</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e7cf5f4833e4f638f708361a9f507e5"/>
                    <w:id w:val="2968075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其中：优先股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288ba488bad4cde97fcacf7e283dc87"/>
                    <w:id w:val="2968075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300" w:left="630" w:firstLineChars="100" w:firstLine="210"/>
                          <w:rPr>
                            <w:szCs w:val="21"/>
                          </w:rPr>
                        </w:pPr>
                        <w:r>
                          <w:rPr>
                            <w:rFonts w:hint="eastAsia"/>
                            <w:szCs w:val="21"/>
                          </w:rPr>
                          <w:t>永续债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09e3cc6907e4f73adac034c369bf59c"/>
                    <w:id w:val="2968075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长期应付款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1562b75aea04b67a719d9b7388d8021"/>
                    <w:id w:val="2968075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长期应付职工薪酬</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32bf9e7d9e241438254409014b4acdf"/>
                    <w:id w:val="2968075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专项应付款</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f017fca3f504b25a2a59819ecc158bf"/>
                    <w:id w:val="2968075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预计负债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d70a4e4cf7e44fdbbd529e50111dac6"/>
                    <w:id w:val="2968075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递延收益</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5,081,690.83</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5,388,716.35</w:t>
                    </w:r>
                  </w:p>
                </w:tc>
              </w:tr>
              <w:tr w:rsidR="00AC15BD" w:rsidTr="00AC15BD">
                <w:sdt>
                  <w:sdtPr>
                    <w:tag w:val="_PLD_a8260a38625842e6abacc4597c4ddb07"/>
                    <w:id w:val="2968076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递延所得税负债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1,722,581.34</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1,771,339.21</w:t>
                    </w:r>
                  </w:p>
                </w:tc>
              </w:tr>
              <w:tr w:rsidR="00AC15BD" w:rsidTr="00AC15BD">
                <w:sdt>
                  <w:sdtPr>
                    <w:tag w:val="_PLD_d7398cf3a89f4c29a6437609d15bce2b"/>
                    <w:id w:val="2968076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其他非流动负债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8ce91078c874760b9fbe84b738c586c"/>
                    <w:id w:val="2968076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非流动负债合计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6,804,272.17</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7,160,055.56</w:t>
                    </w:r>
                  </w:p>
                </w:tc>
              </w:tr>
              <w:tr w:rsidR="00AC15BD" w:rsidTr="00AC15BD">
                <w:sdt>
                  <w:sdtPr>
                    <w:tag w:val="_PLD_3850c92a87b540968b860cae22116a13"/>
                    <w:id w:val="2968076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负债合计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860,578,164.07</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888,149,570.62</w:t>
                    </w:r>
                  </w:p>
                </w:tc>
              </w:tr>
              <w:tr w:rsidR="00AC15BD" w:rsidTr="00AC15BD">
                <w:sdt>
                  <w:sdtPr>
                    <w:tag w:val="_PLD_cd25e424b1f34f4a9b17b31db232bc4e"/>
                    <w:id w:val="2968076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所有者权益</w:t>
                        </w:r>
                      </w:p>
                    </w:tc>
                  </w:sdtContent>
                </w:sdt>
                <w:tc>
                  <w:tcPr>
                    <w:tcW w:w="2983"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r>
              <w:tr w:rsidR="00AC15BD" w:rsidTr="00AC15BD">
                <w:sdt>
                  <w:sdtPr>
                    <w:tag w:val="_PLD_a087c9d1096b4fd7900cb7db49d9aac3"/>
                    <w:id w:val="2968076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股本</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424,861,597.00</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424,861,597.00</w:t>
                    </w:r>
                  </w:p>
                </w:tc>
              </w:tr>
              <w:tr w:rsidR="00AC15BD" w:rsidTr="00AC15BD">
                <w:sdt>
                  <w:sdtPr>
                    <w:tag w:val="_PLD_4f426207f1344c8e8e05d02f10c1a1c3"/>
                    <w:id w:val="2968076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其他权益工具</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0b05283a65e4211801490b4ed7f6afd"/>
                    <w:id w:val="2968076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其中：优先股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5C7B76" w:rsidP="00AC15BD">
                    <w:pPr>
                      <w:jc w:val="right"/>
                      <w:rPr>
                        <w:szCs w:val="21"/>
                      </w:rPr>
                    </w:pPr>
                    <w:r>
                      <w:t>-</w:t>
                    </w: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2b49a68fa1d47af87e62a8fe68f7c6e"/>
                    <w:id w:val="2968076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300" w:left="630" w:firstLineChars="100" w:firstLine="210"/>
                          <w:rPr>
                            <w:szCs w:val="21"/>
                          </w:rPr>
                        </w:pPr>
                        <w:r>
                          <w:rPr>
                            <w:rFonts w:hint="eastAsia"/>
                            <w:szCs w:val="21"/>
                          </w:rPr>
                          <w:t>永续债</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5C7B76" w:rsidP="00AC15BD">
                    <w:pPr>
                      <w:jc w:val="right"/>
                      <w:rPr>
                        <w:szCs w:val="21"/>
                      </w:rPr>
                    </w:pPr>
                    <w:r>
                      <w:t>-</w:t>
                    </w: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7e9e42d09d242a8923e1697441c27f5"/>
                    <w:id w:val="2968076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资本公积</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932,797,168.08</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932,797,168.08</w:t>
                    </w:r>
                  </w:p>
                </w:tc>
              </w:tr>
              <w:tr w:rsidR="00AC15BD" w:rsidTr="00AC15BD">
                <w:sdt>
                  <w:sdtPr>
                    <w:tag w:val="_PLD_c17c75f5185048a697a740f06a8bf43f"/>
                    <w:id w:val="29680770"/>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减：库存股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5C7B76" w:rsidP="00AC15BD">
                    <w:pPr>
                      <w:jc w:val="right"/>
                      <w:rPr>
                        <w:szCs w:val="21"/>
                      </w:rPr>
                    </w:pPr>
                    <w:r>
                      <w:t>-</w:t>
                    </w:r>
                  </w:p>
                </w:tc>
                <w:tc>
                  <w:tcPr>
                    <w:tcW w:w="1220" w:type="pct"/>
                    <w:tcBorders>
                      <w:top w:val="outset" w:sz="6" w:space="0" w:color="auto"/>
                      <w:left w:val="outset" w:sz="6" w:space="0" w:color="auto"/>
                      <w:bottom w:val="outset" w:sz="6" w:space="0" w:color="auto"/>
                      <w:right w:val="outset" w:sz="6" w:space="0" w:color="auto"/>
                    </w:tcBorders>
                  </w:tcPr>
                  <w:p w:rsidR="00AC15BD" w:rsidRDefault="005C7B76" w:rsidP="00AC15BD">
                    <w:pPr>
                      <w:jc w:val="right"/>
                      <w:rPr>
                        <w:szCs w:val="21"/>
                      </w:rPr>
                    </w:pPr>
                    <w:r>
                      <w:t>-</w:t>
                    </w:r>
                  </w:p>
                </w:tc>
              </w:tr>
              <w:tr w:rsidR="00AC15BD" w:rsidTr="00AC15BD">
                <w:sdt>
                  <w:sdtPr>
                    <w:tag w:val="_PLD_369218e46b074e92bca6d11bf6cad5fa"/>
                    <w:id w:val="29680771"/>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其他综合收益</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4,262,060.76</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4,397,264.37</w:t>
                    </w:r>
                  </w:p>
                </w:tc>
              </w:tr>
              <w:tr w:rsidR="00AC15BD" w:rsidTr="00AC15BD">
                <w:sdt>
                  <w:sdtPr>
                    <w:tag w:val="_PLD_6a7b64071d5a42a4a1ef33a96ad7527c"/>
                    <w:id w:val="29680772"/>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专项储备</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5C7B76" w:rsidP="00AC15BD">
                    <w:pPr>
                      <w:jc w:val="right"/>
                      <w:rPr>
                        <w:szCs w:val="21"/>
                      </w:rPr>
                    </w:pPr>
                    <w:r>
                      <w:t>-</w:t>
                    </w: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77055b77de440139ad99646ef054bcf"/>
                    <w:id w:val="29680773"/>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盈余公积</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20,750,818.64</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20,750,818.64</w:t>
                    </w:r>
                  </w:p>
                </w:tc>
              </w:tr>
              <w:tr w:rsidR="00AC15BD" w:rsidTr="00AC15BD">
                <w:sdt>
                  <w:sdtPr>
                    <w:tag w:val="_PLD_5817d947d9d5483d8a94d934092e3713"/>
                    <w:id w:val="29680774"/>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一般风险准备</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5C7B76" w:rsidP="00AC15BD">
                    <w:pPr>
                      <w:jc w:val="right"/>
                      <w:rPr>
                        <w:szCs w:val="21"/>
                      </w:rPr>
                    </w:pPr>
                    <w:r>
                      <w:t>-</w:t>
                    </w: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7dd553c74b846b39918b7f6b4ca3145"/>
                    <w:id w:val="29680775"/>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未分配利润</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438,712,659.20</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431,304,999.67</w:t>
                    </w:r>
                  </w:p>
                </w:tc>
              </w:tr>
              <w:tr w:rsidR="00AC15BD" w:rsidTr="00AC15BD">
                <w:sdt>
                  <w:sdtPr>
                    <w:tag w:val="_PLD_be5ceff09fd14762bd7d465c6f087a32"/>
                    <w:id w:val="29680776"/>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归属于母公司所有者权益合计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1,821,384,303.68</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1,814,111,847.76</w:t>
                    </w:r>
                  </w:p>
                </w:tc>
              </w:tr>
              <w:tr w:rsidR="00AC15BD" w:rsidTr="00AC15BD">
                <w:sdt>
                  <w:sdtPr>
                    <w:tag w:val="_PLD_160d2a2f5bc5442da58422eeda578fab"/>
                    <w:id w:val="29680777"/>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少数股东权益</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18,438,550.95</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17,876,627.03</w:t>
                    </w:r>
                  </w:p>
                </w:tc>
              </w:tr>
              <w:tr w:rsidR="00AC15BD" w:rsidTr="00AC15BD">
                <w:sdt>
                  <w:sdtPr>
                    <w:tag w:val="_PLD_4d5fe34f6f8e491c945a00a2ecc0eb0b"/>
                    <w:id w:val="29680778"/>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所有者权益合计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1,839,822,854.63</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1,831,988,474.79</w:t>
                    </w:r>
                  </w:p>
                </w:tc>
              </w:tr>
              <w:tr w:rsidR="00AC15BD" w:rsidTr="00AC15BD">
                <w:sdt>
                  <w:sdtPr>
                    <w:tag w:val="_PLD_d2e175bbf39e4e0791a3851b1ab457dd"/>
                    <w:id w:val="29680779"/>
                    <w:lock w:val="sdtLocked"/>
                  </w:sdtPr>
                  <w:sdtContent>
                    <w:tc>
                      <w:tcPr>
                        <w:tcW w:w="2017"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负债和所有者权益总计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2,700,401,018.70</w:t>
                    </w: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2,720,138,045.41</w:t>
                    </w:r>
                  </w:p>
                </w:tc>
              </w:tr>
            </w:tbl>
            <w:p w:rsidR="00AC15BD" w:rsidRDefault="00AC15BD"/>
            <w:p w:rsidR="00AC15BD" w:rsidRDefault="00FD3216">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29680780"/>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2968078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29680782"/>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p w:rsidR="00AC15BD" w:rsidRDefault="00C803C9">
              <w:pPr>
                <w:ind w:rightChars="-73" w:right="-153"/>
                <w:rPr>
                  <w:b/>
                  <w:bCs/>
                  <w:color w:val="008000"/>
                  <w:szCs w:val="21"/>
                  <w:u w:val="single"/>
                </w:rPr>
              </w:pPr>
            </w:p>
          </w:sdtContent>
        </w:sdt>
        <w:p w:rsidR="00AC15BD" w:rsidRDefault="00AC15BD">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29680872"/>
            <w:lock w:val="sdtLocked"/>
            <w:placeholder>
              <w:docPart w:val="GBC22222222222222222222222222222"/>
            </w:placeholder>
          </w:sdtPr>
          <w:sdtEndPr>
            <w:rPr>
              <w:szCs w:val="21"/>
            </w:rPr>
          </w:sdtEndPr>
          <w:sdtContent>
            <w:p w:rsidR="00AC15BD" w:rsidRDefault="00FD3216">
              <w:pPr>
                <w:pStyle w:val="3"/>
                <w:jc w:val="center"/>
              </w:pPr>
              <w:r>
                <w:rPr>
                  <w:rFonts w:hint="eastAsia"/>
                </w:rPr>
                <w:t>母公司</w:t>
              </w:r>
              <w:r>
                <w:t>资产负债表</w:t>
              </w:r>
            </w:p>
            <w:p w:rsidR="00AC15BD" w:rsidRDefault="00FD3216">
              <w:pPr>
                <w:jc w:val="center"/>
                <w:rPr>
                  <w:b/>
                  <w:bCs/>
                  <w:szCs w:val="21"/>
                </w:rPr>
              </w:pPr>
              <w:r>
                <w:rPr>
                  <w:szCs w:val="21"/>
                </w:rPr>
                <w:t>2018年</w:t>
              </w:r>
              <w:r>
                <w:rPr>
                  <w:rFonts w:hint="eastAsia"/>
                  <w:szCs w:val="21"/>
                </w:rPr>
                <w:t>6</w:t>
              </w:r>
              <w:r>
                <w:rPr>
                  <w:szCs w:val="21"/>
                </w:rPr>
                <w:t>月3</w:t>
              </w:r>
              <w:r>
                <w:rPr>
                  <w:rFonts w:hint="eastAsia"/>
                  <w:szCs w:val="21"/>
                </w:rPr>
                <w:t>0</w:t>
              </w:r>
              <w:r>
                <w:rPr>
                  <w:szCs w:val="21"/>
                </w:rPr>
                <w:t>日</w:t>
              </w:r>
            </w:p>
            <w:p w:rsidR="00AC15BD" w:rsidRDefault="00FD3216">
              <w:pPr>
                <w:rPr>
                  <w:szCs w:val="21"/>
                </w:rPr>
              </w:pPr>
              <w:r>
                <w:rPr>
                  <w:szCs w:val="21"/>
                </w:rPr>
                <w:t>编制单位:</w:t>
              </w:r>
              <w:sdt>
                <w:sdtPr>
                  <w:rPr>
                    <w:szCs w:val="21"/>
                  </w:rPr>
                  <w:alias w:val="公司法定中文名称"/>
                  <w:tag w:val="_GBC_824a3e7402834e78aa66a9ee77d287bc"/>
                  <w:id w:val="29680784"/>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上海龙头（集团）股份有限公司</w:t>
                  </w:r>
                </w:sdtContent>
              </w:sdt>
              <w:r>
                <w:rPr>
                  <w:szCs w:val="21"/>
                </w:rPr>
                <w:t> </w:t>
              </w:r>
            </w:p>
            <w:p w:rsidR="00AC15BD" w:rsidRDefault="00FD3216">
              <w:pPr>
                <w:jc w:val="right"/>
                <w:rPr>
                  <w:szCs w:val="21"/>
                </w:rPr>
              </w:pPr>
              <w:r>
                <w:rPr>
                  <w:szCs w:val="21"/>
                </w:rPr>
                <w:t>单位:</w:t>
              </w:r>
              <w:sdt>
                <w:sdtPr>
                  <w:rPr>
                    <w:szCs w:val="21"/>
                  </w:rPr>
                  <w:alias w:val="单位：母公司资产负债表"/>
                  <w:tag w:val="_GBC_7be010b1a07f4048a3805d40208ccda4"/>
                  <w:id w:val="296807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ecd35f8ce6f84d6f8ad30e1e244c15ff"/>
                  <w:id w:val="296807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65"/>
                <w:gridCol w:w="956"/>
                <w:gridCol w:w="2193"/>
                <w:gridCol w:w="2235"/>
              </w:tblGrid>
              <w:tr w:rsidR="00AC15BD" w:rsidTr="00AC15BD">
                <w:trPr>
                  <w:cantSplit/>
                </w:trPr>
                <w:sdt>
                  <w:sdtPr>
                    <w:tag w:val="_PLD_86164f00913c42de9c3d2e66a718c46a"/>
                    <w:id w:val="2968078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项目</w:t>
                        </w:r>
                      </w:p>
                    </w:tc>
                  </w:sdtContent>
                </w:sdt>
                <w:sdt>
                  <w:sdtPr>
                    <w:tag w:val="_PLD_b1663c917e794e92b0fb75c0004eaf23"/>
                    <w:id w:val="29680788"/>
                    <w:lock w:val="sdtLocked"/>
                  </w:sdtPr>
                  <w:sdtContent>
                    <w:tc>
                      <w:tcPr>
                        <w:tcW w:w="528"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rFonts w:hint="eastAsia"/>
                            <w:b/>
                            <w:szCs w:val="21"/>
                          </w:rPr>
                          <w:t>附注</w:t>
                        </w:r>
                      </w:p>
                    </w:tc>
                  </w:sdtContent>
                </w:sdt>
                <w:sdt>
                  <w:sdtPr>
                    <w:tag w:val="_PLD_f26cbea6d9f2446784d4b1bdb0b916d3"/>
                    <w:id w:val="29680789"/>
                    <w:lock w:val="sdtLocked"/>
                  </w:sdtPr>
                  <w:sdtContent>
                    <w:tc>
                      <w:tcPr>
                        <w:tcW w:w="1212"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期末余额</w:t>
                        </w:r>
                      </w:p>
                    </w:tc>
                  </w:sdtContent>
                </w:sdt>
                <w:sdt>
                  <w:sdtPr>
                    <w:tag w:val="_PLD_544c51a54f954492bc5402a361eb61a1"/>
                    <w:id w:val="29680790"/>
                    <w:lock w:val="sdtLocked"/>
                  </w:sdtPr>
                  <w:sdtContent>
                    <w:tc>
                      <w:tcPr>
                        <w:tcW w:w="1236"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rFonts w:hint="eastAsia"/>
                            <w:b/>
                            <w:szCs w:val="21"/>
                          </w:rPr>
                          <w:t>期初</w:t>
                        </w:r>
                        <w:r>
                          <w:rPr>
                            <w:b/>
                            <w:szCs w:val="21"/>
                          </w:rPr>
                          <w:t>余额</w:t>
                        </w:r>
                      </w:p>
                    </w:tc>
                  </w:sdtContent>
                </w:sdt>
              </w:tr>
              <w:tr w:rsidR="00AC15BD" w:rsidTr="00AC15BD">
                <w:sdt>
                  <w:sdtPr>
                    <w:tag w:val="_PLD_50ba2edb262342c796ff8607e4826d61"/>
                    <w:id w:val="2968079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流动资产：</w:t>
                        </w:r>
                      </w:p>
                    </w:tc>
                  </w:sdtContent>
                </w:sdt>
                <w:tc>
                  <w:tcPr>
                    <w:tcW w:w="2975" w:type="pct"/>
                    <w:gridSpan w:val="3"/>
                    <w:tcBorders>
                      <w:top w:val="outset" w:sz="6" w:space="0" w:color="auto"/>
                      <w:left w:val="outset" w:sz="6" w:space="0" w:color="auto"/>
                      <w:bottom w:val="outset" w:sz="6" w:space="0" w:color="auto"/>
                      <w:right w:val="outset" w:sz="6" w:space="0" w:color="auto"/>
                    </w:tcBorders>
                    <w:vAlign w:val="center"/>
                  </w:tcPr>
                  <w:p w:rsidR="00AC15BD" w:rsidRDefault="00AC15BD" w:rsidP="00AC15BD">
                    <w:pPr>
                      <w:rPr>
                        <w:szCs w:val="21"/>
                      </w:rPr>
                    </w:pPr>
                  </w:p>
                </w:tc>
              </w:tr>
              <w:tr w:rsidR="00AC15BD" w:rsidTr="00AC15BD">
                <w:sdt>
                  <w:sdtPr>
                    <w:tag w:val="_PLD_bd9aac193a204ef086f6e6466399aaa5"/>
                    <w:id w:val="2968079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货币资金</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11,945,380.07</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31,552,459.01</w:t>
                    </w:r>
                  </w:p>
                </w:tc>
              </w:tr>
              <w:tr w:rsidR="00AC15BD" w:rsidTr="00AC15BD">
                <w:sdt>
                  <w:sdtPr>
                    <w:tag w:val="_PLD_9b1e7a64a3bb41eb8aa15509727425b6"/>
                    <w:id w:val="2968079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以公允价值计量且其变动计入当期损益的金融资产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6e4214ab5b24898aa2c5317692a3692"/>
                    <w:id w:val="2968079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衍生金融资产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764fc93add64e5f8bd93aa69e26c893"/>
                    <w:id w:val="2968079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应收票据</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19,111,200.33</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26,373,504.46</w:t>
                    </w:r>
                  </w:p>
                </w:tc>
              </w:tr>
              <w:tr w:rsidR="00AC15BD" w:rsidTr="00AC15BD">
                <w:sdt>
                  <w:sdtPr>
                    <w:tag w:val="_PLD_6124441ea2f14e43af8a04c7ba6c663b"/>
                    <w:id w:val="2968079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应收账款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36,293,944.11</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32,907,483.71</w:t>
                    </w:r>
                  </w:p>
                </w:tc>
              </w:tr>
              <w:tr w:rsidR="00AC15BD" w:rsidTr="00AC15BD">
                <w:sdt>
                  <w:sdtPr>
                    <w:tag w:val="_PLD_836c9799e8ce408c911341bb2ad03fce"/>
                    <w:id w:val="2968079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预付款项</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161,658,956.66</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114,656,655.37</w:t>
                    </w:r>
                  </w:p>
                </w:tc>
              </w:tr>
              <w:tr w:rsidR="00AC15BD" w:rsidTr="00AC15BD">
                <w:sdt>
                  <w:sdtPr>
                    <w:tag w:val="_PLD_2ddf4623eba844d197ceee42081aad10"/>
                    <w:id w:val="2968079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应收利息</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aada8ad99d54905a6c710679c560fb6"/>
                    <w:id w:val="2968079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应收股利</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5,488,072.15</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5,488,072.15</w:t>
                    </w:r>
                  </w:p>
                </w:tc>
              </w:tr>
              <w:tr w:rsidR="00AC15BD" w:rsidTr="00AC15BD">
                <w:sdt>
                  <w:sdtPr>
                    <w:tag w:val="_PLD_d0a88dc242d7425c9f6687fdbf6b33a1"/>
                    <w:id w:val="2968080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其他应收款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604,260,574.58</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653,055,054.47</w:t>
                    </w:r>
                  </w:p>
                </w:tc>
              </w:tr>
              <w:tr w:rsidR="00AC15BD" w:rsidTr="00AC15BD">
                <w:sdt>
                  <w:sdtPr>
                    <w:tag w:val="_PLD_ec0f0fa4e916462a99658eb60c22336b"/>
                    <w:id w:val="2968080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存货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15,293,341.12</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28,608,196.71</w:t>
                    </w:r>
                  </w:p>
                </w:tc>
              </w:tr>
              <w:tr w:rsidR="00AC15BD" w:rsidTr="00AC15BD">
                <w:sdt>
                  <w:sdtPr>
                    <w:tag w:val="_PLD_365457fca39d46589cb73b9b8f9e19f5"/>
                    <w:id w:val="2968080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持有待售资产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980b12952a64f238bd9da3b2f3adc51"/>
                    <w:id w:val="2968080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一年内到期的非流动资产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bf05324c33d4c8680436f4706850c3f"/>
                    <w:id w:val="2968080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其他流动资产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5,296,874.51</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6,126,877.50</w:t>
                    </w:r>
                  </w:p>
                </w:tc>
              </w:tr>
              <w:tr w:rsidR="00AC15BD" w:rsidTr="00AC15BD">
                <w:sdt>
                  <w:sdtPr>
                    <w:tag w:val="_PLD_8790cdd8d21e420a8ef4ded6a71d1c3d"/>
                    <w:id w:val="2968080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流动资产合计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859,348,343.53</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898,768,303.38</w:t>
                    </w:r>
                  </w:p>
                </w:tc>
              </w:tr>
              <w:tr w:rsidR="00AC15BD" w:rsidTr="00AC15BD">
                <w:sdt>
                  <w:sdtPr>
                    <w:tag w:val="_PLD_edb7c81ca51342f48e1afcc1e135f7de"/>
                    <w:id w:val="2968080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非流动资产：</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r>
              <w:tr w:rsidR="00AC15BD" w:rsidTr="00AC15BD">
                <w:sdt>
                  <w:sdtPr>
                    <w:tag w:val="_PLD_4b6da07025d54f5587bc628751107308"/>
                    <w:id w:val="2968080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可供出售金融资产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835617d00af4ea494798d7a73a175c4"/>
                    <w:id w:val="2968080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持有至到期投资</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a3eb5f13a5e479cab74c53cf92cef70"/>
                    <w:id w:val="2968080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长期应收款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cd3bd10dc674ca6a25aa817bae7e67c"/>
                    <w:id w:val="2968081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长期股权投资</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906,532,804.62</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906,532,804.62</w:t>
                    </w:r>
                  </w:p>
                </w:tc>
              </w:tr>
              <w:tr w:rsidR="00AC15BD" w:rsidTr="00AC15BD">
                <w:sdt>
                  <w:sdtPr>
                    <w:tag w:val="_PLD_20ceb656f6ed453d923429ecf3e07470"/>
                    <w:id w:val="2968081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投资性房地产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2915bbeb92e4cb7825444810cd2481b"/>
                    <w:id w:val="2968081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固定资产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2,373,748.80</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2,675,456.63</w:t>
                    </w:r>
                  </w:p>
                </w:tc>
              </w:tr>
              <w:tr w:rsidR="00AC15BD" w:rsidTr="00AC15BD">
                <w:sdt>
                  <w:sdtPr>
                    <w:tag w:val="_PLD_3702018434b348299a2edf88ed253cae"/>
                    <w:id w:val="2968081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在建工程</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540837041d3e49788dfee857d2ddb26e"/>
                    <w:id w:val="2968081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工程物资</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e471d3381b6474a810617a5c012a160"/>
                    <w:id w:val="2968081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固定资产清理</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aa1b8af0f4b640a08af5c5e477f1baed"/>
                    <w:id w:val="2968081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生产性生物资产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4107578db7e410f81696936f2160ad8"/>
                    <w:id w:val="2968081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油气资产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2d1d449266d4e0e8165564cc592ee25"/>
                    <w:id w:val="2968081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无形资产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3,250,000.02</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3,750,000.00</w:t>
                    </w:r>
                  </w:p>
                </w:tc>
              </w:tr>
              <w:tr w:rsidR="00AC15BD" w:rsidTr="00AC15BD">
                <w:sdt>
                  <w:sdtPr>
                    <w:tag w:val="_PLD_070bd9e319f04f698ec241662aae315f"/>
                    <w:id w:val="2968081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开发支出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1205ffe835a450f96b572033af7b245"/>
                    <w:id w:val="2968082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商誉</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64c95e2742e40848be2a2dd7ed10065"/>
                    <w:id w:val="2968082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长期待摊费用</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5ba414797dcd4efeb8f5add1c55db170"/>
                    <w:id w:val="2968082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递延所得税资产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ec085051b734fb6888eae763a5af865"/>
                    <w:id w:val="2968082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其他非流动资产</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361d749971c4577aca21316768dc6ea"/>
                    <w:id w:val="2968082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非流动资产合计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912,156,553.44</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912,958,261.25</w:t>
                    </w:r>
                  </w:p>
                </w:tc>
              </w:tr>
              <w:tr w:rsidR="00AC15BD" w:rsidTr="00AC15BD">
                <w:sdt>
                  <w:sdtPr>
                    <w:tag w:val="_PLD_6fe017f5040346fd90d05dbcc8d7f1b3"/>
                    <w:id w:val="2968082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资产总计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1,771,504,896.97</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1,811,726,564.63</w:t>
                    </w:r>
                  </w:p>
                </w:tc>
              </w:tr>
              <w:tr w:rsidR="00AC15BD" w:rsidTr="00AC15BD">
                <w:sdt>
                  <w:sdtPr>
                    <w:tag w:val="_PLD_2fd9ffe69f8542ee8ba76af18c441148"/>
                    <w:id w:val="2968082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流动负债：</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r>
              <w:tr w:rsidR="00AC15BD" w:rsidTr="00AC15BD">
                <w:sdt>
                  <w:sdtPr>
                    <w:tag w:val="_PLD_d6d10a7caf03499daf3dcdbe5ed2d92b"/>
                    <w:id w:val="2968082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短期借款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12,861,200.00</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28,068,400.00</w:t>
                    </w:r>
                  </w:p>
                </w:tc>
              </w:tr>
              <w:tr w:rsidR="00AC15BD" w:rsidTr="00AC15BD">
                <w:sdt>
                  <w:sdtPr>
                    <w:tag w:val="_PLD_cbac47464026454ba6e61e1bc98082f5"/>
                    <w:id w:val="2968082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以公允价值计量且其变动计入当期损益的金融负债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91ad863652c4d77b424cc07913901b1"/>
                    <w:id w:val="2968082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衍生金融负债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b9a4db769684263abe16968f14c4ff5"/>
                    <w:id w:val="2968083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应付票据</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13,153,949.00</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18,535,609.62</w:t>
                    </w:r>
                  </w:p>
                </w:tc>
              </w:tr>
              <w:tr w:rsidR="00AC15BD" w:rsidTr="00AC15BD">
                <w:sdt>
                  <w:sdtPr>
                    <w:tag w:val="_PLD_7c45b3cded0c4dd295722e82932b150f"/>
                    <w:id w:val="2968083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应付账款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89,881,485.52</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86,922,612.28</w:t>
                    </w:r>
                  </w:p>
                </w:tc>
              </w:tr>
              <w:tr w:rsidR="00AC15BD" w:rsidTr="00AC15BD">
                <w:sdt>
                  <w:sdtPr>
                    <w:tag w:val="_PLD_3d5a58170139408b8017dad7b9f07ebc"/>
                    <w:id w:val="2968083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预收款项</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77,576,113.76</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104,678,664.69</w:t>
                    </w:r>
                  </w:p>
                </w:tc>
              </w:tr>
              <w:tr w:rsidR="00AC15BD" w:rsidTr="00AC15BD">
                <w:sdt>
                  <w:sdtPr>
                    <w:tag w:val="_PLD_e53abc6612a2436abb369d51cd35cd13"/>
                    <w:id w:val="2968083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应付职工薪酬</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25,808.43</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10,826,040.19</w:t>
                    </w:r>
                  </w:p>
                </w:tc>
              </w:tr>
              <w:tr w:rsidR="00AC15BD" w:rsidTr="00AC15BD">
                <w:sdt>
                  <w:sdtPr>
                    <w:tag w:val="_PLD_db6142bacc3240a0b1435a86df2e9876"/>
                    <w:id w:val="2968083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应交税费</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1,354,960.71</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11,597,939.57</w:t>
                    </w:r>
                  </w:p>
                </w:tc>
              </w:tr>
              <w:tr w:rsidR="00AC15BD" w:rsidTr="00AC15BD">
                <w:sdt>
                  <w:sdtPr>
                    <w:tag w:val="_PLD_57bcc6ca729847818739e14fae6365ba"/>
                    <w:id w:val="2968083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应付利息</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9,362.28</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26,510.81</w:t>
                    </w:r>
                  </w:p>
                </w:tc>
              </w:tr>
              <w:tr w:rsidR="00AC15BD" w:rsidTr="00AC15BD">
                <w:sdt>
                  <w:sdtPr>
                    <w:tag w:val="_PLD_7d7d1a7ae09e471483882ea1f636a437"/>
                    <w:id w:val="2968083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应付股利</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40,127,661.95</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1,465,256.62</w:t>
                    </w:r>
                  </w:p>
                </w:tc>
              </w:tr>
              <w:tr w:rsidR="00AC15BD" w:rsidTr="00AC15BD">
                <w:sdt>
                  <w:sdtPr>
                    <w:tag w:val="_PLD_ba24f46edb0843588d4ad2ec0fc53471"/>
                    <w:id w:val="2968083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其他应付款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134,624,146.29</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129,226,359.63</w:t>
                    </w:r>
                  </w:p>
                </w:tc>
              </w:tr>
              <w:tr w:rsidR="00AC15BD" w:rsidTr="00AC15BD">
                <w:sdt>
                  <w:sdtPr>
                    <w:tag w:val="_PLD_738273df8c0740c7aa2af64526d95529"/>
                    <w:id w:val="2968083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持有待售负债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d5a6b9bbeef42dbb6d32d49e16b8f38"/>
                    <w:id w:val="2968083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一年内到期的非流动负债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58c16eaa4cb4b219f19bc52cea110ae"/>
                    <w:id w:val="2968084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其他流动负债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21636a971c0456aacee1715c9930d0d"/>
                    <w:id w:val="2968084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流动负债合计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right"/>
                      <w:rPr>
                        <w:szCs w:val="21"/>
                      </w:rPr>
                    </w:pPr>
                    <w:r>
                      <w:t>369,614,687.94</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391,347,393.41</w:t>
                    </w:r>
                  </w:p>
                </w:tc>
              </w:tr>
              <w:tr w:rsidR="00AC15BD" w:rsidTr="00AC15BD">
                <w:sdt>
                  <w:sdtPr>
                    <w:tag w:val="_PLD_90ce4291b6a949e996b6626956cb966f"/>
                    <w:id w:val="2968084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非流动负债：</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r>
              <w:tr w:rsidR="00AC15BD" w:rsidTr="00AC15BD">
                <w:sdt>
                  <w:sdtPr>
                    <w:tag w:val="_PLD_c02fa9218c00405d84eea89262584566"/>
                    <w:id w:val="2968084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长期借款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ab7615bbbaf49679782c02bdaa0bbcf"/>
                    <w:id w:val="2968084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应付债券</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4054879523448a2b31fb66fe6bc75f8"/>
                    <w:id w:val="2968084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其中：优先股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0df3b3ad5964d21989645690f2cedae"/>
                    <w:id w:val="2968084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300" w:left="630" w:firstLineChars="100" w:firstLine="210"/>
                          <w:rPr>
                            <w:szCs w:val="21"/>
                          </w:rPr>
                        </w:pPr>
                        <w:r>
                          <w:rPr>
                            <w:rFonts w:hint="eastAsia"/>
                            <w:szCs w:val="21"/>
                          </w:rPr>
                          <w:t>永续债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3707cd808ed48cb97213fbfab5130c0"/>
                    <w:id w:val="2968084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长期应付款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vAlign w:val="center"/>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2c96d22a15043d8b2ce6570f1386946"/>
                    <w:id w:val="2968084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长期应付职工薪酬</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8506ccd26be468f9bcd0f3fe2c983ca"/>
                    <w:id w:val="2968084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专项应付款</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6f1044ec4cf4681b31238ec8f45c0df"/>
                    <w:id w:val="2968085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预计负债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5ad2eb547ea949dfa034129d50c20c0f"/>
                    <w:id w:val="2968085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递延收益</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e6ad110d13a45a2ae2b382ed84641c6"/>
                    <w:id w:val="2968085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递延所得税负债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a543888d4774f969d0132e411540e00"/>
                    <w:id w:val="2968085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其他非流动负债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50af4a6e9e24d429864b91771366201"/>
                    <w:id w:val="2968085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非流动负债合计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d0dc10b76f2457e87733f0c2d56fb0b"/>
                    <w:id w:val="2968085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负债合计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369,614,687.94</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391,347,393.41</w:t>
                    </w:r>
                  </w:p>
                </w:tc>
              </w:tr>
              <w:tr w:rsidR="00AC15BD" w:rsidTr="00AC15BD">
                <w:sdt>
                  <w:sdtPr>
                    <w:tag w:val="_PLD_a85ead5ca2134013b0477871f728e103"/>
                    <w:id w:val="2968085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b/>
                            <w:bCs/>
                            <w:szCs w:val="21"/>
                          </w:rPr>
                          <w:t>所有者权益：</w:t>
                        </w:r>
                      </w:p>
                    </w:tc>
                  </w:sdtContent>
                </w:sdt>
                <w:tc>
                  <w:tcPr>
                    <w:tcW w:w="2975" w:type="pct"/>
                    <w:gridSpan w:val="3"/>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r>
              <w:tr w:rsidR="00AC15BD" w:rsidTr="00AC15BD">
                <w:sdt>
                  <w:sdtPr>
                    <w:tag w:val="_PLD_8d08313a9ab645dd834db829762fb6bd"/>
                    <w:id w:val="2968085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股本</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424,861,597.00</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424,861,597.00</w:t>
                    </w:r>
                  </w:p>
                </w:tc>
              </w:tr>
              <w:tr w:rsidR="00AC15BD" w:rsidTr="00AC15BD">
                <w:sdt>
                  <w:sdtPr>
                    <w:tag w:val="_PLD_4bfbba9f0246443da0f1bb12cee6d998"/>
                    <w:id w:val="2968085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其他权益工具</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f5d854c9d514b5591b2b840a9b5dc77"/>
                    <w:id w:val="29680859"/>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其中：优先股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e67333fae9f4ffea31335a450fcfc00"/>
                    <w:id w:val="29680860"/>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300" w:left="630" w:firstLineChars="100" w:firstLine="210"/>
                          <w:rPr>
                            <w:szCs w:val="21"/>
                          </w:rPr>
                        </w:pPr>
                        <w:r>
                          <w:rPr>
                            <w:rFonts w:hint="eastAsia"/>
                            <w:szCs w:val="21"/>
                          </w:rPr>
                          <w:t>永续债</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137d513e858479bb7c715c04e7cba32"/>
                    <w:id w:val="29680861"/>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资本公积</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926,450,464.44</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926,450,464.44</w:t>
                    </w:r>
                  </w:p>
                </w:tc>
              </w:tr>
              <w:tr w:rsidR="00AC15BD" w:rsidTr="00AC15BD">
                <w:sdt>
                  <w:sdtPr>
                    <w:tag w:val="_PLD_e5053af22acb43258e30dbc2b192cec1"/>
                    <w:id w:val="29680862"/>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减：库存股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88d1356deab478289bd3acfa538b884"/>
                    <w:id w:val="29680863"/>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其他综合收益</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868e1df9fea4184a0ff569858941115"/>
                    <w:id w:val="29680864"/>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专项储备</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3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31a234a9a674c16ad508e2e1a13ef4b"/>
                    <w:id w:val="29680865"/>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盈余公积</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20,750,818.64</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20,750,818.64</w:t>
                    </w:r>
                  </w:p>
                </w:tc>
              </w:tr>
              <w:tr w:rsidR="00AC15BD" w:rsidTr="00AC15BD">
                <w:sdt>
                  <w:sdtPr>
                    <w:tag w:val="_PLD_e2eea22e60fc4f72a7570b186050188a"/>
                    <w:id w:val="29680866"/>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未分配利润</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29,827,328.95</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48,316,291.14</w:t>
                    </w:r>
                  </w:p>
                </w:tc>
              </w:tr>
              <w:tr w:rsidR="00AC15BD" w:rsidTr="00AC15BD">
                <w:sdt>
                  <w:sdtPr>
                    <w:tag w:val="_PLD_b7082ff4571d4aa1922ef9d5d4fa54ed"/>
                    <w:id w:val="29680867"/>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所有者权益合计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1,401,890,209.03</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1,420,379,171.22</w:t>
                    </w:r>
                  </w:p>
                </w:tc>
              </w:tr>
              <w:tr w:rsidR="00AC15BD" w:rsidTr="00AC15BD">
                <w:sdt>
                  <w:sdtPr>
                    <w:tag w:val="_PLD_87d48564e5484b35913d7bfa10fe9d27"/>
                    <w:id w:val="29680868"/>
                    <w:lock w:val="sdtLocked"/>
                  </w:sdtPr>
                  <w:sdtContent>
                    <w:tc>
                      <w:tcPr>
                        <w:tcW w:w="2025"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负债和所有者权益总计</w:t>
                        </w:r>
                      </w:p>
                    </w:tc>
                  </w:sdtContent>
                </w:sdt>
                <w:tc>
                  <w:tcPr>
                    <w:tcW w:w="528"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2"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1,771,504,896.97</w:t>
                    </w:r>
                  </w:p>
                </w:tc>
                <w:tc>
                  <w:tcPr>
                    <w:tcW w:w="123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1,811,726,564.63</w:t>
                    </w:r>
                  </w:p>
                </w:tc>
              </w:tr>
            </w:tbl>
            <w:p w:rsidR="00AC15BD" w:rsidRDefault="00AC15BD"/>
            <w:p w:rsidR="00AC15BD" w:rsidRDefault="00FD3216">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29680869"/>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2968087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29680871"/>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C803C9">
          <w:pPr>
            <w:snapToGrid w:val="0"/>
            <w:rPr>
              <w:szCs w:val="21"/>
            </w:rPr>
          </w:pPr>
        </w:p>
      </w:sdtContent>
    </w:sdt>
    <w:p w:rsidR="00AC15BD" w:rsidRDefault="00AC15BD">
      <w:pPr>
        <w:ind w:rightChars="-73" w:right="-153"/>
        <w:rPr>
          <w:b/>
          <w:bCs/>
          <w:color w:val="008000"/>
          <w:szCs w:val="21"/>
          <w:u w:val="single"/>
        </w:rPr>
      </w:pPr>
    </w:p>
    <w:p w:rsidR="00AC15BD" w:rsidRDefault="00AC15BD">
      <w:pPr>
        <w:ind w:rightChars="-73" w:right="-153"/>
        <w:rPr>
          <w:b/>
          <w:bCs/>
          <w:color w:val="008000"/>
          <w:szCs w:val="21"/>
          <w:u w:val="single"/>
        </w:rPr>
      </w:pPr>
    </w:p>
    <w:sdt>
      <w:sdtPr>
        <w:rPr>
          <w:rFonts w:hint="eastAsia"/>
          <w:b/>
          <w:szCs w:val="21"/>
        </w:rPr>
        <w:alias w:val="选项模块:需要编制合并报表"/>
        <w:tag w:val="_GBC_bf89afc47e17438594730edb3412d929"/>
        <w:id w:val="29680987"/>
        <w:lock w:val="sdtLocked"/>
        <w:placeholder>
          <w:docPart w:val="GBC22222222222222222222222222222"/>
        </w:placeholder>
      </w:sdtPr>
      <w:sdtEndPr>
        <w:rPr>
          <w:rFonts w:cs="宋体-方正超大字符集"/>
          <w:b w:val="0"/>
        </w:rPr>
      </w:sdtEndPr>
      <w:sdtContent>
        <w:p w:rsidR="00AC15BD" w:rsidRDefault="00AC15BD">
          <w:pPr>
            <w:jc w:val="center"/>
            <w:rPr>
              <w:b/>
              <w:szCs w:val="21"/>
            </w:rPr>
          </w:pPr>
        </w:p>
        <w:sdt>
          <w:sdtPr>
            <w:rPr>
              <w:rFonts w:ascii="宋体" w:hAnsi="宋体" w:cs="宋体" w:hint="eastAsia"/>
              <w:b w:val="0"/>
              <w:bCs w:val="0"/>
              <w:kern w:val="0"/>
              <w:szCs w:val="24"/>
            </w:rPr>
            <w:tag w:val="_GBC_cc363e9840a448cbaf363887668cbe2a"/>
            <w:id w:val="29680939"/>
            <w:lock w:val="sdtLocked"/>
            <w:placeholder>
              <w:docPart w:val="GBC22222222222222222222222222222"/>
            </w:placeholder>
          </w:sdtPr>
          <w:sdtEndPr>
            <w:rPr>
              <w:szCs w:val="21"/>
            </w:rPr>
          </w:sdtEndPr>
          <w:sdtContent>
            <w:p w:rsidR="00AC15BD" w:rsidRDefault="00FD3216">
              <w:pPr>
                <w:pStyle w:val="3"/>
                <w:jc w:val="center"/>
              </w:pPr>
              <w:r>
                <w:rPr>
                  <w:rFonts w:hint="eastAsia"/>
                </w:rPr>
                <w:t>合并</w:t>
              </w:r>
              <w:r>
                <w:t>利润表</w:t>
              </w:r>
            </w:p>
            <w:p w:rsidR="00AC15BD" w:rsidRDefault="00FD3216">
              <w:pPr>
                <w:jc w:val="center"/>
                <w:rPr>
                  <w:b/>
                  <w:bCs/>
                  <w:szCs w:val="21"/>
                </w:rPr>
              </w:pPr>
              <w:r>
                <w:rPr>
                  <w:szCs w:val="21"/>
                </w:rPr>
                <w:t>2018年</w:t>
              </w:r>
              <w:r>
                <w:rPr>
                  <w:rFonts w:hint="eastAsia"/>
                  <w:szCs w:val="21"/>
                </w:rPr>
                <w:t>1—6</w:t>
              </w:r>
              <w:r>
                <w:rPr>
                  <w:szCs w:val="21"/>
                </w:rPr>
                <w:t>月</w:t>
              </w:r>
            </w:p>
            <w:p w:rsidR="00AC15BD" w:rsidRDefault="00FD3216">
              <w:pPr>
                <w:jc w:val="right"/>
                <w:rPr>
                  <w:szCs w:val="21"/>
                </w:rPr>
              </w:pPr>
              <w:r>
                <w:rPr>
                  <w:szCs w:val="21"/>
                </w:rPr>
                <w:t>单位:</w:t>
              </w:r>
              <w:sdt>
                <w:sdtPr>
                  <w:rPr>
                    <w:szCs w:val="21"/>
                  </w:rPr>
                  <w:alias w:val="单位：合并利润表"/>
                  <w:tag w:val="_GBC_4fec24feb4834b768c484fe556046382"/>
                  <w:id w:val="296808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利润表"/>
                  <w:tag w:val="_GBC_ae5c0d79e5694eb28ba1b8160e27a464"/>
                  <w:id w:val="29680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AC15BD" w:rsidTr="00AC15BD">
                <w:trPr>
                  <w:cantSplit/>
                </w:trPr>
                <w:sdt>
                  <w:sdtPr>
                    <w:tag w:val="_PLD_3c95e59d9d264c6c890a6e5a97ea3160"/>
                    <w:id w:val="2968087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19" w:hangingChars="19" w:hanging="40"/>
                          <w:jc w:val="center"/>
                          <w:rPr>
                            <w:b/>
                            <w:szCs w:val="21"/>
                          </w:rPr>
                        </w:pPr>
                        <w:r>
                          <w:rPr>
                            <w:b/>
                            <w:szCs w:val="21"/>
                          </w:rPr>
                          <w:t>项目</w:t>
                        </w:r>
                      </w:p>
                    </w:tc>
                  </w:sdtContent>
                </w:sdt>
                <w:sdt>
                  <w:sdtPr>
                    <w:tag w:val="_PLD_8ce0fd7f26cd403c8fe4301721e0fdec"/>
                    <w:id w:val="29680877"/>
                    <w:lock w:val="sdtLocked"/>
                  </w:sdtPr>
                  <w:sdtContent>
                    <w:tc>
                      <w:tcPr>
                        <w:tcW w:w="534"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rFonts w:hint="eastAsia"/>
                            <w:b/>
                            <w:szCs w:val="21"/>
                          </w:rPr>
                          <w:t>附注</w:t>
                        </w:r>
                      </w:p>
                    </w:tc>
                  </w:sdtContent>
                </w:sdt>
                <w:sdt>
                  <w:sdtPr>
                    <w:tag w:val="_PLD_123ce392da89455cb203958ae70c91c9"/>
                    <w:id w:val="29680878"/>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本期</w:t>
                        </w:r>
                        <w:r>
                          <w:rPr>
                            <w:rFonts w:hint="eastAsia"/>
                            <w:b/>
                            <w:szCs w:val="21"/>
                          </w:rPr>
                          <w:t>发生额</w:t>
                        </w:r>
                      </w:p>
                    </w:tc>
                  </w:sdtContent>
                </w:sdt>
                <w:sdt>
                  <w:sdtPr>
                    <w:tag w:val="_PLD_8d33e8d41bfd47beb0d8e7e22816f629"/>
                    <w:id w:val="29680879"/>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上期</w:t>
                        </w:r>
                        <w:r>
                          <w:rPr>
                            <w:rFonts w:hint="eastAsia"/>
                            <w:b/>
                            <w:szCs w:val="21"/>
                          </w:rPr>
                          <w:t>发生额</w:t>
                        </w:r>
                      </w:p>
                    </w:tc>
                  </w:sdtContent>
                </w:sdt>
              </w:tr>
              <w:tr w:rsidR="00AC15BD" w:rsidTr="00AC15BD">
                <w:sdt>
                  <w:sdtPr>
                    <w:tag w:val="_PLD_cf758b15ee1f4090b9c2d0d2faa4705b"/>
                    <w:id w:val="2968088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一、营业总收入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1,941,219,018.92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1,889,619,335.04</w:t>
                    </w:r>
                  </w:p>
                </w:tc>
              </w:tr>
              <w:tr w:rsidR="00AC15BD" w:rsidTr="00AC15BD">
                <w:sdt>
                  <w:sdtPr>
                    <w:tag w:val="_PLD_428e6be5b6b04aba8acf497ec38bfb9c"/>
                    <w:id w:val="2968088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其中：营业收入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1,941,219,018.92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1,889,619,335.04</w:t>
                    </w:r>
                  </w:p>
                </w:tc>
              </w:tr>
              <w:tr w:rsidR="00AC15BD" w:rsidTr="00AC15BD">
                <w:sdt>
                  <w:sdtPr>
                    <w:tag w:val="_PLD_9a5273f144ac4bdbb39396ef0ab91e0f"/>
                    <w:id w:val="2968088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color w:val="000000"/>
                            <w:szCs w:val="21"/>
                          </w:rPr>
                        </w:pPr>
                        <w:r>
                          <w:rPr>
                            <w:rFonts w:hint="eastAsia"/>
                            <w:szCs w:val="21"/>
                          </w:rPr>
                          <w:t>利息收入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c83c86037ac44f5bc7d382367badc86"/>
                    <w:id w:val="2968088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已赚保费</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3dd949813dc466a93bb6f3d509472a4"/>
                    <w:id w:val="2968088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手续费及佣金收入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a2f9ddeb07fd4cc29a8f4d93472c5e47"/>
                    <w:id w:val="2968088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二、营业总成本</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1,928,576,377.54</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1,848,032,645.62</w:t>
                    </w:r>
                  </w:p>
                </w:tc>
              </w:tr>
              <w:tr w:rsidR="00AC15BD" w:rsidTr="00AC15BD">
                <w:sdt>
                  <w:sdtPr>
                    <w:tag w:val="_PLD_5bc6c37b68bf4f3ab4958876694d8bff"/>
                    <w:id w:val="2968088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其中：营业成本</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1,409,176,066.70</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1,386,856,360.47</w:t>
                    </w:r>
                  </w:p>
                </w:tc>
              </w:tr>
              <w:tr w:rsidR="00AC15BD" w:rsidTr="00AC15BD">
                <w:sdt>
                  <w:sdtPr>
                    <w:tag w:val="_PLD_2f7850e8f2c945208bc15d5026123668"/>
                    <w:id w:val="2968088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利息支出</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db6dc3aaf494791baed36cde0ea0f69"/>
                    <w:id w:val="2968088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手续费及佣金支出</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3f51a1406b8450b88ead30859f69885"/>
                    <w:id w:val="2968088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退保金</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30bf5e687cb4418ab37e785122ec1b3"/>
                    <w:id w:val="2968089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赔付支出净额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a453a01fec64b37a5fb4b864a28b6f1"/>
                    <w:id w:val="2968089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提取保险合同准备金净额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0a8054d6df94a33a7a942e9ed9a65ff"/>
                    <w:id w:val="2968089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保单红利支出</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731a2557857400b82d1a35ee691a052"/>
                    <w:id w:val="2968089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分保费用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b36ae44fdd04c95bf0003430aaba8dc"/>
                    <w:id w:val="2968089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税金及附加</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8,672,305.97</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6,582,089.40</w:t>
                    </w:r>
                  </w:p>
                </w:tc>
              </w:tr>
              <w:tr w:rsidR="00AC15BD" w:rsidTr="00AC15BD">
                <w:sdt>
                  <w:sdtPr>
                    <w:tag w:val="_PLD_952d39d7becc4c31818d7e2e51baaf15"/>
                    <w:id w:val="2968089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销售费用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385,669,273.67</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334,050,562.28</w:t>
                    </w:r>
                  </w:p>
                </w:tc>
              </w:tr>
              <w:tr w:rsidR="00AC15BD" w:rsidTr="00AC15BD">
                <w:sdt>
                  <w:sdtPr>
                    <w:tag w:val="_PLD_1be54fb1775349d8b2526b85810463fe"/>
                    <w:id w:val="2968089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管理费用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113,043,937.61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117,888,959.69</w:t>
                    </w:r>
                  </w:p>
                </w:tc>
              </w:tr>
              <w:tr w:rsidR="00AC15BD" w:rsidTr="00AC15BD">
                <w:sdt>
                  <w:sdtPr>
                    <w:tag w:val="_PLD_f9dfa22cf2f54e8691fa39095841a72e"/>
                    <w:id w:val="2968089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财务费用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12,123,756.80</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3,769,024.98</w:t>
                    </w:r>
                  </w:p>
                </w:tc>
              </w:tr>
              <w:tr w:rsidR="00AC15BD" w:rsidTr="00AC15BD">
                <w:sdt>
                  <w:sdtPr>
                    <w:tag w:val="_PLD_6016c6207b3d4c42a173fb2e3e4809d8"/>
                    <w:id w:val="2968089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资产减值损失</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-108,963.21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-1,114,351.20</w:t>
                    </w:r>
                  </w:p>
                </w:tc>
              </w:tr>
              <w:tr w:rsidR="00AC15BD" w:rsidTr="00AC15BD">
                <w:sdt>
                  <w:sdtPr>
                    <w:tag w:val="_PLD_a5918ed1d1214dfdaf0bc736d732d60c"/>
                    <w:id w:val="2968089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color w:val="000000"/>
                            <w:szCs w:val="21"/>
                          </w:rPr>
                        </w:pPr>
                        <w:r>
                          <w:rPr>
                            <w:rFonts w:hint="eastAsia"/>
                            <w:szCs w:val="21"/>
                          </w:rPr>
                          <w:t>加：公允价值变动收益（损失以“－”号填列）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144758c1ceb42eeacc4776a3880f7d5"/>
                    <w:id w:val="2968090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投资收益（损失以“－”号填列）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rPr>
                        <w:rFonts w:hint="eastAsia"/>
                        <w:sz w:val="20"/>
                        <w:szCs w:val="20"/>
                      </w:rPr>
                      <w:t>78,018.01</w:t>
                    </w:r>
                  </w:p>
                </w:tc>
              </w:tr>
              <w:tr w:rsidR="00AC15BD" w:rsidTr="00AC15BD">
                <w:sdt>
                  <w:sdtPr>
                    <w:tag w:val="_PLD_e4915c29444b467585e5562eb32a6ebf"/>
                    <w:id w:val="2968090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其中：对联营企业和合营企业的投资收益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sdt>
                    <w:sdtPr>
                      <w:tag w:val="_PLD_36d39a9edbfd4fb18e26d6ad3b511d96"/>
                      <w:id w:val="29680902"/>
                      <w:lock w:val="sdtLocked"/>
                    </w:sdtPr>
                    <w:sdtContent>
                      <w:p w:rsidR="00AC15BD" w:rsidRDefault="00FD3216" w:rsidP="00AC15BD">
                        <w:pPr>
                          <w:ind w:firstLineChars="300" w:firstLine="630"/>
                        </w:pPr>
                        <w:r>
                          <w:t>资产处置收益（损失以“－”号填列）</w:t>
                        </w:r>
                      </w:p>
                    </w:sdtContent>
                  </w:sdt>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rPr>
                        <w:rFonts w:hint="eastAsia"/>
                        <w:sz w:val="20"/>
                        <w:szCs w:val="20"/>
                      </w:rPr>
                      <w:t>32,449,731.02</w:t>
                    </w: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ea6aacbf5f04dd0abb1481a55e734e3"/>
                    <w:id w:val="2968090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汇兑收益（损失以“－”号填列）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322bf1350a74994a11654a7ec88683b"/>
                    <w:id w:val="2968090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其他收益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rPr>
                        <w:rFonts w:hint="eastAsia"/>
                        <w:sz w:val="20"/>
                        <w:szCs w:val="20"/>
                      </w:rPr>
                      <w:t>1,117,987.52</w:t>
                    </w: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d7a5b874a0942ebb046cbee2ed99c77"/>
                    <w:id w:val="2968090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三、营业利润（亏损以“－”号填列）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46,210,359.92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41,664,707.43</w:t>
                    </w:r>
                  </w:p>
                </w:tc>
              </w:tr>
              <w:tr w:rsidR="00AC15BD" w:rsidTr="00AC15BD">
                <w:sdt>
                  <w:sdtPr>
                    <w:tag w:val="_PLD_2f861b234cd044cbbab75166f4b9807f"/>
                    <w:id w:val="2968090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加：营业外收入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9,002,007.38</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7,942,847.65</w:t>
                    </w:r>
                  </w:p>
                </w:tc>
              </w:tr>
              <w:tr w:rsidR="00AC15BD" w:rsidTr="00AC15BD">
                <w:sdt>
                  <w:sdtPr>
                    <w:tag w:val="_PLD_806cae06933d451091a0024affbd12af"/>
                    <w:id w:val="2968090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其中：非流动资产处置利得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82,540.16</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189,887.26</w:t>
                    </w:r>
                  </w:p>
                </w:tc>
              </w:tr>
              <w:tr w:rsidR="00AC15BD" w:rsidTr="00AC15BD">
                <w:sdt>
                  <w:sdtPr>
                    <w:tag w:val="_PLD_3cc116ca422840e6bee02bc72436997e"/>
                    <w:id w:val="2968090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减：营业外支出</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572,684.92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1,176,325.54</w:t>
                    </w:r>
                  </w:p>
                </w:tc>
              </w:tr>
              <w:tr w:rsidR="00AC15BD" w:rsidTr="00AC15BD">
                <w:sdt>
                  <w:sdtPr>
                    <w:tag w:val="_PLD_e8aa1effb8cb4635824d2d078f8e66b7"/>
                    <w:id w:val="2968090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其中：非流动资产处置损失</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140,198.49</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859,545.03</w:t>
                    </w:r>
                  </w:p>
                </w:tc>
              </w:tr>
              <w:tr w:rsidR="00AC15BD" w:rsidTr="00AC15BD">
                <w:sdt>
                  <w:sdtPr>
                    <w:tag w:val="_PLD_8dd88afeb4bb4bb78fe34d05309f7647"/>
                    <w:id w:val="2968091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54,639,682.38</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48,431,229.54</w:t>
                    </w:r>
                  </w:p>
                </w:tc>
              </w:tr>
              <w:tr w:rsidR="00AC15BD" w:rsidTr="00AC15BD">
                <w:sdt>
                  <w:sdtPr>
                    <w:tag w:val="_PLD_d7827c99fbed447da8511fa1bddf6751"/>
                    <w:id w:val="2968091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color w:val="000000"/>
                            <w:szCs w:val="21"/>
                          </w:rPr>
                        </w:pPr>
                        <w:r>
                          <w:rPr>
                            <w:rFonts w:hint="eastAsia"/>
                            <w:szCs w:val="21"/>
                          </w:rPr>
                          <w:t>减：所得税费用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8,007,693.60</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10,300,907.29</w:t>
                    </w:r>
                  </w:p>
                </w:tc>
              </w:tr>
              <w:tr w:rsidR="00AC15BD" w:rsidTr="00AC15BD">
                <w:sdt>
                  <w:sdtPr>
                    <w:tag w:val="_PLD_d3e59e3e4f4f4343ac6866b8d06093b7"/>
                    <w:id w:val="2968091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46,631,988.78</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38,130,322.25</w:t>
                    </w: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2" w:firstLine="424"/>
                    </w:pPr>
                    <w:r>
                      <w:rPr>
                        <w:rFonts w:hint="eastAsia"/>
                      </w:rPr>
                      <w:t>（一）</w:t>
                    </w:r>
                    <w:r>
                      <w:t>按经营持续性分类 </w:t>
                    </w:r>
                  </w:p>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sdt>
                    <w:sdtPr>
                      <w:tag w:val="_PLD_f78787316a68447eb945ece21f5b0009"/>
                      <w:id w:val="29680913"/>
                      <w:lock w:val="sdtLocked"/>
                    </w:sdtPr>
                    <w:sdtContent>
                      <w:p w:rsidR="00AC15BD" w:rsidRDefault="00FD3216" w:rsidP="00AC15BD">
                        <w:pPr>
                          <w:ind w:firstLineChars="337" w:firstLine="708"/>
                        </w:pPr>
                        <w:r>
                          <w:t>1.持续经营净利润（净亏损以“－”号填列）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46,631,988.78</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38,130,322.25</w:t>
                    </w: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sdt>
                    <w:sdtPr>
                      <w:tag w:val="_PLD_a3ceb33c1e3a416780ea852ddbcccffa"/>
                      <w:id w:val="29680914"/>
                      <w:lock w:val="sdtLocked"/>
                    </w:sdtPr>
                    <w:sdtContent>
                      <w:p w:rsidR="00AC15BD" w:rsidRDefault="00FD3216" w:rsidP="00AC15BD">
                        <w:pPr>
                          <w:ind w:firstLineChars="337" w:firstLine="708"/>
                        </w:pPr>
                        <w:r>
                          <w:t>2.终止经营净利润（净亏损以“－”号填列）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2" w:firstLine="424"/>
                    </w:pPr>
                    <w:r>
                      <w:rPr>
                        <w:rFonts w:hint="eastAsia"/>
                      </w:rPr>
                      <w:t>（二）</w:t>
                    </w:r>
                    <w:r>
                      <w:t>按所有权归属分类 </w:t>
                    </w:r>
                  </w:p>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d4fc75b1d384f81abeacaca88802716"/>
                    <w:id w:val="2968091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37" w:firstLine="708"/>
                          <w:rPr>
                            <w:szCs w:val="21"/>
                          </w:rPr>
                        </w:pPr>
                        <w:r>
                          <w:t>1.</w:t>
                        </w:r>
                        <w:r>
                          <w:rPr>
                            <w:rFonts w:hint="eastAsia"/>
                            <w:szCs w:val="21"/>
                          </w:rPr>
                          <w:t>归属于母公司所有者的净利润</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46,070,064.86</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36,918,317.45</w:t>
                    </w:r>
                  </w:p>
                </w:tc>
              </w:tr>
              <w:tr w:rsidR="00AC15BD" w:rsidTr="00AC15BD">
                <w:sdt>
                  <w:sdtPr>
                    <w:tag w:val="_PLD_fbc0ad9379fd4b87833a5e9336a7f453"/>
                    <w:id w:val="2968091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37" w:firstLine="708"/>
                          <w:rPr>
                            <w:szCs w:val="21"/>
                          </w:rPr>
                        </w:pPr>
                        <w:r>
                          <w:t>2.</w:t>
                        </w:r>
                        <w:r>
                          <w:rPr>
                            <w:rFonts w:hint="eastAsia"/>
                            <w:szCs w:val="21"/>
                          </w:rPr>
                          <w:t>少数股东损益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561,923.92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1,212,004.80</w:t>
                    </w:r>
                  </w:p>
                </w:tc>
              </w:tr>
              <w:tr w:rsidR="00AC15BD" w:rsidTr="00AC15BD">
                <w:sdt>
                  <w:sdtPr>
                    <w:tag w:val="_PLD_fb57646ebf0244639d286c83cf7b4062"/>
                    <w:id w:val="2968091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szCs w:val="21"/>
                          </w:rPr>
                          <w:t>六、其他综合收益的税后净额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-135,203.61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-271,599.30</w:t>
                    </w:r>
                  </w:p>
                </w:tc>
              </w:tr>
              <w:tr w:rsidR="00AC15BD" w:rsidTr="00AC15BD">
                <w:sdt>
                  <w:sdtPr>
                    <w:tag w:val="_PLD_533ab7cf4b21472d90a36c1a608b689a"/>
                    <w:id w:val="2968091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归属母公司所有者的其他综合收益的税后净额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-135,203.61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-271,599.30</w:t>
                    </w:r>
                  </w:p>
                </w:tc>
              </w:tr>
              <w:tr w:rsidR="00AC15BD" w:rsidTr="00AC15BD">
                <w:sdt>
                  <w:sdtPr>
                    <w:tag w:val="_PLD_a7b96de01ff84bdc841ebabcffae3c2d"/>
                    <w:id w:val="2968091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（一）以后不能重分类进损益的其他综合收益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3296a509a604727a2625bfcf1a9b60a"/>
                    <w:id w:val="2968092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1.重新计量设定受益计划净负债或净资产的变动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e316da7e733460bb000cdfc02ae6a1f"/>
                    <w:id w:val="2968092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2.权益法下在被投资单位不能重分类进损益的其他综合收益中享有的份额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a65211ba056f451d8cb524868f4ac40a"/>
                    <w:id w:val="2968092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rFonts w:hint="eastAsia"/>
                            <w:szCs w:val="21"/>
                          </w:rPr>
                          <w:t>（二）以后将重分类进损益的其他综合收益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-135,203.61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-271,599.30</w:t>
                    </w:r>
                  </w:p>
                </w:tc>
              </w:tr>
              <w:tr w:rsidR="00AC15BD" w:rsidTr="00AC15BD">
                <w:sdt>
                  <w:sdtPr>
                    <w:tag w:val="_PLD_0ddb5d3cbcf24447b7fbab63f00001c8"/>
                    <w:id w:val="2968092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1.权益法下在被投资单位以后将重分类进损益的其他综合收益中享有的份额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cc501b383004658a64eaf20e99fda6a"/>
                    <w:id w:val="2968092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2.可供出售金融资产公允价值变动损益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-146,273.60</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-271,599.30</w:t>
                    </w:r>
                  </w:p>
                </w:tc>
              </w:tr>
              <w:tr w:rsidR="00AC15BD" w:rsidTr="00AC15BD">
                <w:sdt>
                  <w:sdtPr>
                    <w:tag w:val="_PLD_e1b4fd6515c149f2bfb65790810367a5"/>
                    <w:id w:val="2968092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3.持有至到期</w:t>
                        </w:r>
                        <w:proofErr w:type="gramStart"/>
                        <w:r>
                          <w:rPr>
                            <w:szCs w:val="21"/>
                          </w:rPr>
                          <w:t>投资重</w:t>
                        </w:r>
                        <w:proofErr w:type="gramEnd"/>
                        <w:r>
                          <w:rPr>
                            <w:szCs w:val="21"/>
                          </w:rPr>
                          <w:t>分类为可供出售金融资产损益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acf52ab89f448518d568ba1f7127d81"/>
                    <w:id w:val="2968092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4.现金流量套期损益的有效部分</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fd7344cf45743c1bd8f4bc9661ccbd3"/>
                    <w:id w:val="2968092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5.外币财务报表折算差额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rPr>
                        <w:rFonts w:hint="eastAsia"/>
                        <w:sz w:val="20"/>
                        <w:szCs w:val="20"/>
                      </w:rPr>
                      <w:t>11,069.99</w:t>
                    </w: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9ba5459b3ec44aeb54fea6c92c3901c"/>
                    <w:id w:val="2968092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szCs w:val="21"/>
                          </w:rPr>
                          <w:t>6.其他</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f248beae45d4c779dfd6f1a076b653c"/>
                    <w:id w:val="2968092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归属于少数股东的其他综合收益的税后净额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f39ece28e6940d781b2f2d210715476"/>
                    <w:id w:val="2968093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szCs w:val="21"/>
                          </w:rPr>
                        </w:pPr>
                        <w:r>
                          <w:rPr>
                            <w:rFonts w:hint="eastAsia"/>
                            <w:szCs w:val="21"/>
                          </w:rPr>
                          <w:t>七、综合收益总额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46,496,785.17</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37,858,722.95</w:t>
                    </w:r>
                  </w:p>
                </w:tc>
              </w:tr>
              <w:tr w:rsidR="00AC15BD" w:rsidTr="00AC15BD">
                <w:sdt>
                  <w:sdtPr>
                    <w:tag w:val="_PLD_ce1027ffb7984021bfbd3b493b5edd26"/>
                    <w:id w:val="2968093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归属于母公司所有者的综合收益总额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45,934,861.25</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36,646,718.15</w:t>
                    </w:r>
                  </w:p>
                </w:tc>
              </w:tr>
              <w:tr w:rsidR="00AC15BD" w:rsidTr="00AC15BD">
                <w:sdt>
                  <w:sdtPr>
                    <w:tag w:val="_PLD_bab032c02b1446ed9421588778ef355e"/>
                    <w:id w:val="2968093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归属于少数股东的综合收益总额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561,923.92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1,212,004.80</w:t>
                    </w:r>
                  </w:p>
                </w:tc>
              </w:tr>
              <w:tr w:rsidR="00AC15BD" w:rsidTr="00AC15BD">
                <w:sdt>
                  <w:sdtPr>
                    <w:tag w:val="_PLD_5cabf884d9424f3fa472984d9352cc22"/>
                    <w:id w:val="2968093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rPr>
                            <w:color w:val="000000"/>
                            <w:szCs w:val="21"/>
                          </w:rPr>
                        </w:pPr>
                        <w:r>
                          <w:rPr>
                            <w:rFonts w:hint="eastAsia"/>
                            <w:szCs w:val="21"/>
                          </w:rPr>
                          <w:t>八、每股收益：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r>
              <w:tr w:rsidR="00AC15BD" w:rsidTr="00AC15BD">
                <w:sdt>
                  <w:sdtPr>
                    <w:tag w:val="_PLD_dbdb7a5eace24e9aa3b39120d48aaed2"/>
                    <w:id w:val="2968093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szCs w:val="21"/>
                          </w:rPr>
                          <w:t>（一）基本每股收益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0.11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0.09</w:t>
                    </w:r>
                  </w:p>
                </w:tc>
              </w:tr>
              <w:tr w:rsidR="00AC15BD" w:rsidTr="00AC15BD">
                <w:sdt>
                  <w:sdtPr>
                    <w:tag w:val="_PLD_7bbfa66323be4e7bb2256cd179ea5e52"/>
                    <w:id w:val="2968093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szCs w:val="21"/>
                          </w:rPr>
                          <w:t>（二）稀释每股收益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0.11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0.09</w:t>
                    </w:r>
                  </w:p>
                </w:tc>
              </w:tr>
            </w:tbl>
            <w:p w:rsidR="00AC15BD" w:rsidRDefault="00AC15BD"/>
            <w:p w:rsidR="00AC15BD" w:rsidRDefault="00FD3216">
              <w:pPr>
                <w:rPr>
                  <w:color w:val="008000"/>
                  <w:szCs w:val="21"/>
                  <w:u w:val="single"/>
                </w:rPr>
              </w:pPr>
              <w:r>
                <w:rPr>
                  <w:szCs w:val="21"/>
                </w:rPr>
                <w:t>定代表人</w:t>
              </w:r>
              <w:r>
                <w:rPr>
                  <w:rFonts w:hint="eastAsia"/>
                  <w:szCs w:val="21"/>
                </w:rPr>
                <w:t>：</w:t>
              </w:r>
              <w:sdt>
                <w:sdtPr>
                  <w:rPr>
                    <w:rFonts w:hint="eastAsia"/>
                    <w:szCs w:val="21"/>
                  </w:rPr>
                  <w:alias w:val="公司法定代表人"/>
                  <w:tag w:val="_GBC_84d2ead02dbe49699dff5184a9cd1bd3"/>
                  <w:id w:val="29680936"/>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e958f3d59232458da90c4799548d15ea"/>
                  <w:id w:val="2968093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83eea96809554a8b86e8c53c6e3da040"/>
                  <w:id w:val="29680938"/>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AC15BD">
          <w:pPr>
            <w:rPr>
              <w:color w:val="008000"/>
              <w:szCs w:val="21"/>
              <w:u w:val="single"/>
            </w:rPr>
          </w:pPr>
        </w:p>
        <w:p w:rsidR="00AC15BD" w:rsidRDefault="00AC15BD">
          <w:pPr>
            <w:rPr>
              <w:color w:val="008000"/>
              <w:szCs w:val="21"/>
              <w:u w:val="single"/>
            </w:rPr>
          </w:pPr>
        </w:p>
        <w:sdt>
          <w:sdtPr>
            <w:rPr>
              <w:rFonts w:ascii="宋体" w:hAnsi="宋体" w:cs="宋体" w:hint="eastAsia"/>
              <w:b w:val="0"/>
              <w:bCs w:val="0"/>
              <w:kern w:val="0"/>
              <w:szCs w:val="24"/>
            </w:rPr>
            <w:tag w:val="_GBC_fab740d2e6854481af171030c14673b7"/>
            <w:id w:val="29680986"/>
            <w:lock w:val="sdtLocked"/>
            <w:placeholder>
              <w:docPart w:val="GBC22222222222222222222222222222"/>
            </w:placeholder>
          </w:sdtPr>
          <w:sdtEndPr>
            <w:rPr>
              <w:rFonts w:cs="宋体-方正超大字符集"/>
              <w:szCs w:val="21"/>
            </w:rPr>
          </w:sdtEndPr>
          <w:sdtContent>
            <w:p w:rsidR="00AC15BD" w:rsidRDefault="00FD3216">
              <w:pPr>
                <w:pStyle w:val="3"/>
                <w:jc w:val="center"/>
              </w:pPr>
              <w:r>
                <w:rPr>
                  <w:rFonts w:hint="eastAsia"/>
                </w:rPr>
                <w:t>母公司</w:t>
              </w:r>
              <w:r>
                <w:t>利润表</w:t>
              </w:r>
            </w:p>
            <w:p w:rsidR="00AC15BD" w:rsidRDefault="00FD3216">
              <w:pPr>
                <w:jc w:val="center"/>
                <w:rPr>
                  <w:b/>
                  <w:bCs/>
                  <w:szCs w:val="21"/>
                </w:rPr>
              </w:pPr>
              <w:r>
                <w:rPr>
                  <w:szCs w:val="21"/>
                </w:rPr>
                <w:t>2018年</w:t>
              </w:r>
              <w:r>
                <w:rPr>
                  <w:rFonts w:hint="eastAsia"/>
                  <w:szCs w:val="21"/>
                </w:rPr>
                <w:t>1—6</w:t>
              </w:r>
              <w:r>
                <w:rPr>
                  <w:szCs w:val="21"/>
                </w:rPr>
                <w:t>月</w:t>
              </w:r>
            </w:p>
            <w:p w:rsidR="00AC15BD" w:rsidRDefault="00FD3216">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29680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利润表"/>
                  <w:tag w:val="_GBC_125a2547934143ccb384434361f57d37"/>
                  <w:id w:val="296809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AC15BD" w:rsidTr="00AC15BD">
                <w:trPr>
                  <w:cantSplit/>
                </w:trPr>
                <w:sdt>
                  <w:sdtPr>
                    <w:tag w:val="_PLD_e8cff069575b4f8eaa64d0e6d9d248e1"/>
                    <w:id w:val="2968094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19" w:hangingChars="19" w:hanging="40"/>
                          <w:jc w:val="center"/>
                          <w:rPr>
                            <w:b/>
                            <w:szCs w:val="21"/>
                          </w:rPr>
                        </w:pPr>
                        <w:r>
                          <w:rPr>
                            <w:b/>
                            <w:szCs w:val="21"/>
                          </w:rPr>
                          <w:t>项目</w:t>
                        </w:r>
                      </w:p>
                    </w:tc>
                  </w:sdtContent>
                </w:sdt>
                <w:sdt>
                  <w:sdtPr>
                    <w:tag w:val="_PLD_0a23d66d1108435ea463fa2e00e68598"/>
                    <w:id w:val="29680943"/>
                    <w:lock w:val="sdtLocked"/>
                  </w:sdtPr>
                  <w:sdtContent>
                    <w:tc>
                      <w:tcPr>
                        <w:tcW w:w="534" w:type="pct"/>
                        <w:tcBorders>
                          <w:top w:val="outset" w:sz="6" w:space="0" w:color="auto"/>
                          <w:left w:val="outset" w:sz="6" w:space="0" w:color="auto"/>
                          <w:bottom w:val="outset" w:sz="6" w:space="0" w:color="auto"/>
                          <w:right w:val="outset" w:sz="6" w:space="0" w:color="auto"/>
                        </w:tcBorders>
                      </w:tcPr>
                      <w:p w:rsidR="00AC15BD" w:rsidRDefault="00FD3216" w:rsidP="00AC15BD">
                        <w:pPr>
                          <w:jc w:val="center"/>
                          <w:rPr>
                            <w:b/>
                            <w:szCs w:val="21"/>
                          </w:rPr>
                        </w:pPr>
                        <w:r>
                          <w:rPr>
                            <w:rFonts w:hint="eastAsia"/>
                            <w:b/>
                            <w:szCs w:val="21"/>
                          </w:rPr>
                          <w:t>附注</w:t>
                        </w:r>
                      </w:p>
                    </w:tc>
                  </w:sdtContent>
                </w:sdt>
                <w:sdt>
                  <w:sdtPr>
                    <w:tag w:val="_PLD_ee5314b376364122853856c41b52c27f"/>
                    <w:id w:val="29680944"/>
                    <w:lock w:val="sdtLocked"/>
                  </w:sdtPr>
                  <w:sdtContent>
                    <w:tc>
                      <w:tcPr>
                        <w:tcW w:w="109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本期</w:t>
                        </w:r>
                        <w:r>
                          <w:rPr>
                            <w:rFonts w:hint="eastAsia"/>
                            <w:b/>
                            <w:szCs w:val="21"/>
                          </w:rPr>
                          <w:t>发生</w:t>
                        </w:r>
                        <w:r>
                          <w:rPr>
                            <w:b/>
                            <w:szCs w:val="21"/>
                          </w:rPr>
                          <w:t>额</w:t>
                        </w:r>
                      </w:p>
                    </w:tc>
                  </w:sdtContent>
                </w:sdt>
                <w:sdt>
                  <w:sdtPr>
                    <w:tag w:val="_PLD_1a701436c49c49829ccb1710f26613fb"/>
                    <w:id w:val="29680945"/>
                    <w:lock w:val="sdtLocked"/>
                  </w:sdtPr>
                  <w:sdtContent>
                    <w:tc>
                      <w:tcPr>
                        <w:tcW w:w="1096"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jc w:val="center"/>
                          <w:rPr>
                            <w:b/>
                            <w:szCs w:val="21"/>
                          </w:rPr>
                        </w:pPr>
                        <w:r>
                          <w:rPr>
                            <w:b/>
                            <w:szCs w:val="21"/>
                          </w:rPr>
                          <w:t>上期</w:t>
                        </w:r>
                        <w:r>
                          <w:rPr>
                            <w:rFonts w:hint="eastAsia"/>
                            <w:b/>
                            <w:szCs w:val="21"/>
                          </w:rPr>
                          <w:t>发生</w:t>
                        </w:r>
                        <w:r>
                          <w:rPr>
                            <w:b/>
                            <w:szCs w:val="21"/>
                          </w:rPr>
                          <w:t>额</w:t>
                        </w:r>
                      </w:p>
                    </w:tc>
                  </w:sdtContent>
                </w:sdt>
              </w:tr>
              <w:tr w:rsidR="00AC15BD" w:rsidTr="00AC15BD">
                <w:sdt>
                  <w:sdtPr>
                    <w:tag w:val="_PLD_9006879a70b44813b454dcf870eebc29"/>
                    <w:id w:val="2968094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rPr>
                            <w:color w:val="000000"/>
                            <w:szCs w:val="21"/>
                          </w:rPr>
                        </w:pPr>
                        <w:r>
                          <w:rPr>
                            <w:rFonts w:hint="eastAsia"/>
                            <w:szCs w:val="21"/>
                          </w:rPr>
                          <w:t>一、营业收入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989,995,532.44</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1,038,403,209.45</w:t>
                    </w:r>
                  </w:p>
                </w:tc>
              </w:tr>
              <w:tr w:rsidR="00AC15BD" w:rsidTr="00AC15BD">
                <w:sdt>
                  <w:sdtPr>
                    <w:tag w:val="_PLD_112f87dd78a04c4c86db96a87185cd09"/>
                    <w:id w:val="2968094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color w:val="000000"/>
                            <w:szCs w:val="21"/>
                          </w:rPr>
                        </w:pPr>
                        <w:r>
                          <w:rPr>
                            <w:rFonts w:hint="eastAsia"/>
                            <w:szCs w:val="21"/>
                          </w:rPr>
                          <w:t>减：营业成本</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Pr="0077204C" w:rsidRDefault="00FD3216" w:rsidP="00AC15BD">
                    <w:pPr>
                      <w:jc w:val="right"/>
                      <w:rPr>
                        <w:szCs w:val="21"/>
                      </w:rPr>
                    </w:pPr>
                    <w:r w:rsidRPr="0077204C">
                      <w:rPr>
                        <w:rFonts w:hint="eastAsia"/>
                        <w:szCs w:val="21"/>
                      </w:rPr>
                      <w:t>941,577,331.37</w:t>
                    </w:r>
                  </w:p>
                </w:tc>
                <w:tc>
                  <w:tcPr>
                    <w:tcW w:w="1096" w:type="pct"/>
                    <w:tcBorders>
                      <w:top w:val="outset" w:sz="6" w:space="0" w:color="auto"/>
                      <w:left w:val="outset" w:sz="6" w:space="0" w:color="auto"/>
                      <w:bottom w:val="outset" w:sz="6" w:space="0" w:color="auto"/>
                      <w:right w:val="outset" w:sz="6" w:space="0" w:color="auto"/>
                    </w:tcBorders>
                  </w:tcPr>
                  <w:p w:rsidR="00AC15BD" w:rsidRPr="0077204C" w:rsidRDefault="00FD3216" w:rsidP="00AC15BD">
                    <w:pPr>
                      <w:jc w:val="right"/>
                      <w:rPr>
                        <w:szCs w:val="21"/>
                      </w:rPr>
                    </w:pPr>
                    <w:r>
                      <w:rPr>
                        <w:rFonts w:hint="eastAsia"/>
                        <w:sz w:val="20"/>
                        <w:szCs w:val="20"/>
                      </w:rPr>
                      <w:t>989,691,701.96</w:t>
                    </w:r>
                  </w:p>
                </w:tc>
              </w:tr>
              <w:tr w:rsidR="00AC15BD" w:rsidTr="00AC15BD">
                <w:sdt>
                  <w:sdtPr>
                    <w:tag w:val="_PLD_e0c112dec3194129a031875767c80a9f"/>
                    <w:id w:val="2968094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税金及附加</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76,570.25</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40,449.73</w:t>
                    </w:r>
                  </w:p>
                </w:tc>
              </w:tr>
              <w:tr w:rsidR="00AC15BD" w:rsidTr="00AC15BD">
                <w:sdt>
                  <w:sdtPr>
                    <w:tag w:val="_PLD_747705a674db48cfba52335f567a2431"/>
                    <w:id w:val="2968094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销售费用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21,673,583.12</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21,792,556.82</w:t>
                    </w:r>
                  </w:p>
                </w:tc>
              </w:tr>
              <w:tr w:rsidR="00AC15BD" w:rsidTr="00AC15BD">
                <w:sdt>
                  <w:sdtPr>
                    <w:tag w:val="_PLD_4977c5eb86854f6783305bc81abedd49"/>
                    <w:id w:val="2968095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管理费用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20,153,904.37</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24,263,752.22</w:t>
                    </w:r>
                  </w:p>
                </w:tc>
              </w:tr>
              <w:tr w:rsidR="00AC15BD" w:rsidTr="00AC15BD">
                <w:sdt>
                  <w:sdtPr>
                    <w:tag w:val="_PLD_a621fd6e034343f59a90b08e0f1ca913"/>
                    <w:id w:val="2968095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财务费用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5,243,771.15</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308,003.79</w:t>
                    </w:r>
                  </w:p>
                </w:tc>
              </w:tr>
              <w:tr w:rsidR="00AC15BD" w:rsidTr="00AC15BD">
                <w:sdt>
                  <w:sdtPr>
                    <w:tag w:val="_PLD_c10ce0abbedd4812b56e9190f65392d6"/>
                    <w:id w:val="2968095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资产减值损失</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862,034.63</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257,414.05</w:t>
                    </w:r>
                  </w:p>
                </w:tc>
              </w:tr>
              <w:tr w:rsidR="00AC15BD" w:rsidTr="00AC15BD">
                <w:sdt>
                  <w:sdtPr>
                    <w:tag w:val="_PLD_6e1eb779298d451eb4393106adf168ac"/>
                    <w:id w:val="2968095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color w:val="000000"/>
                            <w:szCs w:val="21"/>
                          </w:rPr>
                        </w:pPr>
                        <w:r>
                          <w:rPr>
                            <w:rFonts w:hint="eastAsia"/>
                            <w:szCs w:val="21"/>
                          </w:rPr>
                          <w:t>加：公允价值变动收益（损失以“－”号填列）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e9176f46ea7448a8c38c4594187a1bd"/>
                    <w:id w:val="2968095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投资收益（损失以“－”号填列）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20,000,000.00</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10,000,000.00</w:t>
                    </w:r>
                  </w:p>
                </w:tc>
              </w:tr>
              <w:tr w:rsidR="00AC15BD" w:rsidTr="00AC15BD">
                <w:sdt>
                  <w:sdtPr>
                    <w:tag w:val="_PLD_ea5258c8322843d5bfe6eb49cf5bddd0"/>
                    <w:id w:val="2968095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其中：对联营企业和合营企业的投资收益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f31d82877d4ff5913da06b569ee8b6"/>
                      <w:id w:val="29680956"/>
                      <w:lock w:val="sdtLocked"/>
                    </w:sdtPr>
                    <w:sdtContent>
                      <w:p w:rsidR="00AC15BD" w:rsidRDefault="00FD3216" w:rsidP="00AC15BD">
                        <w:pPr>
                          <w:ind w:firstLineChars="300" w:firstLine="630"/>
                        </w:pPr>
                        <w:r>
                          <w:rPr>
                            <w:rFonts w:hint="eastAsia"/>
                          </w:rPr>
                          <w:t>资产处置收益（损失以“－”号填列）</w:t>
                        </w:r>
                      </w:p>
                    </w:sdtContent>
                  </w:sdt>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1abd97a47514d528f9866d757b586a7"/>
                    <w:id w:val="2968095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其他收益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2b83ad14d0946dcbd522674d3750915"/>
                    <w:id w:val="2968095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rPr>
                            <w:color w:val="000000"/>
                            <w:szCs w:val="21"/>
                          </w:rPr>
                        </w:pPr>
                        <w:r>
                          <w:rPr>
                            <w:rFonts w:hint="eastAsia"/>
                            <w:szCs w:val="21"/>
                          </w:rPr>
                          <w:t>二、营业利润（亏损以“－”号填列）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20,408,337.55</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12,049,330.88</w:t>
                    </w:r>
                  </w:p>
                </w:tc>
              </w:tr>
              <w:tr w:rsidR="00AC15BD" w:rsidTr="00AC15BD">
                <w:sdt>
                  <w:sdtPr>
                    <w:tag w:val="_PLD_47acdd5cb93d4795ba12d029cea39c5f"/>
                    <w:id w:val="2968095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color w:val="000000"/>
                            <w:szCs w:val="21"/>
                          </w:rPr>
                        </w:pPr>
                        <w:r>
                          <w:rPr>
                            <w:rFonts w:hint="eastAsia"/>
                            <w:szCs w:val="21"/>
                          </w:rPr>
                          <w:t>加：营业外收入</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72,820.51</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318,523.18</w:t>
                    </w:r>
                  </w:p>
                </w:tc>
              </w:tr>
              <w:tr w:rsidR="00AC15BD" w:rsidTr="00AC15BD">
                <w:sdt>
                  <w:sdtPr>
                    <w:tag w:val="_PLD_043541fe8425444ebe8d2702e7859336"/>
                    <w:id w:val="2968096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szCs w:val="21"/>
                          </w:rPr>
                        </w:pPr>
                        <w:r>
                          <w:rPr>
                            <w:rFonts w:hint="eastAsia"/>
                            <w:szCs w:val="21"/>
                          </w:rPr>
                          <w:t>其中：非流动资产处置利得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72,820.51</w:t>
                    </w:r>
                  </w:p>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3ded831daae4757b186f2a7eaba1e13"/>
                    <w:id w:val="2968096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color w:val="000000"/>
                            <w:szCs w:val="21"/>
                          </w:rPr>
                        </w:pPr>
                        <w:r>
                          <w:rPr>
                            <w:rFonts w:hint="eastAsia"/>
                            <w:szCs w:val="21"/>
                          </w:rPr>
                          <w:t>减：营业外支出</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166,127.88</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41,124.00</w:t>
                    </w:r>
                  </w:p>
                </w:tc>
              </w:tr>
              <w:tr w:rsidR="00AC15BD" w:rsidTr="00AC15BD">
                <w:sdt>
                  <w:sdtPr>
                    <w:tag w:val="_PLD_9380389131444dcbab9af23b7c4e5df3"/>
                    <w:id w:val="2968096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300" w:firstLine="630"/>
                          <w:rPr>
                            <w:color w:val="000000"/>
                            <w:szCs w:val="21"/>
                          </w:rPr>
                        </w:pPr>
                        <w:r>
                          <w:rPr>
                            <w:rFonts w:hint="eastAsia"/>
                            <w:szCs w:val="21"/>
                          </w:rPr>
                          <w:t>其中：非流动资产处置损失</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 xml:space="preserve">16,277.63 </w:t>
                    </w:r>
                  </w:p>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c8a2daccb214ab99a3a6ba8045da1af"/>
                    <w:id w:val="2968096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rPr>
                            <w:color w:val="000000"/>
                            <w:szCs w:val="21"/>
                          </w:rPr>
                        </w:pPr>
                        <w:r>
                          <w:rPr>
                            <w:rFonts w:hint="eastAsia"/>
                            <w:szCs w:val="21"/>
                          </w:rPr>
                          <w:t>三、利润总额（亏损总额以“－”号填列）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20,315,030.18</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12,326,730.06</w:t>
                    </w:r>
                  </w:p>
                </w:tc>
              </w:tr>
              <w:tr w:rsidR="00AC15BD" w:rsidTr="00AC15BD">
                <w:sdt>
                  <w:sdtPr>
                    <w:tag w:val="_PLD_6abd1c7b91014908b8ab6053d2170658"/>
                    <w:id w:val="2968096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firstLineChars="200" w:firstLine="420"/>
                          <w:rPr>
                            <w:color w:val="000000"/>
                            <w:szCs w:val="21"/>
                          </w:rPr>
                        </w:pPr>
                        <w:r>
                          <w:rPr>
                            <w:rFonts w:hint="eastAsia"/>
                            <w:szCs w:val="21"/>
                          </w:rPr>
                          <w:t>减：所得税费用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141,587.04</w:t>
                    </w: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5a82259685940d29b874c77f2187e44"/>
                    <w:id w:val="2968096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rPr>
                            <w:color w:val="000000"/>
                            <w:szCs w:val="21"/>
                          </w:rPr>
                        </w:pPr>
                        <w:r>
                          <w:rPr>
                            <w:rFonts w:hint="eastAsia"/>
                            <w:szCs w:val="21"/>
                          </w:rPr>
                          <w:t>四、净利润（净亏损以“－”号填列）</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20,173,443.14</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12,326,730.06</w:t>
                    </w: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sdt>
                    <w:sdtPr>
                      <w:tag w:val="_PLD_80b7ae86434d46baa5df4c9814965b4a"/>
                      <w:id w:val="29680966"/>
                      <w:lock w:val="sdtLocked"/>
                    </w:sdtPr>
                    <w:sdtContent>
                      <w:p w:rsidR="00AC15BD" w:rsidRDefault="00FD3216" w:rsidP="00AC15BD">
                        <w:pPr>
                          <w:ind w:left="-19" w:firstLineChars="211" w:firstLine="443"/>
                        </w:pPr>
                        <w:r>
                          <w:t>1.持续经营净利润（净亏损以“－”号填列）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20,173,443.14</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12,326,730.06</w:t>
                    </w:r>
                  </w:p>
                </w:tc>
              </w:tr>
              <w:tr w:rsidR="00AC15BD" w:rsidTr="00AC15BD">
                <w:tc>
                  <w:tcPr>
                    <w:tcW w:w="2280" w:type="pct"/>
                    <w:tcBorders>
                      <w:top w:val="outset" w:sz="6" w:space="0" w:color="auto"/>
                      <w:left w:val="outset" w:sz="6" w:space="0" w:color="auto"/>
                      <w:bottom w:val="outset" w:sz="6" w:space="0" w:color="auto"/>
                      <w:right w:val="outset" w:sz="6" w:space="0" w:color="auto"/>
                    </w:tcBorders>
                    <w:vAlign w:val="center"/>
                  </w:tcPr>
                  <w:sdt>
                    <w:sdtPr>
                      <w:tag w:val="_PLD_0d039a91496b4789bda5e8493a1ba1ab"/>
                      <w:id w:val="29680967"/>
                      <w:lock w:val="sdtLocked"/>
                    </w:sdtPr>
                    <w:sdtContent>
                      <w:p w:rsidR="00AC15BD" w:rsidRDefault="00FD3216" w:rsidP="00AC15BD">
                        <w:pPr>
                          <w:ind w:left="-19" w:firstLineChars="211" w:firstLine="443"/>
                        </w:pPr>
                        <w:r>
                          <w:t>2.终止经营净利润（净亏损以“－”号填列）</w:t>
                        </w:r>
                      </w:p>
                    </w:sdtContent>
                  </w:sdt>
                </w:tc>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ea7d02a79994c8f8c7e931a6c468bfd"/>
                    <w:id w:val="2968096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19" w:hangingChars="19" w:hanging="40"/>
                          <w:rPr>
                            <w:szCs w:val="21"/>
                          </w:rPr>
                        </w:pPr>
                        <w:r>
                          <w:rPr>
                            <w:rFonts w:hint="eastAsia"/>
                            <w:szCs w:val="21"/>
                          </w:rPr>
                          <w:t>五、其他综合收益的税后净额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598c069199440eeb604d5e9801eb046"/>
                    <w:id w:val="2968096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（一）以后不能重分类进损益的其他综合收益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6f45c948dd445b8aefcb10e33a991d0"/>
                    <w:id w:val="2968097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b158e5352fa426ab681d915e5e6a09d"/>
                    <w:id w:val="2968097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57" w:firstLineChars="200" w:firstLine="420"/>
                          <w:rPr>
                            <w:szCs w:val="21"/>
                          </w:rPr>
                        </w:pPr>
                        <w:r>
                          <w:rPr>
                            <w:szCs w:val="21"/>
                          </w:rPr>
                          <w:t>2.权益法下在被投资单位不能重分类进损益的其他综合收益中享有的份额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d3f49ee4f5449c785b921d21269d35d"/>
                    <w:id w:val="2968097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100" w:firstLine="210"/>
                          <w:rPr>
                            <w:szCs w:val="21"/>
                          </w:rPr>
                        </w:pPr>
                        <w:r>
                          <w:rPr>
                            <w:rFonts w:hint="eastAsia"/>
                            <w:szCs w:val="21"/>
                          </w:rPr>
                          <w:t>（二）以后将重分类进损益的其他综合收益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79f13a276aa4f87983b696ce3a188e9"/>
                    <w:id w:val="29680973"/>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1.权益法下在被投资单位以后将重分类进损益的其他综合收益中享有的份额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b0b74e7ca2044118bfa6e6080c22684"/>
                    <w:id w:val="29680974"/>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2.可供出售金融资产公允价值变动损益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c3ebb60e22345ba897bd6f0bb37a15c"/>
                    <w:id w:val="29680975"/>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3.持有至到期</w:t>
                        </w:r>
                        <w:proofErr w:type="gramStart"/>
                        <w:r>
                          <w:rPr>
                            <w:szCs w:val="21"/>
                          </w:rPr>
                          <w:t>投资重</w:t>
                        </w:r>
                        <w:proofErr w:type="gramEnd"/>
                        <w:r>
                          <w:rPr>
                            <w:szCs w:val="21"/>
                          </w:rPr>
                          <w:t>分类为可供出售</w:t>
                        </w:r>
                        <w:r>
                          <w:rPr>
                            <w:szCs w:val="21"/>
                          </w:rPr>
                          <w:lastRenderedPageBreak/>
                          <w:t>金融资产损益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3e8c17cd10d4e3989f9fc6dc8e9c89b"/>
                    <w:id w:val="29680976"/>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4.现金流量套期损益的有效部分</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5a9cf0b3a5b4b8bae8b5653ffd3c5ea"/>
                    <w:id w:val="29680977"/>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5.外币财务报表折算差额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ec4eb05bcef44e1bf6aefb0956e8011"/>
                    <w:id w:val="29680978"/>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firstLineChars="200" w:firstLine="420"/>
                          <w:rPr>
                            <w:szCs w:val="21"/>
                          </w:rPr>
                        </w:pPr>
                        <w:r>
                          <w:rPr>
                            <w:szCs w:val="21"/>
                          </w:rPr>
                          <w:t>6.其他</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d9ecdbc1302470abd1254f8cc69874d"/>
                    <w:id w:val="29680979"/>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rPr>
                            <w:szCs w:val="21"/>
                          </w:rPr>
                        </w:pPr>
                        <w:r>
                          <w:rPr>
                            <w:rFonts w:hint="eastAsia"/>
                            <w:szCs w:val="21"/>
                          </w:rPr>
                          <w:t>六、综合收益总额</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20,173,443.14</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12,326,730.06</w:t>
                    </w:r>
                  </w:p>
                </w:tc>
              </w:tr>
              <w:tr w:rsidR="00AC15BD" w:rsidTr="00AC15BD">
                <w:sdt>
                  <w:sdtPr>
                    <w:tag w:val="_PLD_bcb59aba274945c4bcbaa68b0987d689"/>
                    <w:id w:val="29680980"/>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Chars="-19" w:hangingChars="19" w:hanging="40"/>
                          <w:rPr>
                            <w:szCs w:val="21"/>
                          </w:rPr>
                        </w:pPr>
                        <w:r>
                          <w:rPr>
                            <w:rFonts w:hint="eastAsia"/>
                            <w:szCs w:val="21"/>
                          </w:rPr>
                          <w:t>七</w:t>
                        </w:r>
                        <w:r>
                          <w:rPr>
                            <w:szCs w:val="21"/>
                          </w:rPr>
                          <w:t>、每股收益：</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09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162c56e4eef4e4d88cacd09da040c02"/>
                    <w:id w:val="29680981"/>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firstLineChars="200" w:firstLine="420"/>
                          <w:rPr>
                            <w:szCs w:val="21"/>
                          </w:rPr>
                        </w:pPr>
                        <w:r>
                          <w:rPr>
                            <w:szCs w:val="21"/>
                          </w:rPr>
                          <w:t>（一）基本每股收益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0.05</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0.03</w:t>
                    </w:r>
                  </w:p>
                </w:tc>
              </w:tr>
              <w:tr w:rsidR="00AC15BD" w:rsidTr="00AC15BD">
                <w:sdt>
                  <w:sdtPr>
                    <w:tag w:val="_PLD_613f98d961c64cd6a5defb7d21626772"/>
                    <w:id w:val="29680982"/>
                    <w:lock w:val="sdtLocked"/>
                  </w:sdtPr>
                  <w:sdtContent>
                    <w:tc>
                      <w:tcPr>
                        <w:tcW w:w="2280" w:type="pct"/>
                        <w:tcBorders>
                          <w:top w:val="outset" w:sz="6" w:space="0" w:color="auto"/>
                          <w:left w:val="outset" w:sz="6" w:space="0" w:color="auto"/>
                          <w:bottom w:val="outset" w:sz="6" w:space="0" w:color="auto"/>
                          <w:right w:val="outset" w:sz="6" w:space="0" w:color="auto"/>
                        </w:tcBorders>
                        <w:vAlign w:val="center"/>
                      </w:tcPr>
                      <w:p w:rsidR="00AC15BD" w:rsidRDefault="00FD3216" w:rsidP="00AC15BD">
                        <w:pPr>
                          <w:ind w:left="-19" w:firstLineChars="200" w:firstLine="420"/>
                          <w:rPr>
                            <w:szCs w:val="21"/>
                          </w:rPr>
                        </w:pPr>
                        <w:r>
                          <w:rPr>
                            <w:szCs w:val="21"/>
                          </w:rPr>
                          <w:t>（二）稀释每股收益</w:t>
                        </w:r>
                        <w:r>
                          <w:rPr>
                            <w:rFonts w:hint="eastAsia"/>
                            <w:szCs w:val="21"/>
                          </w:rPr>
                          <w:t>(元/股)</w:t>
                        </w:r>
                      </w:p>
                    </w:tc>
                  </w:sdtContent>
                </w:sdt>
                <w:tc>
                  <w:tcPr>
                    <w:tcW w:w="53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09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0.05</w:t>
                    </w:r>
                  </w:p>
                </w:tc>
                <w:tc>
                  <w:tcPr>
                    <w:tcW w:w="109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0.03</w:t>
                    </w:r>
                  </w:p>
                </w:tc>
              </w:tr>
            </w:tbl>
            <w:p w:rsidR="00AC15BD" w:rsidRDefault="00AC15BD"/>
            <w:p w:rsidR="00AC15BD" w:rsidRDefault="00FD3216">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29680983"/>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ac91a6c67f0a401ab312a449bd87b833"/>
                  <w:id w:val="2968098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60f6b900783346cfad817de4d84acf5e"/>
                  <w:id w:val="29680985"/>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C803C9">
          <w:pPr>
            <w:snapToGrid w:val="0"/>
            <w:spacing w:line="240" w:lineRule="atLeast"/>
            <w:ind w:rightChars="-73" w:right="-153"/>
            <w:rPr>
              <w:b/>
              <w:bCs/>
              <w:color w:val="FF0000"/>
              <w:szCs w:val="21"/>
            </w:rPr>
          </w:pPr>
        </w:p>
      </w:sdtContent>
    </w:sdt>
    <w:p w:rsidR="00AC15BD" w:rsidRDefault="00AC15BD">
      <w:pPr>
        <w:rPr>
          <w:color w:val="FF0000"/>
          <w:szCs w:val="21"/>
        </w:rPr>
      </w:pPr>
    </w:p>
    <w:p w:rsidR="00AC15BD" w:rsidRDefault="00AC15BD">
      <w:pPr>
        <w:rPr>
          <w:color w:val="FF0000"/>
          <w:szCs w:val="21"/>
        </w:rPr>
      </w:pPr>
    </w:p>
    <w:p w:rsidR="00AC15BD" w:rsidRDefault="00AC15BD">
      <w:pPr>
        <w:rPr>
          <w:color w:val="FF0000"/>
          <w:szCs w:val="21"/>
        </w:rPr>
      </w:pPr>
    </w:p>
    <w:sdt>
      <w:sdtPr>
        <w:rPr>
          <w:rFonts w:ascii="宋体" w:hAnsi="宋体" w:cs="宋体" w:hint="eastAsia"/>
          <w:b w:val="0"/>
          <w:bCs w:val="0"/>
          <w:kern w:val="0"/>
          <w:szCs w:val="24"/>
        </w:rPr>
        <w:alias w:val="选项模块:需要编制合并报表"/>
        <w:tag w:val="_GBC_d6533048a32749eaa7738390457b7f24"/>
        <w:id w:val="2968110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29681054"/>
            <w:lock w:val="sdtLocked"/>
            <w:placeholder>
              <w:docPart w:val="GBC22222222222222222222222222222"/>
            </w:placeholder>
          </w:sdtPr>
          <w:sdtEndPr>
            <w:rPr>
              <w:szCs w:val="21"/>
            </w:rPr>
          </w:sdtEndPr>
          <w:sdtContent>
            <w:p w:rsidR="00AC15BD" w:rsidRDefault="00FD3216">
              <w:pPr>
                <w:pStyle w:val="3"/>
                <w:jc w:val="center"/>
              </w:pPr>
              <w:r>
                <w:rPr>
                  <w:rFonts w:hint="eastAsia"/>
                </w:rPr>
                <w:t>合并</w:t>
              </w:r>
              <w:r>
                <w:t>现金流量表</w:t>
              </w:r>
            </w:p>
            <w:p w:rsidR="00AC15BD" w:rsidRDefault="00FD3216">
              <w:pPr>
                <w:jc w:val="center"/>
                <w:rPr>
                  <w:b/>
                  <w:bCs/>
                  <w:szCs w:val="21"/>
                </w:rPr>
              </w:pPr>
              <w:r>
                <w:rPr>
                  <w:szCs w:val="21"/>
                </w:rPr>
                <w:t>2018年</w:t>
              </w:r>
              <w:r>
                <w:rPr>
                  <w:rFonts w:hint="eastAsia"/>
                  <w:szCs w:val="21"/>
                </w:rPr>
                <w:t>1—6</w:t>
              </w:r>
              <w:r>
                <w:rPr>
                  <w:szCs w:val="21"/>
                </w:rPr>
                <w:t>月</w:t>
              </w:r>
            </w:p>
            <w:p w:rsidR="00AC15BD" w:rsidRDefault="00FD3216">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296809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296809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0"/>
                <w:gridCol w:w="983"/>
                <w:gridCol w:w="2215"/>
                <w:gridCol w:w="2201"/>
              </w:tblGrid>
              <w:tr w:rsidR="00AC15BD" w:rsidTr="00AC15BD">
                <w:sdt>
                  <w:sdtPr>
                    <w:tag w:val="_PLD_291ddf3328be40d8bc42d2eb41ce519c"/>
                    <w:id w:val="2968099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jc w:val="center"/>
                          <w:rPr>
                            <w:b/>
                            <w:bCs/>
                            <w:szCs w:val="21"/>
                          </w:rPr>
                        </w:pPr>
                        <w:r>
                          <w:rPr>
                            <w:b/>
                            <w:szCs w:val="21"/>
                          </w:rPr>
                          <w:t>项目</w:t>
                        </w:r>
                      </w:p>
                    </w:tc>
                  </w:sdtContent>
                </w:sdt>
                <w:sdt>
                  <w:sdtPr>
                    <w:tag w:val="_PLD_047f1b2c35d54953afe36ee8692f6368"/>
                    <w:id w:val="29680991"/>
                    <w:lock w:val="sdtLocked"/>
                  </w:sdtPr>
                  <w:sdtContent>
                    <w:tc>
                      <w:tcPr>
                        <w:tcW w:w="543" w:type="pct"/>
                        <w:tcBorders>
                          <w:top w:val="outset" w:sz="6" w:space="0" w:color="auto"/>
                          <w:left w:val="outset" w:sz="6" w:space="0" w:color="auto"/>
                          <w:bottom w:val="outset" w:sz="6" w:space="0" w:color="auto"/>
                          <w:right w:val="outset" w:sz="6" w:space="0" w:color="auto"/>
                        </w:tcBorders>
                      </w:tcPr>
                      <w:p w:rsidR="00AC15BD" w:rsidRDefault="00FD3216" w:rsidP="00AC15BD">
                        <w:pPr>
                          <w:jc w:val="center"/>
                          <w:rPr>
                            <w:b/>
                            <w:szCs w:val="21"/>
                          </w:rPr>
                        </w:pPr>
                        <w:r>
                          <w:rPr>
                            <w:b/>
                            <w:szCs w:val="21"/>
                          </w:rPr>
                          <w:t>附注</w:t>
                        </w:r>
                      </w:p>
                    </w:tc>
                  </w:sdtContent>
                </w:sdt>
                <w:sdt>
                  <w:sdtPr>
                    <w:tag w:val="_PLD_6e649d6e428e4130adb014e26c45341e"/>
                    <w:id w:val="29680992"/>
                    <w:lock w:val="sdtLocked"/>
                  </w:sdtPr>
                  <w:sdtContent>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d15c457b4f6f4100a486dc2a99c97713"/>
                    <w:id w:val="29680993"/>
                    <w:lock w:val="sdtLocked"/>
                  </w:sdtPr>
                  <w:sdtContent>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AC15BD" w:rsidTr="00AC15BD">
                <w:sdt>
                  <w:sdtPr>
                    <w:tag w:val="_PLD_c4cd3fc5633e4303a678fea523e207a1"/>
                    <w:id w:val="2968099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一、经营活动产生的现金流量：</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r>
              <w:tr w:rsidR="00AC15BD" w:rsidTr="00AC15BD">
                <w:sdt>
                  <w:sdtPr>
                    <w:tag w:val="_PLD_d4873a59e1d8414b8924b8c799d8f167"/>
                    <w:id w:val="2968099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销售商品、提供劳务收到的现金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2,234,092,124.18</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2,128,847,221.09</w:t>
                    </w:r>
                  </w:p>
                </w:tc>
              </w:tr>
              <w:tr w:rsidR="00AC15BD" w:rsidTr="00AC15BD">
                <w:sdt>
                  <w:sdtPr>
                    <w:tag w:val="_PLD_74c980f4a32042d3abf0763067e86804"/>
                    <w:id w:val="2968099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客户存款和同业存放款项净增加额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752df1fc9cc422bb5870861f8fbfc84"/>
                    <w:id w:val="2968099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向中央银行借款净增加额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030b55370404700beb41f6e9a666bdf"/>
                    <w:id w:val="2968099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向其他金融机构拆入资金净增加额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c806a3b01974536b864a7f266eee8f1"/>
                    <w:id w:val="2968099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收到原保险合同保费取得的现金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9faec641c864cb0ab3db29f367582a0"/>
                    <w:id w:val="2968100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收到再保险业务现金净额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55bf1f82edf40a7bb9b1968f86657a6"/>
                    <w:id w:val="2968100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保户储金及投资款净增加额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21ef3c6aa9245d88eb5ca1795dd22a2"/>
                    <w:id w:val="2968100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处置以公允价值计量且其变动计入当期损益的金融资产净增加额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0172c8797094a7eb761cdcdfc5ec097"/>
                    <w:id w:val="2968100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收取利息、手续费及佣金的现金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fb5aae16c70467b80418cb02bcf793f"/>
                    <w:id w:val="2968100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拆入资金净增加额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7f662fc285c346cfafba4911ef862f88"/>
                    <w:id w:val="2968100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回购业务资金净增加额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9bae3e8e4bb4f63b5f494359c72b500"/>
                    <w:id w:val="2968100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收到的税费返还</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117,450,162.02</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157,943,731.39</w:t>
                    </w:r>
                  </w:p>
                </w:tc>
              </w:tr>
              <w:tr w:rsidR="00AC15BD" w:rsidTr="00AC15BD">
                <w:sdt>
                  <w:sdtPr>
                    <w:tag w:val="_PLD_e654c2718fa243cd91d2cf823fcd3c04"/>
                    <w:id w:val="2968100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收到其他与经营活动有关的现金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1,418,807,606.77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1,725,323,758.98</w:t>
                    </w:r>
                  </w:p>
                </w:tc>
              </w:tr>
              <w:tr w:rsidR="00AC15BD" w:rsidTr="00AC15BD">
                <w:sdt>
                  <w:sdtPr>
                    <w:tag w:val="_PLD_9261b9ff0dea483f83a5e86257a8a15b"/>
                    <w:id w:val="2968100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经营活动现金流入小计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3,770,349,892.97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4,012,114,711.46</w:t>
                    </w:r>
                  </w:p>
                </w:tc>
              </w:tr>
              <w:tr w:rsidR="00AC15BD" w:rsidTr="00AC15BD">
                <w:sdt>
                  <w:sdtPr>
                    <w:tag w:val="_PLD_e752e02530e248e0a6e41d3affb64430"/>
                    <w:id w:val="2968100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购买商品、接受劳务支付的现金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1,870,243,836.47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1,790,930,655.07</w:t>
                    </w:r>
                  </w:p>
                </w:tc>
              </w:tr>
              <w:tr w:rsidR="00AC15BD" w:rsidTr="00AC15BD">
                <w:sdt>
                  <w:sdtPr>
                    <w:tag w:val="_PLD_6b670ea31ae343309bd5d49c2b0f3552"/>
                    <w:id w:val="2968101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客户贷款及垫款净增加额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5d476e338a144e79abcc5acb81697bc"/>
                    <w:id w:val="2968101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存放中央银行和同业款项净增加额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f065e24499343779e3ab101040b858b"/>
                    <w:id w:val="2968101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支付原保险合同赔付款项的现金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19b4610a07d245b59e500505d9085db6"/>
                    <w:id w:val="2968101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支付利息、手续费及佣金的现金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52104a924834005ba3f350629e81ec3"/>
                    <w:id w:val="2968101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支付保单红利的现金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704f84f4bd6406fbb6851fbf5cb83ee"/>
                    <w:id w:val="2968101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支付给职工以及为职工支付的现金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253,006,703.35</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237,740,786.21</w:t>
                    </w:r>
                  </w:p>
                </w:tc>
              </w:tr>
              <w:tr w:rsidR="00AC15BD" w:rsidTr="00AC15BD">
                <w:sdt>
                  <w:sdtPr>
                    <w:tag w:val="_PLD_661d306c1aee44f1b18215888720a1ce"/>
                    <w:id w:val="2968101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支付的各项税费</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188,537,887.47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143,168,737.16</w:t>
                    </w:r>
                  </w:p>
                </w:tc>
              </w:tr>
              <w:tr w:rsidR="00AC15BD" w:rsidTr="00AC15BD">
                <w:sdt>
                  <w:sdtPr>
                    <w:tag w:val="_PLD_d02d8c3d592f496b8217b912b7296de5"/>
                    <w:id w:val="2968101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支付其他与经营活动有关的现金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1,642,137,651.35</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2,026,622,102.28</w:t>
                    </w:r>
                  </w:p>
                </w:tc>
              </w:tr>
              <w:tr w:rsidR="00AC15BD" w:rsidTr="00AC15BD">
                <w:sdt>
                  <w:sdtPr>
                    <w:tag w:val="_PLD_1e34cd8e1e914b5baaf4dc22a2b44fba"/>
                    <w:id w:val="2968101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经营活动现金流出小计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3,953,926,078.64</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4,198,462,280.72</w:t>
                    </w:r>
                  </w:p>
                </w:tc>
              </w:tr>
              <w:tr w:rsidR="00AC15BD" w:rsidTr="00AC15BD">
                <w:sdt>
                  <w:sdtPr>
                    <w:tag w:val="_PLD_1115ed2ab6aa44188ff7fcd4649bad44"/>
                    <w:id w:val="2968101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300" w:firstLine="630"/>
                          <w:rPr>
                            <w:color w:val="000000"/>
                            <w:szCs w:val="21"/>
                          </w:rPr>
                        </w:pPr>
                        <w:r>
                          <w:rPr>
                            <w:rFonts w:hint="eastAsia"/>
                            <w:szCs w:val="21"/>
                          </w:rPr>
                          <w:t>经营活动产生的现金流量净额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-183,576,185.67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-186,347,569.26</w:t>
                    </w:r>
                  </w:p>
                </w:tc>
              </w:tr>
              <w:tr w:rsidR="00AC15BD" w:rsidTr="00AC15BD">
                <w:sdt>
                  <w:sdtPr>
                    <w:tag w:val="_PLD_eaa6513e57c84bc28204e3b823ef19fe"/>
                    <w:id w:val="2968102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二、投资活动产生的现金流量：</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r>
              <w:tr w:rsidR="00AC15BD" w:rsidTr="00AC15BD">
                <w:sdt>
                  <w:sdtPr>
                    <w:tag w:val="_PLD_8527eddb9edd488e94ccd77f46761acb"/>
                    <w:id w:val="2968102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收回投资收到的现金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7601f83d48548a79f2a19294ba00572"/>
                    <w:id w:val="2968102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取得投资收益收到的现金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78,018.01</w:t>
                    </w:r>
                  </w:p>
                  <w:p w:rsidR="00AC15BD" w:rsidRDefault="00AC15BD" w:rsidP="00AC15BD">
                    <w:pPr>
                      <w:jc w:val="right"/>
                      <w:rPr>
                        <w:szCs w:val="21"/>
                      </w:rPr>
                    </w:pPr>
                  </w:p>
                </w:tc>
              </w:tr>
              <w:tr w:rsidR="00AC15BD" w:rsidTr="00AC15BD">
                <w:sdt>
                  <w:sdtPr>
                    <w:tag w:val="_PLD_db5424256074448d8e6ba82fd8dc52ec"/>
                    <w:id w:val="2968102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处置固定资产、无形资产和其他长期资产收回的现金净额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36,067,728.73</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1,052,865.00</w:t>
                    </w:r>
                  </w:p>
                </w:tc>
              </w:tr>
              <w:tr w:rsidR="00AC15BD" w:rsidTr="00AC15BD">
                <w:sdt>
                  <w:sdtPr>
                    <w:tag w:val="_PLD_82745762c19548ec94929e7776dd5537"/>
                    <w:id w:val="2968102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处置子公司及其他营业单位收到的现金净额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f5833cc23de1435c84ff239dd1df22ff"/>
                    <w:id w:val="2968102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收到其他与投资活动有关的现金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99f23a1203d46bd86045a8eebe8155b"/>
                    <w:id w:val="2968102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投资活动现金流入小计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Pr="00DF0133" w:rsidRDefault="00FD3216" w:rsidP="00AC15BD">
                    <w:pPr>
                      <w:jc w:val="right"/>
                      <w:rPr>
                        <w:szCs w:val="21"/>
                      </w:rPr>
                    </w:pPr>
                    <w:r>
                      <w:t>36,067,728.73</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1,130,883.01</w:t>
                    </w:r>
                  </w:p>
                </w:tc>
              </w:tr>
              <w:tr w:rsidR="00AC15BD" w:rsidTr="00AC15BD">
                <w:sdt>
                  <w:sdtPr>
                    <w:tag w:val="_PLD_1ea07d6b18c0443abf3cadc11d3e5f2f"/>
                    <w:id w:val="2968102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购建固定资产、无形资产和其他长期资产支付的现金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30,204,652.07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11,886,037.27</w:t>
                    </w:r>
                  </w:p>
                </w:tc>
              </w:tr>
              <w:tr w:rsidR="00AC15BD" w:rsidTr="00AC15BD">
                <w:sdt>
                  <w:sdtPr>
                    <w:tag w:val="_PLD_c7a2bb6ae96643c3875259120c098e8a"/>
                    <w:id w:val="2968102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投资支付的现金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678b9ab3d07470880a6af339b3695b1"/>
                    <w:id w:val="2968102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质押贷款净增加额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9f8fe17a6f2d4ce1b58e890e85b66ef6"/>
                    <w:id w:val="2968103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取得子公司及其他营业单位支付的现金净额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deedab44cb2e41959306cfa455059d78"/>
                    <w:id w:val="2968103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支付其他与投资活动有关的现金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df96591e1fb49d299b8e28c2eb2be3d"/>
                    <w:id w:val="2968103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投资活动现金流出小计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30,204,652.07</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11,886,037.27</w:t>
                    </w:r>
                  </w:p>
                </w:tc>
              </w:tr>
              <w:tr w:rsidR="00AC15BD" w:rsidTr="00AC15BD">
                <w:sdt>
                  <w:sdtPr>
                    <w:tag w:val="_PLD_69ab37a98021424c8819b96765d8e32c"/>
                    <w:id w:val="2968103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300" w:firstLine="630"/>
                          <w:rPr>
                            <w:color w:val="000000"/>
                            <w:szCs w:val="21"/>
                          </w:rPr>
                        </w:pPr>
                        <w:r>
                          <w:rPr>
                            <w:rFonts w:hint="eastAsia"/>
                            <w:szCs w:val="21"/>
                          </w:rPr>
                          <w:t>投资活动产生的现金流量净额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5,863,076.66</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-10,755,154.26</w:t>
                    </w:r>
                  </w:p>
                </w:tc>
              </w:tr>
              <w:tr w:rsidR="00AC15BD" w:rsidTr="00AC15BD">
                <w:sdt>
                  <w:sdtPr>
                    <w:tag w:val="_PLD_f38f61b7f6684775af4d247fe9e3c01a"/>
                    <w:id w:val="2968103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三、筹资活动产生的现金流量：</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r>
              <w:tr w:rsidR="00AC15BD" w:rsidTr="00AC15BD">
                <w:sdt>
                  <w:sdtPr>
                    <w:tag w:val="_PLD_1605b575e3fe45e8881f27e6860d4b21"/>
                    <w:id w:val="2968103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吸收投资收到的现金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e0b35de14094a1c8dde02dac783285a"/>
                    <w:id w:val="2968103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其中：子公司吸收少数股东投资收到的现金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61567f3d8ca44b1ba369835558b92f0"/>
                    <w:id w:val="2968103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取得借款收到的现金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176,810,389.33</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321,985,192.07</w:t>
                    </w:r>
                  </w:p>
                </w:tc>
              </w:tr>
              <w:tr w:rsidR="00AC15BD" w:rsidTr="00AC15BD">
                <w:sdt>
                  <w:sdtPr>
                    <w:tag w:val="_PLD_320ff529564f41048c03e3ba4f27d555"/>
                    <w:id w:val="2968103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发行债券收到的现金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20aa007d53ed4f369ce639ba77fa9cfe"/>
                    <w:id w:val="2968103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收到其他与筹资活动有关的现金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rPr>
                        <w:rFonts w:hint="eastAsia"/>
                        <w:sz w:val="20"/>
                        <w:szCs w:val="20"/>
                      </w:rPr>
                      <w:t>21,600,000.00</w:t>
                    </w:r>
                  </w:p>
                </w:tc>
              </w:tr>
              <w:tr w:rsidR="00AC15BD" w:rsidTr="00AC15BD">
                <w:sdt>
                  <w:sdtPr>
                    <w:tag w:val="_PLD_9511d5a668c441dfa898768d2a8fa889"/>
                    <w:id w:val="2968104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筹资活动现金流入小计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176,810,389.33</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343,585,192.07</w:t>
                    </w:r>
                  </w:p>
                </w:tc>
              </w:tr>
              <w:tr w:rsidR="00AC15BD" w:rsidTr="00AC15BD">
                <w:sdt>
                  <w:sdtPr>
                    <w:tag w:val="_PLD_024ca8e5f5504693b7b38bd6a506e806"/>
                    <w:id w:val="2968104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偿还债务支付的现金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137,097,695.31</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265,928,810.22</w:t>
                    </w:r>
                  </w:p>
                </w:tc>
              </w:tr>
              <w:tr w:rsidR="00AC15BD" w:rsidTr="00AC15BD">
                <w:sdt>
                  <w:sdtPr>
                    <w:tag w:val="_PLD_f6b4492dd50f4f8b9b25eb6cda1fedf9"/>
                    <w:id w:val="2968104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分配股利、利润或偿付利息支付的现金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7,378,548.61</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5,226,702.86</w:t>
                    </w:r>
                  </w:p>
                </w:tc>
              </w:tr>
              <w:tr w:rsidR="00AC15BD" w:rsidTr="00AC15BD">
                <w:sdt>
                  <w:sdtPr>
                    <w:tag w:val="_PLD_e947d24dd5f14abb8ddaf3ec2759b2a7"/>
                    <w:id w:val="2968104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其中：子公司支付给少数股东的股利、利润</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b02d791650042989b183cd25ed8d0de"/>
                    <w:id w:val="2968104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支付其他与筹资活动有关的现金</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6"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39b3dca63fca40778030242a3a099285"/>
                    <w:id w:val="2968104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筹资活动现金流出小计</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144,476,243.92</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271,155,513.08</w:t>
                    </w:r>
                  </w:p>
                </w:tc>
              </w:tr>
              <w:tr w:rsidR="00AC15BD" w:rsidTr="00AC15BD">
                <w:sdt>
                  <w:sdtPr>
                    <w:tag w:val="_PLD_8af8f730626747538fa3f745aa2a2485"/>
                    <w:id w:val="2968104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300" w:firstLine="630"/>
                          <w:rPr>
                            <w:color w:val="000000"/>
                            <w:szCs w:val="21"/>
                          </w:rPr>
                        </w:pPr>
                        <w:r>
                          <w:rPr>
                            <w:rFonts w:hint="eastAsia"/>
                            <w:szCs w:val="21"/>
                          </w:rPr>
                          <w:t>筹资活动产生的现金流量净额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32,334,145.41</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72,429,678.99</w:t>
                    </w:r>
                  </w:p>
                </w:tc>
              </w:tr>
              <w:tr w:rsidR="00AC15BD" w:rsidTr="00AC15BD">
                <w:sdt>
                  <w:sdtPr>
                    <w:tag w:val="_PLD_177ba11242e845ef9e219f78f283b7e9"/>
                    <w:id w:val="2968104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四、汇率变动对现金及现金等价物的影响</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1,938,296.62</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2,649,313.91</w:t>
                    </w:r>
                  </w:p>
                </w:tc>
              </w:tr>
              <w:tr w:rsidR="00AC15BD" w:rsidTr="00AC15BD">
                <w:sdt>
                  <w:sdtPr>
                    <w:tag w:val="_PLD_22c3f5dc595740d1b1456bc739d531cb"/>
                    <w:id w:val="2968104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五、现金及现金等价物净增加额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-143,440,666.98</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-122,023,730.62</w:t>
                    </w:r>
                  </w:p>
                </w:tc>
              </w:tr>
              <w:tr w:rsidR="00AC15BD" w:rsidTr="00AC15BD">
                <w:sdt>
                  <w:sdtPr>
                    <w:tag w:val="_PLD_fc58078e409640eb9b01cbbd002bf483"/>
                    <w:id w:val="2968104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加：期初现金及现金等价物余额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451,935,608.59</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365,238,304.37</w:t>
                    </w:r>
                  </w:p>
                </w:tc>
              </w:tr>
              <w:tr w:rsidR="00AC15BD" w:rsidTr="00AC15BD">
                <w:sdt>
                  <w:sdtPr>
                    <w:tag w:val="_PLD_5511b1338f184b35b0aaf943aa3dd4c2"/>
                    <w:id w:val="2968105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六、期末现金及现金等价物余额</w:t>
                        </w:r>
                      </w:p>
                    </w:tc>
                  </w:sdtContent>
                </w:sdt>
                <w:tc>
                  <w:tcPr>
                    <w:tcW w:w="54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4"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308,494,941.61</w:t>
                    </w:r>
                  </w:p>
                </w:tc>
                <w:tc>
                  <w:tcPr>
                    <w:tcW w:w="1216"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243,214,573.75</w:t>
                    </w:r>
                  </w:p>
                </w:tc>
              </w:tr>
            </w:tbl>
            <w:p w:rsidR="00AC15BD" w:rsidRDefault="00AC15BD"/>
            <w:p w:rsidR="00AC15BD" w:rsidRDefault="00FD3216">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29681051"/>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29681052"/>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29681053"/>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AC15BD">
          <w:pPr>
            <w:rPr>
              <w:szCs w:val="21"/>
            </w:rPr>
          </w:pPr>
        </w:p>
        <w:p w:rsidR="00AC15BD" w:rsidRDefault="00AC15BD">
          <w:pPr>
            <w:jc w:val="center"/>
            <w:rPr>
              <w:b/>
              <w:bCs/>
              <w:szCs w:val="21"/>
            </w:rPr>
          </w:pPr>
        </w:p>
        <w:sdt>
          <w:sdtPr>
            <w:rPr>
              <w:rFonts w:ascii="宋体" w:hAnsi="宋体" w:cs="宋体" w:hint="eastAsia"/>
              <w:b w:val="0"/>
              <w:bCs w:val="0"/>
              <w:kern w:val="0"/>
              <w:szCs w:val="24"/>
            </w:rPr>
            <w:tag w:val="_GBC_fa07832b39b14b348ba105d6cedbd7b8"/>
            <w:id w:val="29681103"/>
            <w:lock w:val="sdtLocked"/>
            <w:placeholder>
              <w:docPart w:val="GBC22222222222222222222222222222"/>
            </w:placeholder>
          </w:sdtPr>
          <w:sdtEndPr>
            <w:rPr>
              <w:szCs w:val="21"/>
            </w:rPr>
          </w:sdtEndPr>
          <w:sdtContent>
            <w:p w:rsidR="00AC15BD" w:rsidRDefault="00FD3216">
              <w:pPr>
                <w:pStyle w:val="3"/>
                <w:jc w:val="center"/>
              </w:pPr>
              <w:r>
                <w:rPr>
                  <w:rFonts w:hint="eastAsia"/>
                </w:rPr>
                <w:t>母公司</w:t>
              </w:r>
              <w:r>
                <w:t>现金流量表</w:t>
              </w:r>
            </w:p>
            <w:p w:rsidR="00AC15BD" w:rsidRDefault="00FD3216">
              <w:pPr>
                <w:jc w:val="center"/>
                <w:rPr>
                  <w:b/>
                  <w:bCs/>
                  <w:szCs w:val="21"/>
                </w:rPr>
              </w:pPr>
              <w:r>
                <w:rPr>
                  <w:szCs w:val="21"/>
                </w:rPr>
                <w:t>2018年</w:t>
              </w:r>
              <w:r>
                <w:rPr>
                  <w:rFonts w:hint="eastAsia"/>
                  <w:szCs w:val="21"/>
                </w:rPr>
                <w:t>1—6</w:t>
              </w:r>
              <w:r>
                <w:rPr>
                  <w:szCs w:val="21"/>
                </w:rPr>
                <w:t>月</w:t>
              </w:r>
            </w:p>
            <w:p w:rsidR="00AC15BD" w:rsidRDefault="00FD3216">
              <w:pPr>
                <w:jc w:val="right"/>
                <w:rPr>
                  <w:szCs w:val="21"/>
                </w:rPr>
              </w:pPr>
              <w:r>
                <w:rPr>
                  <w:szCs w:val="21"/>
                </w:rPr>
                <w:t>单位:</w:t>
              </w:r>
              <w:sdt>
                <w:sdtPr>
                  <w:rPr>
                    <w:szCs w:val="21"/>
                  </w:rPr>
                  <w:alias w:val="单位：母公司现金流量表"/>
                  <w:tag w:val="_GBC_993ead81b27a41dfaccaacfaec8b7c78"/>
                  <w:id w:val="296810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现金流量表"/>
                  <w:tag w:val="_GBC_2dd4b706d0a244a4b4c21166025356cc"/>
                  <w:id w:val="296810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651"/>
                <w:gridCol w:w="995"/>
                <w:gridCol w:w="2208"/>
                <w:gridCol w:w="2195"/>
              </w:tblGrid>
              <w:tr w:rsidR="00AC15BD" w:rsidTr="00AC15BD">
                <w:sdt>
                  <w:sdtPr>
                    <w:tag w:val="_PLD_615458c8d28c4f5cb20cdba5fc765cbb"/>
                    <w:id w:val="2968105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jc w:val="center"/>
                          <w:rPr>
                            <w:b/>
                            <w:bCs/>
                            <w:szCs w:val="21"/>
                          </w:rPr>
                        </w:pPr>
                        <w:r>
                          <w:rPr>
                            <w:b/>
                            <w:bCs/>
                            <w:szCs w:val="21"/>
                          </w:rPr>
                          <w:t>项目</w:t>
                        </w:r>
                      </w:p>
                    </w:tc>
                  </w:sdtContent>
                </w:sdt>
                <w:sdt>
                  <w:sdtPr>
                    <w:tag w:val="_PLD_a615a328c5174fee8766b3a770e25e4b"/>
                    <w:id w:val="29681058"/>
                    <w:lock w:val="sdtLocked"/>
                  </w:sdtPr>
                  <w:sdtContent>
                    <w:tc>
                      <w:tcPr>
                        <w:tcW w:w="550" w:type="pct"/>
                        <w:tcBorders>
                          <w:top w:val="outset" w:sz="6" w:space="0" w:color="auto"/>
                          <w:left w:val="outset" w:sz="6" w:space="0" w:color="auto"/>
                          <w:bottom w:val="outset" w:sz="6" w:space="0" w:color="auto"/>
                          <w:right w:val="outset" w:sz="6" w:space="0" w:color="auto"/>
                        </w:tcBorders>
                      </w:tcPr>
                      <w:p w:rsidR="00AC15BD" w:rsidRDefault="00FD3216" w:rsidP="00AC15BD">
                        <w:pPr>
                          <w:autoSpaceDE w:val="0"/>
                          <w:autoSpaceDN w:val="0"/>
                          <w:adjustRightInd w:val="0"/>
                          <w:jc w:val="center"/>
                          <w:rPr>
                            <w:b/>
                            <w:szCs w:val="21"/>
                          </w:rPr>
                        </w:pPr>
                        <w:r>
                          <w:rPr>
                            <w:b/>
                            <w:szCs w:val="21"/>
                          </w:rPr>
                          <w:t>附注</w:t>
                        </w:r>
                      </w:p>
                    </w:tc>
                  </w:sdtContent>
                </w:sdt>
                <w:sdt>
                  <w:sdtPr>
                    <w:tag w:val="_PLD_8813183ab687462e94564ce5669fdd9b"/>
                    <w:id w:val="29681059"/>
                    <w:lock w:val="sdtLocked"/>
                  </w:sdtPr>
                  <w:sdtContent>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653382500c2d4147b72328b60b725199"/>
                    <w:id w:val="29681060"/>
                    <w:lock w:val="sdtLocked"/>
                  </w:sdtPr>
                  <w:sdtContent>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rsidR="00AC15BD" w:rsidTr="00AC15BD">
                <w:sdt>
                  <w:sdtPr>
                    <w:tag w:val="_PLD_5598ffbee9084cfc8d54a99199989c30"/>
                    <w:id w:val="2968106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一、经营活动产生的现金流量：</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r>
              <w:tr w:rsidR="00AC15BD" w:rsidTr="00AC15BD">
                <w:sdt>
                  <w:sdtPr>
                    <w:tag w:val="_PLD_09f4729e0a50427b865f47213bf993dd"/>
                    <w:id w:val="2968106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销售商品、提供劳务收到的现金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998,076,731.57</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1,060,329,964.24</w:t>
                    </w:r>
                  </w:p>
                </w:tc>
              </w:tr>
              <w:tr w:rsidR="00AC15BD" w:rsidTr="00AC15BD">
                <w:sdt>
                  <w:sdtPr>
                    <w:tag w:val="_PLD_9c974e64443b4d89a49ca9aad7f2bb3e"/>
                    <w:id w:val="2968106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收到的税费返还</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114,651,111.62</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155,673,106.79</w:t>
                    </w:r>
                  </w:p>
                </w:tc>
              </w:tr>
              <w:tr w:rsidR="00AC15BD" w:rsidTr="00AC15BD">
                <w:sdt>
                  <w:sdtPr>
                    <w:tag w:val="_PLD_102f983e46824ebc86031569880a27c0"/>
                    <w:id w:val="2968106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收到其他与经营活动有关的现金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641,880,093.23</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716,843,111.41</w:t>
                    </w:r>
                  </w:p>
                </w:tc>
              </w:tr>
              <w:tr w:rsidR="00AC15BD" w:rsidTr="00AC15BD">
                <w:sdt>
                  <w:sdtPr>
                    <w:tag w:val="_PLD_b8b971cd171f4900a1d4cbc8abb6b36b"/>
                    <w:id w:val="2968106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经营活动现金流入小计</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1,754,607,936.42</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1,932,846,182.44</w:t>
                    </w:r>
                  </w:p>
                </w:tc>
              </w:tr>
              <w:tr w:rsidR="00AC15BD" w:rsidTr="00AC15BD">
                <w:sdt>
                  <w:sdtPr>
                    <w:tag w:val="_PLD_926938e00e9f41d6b7680de81b7a5910"/>
                    <w:id w:val="2968106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购买商品、接受劳务支付的现金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1,132,540,701.32</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1,082,348,845.94</w:t>
                    </w:r>
                  </w:p>
                </w:tc>
              </w:tr>
              <w:tr w:rsidR="00AC15BD" w:rsidTr="00AC15BD">
                <w:sdt>
                  <w:sdtPr>
                    <w:tag w:val="_PLD_3a2c5be91778409e929cb70dd0a2c893"/>
                    <w:id w:val="2968106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支付给职工以及为职工支付的现金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40,066,856.96</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37,932,791.84</w:t>
                    </w:r>
                  </w:p>
                </w:tc>
              </w:tr>
              <w:tr w:rsidR="00AC15BD" w:rsidTr="00AC15BD">
                <w:sdt>
                  <w:sdtPr>
                    <w:tag w:val="_PLD_ece32fdbaf794aa5b26a1e8baaddef71"/>
                    <w:id w:val="2968106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支付的各项税费</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41,949,420.21</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19,408,067.94</w:t>
                    </w:r>
                  </w:p>
                </w:tc>
              </w:tr>
              <w:tr w:rsidR="00AC15BD" w:rsidTr="00AC15BD">
                <w:sdt>
                  <w:sdtPr>
                    <w:tag w:val="_PLD_1ef5bcf5be474d77807c66533e963d43"/>
                    <w:id w:val="2968106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支付其他与经营活动有关的现金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561,372,787.55</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751,404,774.74</w:t>
                    </w:r>
                  </w:p>
                </w:tc>
              </w:tr>
              <w:tr w:rsidR="00AC15BD" w:rsidTr="00AC15BD">
                <w:sdt>
                  <w:sdtPr>
                    <w:tag w:val="_PLD_513f5f4448c5498d9be425c44be6f6eb"/>
                    <w:id w:val="2968107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经营活动现金流出小计</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1,775,929,766.04</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1,891,094,480.46</w:t>
                    </w:r>
                  </w:p>
                </w:tc>
              </w:tr>
              <w:tr w:rsidR="00AC15BD" w:rsidTr="00AC15BD">
                <w:sdt>
                  <w:sdtPr>
                    <w:tag w:val="_PLD_b08bb78e89054ab8a6e84bd951370cb2"/>
                    <w:id w:val="2968107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经营活动产生的现金流量净额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-21,321,829.62</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41,751,701.98</w:t>
                    </w:r>
                  </w:p>
                </w:tc>
              </w:tr>
              <w:tr w:rsidR="00AC15BD" w:rsidTr="00AC15BD">
                <w:sdt>
                  <w:sdtPr>
                    <w:tag w:val="_PLD_34b385767d8c4155863e3bfae681a812"/>
                    <w:id w:val="2968107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二、投资活动产生的现金流量：</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r>
              <w:tr w:rsidR="00AC15BD" w:rsidTr="00AC15BD">
                <w:sdt>
                  <w:sdtPr>
                    <w:tag w:val="_PLD_0ba5bee05ee24f1f8b781038dea29322"/>
                    <w:id w:val="2968107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收回投资收到的现金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6a4c1b5616b40d78f952b1caa7b3475"/>
                    <w:id w:val="2968107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取得投资收益收到的现金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20,000,000.00</w:t>
                    </w:r>
                  </w:p>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797b09892174e068ef9867f79e38117"/>
                    <w:id w:val="2968107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处置固定资产、无形资产和其他长期资产收回的现金净额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89,743.59</w:t>
                    </w:r>
                  </w:p>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e5c57c357044eb0ac9c0165b17d6967"/>
                    <w:id w:val="2968107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处置子公司及其他营业单位收到的现金净额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ea2da592c85a422c942705a7b076fcdf"/>
                    <w:id w:val="2968107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收到其他与投资活动有关的现金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2c50326884f4677a1e568ca66043710"/>
                    <w:id w:val="2968107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投资活动现金流入小计</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rPr>
                        <w:rFonts w:hint="eastAsia"/>
                        <w:sz w:val="20"/>
                        <w:szCs w:val="20"/>
                      </w:rPr>
                      <w:t>20,089,743.59</w:t>
                    </w: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37fb6607d7844fb8114dd7b391f0ce4"/>
                    <w:id w:val="2968107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购建固定资产、无形资产和其他长期资产支付的现金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121,765.81</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63,610.69</w:t>
                    </w:r>
                  </w:p>
                </w:tc>
              </w:tr>
              <w:tr w:rsidR="00AC15BD" w:rsidTr="00AC15BD">
                <w:sdt>
                  <w:sdtPr>
                    <w:tag w:val="_PLD_cdb2856577184eceb91efb9a261b28d2"/>
                    <w:id w:val="2968108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投资支付的现金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beeead234ab044529b2a97ae4b116e61"/>
                    <w:id w:val="2968108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取得子公司及其他营业单位支付的现金净额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c27caf1dc2c4b88a8873123be229559"/>
                    <w:id w:val="2968108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支付其他与投资活动有关的现金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c7a6e1cba25643758df2fe6f929c3a23"/>
                    <w:id w:val="2968108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投资活动现金流出小计</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121,765.81</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63,610.69</w:t>
                    </w:r>
                  </w:p>
                </w:tc>
              </w:tr>
              <w:tr w:rsidR="00AC15BD" w:rsidTr="00AC15BD">
                <w:sdt>
                  <w:sdtPr>
                    <w:tag w:val="_PLD_e231116c7e004ee480e8dbe10d0fc593"/>
                    <w:id w:val="2968108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300" w:firstLine="630"/>
                          <w:rPr>
                            <w:color w:val="000000"/>
                            <w:szCs w:val="21"/>
                          </w:rPr>
                        </w:pPr>
                        <w:r>
                          <w:rPr>
                            <w:rFonts w:hint="eastAsia"/>
                            <w:szCs w:val="21"/>
                          </w:rPr>
                          <w:t>投资活动产生的现金流量净额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19,967,977.78</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-63,610.69</w:t>
                    </w:r>
                  </w:p>
                </w:tc>
              </w:tr>
              <w:tr w:rsidR="00AC15BD" w:rsidTr="00AC15BD">
                <w:sdt>
                  <w:sdtPr>
                    <w:tag w:val="_PLD_1b4ace57a94e4f1386613895264db28b"/>
                    <w:id w:val="2968108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三、筹资活动产生的现金流量：</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color w:val="008000"/>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color w:val="008000"/>
                        <w:szCs w:val="21"/>
                      </w:rPr>
                    </w:pPr>
                  </w:p>
                </w:tc>
              </w:tr>
              <w:tr w:rsidR="00AC15BD" w:rsidTr="00AC15BD">
                <w:sdt>
                  <w:sdtPr>
                    <w:tag w:val="_PLD_0ee95b20e2da4825afbcfa6046b35ab1"/>
                    <w:id w:val="2968108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吸收投资收到的现金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062f1f8dbe284bdfbb49d5c897dd01f2"/>
                    <w:id w:val="2968108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取得借款收到的现金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15,000,000.00</w:t>
                    </w:r>
                  </w:p>
                  <w:p w:rsidR="00AC15BD" w:rsidRDefault="00AC15BD" w:rsidP="00AC15BD">
                    <w:pPr>
                      <w:jc w:val="right"/>
                      <w:rPr>
                        <w:szCs w:val="21"/>
                      </w:rPr>
                    </w:pPr>
                  </w:p>
                </w:tc>
              </w:tr>
              <w:tr w:rsidR="00AC15BD" w:rsidTr="00AC15BD">
                <w:sdt>
                  <w:sdtPr>
                    <w:tag w:val="_PLD_1c102544b70a41f68108c947b88628aa"/>
                    <w:id w:val="2968108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发行债券收到的现金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6776e167dce4445cb6b14e6a2e69f245"/>
                    <w:id w:val="2968108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收到其他与筹资活动有关的现金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47a64ac1f207480a99b64dcde34963e5"/>
                    <w:id w:val="29681090"/>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筹资活动现金流入小计</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 w:val="20"/>
                        <w:szCs w:val="20"/>
                      </w:rPr>
                    </w:pPr>
                    <w:r>
                      <w:rPr>
                        <w:rFonts w:hint="eastAsia"/>
                        <w:sz w:val="20"/>
                        <w:szCs w:val="20"/>
                      </w:rPr>
                      <w:t>15,000,000.00</w:t>
                    </w:r>
                  </w:p>
                  <w:p w:rsidR="00AC15BD" w:rsidRDefault="00AC15BD" w:rsidP="00AC15BD">
                    <w:pPr>
                      <w:jc w:val="right"/>
                      <w:rPr>
                        <w:szCs w:val="21"/>
                      </w:rPr>
                    </w:pPr>
                  </w:p>
                </w:tc>
              </w:tr>
              <w:tr w:rsidR="00AC15BD" w:rsidTr="00AC15BD">
                <w:sdt>
                  <w:sdtPr>
                    <w:tag w:val="_PLD_981e573ee0d049438988681838092bff"/>
                    <w:id w:val="29681091"/>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偿还债务支付的现金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15,207,200.00</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25,325,200.00</w:t>
                    </w:r>
                  </w:p>
                </w:tc>
              </w:tr>
              <w:tr w:rsidR="00AC15BD" w:rsidTr="00AC15BD">
                <w:sdt>
                  <w:sdtPr>
                    <w:tag w:val="_PLD_d01ae35f5cba4820a53b3c6581816744"/>
                    <w:id w:val="29681092"/>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szCs w:val="21"/>
                          </w:rPr>
                        </w:pPr>
                        <w:r>
                          <w:rPr>
                            <w:rFonts w:hint="eastAsia"/>
                            <w:szCs w:val="21"/>
                          </w:rPr>
                          <w:t>分配股利、利润或偿付利息支付的现金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314,885.26</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1,013,336.28</w:t>
                    </w:r>
                  </w:p>
                </w:tc>
              </w:tr>
              <w:tr w:rsidR="00AC15BD" w:rsidTr="00AC15BD">
                <w:sdt>
                  <w:sdtPr>
                    <w:tag w:val="_PLD_63d19584f4f44d18b2ddbac87c1e4b3e"/>
                    <w:id w:val="29681093"/>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支付其他与筹资活动有关的现金</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c>
                  <w:tcPr>
                    <w:tcW w:w="1213" w:type="pct"/>
                    <w:tcBorders>
                      <w:top w:val="outset" w:sz="6" w:space="0" w:color="auto"/>
                      <w:left w:val="outset" w:sz="6" w:space="0" w:color="auto"/>
                      <w:bottom w:val="outset" w:sz="6" w:space="0" w:color="auto"/>
                      <w:right w:val="outset" w:sz="6" w:space="0" w:color="auto"/>
                    </w:tcBorders>
                  </w:tcPr>
                  <w:p w:rsidR="00AC15BD" w:rsidRDefault="00AC15BD" w:rsidP="00AC15BD">
                    <w:pPr>
                      <w:jc w:val="right"/>
                      <w:rPr>
                        <w:szCs w:val="21"/>
                      </w:rPr>
                    </w:pPr>
                  </w:p>
                </w:tc>
              </w:tr>
              <w:tr w:rsidR="00AC15BD" w:rsidTr="00AC15BD">
                <w:sdt>
                  <w:sdtPr>
                    <w:tag w:val="_PLD_839e5eea54af4007a3bfbcd233187d7d"/>
                    <w:id w:val="29681094"/>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200" w:firstLine="420"/>
                          <w:rPr>
                            <w:color w:val="000000"/>
                            <w:szCs w:val="21"/>
                          </w:rPr>
                        </w:pPr>
                        <w:r>
                          <w:rPr>
                            <w:rFonts w:hint="eastAsia"/>
                            <w:szCs w:val="21"/>
                          </w:rPr>
                          <w:t>筹资活动现金流出小计</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15,522,085.26</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26,338,536.28</w:t>
                    </w:r>
                  </w:p>
                </w:tc>
              </w:tr>
              <w:tr w:rsidR="00AC15BD" w:rsidTr="00AC15BD">
                <w:sdt>
                  <w:sdtPr>
                    <w:tag w:val="_PLD_604ca2db44774cd9a26ab5d6501f7874"/>
                    <w:id w:val="29681095"/>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300" w:firstLine="630"/>
                          <w:rPr>
                            <w:color w:val="000000"/>
                            <w:szCs w:val="21"/>
                          </w:rPr>
                        </w:pPr>
                        <w:r>
                          <w:rPr>
                            <w:rFonts w:hint="eastAsia"/>
                            <w:szCs w:val="21"/>
                          </w:rPr>
                          <w:t>筹资活动产生的现金流量净额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-15,522,085.26</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-11,338,536.28</w:t>
                    </w:r>
                  </w:p>
                </w:tc>
              </w:tr>
              <w:tr w:rsidR="00AC15BD" w:rsidTr="00AC15BD">
                <w:sdt>
                  <w:sdtPr>
                    <w:tag w:val="_PLD_ccc202b40e614282973de68a5c054488"/>
                    <w:id w:val="29681096"/>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四、汇率变动对现金及现金等价物的影响</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1,853,088.08</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2,649,364.32</w:t>
                    </w:r>
                  </w:p>
                </w:tc>
              </w:tr>
              <w:tr w:rsidR="00AC15BD" w:rsidTr="00AC15BD">
                <w:sdt>
                  <w:sdtPr>
                    <w:tag w:val="_PLD_ca4a386a6e34498b9ef90606aeb58b01"/>
                    <w:id w:val="29681097"/>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五、现金及现金等价物净增加额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-15,022,849.02</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32,998,919.33</w:t>
                    </w:r>
                  </w:p>
                </w:tc>
              </w:tr>
              <w:tr w:rsidR="00AC15BD" w:rsidTr="00AC15BD">
                <w:sdt>
                  <w:sdtPr>
                    <w:tag w:val="_PLD_fb680449a1324618833d1227b3790193"/>
                    <w:id w:val="29681098"/>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ind w:firstLineChars="100" w:firstLine="210"/>
                          <w:rPr>
                            <w:color w:val="000000"/>
                            <w:szCs w:val="21"/>
                          </w:rPr>
                        </w:pPr>
                        <w:r>
                          <w:rPr>
                            <w:rFonts w:hint="eastAsia"/>
                            <w:szCs w:val="21"/>
                          </w:rPr>
                          <w:t>加：期初现金及现金等价物余额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26,968,229.09</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1,700,544.91</w:t>
                    </w:r>
                  </w:p>
                </w:tc>
              </w:tr>
              <w:tr w:rsidR="00AC15BD" w:rsidTr="00AC15BD">
                <w:sdt>
                  <w:sdtPr>
                    <w:tag w:val="_PLD_26c216f7e8e44d20ab29d245257d9ede"/>
                    <w:id w:val="29681099"/>
                    <w:lock w:val="sdtLocked"/>
                  </w:sdtPr>
                  <w:sdtContent>
                    <w:tc>
                      <w:tcPr>
                        <w:tcW w:w="2017" w:type="pct"/>
                        <w:tcBorders>
                          <w:top w:val="outset" w:sz="6" w:space="0" w:color="auto"/>
                          <w:left w:val="outset" w:sz="6" w:space="0" w:color="auto"/>
                          <w:bottom w:val="outset" w:sz="6" w:space="0" w:color="auto"/>
                          <w:right w:val="outset" w:sz="6" w:space="0" w:color="auto"/>
                        </w:tcBorders>
                      </w:tcPr>
                      <w:p w:rsidR="00AC15BD" w:rsidRDefault="00FD3216" w:rsidP="00AC15BD">
                        <w:pPr>
                          <w:rPr>
                            <w:color w:val="000000"/>
                            <w:szCs w:val="21"/>
                          </w:rPr>
                        </w:pPr>
                        <w:r>
                          <w:rPr>
                            <w:rFonts w:hint="eastAsia"/>
                            <w:b/>
                            <w:bCs/>
                            <w:szCs w:val="21"/>
                          </w:rPr>
                          <w:t>六、期末现金及现金等价物余额</w:t>
                        </w:r>
                      </w:p>
                    </w:tc>
                  </w:sdtContent>
                </w:sdt>
                <w:tc>
                  <w:tcPr>
                    <w:tcW w:w="550" w:type="pct"/>
                    <w:tcBorders>
                      <w:top w:val="outset" w:sz="6" w:space="0" w:color="auto"/>
                      <w:left w:val="outset" w:sz="6" w:space="0" w:color="auto"/>
                      <w:bottom w:val="outset" w:sz="6" w:space="0" w:color="auto"/>
                      <w:right w:val="outset" w:sz="6" w:space="0" w:color="auto"/>
                    </w:tcBorders>
                  </w:tcPr>
                  <w:p w:rsidR="00AC15BD" w:rsidRDefault="00AC15BD" w:rsidP="00AC15BD">
                    <w:pPr>
                      <w:rPr>
                        <w:szCs w:val="21"/>
                      </w:rPr>
                    </w:pPr>
                  </w:p>
                </w:tc>
                <w:tc>
                  <w:tcPr>
                    <w:tcW w:w="1220"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11,945,380.07</w:t>
                    </w:r>
                  </w:p>
                </w:tc>
                <w:tc>
                  <w:tcPr>
                    <w:tcW w:w="1213" w:type="pct"/>
                    <w:tcBorders>
                      <w:top w:val="outset" w:sz="6" w:space="0" w:color="auto"/>
                      <w:left w:val="outset" w:sz="6" w:space="0" w:color="auto"/>
                      <w:bottom w:val="outset" w:sz="6" w:space="0" w:color="auto"/>
                      <w:right w:val="outset" w:sz="6" w:space="0" w:color="auto"/>
                    </w:tcBorders>
                  </w:tcPr>
                  <w:p w:rsidR="00AC15BD" w:rsidRDefault="00FD3216" w:rsidP="00AC15BD">
                    <w:pPr>
                      <w:jc w:val="right"/>
                      <w:rPr>
                        <w:szCs w:val="21"/>
                      </w:rPr>
                    </w:pPr>
                    <w:r>
                      <w:t>34,699,464.24</w:t>
                    </w:r>
                  </w:p>
                </w:tc>
              </w:tr>
            </w:tbl>
            <w:p w:rsidR="00AC15BD" w:rsidRDefault="00AC15BD"/>
            <w:p w:rsidR="00AC15BD" w:rsidRDefault="00FD3216">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29681100"/>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2968110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29681102"/>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C803C9">
          <w:pPr>
            <w:rPr>
              <w:b/>
              <w:bCs/>
              <w:color w:val="FF0000"/>
              <w:szCs w:val="21"/>
            </w:rPr>
          </w:pPr>
        </w:p>
      </w:sdtContent>
    </w:sdt>
    <w:p w:rsidR="00AC15BD" w:rsidRDefault="00AC15BD">
      <w:pPr>
        <w:rPr>
          <w:szCs w:val="21"/>
        </w:rPr>
        <w:sectPr w:rsidR="00AC15BD" w:rsidSect="004860B6">
          <w:pgSz w:w="11906" w:h="16838"/>
          <w:pgMar w:top="1525" w:right="1276" w:bottom="1440" w:left="1797" w:header="851" w:footer="992" w:gutter="0"/>
          <w:cols w:space="425"/>
          <w:docGrid w:linePitch="312"/>
        </w:sectPr>
      </w:pPr>
    </w:p>
    <w:sdt>
      <w:sdtPr>
        <w:rPr>
          <w:rFonts w:ascii="宋体" w:hAnsi="宋体" w:cs="宋体"/>
          <w:b w:val="0"/>
          <w:bCs w:val="0"/>
          <w:kern w:val="0"/>
          <w:szCs w:val="24"/>
        </w:rPr>
        <w:alias w:val="选项模块:需要编制合并报表"/>
        <w:tag w:val="_GBC_3b1dcbfa33024cc0a5c2f3d693817342"/>
        <w:id w:val="29681287"/>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29681200"/>
            <w:lock w:val="sdtLocked"/>
            <w:placeholder>
              <w:docPart w:val="GBC22222222222222222222222222222"/>
            </w:placeholder>
          </w:sdtPr>
          <w:sdtEndPr>
            <w:rPr>
              <w:rFonts w:hint="eastAsia"/>
              <w:szCs w:val="21"/>
            </w:rPr>
          </w:sdtEndPr>
          <w:sdtContent>
            <w:p w:rsidR="00AC15BD" w:rsidRDefault="00FD3216">
              <w:pPr>
                <w:pStyle w:val="3"/>
                <w:jc w:val="center"/>
              </w:pPr>
              <w:r>
                <w:t>合并</w:t>
              </w:r>
              <w:r>
                <w:rPr>
                  <w:rFonts w:hint="eastAsia"/>
                </w:rPr>
                <w:t>所有者权益变动表</w:t>
              </w:r>
            </w:p>
            <w:p w:rsidR="00AC15BD" w:rsidRDefault="00FD3216">
              <w:pPr>
                <w:tabs>
                  <w:tab w:val="left" w:pos="10080"/>
                </w:tabs>
                <w:snapToGrid w:val="0"/>
                <w:spacing w:line="240" w:lineRule="atLeast"/>
                <w:ind w:rightChars="12" w:right="25"/>
                <w:jc w:val="center"/>
                <w:rPr>
                  <w:szCs w:val="21"/>
                </w:rPr>
              </w:pPr>
              <w:r>
                <w:rPr>
                  <w:szCs w:val="21"/>
                </w:rPr>
                <w:t>2018年</w:t>
              </w:r>
              <w:r>
                <w:rPr>
                  <w:rFonts w:hint="eastAsia"/>
                  <w:szCs w:val="21"/>
                </w:rPr>
                <w:t>1—6月</w:t>
              </w:r>
            </w:p>
            <w:p w:rsidR="00AC15BD" w:rsidRDefault="00FD3216">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296811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股东权益调节表"/>
                  <w:tag w:val="_GBC_cef77704267643d794145c73763360e5"/>
                  <w:id w:val="296811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140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3"/>
                <w:gridCol w:w="852"/>
                <w:gridCol w:w="855"/>
                <w:gridCol w:w="867"/>
                <w:gridCol w:w="870"/>
                <w:gridCol w:w="870"/>
                <w:gridCol w:w="871"/>
                <w:gridCol w:w="878"/>
                <w:gridCol w:w="857"/>
                <w:gridCol w:w="872"/>
                <w:gridCol w:w="871"/>
                <w:gridCol w:w="874"/>
                <w:gridCol w:w="1101"/>
                <w:gridCol w:w="1095"/>
              </w:tblGrid>
              <w:tr w:rsidR="00AC15BD" w:rsidTr="00AC15BD">
                <w:trPr>
                  <w:cantSplit/>
                </w:trPr>
                <w:sdt>
                  <w:sdtPr>
                    <w:tag w:val="_PLD_08a0fcf4d30a42fa97f76a34391f7c84"/>
                    <w:id w:val="29681107"/>
                    <w:lock w:val="sdtLocked"/>
                  </w:sdtPr>
                  <w:sdtContent>
                    <w:tc>
                      <w:tcPr>
                        <w:tcW w:w="2292" w:type="dxa"/>
                        <w:vMerge w:val="restart"/>
                        <w:vAlign w:val="center"/>
                      </w:tcPr>
                      <w:p w:rsidR="00AC15BD" w:rsidRDefault="00FD3216" w:rsidP="00AC15BD">
                        <w:pPr>
                          <w:snapToGrid w:val="0"/>
                          <w:spacing w:line="240" w:lineRule="atLeast"/>
                          <w:jc w:val="center"/>
                          <w:rPr>
                            <w:sz w:val="18"/>
                            <w:szCs w:val="18"/>
                          </w:rPr>
                        </w:pPr>
                        <w:r>
                          <w:rPr>
                            <w:sz w:val="18"/>
                            <w:szCs w:val="18"/>
                          </w:rPr>
                          <w:t>项目</w:t>
                        </w:r>
                      </w:p>
                    </w:tc>
                  </w:sdtContent>
                </w:sdt>
                <w:sdt>
                  <w:sdtPr>
                    <w:tag w:val="_PLD_3435b1953b6f4e29a3d8b234749faf15"/>
                    <w:id w:val="29681108"/>
                    <w:lock w:val="sdtLocked"/>
                  </w:sdtPr>
                  <w:sdtContent>
                    <w:tc>
                      <w:tcPr>
                        <w:tcW w:w="11723" w:type="dxa"/>
                        <w:gridSpan w:val="13"/>
                        <w:vAlign w:val="center"/>
                      </w:tcPr>
                      <w:p w:rsidR="00AC15BD" w:rsidRDefault="00FD3216" w:rsidP="00AC15BD">
                        <w:pPr>
                          <w:snapToGrid w:val="0"/>
                          <w:spacing w:line="240" w:lineRule="atLeast"/>
                          <w:ind w:rightChars="-759" w:right="-1594"/>
                          <w:jc w:val="center"/>
                          <w:rPr>
                            <w:sz w:val="18"/>
                            <w:szCs w:val="18"/>
                          </w:rPr>
                        </w:pPr>
                        <w:r>
                          <w:rPr>
                            <w:rFonts w:hint="eastAsia"/>
                            <w:sz w:val="18"/>
                            <w:szCs w:val="18"/>
                          </w:rPr>
                          <w:t>本期</w:t>
                        </w:r>
                      </w:p>
                    </w:tc>
                  </w:sdtContent>
                </w:sdt>
              </w:tr>
              <w:tr w:rsidR="00AC15BD" w:rsidTr="00AC15BD">
                <w:trPr>
                  <w:cantSplit/>
                  <w:trHeight w:val="540"/>
                </w:trPr>
                <w:tc>
                  <w:tcPr>
                    <w:tcW w:w="2292" w:type="dxa"/>
                    <w:vMerge/>
                  </w:tcPr>
                  <w:p w:rsidR="00AC15BD" w:rsidRDefault="00AC15BD" w:rsidP="00AC15BD">
                    <w:pPr>
                      <w:snapToGrid w:val="0"/>
                      <w:spacing w:line="240" w:lineRule="atLeast"/>
                      <w:ind w:rightChars="-759" w:right="-1594"/>
                      <w:rPr>
                        <w:sz w:val="18"/>
                        <w:szCs w:val="18"/>
                      </w:rPr>
                    </w:pPr>
                  </w:p>
                </w:tc>
                <w:sdt>
                  <w:sdtPr>
                    <w:tag w:val="_PLD_9510b820b6164adcb21455bd5cbf9903"/>
                    <w:id w:val="29681109"/>
                    <w:lock w:val="sdtLocked"/>
                  </w:sdtPr>
                  <w:sdtContent>
                    <w:tc>
                      <w:tcPr>
                        <w:tcW w:w="9529" w:type="dxa"/>
                        <w:gridSpan w:val="11"/>
                        <w:vAlign w:val="center"/>
                      </w:tcPr>
                      <w:p w:rsidR="00AC15BD" w:rsidRDefault="00FD3216" w:rsidP="00AC15BD">
                        <w:pPr>
                          <w:snapToGrid w:val="0"/>
                          <w:spacing w:line="240" w:lineRule="atLeast"/>
                          <w:ind w:rightChars="-759" w:right="-1594"/>
                          <w:jc w:val="center"/>
                          <w:rPr>
                            <w:sz w:val="18"/>
                            <w:szCs w:val="18"/>
                          </w:rPr>
                        </w:pPr>
                        <w:r>
                          <w:rPr>
                            <w:sz w:val="18"/>
                            <w:szCs w:val="18"/>
                          </w:rPr>
                          <w:t>归属于母公司所有者权益</w:t>
                        </w:r>
                      </w:p>
                    </w:tc>
                  </w:sdtContent>
                </w:sdt>
                <w:sdt>
                  <w:sdtPr>
                    <w:tag w:val="_PLD_f72778e57a824ea1b7aea529199a4946"/>
                    <w:id w:val="29681110"/>
                    <w:lock w:val="sdtLocked"/>
                  </w:sdtPr>
                  <w:sdtContent>
                    <w:tc>
                      <w:tcPr>
                        <w:tcW w:w="1100" w:type="dxa"/>
                        <w:vMerge w:val="restart"/>
                        <w:vAlign w:val="center"/>
                      </w:tcPr>
                      <w:p w:rsidR="00AC15BD" w:rsidRDefault="00FD3216" w:rsidP="00AC15BD">
                        <w:pPr>
                          <w:jc w:val="center"/>
                          <w:rPr>
                            <w:sz w:val="18"/>
                            <w:szCs w:val="18"/>
                          </w:rPr>
                        </w:pPr>
                        <w:r>
                          <w:rPr>
                            <w:sz w:val="18"/>
                            <w:szCs w:val="18"/>
                          </w:rPr>
                          <w:t>少数股东权益</w:t>
                        </w:r>
                      </w:p>
                    </w:tc>
                  </w:sdtContent>
                </w:sdt>
                <w:sdt>
                  <w:sdtPr>
                    <w:tag w:val="_PLD_d16994448c51447b83a23b9b9580c316"/>
                    <w:id w:val="29681111"/>
                    <w:lock w:val="sdtLocked"/>
                  </w:sdtPr>
                  <w:sdtContent>
                    <w:tc>
                      <w:tcPr>
                        <w:tcW w:w="1094" w:type="dxa"/>
                        <w:vMerge w:val="restart"/>
                        <w:vAlign w:val="center"/>
                      </w:tcPr>
                      <w:p w:rsidR="00AC15BD" w:rsidRDefault="00FD3216" w:rsidP="00AC15BD">
                        <w:pPr>
                          <w:jc w:val="center"/>
                          <w:rPr>
                            <w:sz w:val="18"/>
                            <w:szCs w:val="18"/>
                          </w:rPr>
                        </w:pPr>
                        <w:r>
                          <w:rPr>
                            <w:sz w:val="18"/>
                            <w:szCs w:val="18"/>
                          </w:rPr>
                          <w:t>所有者权益合计</w:t>
                        </w:r>
                      </w:p>
                    </w:tc>
                  </w:sdtContent>
                </w:sdt>
              </w:tr>
              <w:tr w:rsidR="00AC15BD" w:rsidTr="00AC15BD">
                <w:trPr>
                  <w:cantSplit/>
                  <w:trHeight w:val="352"/>
                </w:trPr>
                <w:tc>
                  <w:tcPr>
                    <w:tcW w:w="2292" w:type="dxa"/>
                    <w:vMerge/>
                  </w:tcPr>
                  <w:p w:rsidR="00AC15BD" w:rsidRDefault="00AC15BD" w:rsidP="00AC15BD">
                    <w:pPr>
                      <w:snapToGrid w:val="0"/>
                      <w:spacing w:line="240" w:lineRule="atLeast"/>
                      <w:ind w:rightChars="-759" w:right="-1594"/>
                      <w:rPr>
                        <w:sz w:val="18"/>
                        <w:szCs w:val="18"/>
                      </w:rPr>
                    </w:pPr>
                  </w:p>
                </w:tc>
                <w:sdt>
                  <w:sdtPr>
                    <w:tag w:val="_PLD_ddd7c578ba3c416895ef178396d7c744"/>
                    <w:id w:val="29681112"/>
                    <w:lock w:val="sdtLocked"/>
                  </w:sdtPr>
                  <w:sdtContent>
                    <w:tc>
                      <w:tcPr>
                        <w:tcW w:w="852"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股本</w:t>
                        </w:r>
                      </w:p>
                    </w:tc>
                  </w:sdtContent>
                </w:sdt>
                <w:sdt>
                  <w:sdtPr>
                    <w:tag w:val="_PLD_66e7f1f812174948bb40029ac4363b06"/>
                    <w:id w:val="29681113"/>
                    <w:lock w:val="sdtLocked"/>
                  </w:sdtPr>
                  <w:sdtContent>
                    <w:tc>
                      <w:tcPr>
                        <w:tcW w:w="2591" w:type="dxa"/>
                        <w:gridSpan w:val="3"/>
                        <w:vAlign w:val="center"/>
                      </w:tcPr>
                      <w:p w:rsidR="00AC15BD" w:rsidRDefault="00FD3216" w:rsidP="00AC15BD">
                        <w:pPr>
                          <w:snapToGrid w:val="0"/>
                          <w:spacing w:line="240" w:lineRule="atLeast"/>
                          <w:jc w:val="center"/>
                          <w:rPr>
                            <w:sz w:val="18"/>
                            <w:szCs w:val="18"/>
                          </w:rPr>
                        </w:pPr>
                        <w:r>
                          <w:rPr>
                            <w:rFonts w:hint="eastAsia"/>
                            <w:sz w:val="18"/>
                            <w:szCs w:val="18"/>
                          </w:rPr>
                          <w:t>其他权益工具</w:t>
                        </w:r>
                      </w:p>
                    </w:tc>
                  </w:sdtContent>
                </w:sdt>
                <w:sdt>
                  <w:sdtPr>
                    <w:tag w:val="_PLD_13a3343d11054c34a2308400a499fb87"/>
                    <w:id w:val="29681114"/>
                    <w:lock w:val="sdtLocked"/>
                  </w:sdtPr>
                  <w:sdtContent>
                    <w:tc>
                      <w:tcPr>
                        <w:tcW w:w="869"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资本公积</w:t>
                        </w:r>
                      </w:p>
                    </w:tc>
                  </w:sdtContent>
                </w:sdt>
                <w:sdt>
                  <w:sdtPr>
                    <w:tag w:val="_PLD_5233c20575df426bb8edd34188626cbc"/>
                    <w:id w:val="29681115"/>
                    <w:lock w:val="sdtLocked"/>
                  </w:sdtPr>
                  <w:sdtContent>
                    <w:tc>
                      <w:tcPr>
                        <w:tcW w:w="870"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减：库存股</w:t>
                        </w:r>
                      </w:p>
                    </w:tc>
                  </w:sdtContent>
                </w:sdt>
                <w:sdt>
                  <w:sdtPr>
                    <w:tag w:val="_PLD_9e6fa3b7adc74deabcf38243aaa78b46"/>
                    <w:id w:val="29681116"/>
                    <w:lock w:val="sdtLocked"/>
                  </w:sdtPr>
                  <w:sdtContent>
                    <w:tc>
                      <w:tcPr>
                        <w:tcW w:w="877"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其他综合收益</w:t>
                        </w:r>
                      </w:p>
                    </w:tc>
                  </w:sdtContent>
                </w:sdt>
                <w:sdt>
                  <w:sdtPr>
                    <w:tag w:val="_PLD_3ed1861fac514f39b165f8acbcc1edad"/>
                    <w:id w:val="29681117"/>
                    <w:lock w:val="sdtLocked"/>
                  </w:sdtPr>
                  <w:sdtContent>
                    <w:tc>
                      <w:tcPr>
                        <w:tcW w:w="856"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专项储备</w:t>
                        </w:r>
                      </w:p>
                    </w:tc>
                  </w:sdtContent>
                </w:sdt>
                <w:sdt>
                  <w:sdtPr>
                    <w:tag w:val="_PLD_5f45bc8641ae4304bfd96de5f66d2cf1"/>
                    <w:id w:val="29681118"/>
                    <w:lock w:val="sdtLocked"/>
                  </w:sdtPr>
                  <w:sdtContent>
                    <w:tc>
                      <w:tcPr>
                        <w:tcW w:w="871"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盈余公积</w:t>
                        </w:r>
                      </w:p>
                    </w:tc>
                  </w:sdtContent>
                </w:sdt>
                <w:sdt>
                  <w:sdtPr>
                    <w:tag w:val="_PLD_9cadb7212bdb400c8ffdfd2c9d757da1"/>
                    <w:id w:val="29681119"/>
                    <w:lock w:val="sdtLocked"/>
                  </w:sdtPr>
                  <w:sdtContent>
                    <w:tc>
                      <w:tcPr>
                        <w:tcW w:w="870"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一般风险准备</w:t>
                        </w:r>
                      </w:p>
                    </w:tc>
                  </w:sdtContent>
                </w:sdt>
                <w:sdt>
                  <w:sdtPr>
                    <w:tag w:val="_PLD_a9d85671bd07449aa6fd3e85181db9a0"/>
                    <w:id w:val="29681120"/>
                    <w:lock w:val="sdtLocked"/>
                  </w:sdtPr>
                  <w:sdtContent>
                    <w:tc>
                      <w:tcPr>
                        <w:tcW w:w="873"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未分配利润</w:t>
                        </w:r>
                      </w:p>
                    </w:tc>
                  </w:sdtContent>
                </w:sdt>
                <w:tc>
                  <w:tcPr>
                    <w:tcW w:w="1100" w:type="dxa"/>
                    <w:vMerge/>
                    <w:vAlign w:val="center"/>
                  </w:tcPr>
                  <w:p w:rsidR="00AC15BD" w:rsidRDefault="00AC15BD" w:rsidP="00AC15BD">
                    <w:pPr>
                      <w:jc w:val="center"/>
                      <w:rPr>
                        <w:sz w:val="18"/>
                        <w:szCs w:val="18"/>
                      </w:rPr>
                    </w:pPr>
                  </w:p>
                </w:tc>
                <w:tc>
                  <w:tcPr>
                    <w:tcW w:w="1094" w:type="dxa"/>
                    <w:vMerge/>
                    <w:vAlign w:val="center"/>
                  </w:tcPr>
                  <w:p w:rsidR="00AC15BD" w:rsidRDefault="00AC15BD" w:rsidP="00AC15BD">
                    <w:pPr>
                      <w:jc w:val="center"/>
                      <w:rPr>
                        <w:sz w:val="18"/>
                        <w:szCs w:val="18"/>
                      </w:rPr>
                    </w:pPr>
                  </w:p>
                </w:tc>
              </w:tr>
              <w:tr w:rsidR="00AC15BD" w:rsidTr="00AC15BD">
                <w:trPr>
                  <w:cantSplit/>
                  <w:trHeight w:val="345"/>
                </w:trPr>
                <w:tc>
                  <w:tcPr>
                    <w:tcW w:w="2292" w:type="dxa"/>
                    <w:vMerge/>
                  </w:tcPr>
                  <w:p w:rsidR="00AC15BD" w:rsidRDefault="00AC15BD" w:rsidP="00AC15BD">
                    <w:pPr>
                      <w:snapToGrid w:val="0"/>
                      <w:spacing w:line="240" w:lineRule="atLeast"/>
                      <w:ind w:rightChars="-759" w:right="-1594"/>
                      <w:rPr>
                        <w:sz w:val="18"/>
                        <w:szCs w:val="18"/>
                      </w:rPr>
                    </w:pPr>
                  </w:p>
                </w:tc>
                <w:tc>
                  <w:tcPr>
                    <w:tcW w:w="852" w:type="dxa"/>
                    <w:vMerge/>
                  </w:tcPr>
                  <w:p w:rsidR="00AC15BD" w:rsidRDefault="00AC15BD" w:rsidP="00AC15BD">
                    <w:pPr>
                      <w:snapToGrid w:val="0"/>
                      <w:spacing w:line="240" w:lineRule="atLeast"/>
                      <w:jc w:val="center"/>
                      <w:rPr>
                        <w:sz w:val="18"/>
                        <w:szCs w:val="18"/>
                      </w:rPr>
                    </w:pPr>
                  </w:p>
                </w:tc>
                <w:sdt>
                  <w:sdtPr>
                    <w:tag w:val="_PLD_e35a4845486c4e738f65226407f3aa44"/>
                    <w:id w:val="29681121"/>
                    <w:lock w:val="sdtLocked"/>
                  </w:sdtPr>
                  <w:sdtContent>
                    <w:tc>
                      <w:tcPr>
                        <w:tcW w:w="855" w:type="dxa"/>
                        <w:vAlign w:val="center"/>
                      </w:tcPr>
                      <w:p w:rsidR="00AC15BD" w:rsidRDefault="00FD3216" w:rsidP="00AC15BD">
                        <w:pPr>
                          <w:snapToGrid w:val="0"/>
                          <w:spacing w:line="240" w:lineRule="atLeast"/>
                          <w:jc w:val="center"/>
                          <w:rPr>
                            <w:sz w:val="18"/>
                            <w:szCs w:val="18"/>
                          </w:rPr>
                        </w:pPr>
                        <w:r>
                          <w:rPr>
                            <w:rFonts w:hint="eastAsia"/>
                            <w:sz w:val="18"/>
                            <w:szCs w:val="18"/>
                          </w:rPr>
                          <w:t>优先股</w:t>
                        </w:r>
                      </w:p>
                    </w:tc>
                  </w:sdtContent>
                </w:sdt>
                <w:sdt>
                  <w:sdtPr>
                    <w:tag w:val="_PLD_b997fffffa7e4d8e918618bcfd876a80"/>
                    <w:id w:val="29681122"/>
                    <w:lock w:val="sdtLocked"/>
                  </w:sdtPr>
                  <w:sdtContent>
                    <w:tc>
                      <w:tcPr>
                        <w:tcW w:w="867" w:type="dxa"/>
                        <w:vAlign w:val="center"/>
                      </w:tcPr>
                      <w:p w:rsidR="00AC15BD" w:rsidRDefault="00FD3216" w:rsidP="00AC15BD">
                        <w:pPr>
                          <w:snapToGrid w:val="0"/>
                          <w:spacing w:line="240" w:lineRule="atLeast"/>
                          <w:jc w:val="center"/>
                          <w:rPr>
                            <w:sz w:val="18"/>
                            <w:szCs w:val="18"/>
                          </w:rPr>
                        </w:pPr>
                        <w:r>
                          <w:rPr>
                            <w:rFonts w:hint="eastAsia"/>
                            <w:sz w:val="18"/>
                            <w:szCs w:val="18"/>
                          </w:rPr>
                          <w:t>永续债</w:t>
                        </w:r>
                      </w:p>
                    </w:tc>
                  </w:sdtContent>
                </w:sdt>
                <w:sdt>
                  <w:sdtPr>
                    <w:tag w:val="_PLD_4445fa705a8e4cc9832b21a4b3e72ceb"/>
                    <w:id w:val="29681123"/>
                    <w:lock w:val="sdtLocked"/>
                  </w:sdtPr>
                  <w:sdtContent>
                    <w:tc>
                      <w:tcPr>
                        <w:tcW w:w="869" w:type="dxa"/>
                        <w:vAlign w:val="center"/>
                      </w:tcPr>
                      <w:p w:rsidR="00AC15BD" w:rsidRDefault="00FD3216" w:rsidP="00AC15BD">
                        <w:pPr>
                          <w:snapToGrid w:val="0"/>
                          <w:spacing w:line="240" w:lineRule="atLeast"/>
                          <w:jc w:val="center"/>
                          <w:rPr>
                            <w:sz w:val="18"/>
                            <w:szCs w:val="18"/>
                          </w:rPr>
                        </w:pPr>
                        <w:r>
                          <w:rPr>
                            <w:rFonts w:hint="eastAsia"/>
                            <w:sz w:val="18"/>
                            <w:szCs w:val="18"/>
                          </w:rPr>
                          <w:t>其他</w:t>
                        </w:r>
                      </w:p>
                    </w:tc>
                  </w:sdtContent>
                </w:sdt>
                <w:tc>
                  <w:tcPr>
                    <w:tcW w:w="869" w:type="dxa"/>
                    <w:vMerge/>
                  </w:tcPr>
                  <w:p w:rsidR="00AC15BD" w:rsidRDefault="00AC15BD" w:rsidP="00AC15BD">
                    <w:pPr>
                      <w:snapToGrid w:val="0"/>
                      <w:spacing w:line="240" w:lineRule="atLeast"/>
                      <w:jc w:val="center"/>
                      <w:rPr>
                        <w:sz w:val="18"/>
                        <w:szCs w:val="18"/>
                      </w:rPr>
                    </w:pPr>
                  </w:p>
                </w:tc>
                <w:tc>
                  <w:tcPr>
                    <w:tcW w:w="870" w:type="dxa"/>
                    <w:vMerge/>
                  </w:tcPr>
                  <w:p w:rsidR="00AC15BD" w:rsidRDefault="00AC15BD" w:rsidP="00AC15BD">
                    <w:pPr>
                      <w:snapToGrid w:val="0"/>
                      <w:spacing w:line="240" w:lineRule="atLeast"/>
                      <w:jc w:val="center"/>
                      <w:rPr>
                        <w:sz w:val="18"/>
                        <w:szCs w:val="18"/>
                      </w:rPr>
                    </w:pPr>
                  </w:p>
                </w:tc>
                <w:tc>
                  <w:tcPr>
                    <w:tcW w:w="877" w:type="dxa"/>
                    <w:vMerge/>
                  </w:tcPr>
                  <w:p w:rsidR="00AC15BD" w:rsidRDefault="00AC15BD" w:rsidP="00AC15BD">
                    <w:pPr>
                      <w:snapToGrid w:val="0"/>
                      <w:spacing w:line="240" w:lineRule="atLeast"/>
                      <w:jc w:val="center"/>
                      <w:rPr>
                        <w:sz w:val="18"/>
                        <w:szCs w:val="18"/>
                      </w:rPr>
                    </w:pPr>
                  </w:p>
                </w:tc>
                <w:tc>
                  <w:tcPr>
                    <w:tcW w:w="856" w:type="dxa"/>
                    <w:vMerge/>
                  </w:tcPr>
                  <w:p w:rsidR="00AC15BD" w:rsidRDefault="00AC15BD" w:rsidP="00AC15BD">
                    <w:pPr>
                      <w:snapToGrid w:val="0"/>
                      <w:spacing w:line="240" w:lineRule="atLeast"/>
                      <w:jc w:val="center"/>
                      <w:rPr>
                        <w:sz w:val="18"/>
                        <w:szCs w:val="18"/>
                      </w:rPr>
                    </w:pPr>
                  </w:p>
                </w:tc>
                <w:tc>
                  <w:tcPr>
                    <w:tcW w:w="871" w:type="dxa"/>
                    <w:vMerge/>
                  </w:tcPr>
                  <w:p w:rsidR="00AC15BD" w:rsidRDefault="00AC15BD" w:rsidP="00AC15BD">
                    <w:pPr>
                      <w:snapToGrid w:val="0"/>
                      <w:spacing w:line="240" w:lineRule="atLeast"/>
                      <w:jc w:val="center"/>
                      <w:rPr>
                        <w:sz w:val="18"/>
                        <w:szCs w:val="18"/>
                      </w:rPr>
                    </w:pPr>
                  </w:p>
                </w:tc>
                <w:tc>
                  <w:tcPr>
                    <w:tcW w:w="870" w:type="dxa"/>
                    <w:vMerge/>
                  </w:tcPr>
                  <w:p w:rsidR="00AC15BD" w:rsidRDefault="00AC15BD" w:rsidP="00AC15BD">
                    <w:pPr>
                      <w:snapToGrid w:val="0"/>
                      <w:spacing w:line="240" w:lineRule="atLeast"/>
                      <w:jc w:val="center"/>
                      <w:rPr>
                        <w:sz w:val="18"/>
                        <w:szCs w:val="18"/>
                      </w:rPr>
                    </w:pPr>
                  </w:p>
                </w:tc>
                <w:tc>
                  <w:tcPr>
                    <w:tcW w:w="873" w:type="dxa"/>
                    <w:vMerge/>
                  </w:tcPr>
                  <w:p w:rsidR="00AC15BD" w:rsidRDefault="00AC15BD" w:rsidP="00AC15BD">
                    <w:pPr>
                      <w:snapToGrid w:val="0"/>
                      <w:spacing w:line="240" w:lineRule="atLeast"/>
                      <w:jc w:val="center"/>
                      <w:rPr>
                        <w:sz w:val="18"/>
                        <w:szCs w:val="18"/>
                      </w:rPr>
                    </w:pPr>
                  </w:p>
                </w:tc>
                <w:tc>
                  <w:tcPr>
                    <w:tcW w:w="1100" w:type="dxa"/>
                    <w:vMerge/>
                  </w:tcPr>
                  <w:p w:rsidR="00AC15BD" w:rsidRDefault="00AC15BD" w:rsidP="00AC15BD">
                    <w:pPr>
                      <w:jc w:val="center"/>
                      <w:rPr>
                        <w:sz w:val="18"/>
                        <w:szCs w:val="18"/>
                      </w:rPr>
                    </w:pPr>
                  </w:p>
                </w:tc>
                <w:tc>
                  <w:tcPr>
                    <w:tcW w:w="1094" w:type="dxa"/>
                    <w:vMerge/>
                    <w:tcBorders>
                      <w:bottom w:val="nil"/>
                    </w:tcBorders>
                  </w:tcPr>
                  <w:p w:rsidR="00AC15BD" w:rsidRDefault="00AC15BD" w:rsidP="00AC15BD">
                    <w:pPr>
                      <w:jc w:val="center"/>
                      <w:rPr>
                        <w:sz w:val="18"/>
                        <w:szCs w:val="18"/>
                      </w:rPr>
                    </w:pPr>
                  </w:p>
                </w:tc>
              </w:tr>
              <w:tr w:rsidR="00AC15BD" w:rsidTr="00AC15BD">
                <w:sdt>
                  <w:sdtPr>
                    <w:tag w:val="_PLD_f806e2d57d5e41b7bbcdfb7b9a3fbbd1"/>
                    <w:id w:val="29681124"/>
                    <w:lock w:val="sdtLocked"/>
                  </w:sdtPr>
                  <w:sdtContent>
                    <w:tc>
                      <w:tcPr>
                        <w:tcW w:w="2292" w:type="dxa"/>
                      </w:tcPr>
                      <w:p w:rsidR="00AC15BD" w:rsidRDefault="00FD3216" w:rsidP="00AC15BD">
                        <w:pPr>
                          <w:rPr>
                            <w:sz w:val="18"/>
                            <w:szCs w:val="18"/>
                          </w:rPr>
                        </w:pPr>
                        <w:r>
                          <w:rPr>
                            <w:sz w:val="18"/>
                            <w:szCs w:val="18"/>
                          </w:rPr>
                          <w:t>一、上年</w:t>
                        </w:r>
                        <w:r>
                          <w:rPr>
                            <w:rFonts w:hint="eastAsia"/>
                            <w:sz w:val="18"/>
                            <w:szCs w:val="18"/>
                          </w:rPr>
                          <w:t>期</w:t>
                        </w:r>
                        <w:r>
                          <w:rPr>
                            <w:sz w:val="18"/>
                            <w:szCs w:val="18"/>
                          </w:rPr>
                          <w:t>末余额</w:t>
                        </w:r>
                      </w:p>
                    </w:tc>
                  </w:sdtContent>
                </w:sdt>
                <w:tc>
                  <w:tcPr>
                    <w:tcW w:w="852" w:type="dxa"/>
                  </w:tcPr>
                  <w:p w:rsidR="00AC15BD" w:rsidRDefault="00FD3216" w:rsidP="00AC15BD">
                    <w:pPr>
                      <w:jc w:val="right"/>
                      <w:rPr>
                        <w:sz w:val="18"/>
                        <w:szCs w:val="18"/>
                      </w:rPr>
                    </w:pPr>
                    <w:r>
                      <w:t>424,861,597.00</w:t>
                    </w: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FD3216" w:rsidP="00AC15BD">
                    <w:pPr>
                      <w:jc w:val="right"/>
                      <w:rPr>
                        <w:sz w:val="18"/>
                        <w:szCs w:val="18"/>
                      </w:rPr>
                    </w:pPr>
                    <w:r>
                      <w:t>932,797,168.08</w:t>
                    </w:r>
                  </w:p>
                </w:tc>
                <w:tc>
                  <w:tcPr>
                    <w:tcW w:w="870" w:type="dxa"/>
                  </w:tcPr>
                  <w:p w:rsidR="00AC15BD" w:rsidRDefault="00AC15BD" w:rsidP="00AC15BD">
                    <w:pPr>
                      <w:jc w:val="right"/>
                      <w:rPr>
                        <w:sz w:val="18"/>
                        <w:szCs w:val="18"/>
                      </w:rPr>
                    </w:pPr>
                  </w:p>
                </w:tc>
                <w:tc>
                  <w:tcPr>
                    <w:tcW w:w="877" w:type="dxa"/>
                  </w:tcPr>
                  <w:p w:rsidR="00AC15BD" w:rsidRDefault="00FD3216" w:rsidP="00AC15BD">
                    <w:pPr>
                      <w:jc w:val="right"/>
                      <w:rPr>
                        <w:sz w:val="18"/>
                        <w:szCs w:val="18"/>
                      </w:rPr>
                    </w:pPr>
                    <w:r>
                      <w:t>4,397,264.37</w:t>
                    </w:r>
                  </w:p>
                </w:tc>
                <w:tc>
                  <w:tcPr>
                    <w:tcW w:w="856" w:type="dxa"/>
                  </w:tcPr>
                  <w:p w:rsidR="00AC15BD" w:rsidRDefault="00AC15BD" w:rsidP="00AC15BD">
                    <w:pPr>
                      <w:jc w:val="right"/>
                      <w:rPr>
                        <w:sz w:val="18"/>
                        <w:szCs w:val="18"/>
                      </w:rPr>
                    </w:pPr>
                  </w:p>
                </w:tc>
                <w:tc>
                  <w:tcPr>
                    <w:tcW w:w="871" w:type="dxa"/>
                  </w:tcPr>
                  <w:p w:rsidR="00AC15BD" w:rsidRDefault="00FD3216" w:rsidP="00AC15BD">
                    <w:pPr>
                      <w:jc w:val="right"/>
                      <w:rPr>
                        <w:sz w:val="18"/>
                        <w:szCs w:val="18"/>
                      </w:rPr>
                    </w:pPr>
                    <w:r>
                      <w:t>20,750,818.64</w:t>
                    </w:r>
                  </w:p>
                </w:tc>
                <w:tc>
                  <w:tcPr>
                    <w:tcW w:w="870" w:type="dxa"/>
                  </w:tcPr>
                  <w:p w:rsidR="00AC15BD" w:rsidRDefault="00AC15BD" w:rsidP="00AC15BD">
                    <w:pPr>
                      <w:jc w:val="right"/>
                      <w:rPr>
                        <w:sz w:val="18"/>
                        <w:szCs w:val="18"/>
                      </w:rPr>
                    </w:pPr>
                  </w:p>
                </w:tc>
                <w:tc>
                  <w:tcPr>
                    <w:tcW w:w="873" w:type="dxa"/>
                  </w:tcPr>
                  <w:p w:rsidR="00AC15BD" w:rsidRDefault="00FD3216" w:rsidP="00AC15BD">
                    <w:pPr>
                      <w:jc w:val="right"/>
                      <w:rPr>
                        <w:sz w:val="18"/>
                        <w:szCs w:val="18"/>
                      </w:rPr>
                    </w:pPr>
                    <w:r>
                      <w:t>431,304,999.67</w:t>
                    </w:r>
                  </w:p>
                </w:tc>
                <w:tc>
                  <w:tcPr>
                    <w:tcW w:w="1100" w:type="dxa"/>
                  </w:tcPr>
                  <w:p w:rsidR="00AC15BD" w:rsidRDefault="00FD3216" w:rsidP="00AC15BD">
                    <w:pPr>
                      <w:jc w:val="right"/>
                      <w:rPr>
                        <w:sz w:val="18"/>
                        <w:szCs w:val="18"/>
                      </w:rPr>
                    </w:pPr>
                    <w:r>
                      <w:t>17,876,627.03</w:t>
                    </w:r>
                  </w:p>
                </w:tc>
                <w:tc>
                  <w:tcPr>
                    <w:tcW w:w="1094" w:type="dxa"/>
                  </w:tcPr>
                  <w:p w:rsidR="00AC15BD" w:rsidRDefault="00FD3216" w:rsidP="00AC15BD">
                    <w:pPr>
                      <w:jc w:val="right"/>
                      <w:rPr>
                        <w:sz w:val="18"/>
                        <w:szCs w:val="18"/>
                      </w:rPr>
                    </w:pPr>
                    <w:r>
                      <w:t>1,831,988,474.79</w:t>
                    </w:r>
                  </w:p>
                </w:tc>
              </w:tr>
              <w:tr w:rsidR="00AC15BD" w:rsidTr="00AC15BD">
                <w:sdt>
                  <w:sdtPr>
                    <w:tag w:val="_PLD_5353df21a1e64ae491f073d774c45770"/>
                    <w:id w:val="29681125"/>
                    <w:lock w:val="sdtLocked"/>
                  </w:sdtPr>
                  <w:sdtContent>
                    <w:tc>
                      <w:tcPr>
                        <w:tcW w:w="2292" w:type="dxa"/>
                      </w:tcPr>
                      <w:p w:rsidR="00AC15BD" w:rsidRDefault="00FD3216" w:rsidP="00AC15BD">
                        <w:pPr>
                          <w:rPr>
                            <w:sz w:val="18"/>
                            <w:szCs w:val="18"/>
                          </w:rPr>
                        </w:pPr>
                        <w:r>
                          <w:rPr>
                            <w:rFonts w:hint="eastAsia"/>
                            <w:sz w:val="18"/>
                            <w:szCs w:val="18"/>
                          </w:rPr>
                          <w:t>加：</w:t>
                        </w:r>
                        <w:r>
                          <w:rPr>
                            <w:sz w:val="18"/>
                            <w:szCs w:val="18"/>
                          </w:rPr>
                          <w:t>会计政策变更</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812068b427f148b78e779281fa75a1c1"/>
                    <w:id w:val="29681126"/>
                    <w:lock w:val="sdtLocked"/>
                  </w:sdtPr>
                  <w:sdtContent>
                    <w:tc>
                      <w:tcPr>
                        <w:tcW w:w="2292" w:type="dxa"/>
                      </w:tcPr>
                      <w:p w:rsidR="00AC15BD" w:rsidRDefault="00FD3216" w:rsidP="00AC15BD">
                        <w:pPr>
                          <w:ind w:firstLineChars="200" w:firstLine="420"/>
                          <w:rPr>
                            <w:sz w:val="18"/>
                            <w:szCs w:val="18"/>
                          </w:rPr>
                        </w:pPr>
                        <w:r>
                          <w:rPr>
                            <w:sz w:val="18"/>
                            <w:szCs w:val="18"/>
                          </w:rPr>
                          <w:t>前期差错更正</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f95703ffda1c424885d071b98fedee29"/>
                    <w:id w:val="29681127"/>
                    <w:lock w:val="sdtLocked"/>
                  </w:sdtPr>
                  <w:sdtContent>
                    <w:tc>
                      <w:tcPr>
                        <w:tcW w:w="2292" w:type="dxa"/>
                      </w:tcPr>
                      <w:p w:rsidR="00AC15BD" w:rsidRDefault="00FD3216" w:rsidP="00AC15BD">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e34b89adc7e243ff83d523558935db22"/>
                    <w:id w:val="29681128"/>
                    <w:lock w:val="sdtLocked"/>
                  </w:sdtPr>
                  <w:sdtContent>
                    <w:tc>
                      <w:tcPr>
                        <w:tcW w:w="2292" w:type="dxa"/>
                      </w:tcPr>
                      <w:p w:rsidR="00AC15BD" w:rsidRDefault="00FD3216" w:rsidP="00AC15BD">
                        <w:pPr>
                          <w:ind w:firstLineChars="200" w:firstLine="420"/>
                          <w:rPr>
                            <w:sz w:val="18"/>
                            <w:szCs w:val="18"/>
                          </w:rPr>
                        </w:pPr>
                        <w:r>
                          <w:rPr>
                            <w:rFonts w:hint="eastAsia"/>
                            <w:sz w:val="18"/>
                            <w:szCs w:val="18"/>
                          </w:rPr>
                          <w:t>其他</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fb1e5eeaefdf4744acb8e799fe13ae9a"/>
                    <w:id w:val="29681129"/>
                    <w:lock w:val="sdtLocked"/>
                  </w:sdtPr>
                  <w:sdtContent>
                    <w:tc>
                      <w:tcPr>
                        <w:tcW w:w="2292" w:type="dxa"/>
                      </w:tcPr>
                      <w:p w:rsidR="00AC15BD" w:rsidRDefault="00FD3216" w:rsidP="00AC15BD">
                        <w:pPr>
                          <w:rPr>
                            <w:sz w:val="18"/>
                            <w:szCs w:val="18"/>
                          </w:rPr>
                        </w:pPr>
                        <w:r>
                          <w:rPr>
                            <w:sz w:val="18"/>
                            <w:szCs w:val="18"/>
                          </w:rPr>
                          <w:t>二、本年</w:t>
                        </w:r>
                        <w:r>
                          <w:rPr>
                            <w:rFonts w:hint="eastAsia"/>
                            <w:sz w:val="18"/>
                            <w:szCs w:val="18"/>
                          </w:rPr>
                          <w:t>期</w:t>
                        </w:r>
                        <w:r>
                          <w:rPr>
                            <w:sz w:val="18"/>
                            <w:szCs w:val="18"/>
                          </w:rPr>
                          <w:t>初余额</w:t>
                        </w:r>
                      </w:p>
                    </w:tc>
                  </w:sdtContent>
                </w:sdt>
                <w:tc>
                  <w:tcPr>
                    <w:tcW w:w="852" w:type="dxa"/>
                  </w:tcPr>
                  <w:p w:rsidR="00AC15BD" w:rsidRDefault="00FD3216" w:rsidP="00AC15BD">
                    <w:pPr>
                      <w:jc w:val="right"/>
                      <w:rPr>
                        <w:sz w:val="18"/>
                        <w:szCs w:val="18"/>
                      </w:rPr>
                    </w:pPr>
                    <w:r>
                      <w:t>424,861,597.00</w:t>
                    </w: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FD3216" w:rsidP="00AC15BD">
                    <w:pPr>
                      <w:jc w:val="right"/>
                      <w:rPr>
                        <w:sz w:val="18"/>
                        <w:szCs w:val="18"/>
                      </w:rPr>
                    </w:pPr>
                    <w:r>
                      <w:t>932,797,168.08</w:t>
                    </w:r>
                  </w:p>
                </w:tc>
                <w:tc>
                  <w:tcPr>
                    <w:tcW w:w="870" w:type="dxa"/>
                  </w:tcPr>
                  <w:p w:rsidR="00AC15BD" w:rsidRDefault="00FD3216" w:rsidP="00AC15BD">
                    <w:pPr>
                      <w:jc w:val="right"/>
                      <w:rPr>
                        <w:sz w:val="18"/>
                        <w:szCs w:val="18"/>
                      </w:rPr>
                    </w:pPr>
                    <w:r>
                      <w:t>-</w:t>
                    </w:r>
                  </w:p>
                </w:tc>
                <w:tc>
                  <w:tcPr>
                    <w:tcW w:w="877" w:type="dxa"/>
                  </w:tcPr>
                  <w:p w:rsidR="00AC15BD" w:rsidRDefault="00FD3216" w:rsidP="00AC15BD">
                    <w:pPr>
                      <w:jc w:val="right"/>
                      <w:rPr>
                        <w:sz w:val="18"/>
                        <w:szCs w:val="18"/>
                      </w:rPr>
                    </w:pPr>
                    <w:r>
                      <w:t>4,397,264.37</w:t>
                    </w:r>
                  </w:p>
                </w:tc>
                <w:tc>
                  <w:tcPr>
                    <w:tcW w:w="856" w:type="dxa"/>
                  </w:tcPr>
                  <w:p w:rsidR="00AC15BD" w:rsidRDefault="00AC15BD" w:rsidP="00AC15BD">
                    <w:pPr>
                      <w:jc w:val="right"/>
                      <w:rPr>
                        <w:sz w:val="18"/>
                        <w:szCs w:val="18"/>
                      </w:rPr>
                    </w:pPr>
                  </w:p>
                </w:tc>
                <w:tc>
                  <w:tcPr>
                    <w:tcW w:w="871" w:type="dxa"/>
                  </w:tcPr>
                  <w:p w:rsidR="00AC15BD" w:rsidRDefault="00FD3216" w:rsidP="00AC15BD">
                    <w:pPr>
                      <w:jc w:val="right"/>
                      <w:rPr>
                        <w:sz w:val="18"/>
                        <w:szCs w:val="18"/>
                      </w:rPr>
                    </w:pPr>
                    <w:r>
                      <w:t>20,750,818.64</w:t>
                    </w:r>
                  </w:p>
                </w:tc>
                <w:tc>
                  <w:tcPr>
                    <w:tcW w:w="870" w:type="dxa"/>
                  </w:tcPr>
                  <w:p w:rsidR="00AC15BD" w:rsidRDefault="00AC15BD" w:rsidP="00AC15BD">
                    <w:pPr>
                      <w:jc w:val="right"/>
                      <w:rPr>
                        <w:sz w:val="18"/>
                        <w:szCs w:val="18"/>
                      </w:rPr>
                    </w:pPr>
                  </w:p>
                </w:tc>
                <w:tc>
                  <w:tcPr>
                    <w:tcW w:w="873" w:type="dxa"/>
                  </w:tcPr>
                  <w:p w:rsidR="00AC15BD" w:rsidRDefault="00FD3216" w:rsidP="00AC15BD">
                    <w:pPr>
                      <w:jc w:val="right"/>
                      <w:rPr>
                        <w:sz w:val="18"/>
                        <w:szCs w:val="18"/>
                      </w:rPr>
                    </w:pPr>
                    <w:r>
                      <w:t>431,304,999.67</w:t>
                    </w:r>
                  </w:p>
                </w:tc>
                <w:tc>
                  <w:tcPr>
                    <w:tcW w:w="1100" w:type="dxa"/>
                  </w:tcPr>
                  <w:p w:rsidR="00AC15BD" w:rsidRDefault="00FD3216" w:rsidP="00AC15BD">
                    <w:pPr>
                      <w:jc w:val="right"/>
                      <w:rPr>
                        <w:sz w:val="18"/>
                        <w:szCs w:val="18"/>
                      </w:rPr>
                    </w:pPr>
                    <w:r>
                      <w:t>17,876,627.03</w:t>
                    </w:r>
                  </w:p>
                </w:tc>
                <w:tc>
                  <w:tcPr>
                    <w:tcW w:w="1094" w:type="dxa"/>
                  </w:tcPr>
                  <w:p w:rsidR="00AC15BD" w:rsidRDefault="00FD3216" w:rsidP="00AC15BD">
                    <w:pPr>
                      <w:jc w:val="right"/>
                      <w:rPr>
                        <w:sz w:val="18"/>
                        <w:szCs w:val="18"/>
                      </w:rPr>
                    </w:pPr>
                    <w:r>
                      <w:t>1,831,988,474.79</w:t>
                    </w:r>
                  </w:p>
                </w:tc>
              </w:tr>
              <w:tr w:rsidR="00AC15BD" w:rsidTr="00AC15BD">
                <w:sdt>
                  <w:sdtPr>
                    <w:tag w:val="_PLD_d0ce9c8d97e949528b6c4dbefaebb314"/>
                    <w:id w:val="29681130"/>
                    <w:lock w:val="sdtLocked"/>
                  </w:sdtPr>
                  <w:sdtContent>
                    <w:tc>
                      <w:tcPr>
                        <w:tcW w:w="2292" w:type="dxa"/>
                      </w:tcPr>
                      <w:p w:rsidR="00AC15BD" w:rsidRDefault="00FD3216" w:rsidP="00AC15B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FD3216" w:rsidP="00AC15BD">
                    <w:pPr>
                      <w:jc w:val="right"/>
                      <w:rPr>
                        <w:sz w:val="18"/>
                        <w:szCs w:val="18"/>
                      </w:rPr>
                    </w:pPr>
                    <w:r>
                      <w:t>-135,203.61</w:t>
                    </w:r>
                  </w:p>
                </w:tc>
                <w:tc>
                  <w:tcPr>
                    <w:tcW w:w="856" w:type="dxa"/>
                  </w:tcPr>
                  <w:p w:rsidR="00AC15BD" w:rsidRDefault="00AC15BD" w:rsidP="00AC15BD">
                    <w:pPr>
                      <w:jc w:val="right"/>
                      <w:rPr>
                        <w:sz w:val="18"/>
                        <w:szCs w:val="18"/>
                      </w:rPr>
                    </w:pPr>
                  </w:p>
                </w:tc>
                <w:tc>
                  <w:tcPr>
                    <w:tcW w:w="871" w:type="dxa"/>
                  </w:tcPr>
                  <w:p w:rsidR="00AC15BD" w:rsidRDefault="00FD3216" w:rsidP="00AC15BD">
                    <w:pPr>
                      <w:jc w:val="right"/>
                      <w:rPr>
                        <w:sz w:val="18"/>
                        <w:szCs w:val="18"/>
                      </w:rPr>
                    </w:pPr>
                    <w:r>
                      <w:t>      </w:t>
                    </w:r>
                  </w:p>
                </w:tc>
                <w:tc>
                  <w:tcPr>
                    <w:tcW w:w="870" w:type="dxa"/>
                  </w:tcPr>
                  <w:p w:rsidR="00AC15BD" w:rsidRDefault="00AC15BD" w:rsidP="00AC15BD">
                    <w:pPr>
                      <w:jc w:val="right"/>
                      <w:rPr>
                        <w:sz w:val="18"/>
                        <w:szCs w:val="18"/>
                      </w:rPr>
                    </w:pPr>
                  </w:p>
                </w:tc>
                <w:tc>
                  <w:tcPr>
                    <w:tcW w:w="873" w:type="dxa"/>
                  </w:tcPr>
                  <w:p w:rsidR="00AC15BD" w:rsidRDefault="00FD3216" w:rsidP="00AC15BD">
                    <w:pPr>
                      <w:jc w:val="right"/>
                      <w:rPr>
                        <w:sz w:val="18"/>
                        <w:szCs w:val="18"/>
                      </w:rPr>
                    </w:pPr>
                    <w:r>
                      <w:t>7,407,659.53</w:t>
                    </w:r>
                  </w:p>
                </w:tc>
                <w:tc>
                  <w:tcPr>
                    <w:tcW w:w="1100" w:type="dxa"/>
                  </w:tcPr>
                  <w:p w:rsidR="00AC15BD" w:rsidRDefault="00FD3216" w:rsidP="00AC15BD">
                    <w:pPr>
                      <w:jc w:val="right"/>
                      <w:rPr>
                        <w:sz w:val="18"/>
                        <w:szCs w:val="18"/>
                      </w:rPr>
                    </w:pPr>
                    <w:r>
                      <w:t>561,923.92</w:t>
                    </w:r>
                  </w:p>
                </w:tc>
                <w:tc>
                  <w:tcPr>
                    <w:tcW w:w="1094" w:type="dxa"/>
                  </w:tcPr>
                  <w:p w:rsidR="00AC15BD" w:rsidRDefault="00FD3216" w:rsidP="00AC15BD">
                    <w:pPr>
                      <w:jc w:val="right"/>
                      <w:rPr>
                        <w:sz w:val="18"/>
                        <w:szCs w:val="18"/>
                      </w:rPr>
                    </w:pPr>
                    <w:r>
                      <w:t>7,834,379.84</w:t>
                    </w:r>
                  </w:p>
                </w:tc>
              </w:tr>
              <w:tr w:rsidR="00AC15BD" w:rsidTr="00AC15BD">
                <w:sdt>
                  <w:sdtPr>
                    <w:tag w:val="_PLD_0db22759435a4f93bcf2287e19202014"/>
                    <w:id w:val="29681131"/>
                    <w:lock w:val="sdtLocked"/>
                  </w:sdtPr>
                  <w:sdtContent>
                    <w:tc>
                      <w:tcPr>
                        <w:tcW w:w="2292" w:type="dxa"/>
                      </w:tcPr>
                      <w:p w:rsidR="00AC15BD" w:rsidRDefault="00FD3216" w:rsidP="00AC15BD">
                        <w:pPr>
                          <w:rPr>
                            <w:sz w:val="18"/>
                            <w:szCs w:val="18"/>
                          </w:rPr>
                        </w:pPr>
                        <w:r>
                          <w:rPr>
                            <w:rFonts w:hint="eastAsia"/>
                            <w:sz w:val="18"/>
                            <w:szCs w:val="18"/>
                          </w:rPr>
                          <w:t>（一）综合收益总额</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FD3216" w:rsidP="00AC15BD">
                    <w:pPr>
                      <w:jc w:val="right"/>
                      <w:rPr>
                        <w:sz w:val="18"/>
                        <w:szCs w:val="18"/>
                      </w:rPr>
                    </w:pPr>
                    <w:r>
                      <w:t>-135,203.61</w:t>
                    </w: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FD3216" w:rsidP="00AC15BD">
                    <w:pPr>
                      <w:jc w:val="right"/>
                      <w:rPr>
                        <w:sz w:val="18"/>
                        <w:szCs w:val="18"/>
                      </w:rPr>
                    </w:pPr>
                    <w:r>
                      <w:t>46,070,064.86</w:t>
                    </w:r>
                  </w:p>
                </w:tc>
                <w:tc>
                  <w:tcPr>
                    <w:tcW w:w="1100" w:type="dxa"/>
                  </w:tcPr>
                  <w:p w:rsidR="00AC15BD" w:rsidRDefault="00FD3216" w:rsidP="00AC15BD">
                    <w:pPr>
                      <w:jc w:val="right"/>
                      <w:rPr>
                        <w:sz w:val="18"/>
                        <w:szCs w:val="18"/>
                      </w:rPr>
                    </w:pPr>
                    <w:r>
                      <w:t>561,923.92</w:t>
                    </w:r>
                  </w:p>
                </w:tc>
                <w:tc>
                  <w:tcPr>
                    <w:tcW w:w="1094" w:type="dxa"/>
                  </w:tcPr>
                  <w:p w:rsidR="00AC15BD" w:rsidRDefault="00FD3216" w:rsidP="00AC15BD">
                    <w:pPr>
                      <w:jc w:val="right"/>
                      <w:rPr>
                        <w:sz w:val="18"/>
                        <w:szCs w:val="18"/>
                      </w:rPr>
                    </w:pPr>
                    <w:r>
                      <w:t>46,496,785.17</w:t>
                    </w:r>
                  </w:p>
                </w:tc>
              </w:tr>
              <w:tr w:rsidR="00AC15BD" w:rsidTr="00AC15BD">
                <w:sdt>
                  <w:sdtPr>
                    <w:tag w:val="_PLD_b53035954ee34be487333756e7a98e69"/>
                    <w:id w:val="29681132"/>
                    <w:lock w:val="sdtLocked"/>
                  </w:sdtPr>
                  <w:sdtContent>
                    <w:tc>
                      <w:tcPr>
                        <w:tcW w:w="2292" w:type="dxa"/>
                      </w:tcPr>
                      <w:p w:rsidR="00AC15BD" w:rsidRDefault="00FD3216" w:rsidP="00AC15BD">
                        <w:pPr>
                          <w:rPr>
                            <w:sz w:val="18"/>
                            <w:szCs w:val="18"/>
                          </w:rPr>
                        </w:pPr>
                        <w:r>
                          <w:rPr>
                            <w:sz w:val="18"/>
                            <w:szCs w:val="18"/>
                          </w:rPr>
                          <w:t>（</w:t>
                        </w:r>
                        <w:r>
                          <w:rPr>
                            <w:rFonts w:hint="eastAsia"/>
                            <w:sz w:val="18"/>
                            <w:szCs w:val="18"/>
                          </w:rPr>
                          <w:t>二</w:t>
                        </w:r>
                        <w:r>
                          <w:rPr>
                            <w:sz w:val="18"/>
                            <w:szCs w:val="18"/>
                          </w:rPr>
                          <w:t>）所有者投入和减少资本</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268abc5f244c4164b9326a29fa9b9581"/>
                    <w:id w:val="29681133"/>
                    <w:lock w:val="sdtLocked"/>
                  </w:sdtPr>
                  <w:sdtContent>
                    <w:tc>
                      <w:tcPr>
                        <w:tcW w:w="2292" w:type="dxa"/>
                      </w:tcPr>
                      <w:p w:rsidR="00AC15BD" w:rsidRDefault="00FD3216" w:rsidP="00AC15BD">
                        <w:pPr>
                          <w:rPr>
                            <w:sz w:val="18"/>
                            <w:szCs w:val="18"/>
                          </w:rPr>
                        </w:pPr>
                        <w:r>
                          <w:rPr>
                            <w:rFonts w:hint="eastAsia"/>
                            <w:sz w:val="18"/>
                            <w:szCs w:val="18"/>
                          </w:rPr>
                          <w:t>1．股东投入的普通股</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bdf70fadd25c46abb653a99e247808bb"/>
                    <w:id w:val="29681134"/>
                    <w:lock w:val="sdtLocked"/>
                  </w:sdtPr>
                  <w:sdtContent>
                    <w:tc>
                      <w:tcPr>
                        <w:tcW w:w="2292" w:type="dxa"/>
                      </w:tcPr>
                      <w:p w:rsidR="00AC15BD" w:rsidRDefault="00FD3216" w:rsidP="00AC15BD">
                        <w:pPr>
                          <w:rPr>
                            <w:sz w:val="18"/>
                            <w:szCs w:val="18"/>
                          </w:rPr>
                        </w:pPr>
                        <w:r>
                          <w:rPr>
                            <w:rFonts w:hint="eastAsia"/>
                            <w:sz w:val="18"/>
                            <w:szCs w:val="18"/>
                          </w:rPr>
                          <w:t>2．其他权益工具持有者投入资本</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5df9297fc9884bd0ae8409dc07e9ccd8"/>
                    <w:id w:val="29681135"/>
                    <w:lock w:val="sdtLocked"/>
                  </w:sdtPr>
                  <w:sdtContent>
                    <w:tc>
                      <w:tcPr>
                        <w:tcW w:w="2292" w:type="dxa"/>
                      </w:tcPr>
                      <w:p w:rsidR="00AC15BD" w:rsidRDefault="00FD3216" w:rsidP="00AC15BD">
                        <w:pPr>
                          <w:rPr>
                            <w:sz w:val="18"/>
                            <w:szCs w:val="18"/>
                          </w:rPr>
                        </w:pPr>
                        <w:r>
                          <w:rPr>
                            <w:rFonts w:hint="eastAsia"/>
                            <w:sz w:val="18"/>
                            <w:szCs w:val="18"/>
                          </w:rPr>
                          <w:t>3</w:t>
                        </w:r>
                        <w:r>
                          <w:rPr>
                            <w:sz w:val="18"/>
                            <w:szCs w:val="18"/>
                          </w:rPr>
                          <w:t>．股份支付计入所有者权益的金额</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86f6167cc6054dff80873e0d9f31f7b3"/>
                    <w:id w:val="29681136"/>
                    <w:lock w:val="sdtLocked"/>
                  </w:sdtPr>
                  <w:sdtContent>
                    <w:tc>
                      <w:tcPr>
                        <w:tcW w:w="2292" w:type="dxa"/>
                      </w:tcPr>
                      <w:p w:rsidR="00AC15BD" w:rsidRDefault="00FD3216" w:rsidP="00AC15BD">
                        <w:pPr>
                          <w:rPr>
                            <w:sz w:val="18"/>
                            <w:szCs w:val="18"/>
                          </w:rPr>
                        </w:pPr>
                        <w:r>
                          <w:rPr>
                            <w:rFonts w:hint="eastAsia"/>
                            <w:sz w:val="18"/>
                            <w:szCs w:val="18"/>
                          </w:rPr>
                          <w:t>4</w:t>
                        </w:r>
                        <w:r>
                          <w:rPr>
                            <w:sz w:val="18"/>
                            <w:szCs w:val="18"/>
                          </w:rPr>
                          <w:t>．其他</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bf97a1ac72594ac8874e44c97dd1a6a5"/>
                    <w:id w:val="29681137"/>
                    <w:lock w:val="sdtLocked"/>
                  </w:sdtPr>
                  <w:sdtContent>
                    <w:tc>
                      <w:tcPr>
                        <w:tcW w:w="2292" w:type="dxa"/>
                      </w:tcPr>
                      <w:p w:rsidR="00AC15BD" w:rsidRDefault="00FD3216" w:rsidP="00AC15BD">
                        <w:pPr>
                          <w:rPr>
                            <w:sz w:val="18"/>
                            <w:szCs w:val="18"/>
                          </w:rPr>
                        </w:pPr>
                        <w:r>
                          <w:rPr>
                            <w:sz w:val="18"/>
                            <w:szCs w:val="18"/>
                          </w:rPr>
                          <w:t>（</w:t>
                        </w:r>
                        <w:r>
                          <w:rPr>
                            <w:rFonts w:hint="eastAsia"/>
                            <w:sz w:val="18"/>
                            <w:szCs w:val="18"/>
                          </w:rPr>
                          <w:t>三</w:t>
                        </w:r>
                        <w:r>
                          <w:rPr>
                            <w:sz w:val="18"/>
                            <w:szCs w:val="18"/>
                          </w:rPr>
                          <w:t>）利润分配</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FD3216" w:rsidP="00AC15BD">
                    <w:pPr>
                      <w:jc w:val="right"/>
                      <w:rPr>
                        <w:sz w:val="18"/>
                        <w:szCs w:val="18"/>
                      </w:rPr>
                    </w:pPr>
                    <w:r>
                      <w:t>-38,66</w:t>
                    </w:r>
                    <w:r>
                      <w:lastRenderedPageBreak/>
                      <w:t>2,405.33</w:t>
                    </w:r>
                  </w:p>
                </w:tc>
                <w:tc>
                  <w:tcPr>
                    <w:tcW w:w="1100" w:type="dxa"/>
                  </w:tcPr>
                  <w:p w:rsidR="00AC15BD" w:rsidRDefault="00FD3216" w:rsidP="00AC15BD">
                    <w:pPr>
                      <w:jc w:val="right"/>
                      <w:rPr>
                        <w:sz w:val="18"/>
                        <w:szCs w:val="18"/>
                      </w:rPr>
                    </w:pPr>
                    <w:r>
                      <w:lastRenderedPageBreak/>
                      <w:t>    </w:t>
                    </w:r>
                    <w:r>
                      <w:lastRenderedPageBreak/>
                      <w:t>       </w:t>
                    </w:r>
                  </w:p>
                </w:tc>
                <w:tc>
                  <w:tcPr>
                    <w:tcW w:w="1094" w:type="dxa"/>
                  </w:tcPr>
                  <w:p w:rsidR="00AC15BD" w:rsidRDefault="00FD3216" w:rsidP="00AC15BD">
                    <w:pPr>
                      <w:jc w:val="right"/>
                      <w:rPr>
                        <w:sz w:val="18"/>
                        <w:szCs w:val="18"/>
                      </w:rPr>
                    </w:pPr>
                    <w:r>
                      <w:lastRenderedPageBreak/>
                      <w:t>-38,662,</w:t>
                    </w:r>
                    <w:r>
                      <w:lastRenderedPageBreak/>
                      <w:t>405.33</w:t>
                    </w:r>
                  </w:p>
                </w:tc>
              </w:tr>
              <w:tr w:rsidR="00AC15BD" w:rsidTr="00AC15BD">
                <w:sdt>
                  <w:sdtPr>
                    <w:tag w:val="_PLD_ccad76630eea4f41b08523166b2b3e2a"/>
                    <w:id w:val="29681138"/>
                    <w:lock w:val="sdtLocked"/>
                  </w:sdtPr>
                  <w:sdtContent>
                    <w:tc>
                      <w:tcPr>
                        <w:tcW w:w="2292" w:type="dxa"/>
                      </w:tcPr>
                      <w:p w:rsidR="00AC15BD" w:rsidRDefault="00FD3216" w:rsidP="00AC15BD">
                        <w:pPr>
                          <w:rPr>
                            <w:sz w:val="18"/>
                            <w:szCs w:val="18"/>
                          </w:rPr>
                        </w:pPr>
                        <w:r>
                          <w:rPr>
                            <w:sz w:val="18"/>
                            <w:szCs w:val="18"/>
                          </w:rPr>
                          <w:t>1．提取盈余公积</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0442bf963ca546bb84bcd46bc6ed5402"/>
                    <w:id w:val="29681139"/>
                    <w:lock w:val="sdtLocked"/>
                  </w:sdtPr>
                  <w:sdtContent>
                    <w:tc>
                      <w:tcPr>
                        <w:tcW w:w="2292" w:type="dxa"/>
                      </w:tcPr>
                      <w:p w:rsidR="00AC15BD" w:rsidRDefault="00FD3216" w:rsidP="00AC15BD">
                        <w:pPr>
                          <w:rPr>
                            <w:sz w:val="18"/>
                            <w:szCs w:val="18"/>
                          </w:rPr>
                        </w:pPr>
                        <w:r>
                          <w:rPr>
                            <w:sz w:val="18"/>
                            <w:szCs w:val="18"/>
                          </w:rPr>
                          <w:t>2．提取一般风险准备</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948894b8bb2e4f518b506525f6c352cf"/>
                    <w:id w:val="29681140"/>
                    <w:lock w:val="sdtLocked"/>
                  </w:sdtPr>
                  <w:sdtContent>
                    <w:tc>
                      <w:tcPr>
                        <w:tcW w:w="2292" w:type="dxa"/>
                      </w:tcPr>
                      <w:p w:rsidR="00AC15BD" w:rsidRDefault="00FD3216" w:rsidP="00AC15BD">
                        <w:pPr>
                          <w:rPr>
                            <w:sz w:val="18"/>
                            <w:szCs w:val="18"/>
                          </w:rPr>
                        </w:pPr>
                        <w:r>
                          <w:rPr>
                            <w:sz w:val="18"/>
                            <w:szCs w:val="18"/>
                          </w:rPr>
                          <w:t>3．对所有者（或股东）的分配</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FD3216" w:rsidP="00AC15BD">
                    <w:pPr>
                      <w:jc w:val="right"/>
                      <w:rPr>
                        <w:sz w:val="18"/>
                        <w:szCs w:val="18"/>
                      </w:rPr>
                    </w:pPr>
                    <w:r>
                      <w:t>-38,662,405.33</w:t>
                    </w:r>
                  </w:p>
                </w:tc>
                <w:tc>
                  <w:tcPr>
                    <w:tcW w:w="1100" w:type="dxa"/>
                  </w:tcPr>
                  <w:p w:rsidR="00AC15BD" w:rsidRDefault="00AC15BD" w:rsidP="00AC15BD">
                    <w:pPr>
                      <w:jc w:val="right"/>
                      <w:rPr>
                        <w:sz w:val="18"/>
                        <w:szCs w:val="18"/>
                      </w:rPr>
                    </w:pPr>
                  </w:p>
                </w:tc>
                <w:tc>
                  <w:tcPr>
                    <w:tcW w:w="1094" w:type="dxa"/>
                  </w:tcPr>
                  <w:p w:rsidR="00AC15BD" w:rsidRDefault="00FD3216" w:rsidP="00AC15BD">
                    <w:pPr>
                      <w:jc w:val="right"/>
                      <w:rPr>
                        <w:sz w:val="18"/>
                        <w:szCs w:val="18"/>
                      </w:rPr>
                    </w:pPr>
                    <w:r>
                      <w:t>-38,662,405.33</w:t>
                    </w:r>
                  </w:p>
                </w:tc>
              </w:tr>
              <w:tr w:rsidR="00AC15BD" w:rsidTr="00AC15BD">
                <w:sdt>
                  <w:sdtPr>
                    <w:tag w:val="_PLD_4eb91c10663b4a7a9c975911e5387829"/>
                    <w:id w:val="29681141"/>
                    <w:lock w:val="sdtLocked"/>
                  </w:sdtPr>
                  <w:sdtContent>
                    <w:tc>
                      <w:tcPr>
                        <w:tcW w:w="2292" w:type="dxa"/>
                      </w:tcPr>
                      <w:p w:rsidR="00AC15BD" w:rsidRDefault="00FD3216" w:rsidP="00AC15BD">
                        <w:pPr>
                          <w:rPr>
                            <w:sz w:val="18"/>
                            <w:szCs w:val="18"/>
                          </w:rPr>
                        </w:pPr>
                        <w:r>
                          <w:rPr>
                            <w:sz w:val="18"/>
                            <w:szCs w:val="18"/>
                          </w:rPr>
                          <w:t>4．其他</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65bda15b87bb4a319d5bc6014e95da56"/>
                    <w:id w:val="29681142"/>
                    <w:lock w:val="sdtLocked"/>
                  </w:sdtPr>
                  <w:sdtContent>
                    <w:tc>
                      <w:tcPr>
                        <w:tcW w:w="2292" w:type="dxa"/>
                      </w:tcPr>
                      <w:p w:rsidR="00AC15BD" w:rsidRDefault="00FD3216" w:rsidP="00AC15BD">
                        <w:pPr>
                          <w:rPr>
                            <w:sz w:val="18"/>
                            <w:szCs w:val="18"/>
                          </w:rPr>
                        </w:pPr>
                        <w:r>
                          <w:rPr>
                            <w:sz w:val="18"/>
                            <w:szCs w:val="18"/>
                          </w:rPr>
                          <w:t>（</w:t>
                        </w:r>
                        <w:r>
                          <w:rPr>
                            <w:rFonts w:hint="eastAsia"/>
                            <w:sz w:val="18"/>
                            <w:szCs w:val="18"/>
                          </w:rPr>
                          <w:t>四</w:t>
                        </w:r>
                        <w:r>
                          <w:rPr>
                            <w:sz w:val="18"/>
                            <w:szCs w:val="18"/>
                          </w:rPr>
                          <w:t>）所有者权益内部结转</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fa61fb02fbe64123b48bdadba8732890"/>
                    <w:id w:val="29681143"/>
                    <w:lock w:val="sdtLocked"/>
                  </w:sdtPr>
                  <w:sdtContent>
                    <w:tc>
                      <w:tcPr>
                        <w:tcW w:w="2292" w:type="dxa"/>
                      </w:tcPr>
                      <w:p w:rsidR="00AC15BD" w:rsidRDefault="00FD3216" w:rsidP="00AC15BD">
                        <w:pPr>
                          <w:rPr>
                            <w:sz w:val="18"/>
                            <w:szCs w:val="18"/>
                          </w:rPr>
                        </w:pPr>
                        <w:r>
                          <w:rPr>
                            <w:sz w:val="18"/>
                            <w:szCs w:val="18"/>
                          </w:rPr>
                          <w:t>1．资本公积转增资本（或股本）</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fde8bcad5a55490faeba452aed963406"/>
                    <w:id w:val="29681144"/>
                    <w:lock w:val="sdtLocked"/>
                  </w:sdtPr>
                  <w:sdtContent>
                    <w:tc>
                      <w:tcPr>
                        <w:tcW w:w="2292" w:type="dxa"/>
                      </w:tcPr>
                      <w:p w:rsidR="00AC15BD" w:rsidRDefault="00FD3216" w:rsidP="00AC15BD">
                        <w:pPr>
                          <w:rPr>
                            <w:sz w:val="18"/>
                            <w:szCs w:val="18"/>
                          </w:rPr>
                        </w:pPr>
                        <w:r>
                          <w:rPr>
                            <w:sz w:val="18"/>
                            <w:szCs w:val="18"/>
                          </w:rPr>
                          <w:t>2．盈余公积转增资本（或股本）</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b2a3947a8973401f8c766408e9ebb31f"/>
                    <w:id w:val="29681145"/>
                    <w:lock w:val="sdtLocked"/>
                  </w:sdtPr>
                  <w:sdtContent>
                    <w:tc>
                      <w:tcPr>
                        <w:tcW w:w="2292" w:type="dxa"/>
                      </w:tcPr>
                      <w:p w:rsidR="00AC15BD" w:rsidRDefault="00FD3216" w:rsidP="00AC15BD">
                        <w:pPr>
                          <w:rPr>
                            <w:sz w:val="18"/>
                            <w:szCs w:val="18"/>
                          </w:rPr>
                        </w:pPr>
                        <w:r>
                          <w:rPr>
                            <w:sz w:val="18"/>
                            <w:szCs w:val="18"/>
                          </w:rPr>
                          <w:t>3．盈余公积弥补亏损</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58e00aec21e54fe2a9cf756f78b8e8fa"/>
                    <w:id w:val="29681146"/>
                    <w:lock w:val="sdtLocked"/>
                  </w:sdtPr>
                  <w:sdtContent>
                    <w:tc>
                      <w:tcPr>
                        <w:tcW w:w="2292" w:type="dxa"/>
                      </w:tcPr>
                      <w:p w:rsidR="00AC15BD" w:rsidRDefault="00FD3216" w:rsidP="00AC15BD">
                        <w:pPr>
                          <w:rPr>
                            <w:sz w:val="18"/>
                            <w:szCs w:val="18"/>
                          </w:rPr>
                        </w:pPr>
                        <w:r>
                          <w:rPr>
                            <w:sz w:val="18"/>
                            <w:szCs w:val="18"/>
                          </w:rPr>
                          <w:t>4．其他</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c3072deac7924cf982ae3c9554acb763"/>
                    <w:id w:val="29681147"/>
                    <w:lock w:val="sdtLocked"/>
                  </w:sdtPr>
                  <w:sdtContent>
                    <w:tc>
                      <w:tcPr>
                        <w:tcW w:w="2292" w:type="dxa"/>
                      </w:tcPr>
                      <w:p w:rsidR="00AC15BD" w:rsidRDefault="00FD3216" w:rsidP="00AC15BD">
                        <w:pPr>
                          <w:rPr>
                            <w:sz w:val="18"/>
                            <w:szCs w:val="18"/>
                          </w:rPr>
                        </w:pPr>
                        <w:r>
                          <w:rPr>
                            <w:rFonts w:hint="eastAsia"/>
                            <w:sz w:val="18"/>
                            <w:szCs w:val="18"/>
                          </w:rPr>
                          <w:t>（五）专项储备</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fae6ed43bfa04f1c85dad0dcee575c91"/>
                    <w:id w:val="29681148"/>
                    <w:lock w:val="sdtLocked"/>
                  </w:sdtPr>
                  <w:sdtContent>
                    <w:tc>
                      <w:tcPr>
                        <w:tcW w:w="2292" w:type="dxa"/>
                      </w:tcPr>
                      <w:p w:rsidR="00AC15BD" w:rsidRDefault="00FD3216" w:rsidP="00AC15BD">
                        <w:pPr>
                          <w:rPr>
                            <w:sz w:val="18"/>
                            <w:szCs w:val="18"/>
                          </w:rPr>
                        </w:pPr>
                        <w:r>
                          <w:rPr>
                            <w:rFonts w:hint="eastAsia"/>
                            <w:sz w:val="18"/>
                            <w:szCs w:val="18"/>
                          </w:rPr>
                          <w:t>1．本期提取</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6b813a8db3ce44bebc9ec2b7e9fea91f"/>
                    <w:id w:val="29681149"/>
                    <w:lock w:val="sdtLocked"/>
                  </w:sdtPr>
                  <w:sdtContent>
                    <w:tc>
                      <w:tcPr>
                        <w:tcW w:w="2292" w:type="dxa"/>
                      </w:tcPr>
                      <w:p w:rsidR="00AC15BD" w:rsidRDefault="00FD3216" w:rsidP="00AC15BD">
                        <w:pPr>
                          <w:rPr>
                            <w:sz w:val="18"/>
                            <w:szCs w:val="18"/>
                          </w:rPr>
                        </w:pPr>
                        <w:r>
                          <w:rPr>
                            <w:rFonts w:hint="eastAsia"/>
                            <w:sz w:val="18"/>
                            <w:szCs w:val="18"/>
                          </w:rPr>
                          <w:t>2．本期使用</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df8d47f4d38a4459accd1d6993c7c6c7"/>
                    <w:id w:val="29681150"/>
                    <w:lock w:val="sdtLocked"/>
                  </w:sdtPr>
                  <w:sdtContent>
                    <w:tc>
                      <w:tcPr>
                        <w:tcW w:w="2292" w:type="dxa"/>
                      </w:tcPr>
                      <w:p w:rsidR="00AC15BD" w:rsidRDefault="00FD3216" w:rsidP="00AC15BD">
                        <w:pPr>
                          <w:rPr>
                            <w:sz w:val="18"/>
                            <w:szCs w:val="18"/>
                          </w:rPr>
                        </w:pPr>
                        <w:r>
                          <w:rPr>
                            <w:rFonts w:hint="eastAsia"/>
                            <w:sz w:val="18"/>
                            <w:szCs w:val="18"/>
                          </w:rPr>
                          <w:t>（六）其他</w:t>
                        </w:r>
                      </w:p>
                    </w:tc>
                  </w:sdtContent>
                </w:sdt>
                <w:tc>
                  <w:tcPr>
                    <w:tcW w:w="852" w:type="dxa"/>
                  </w:tcPr>
                  <w:p w:rsidR="00AC15BD" w:rsidRDefault="00AC15BD" w:rsidP="00AC15BD">
                    <w:pPr>
                      <w:jc w:val="right"/>
                      <w:rPr>
                        <w:sz w:val="18"/>
                        <w:szCs w:val="18"/>
                      </w:rPr>
                    </w:pPr>
                  </w:p>
                </w:tc>
                <w:tc>
                  <w:tcPr>
                    <w:tcW w:w="855" w:type="dxa"/>
                  </w:tcPr>
                  <w:p w:rsidR="00AC15BD" w:rsidRDefault="00AC15BD" w:rsidP="00AC15BD">
                    <w:pPr>
                      <w:jc w:val="right"/>
                      <w:rPr>
                        <w:sz w:val="18"/>
                        <w:szCs w:val="18"/>
                      </w:rPr>
                    </w:pPr>
                  </w:p>
                </w:tc>
                <w:tc>
                  <w:tcPr>
                    <w:tcW w:w="867"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7"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1"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73" w:type="dxa"/>
                  </w:tcPr>
                  <w:p w:rsidR="00AC15BD" w:rsidRDefault="00AC15BD" w:rsidP="00AC15BD">
                    <w:pPr>
                      <w:jc w:val="right"/>
                      <w:rPr>
                        <w:sz w:val="18"/>
                        <w:szCs w:val="18"/>
                      </w:rPr>
                    </w:pPr>
                  </w:p>
                </w:tc>
                <w:tc>
                  <w:tcPr>
                    <w:tcW w:w="1100" w:type="dxa"/>
                  </w:tcPr>
                  <w:p w:rsidR="00AC15BD" w:rsidRDefault="00AC15BD" w:rsidP="00AC15BD">
                    <w:pPr>
                      <w:jc w:val="right"/>
                      <w:rPr>
                        <w:sz w:val="18"/>
                        <w:szCs w:val="18"/>
                      </w:rPr>
                    </w:pPr>
                  </w:p>
                </w:tc>
                <w:tc>
                  <w:tcPr>
                    <w:tcW w:w="1094" w:type="dxa"/>
                  </w:tcPr>
                  <w:p w:rsidR="00AC15BD" w:rsidRDefault="00AC15BD" w:rsidP="00AC15BD">
                    <w:pPr>
                      <w:jc w:val="right"/>
                      <w:rPr>
                        <w:sz w:val="18"/>
                        <w:szCs w:val="18"/>
                      </w:rPr>
                    </w:pPr>
                  </w:p>
                </w:tc>
              </w:tr>
              <w:tr w:rsidR="00AC15BD" w:rsidTr="00AC15BD">
                <w:sdt>
                  <w:sdtPr>
                    <w:tag w:val="_PLD_e9cfa36edbbe454db605d6c26cf8c7b2"/>
                    <w:id w:val="29681151"/>
                    <w:lock w:val="sdtLocked"/>
                  </w:sdtPr>
                  <w:sdtContent>
                    <w:tc>
                      <w:tcPr>
                        <w:tcW w:w="2292" w:type="dxa"/>
                      </w:tcPr>
                      <w:p w:rsidR="00AC15BD" w:rsidRDefault="00FD3216" w:rsidP="00AC15BD">
                        <w:pPr>
                          <w:rPr>
                            <w:sz w:val="18"/>
                            <w:szCs w:val="18"/>
                          </w:rPr>
                        </w:pPr>
                        <w:r>
                          <w:rPr>
                            <w:sz w:val="18"/>
                            <w:szCs w:val="18"/>
                          </w:rPr>
                          <w:t>四、本期期末余额</w:t>
                        </w:r>
                      </w:p>
                    </w:tc>
                  </w:sdtContent>
                </w:sdt>
                <w:tc>
                  <w:tcPr>
                    <w:tcW w:w="852" w:type="dxa"/>
                  </w:tcPr>
                  <w:p w:rsidR="00AC15BD" w:rsidRDefault="00FD3216" w:rsidP="00AC15BD">
                    <w:pPr>
                      <w:jc w:val="right"/>
                      <w:rPr>
                        <w:sz w:val="18"/>
                        <w:szCs w:val="18"/>
                      </w:rPr>
                    </w:pPr>
                    <w:r>
                      <w:t>424,861,597.00</w:t>
                    </w:r>
                  </w:p>
                </w:tc>
                <w:tc>
                  <w:tcPr>
                    <w:tcW w:w="855" w:type="dxa"/>
                  </w:tcPr>
                  <w:p w:rsidR="00AC15BD" w:rsidRDefault="00FD3216" w:rsidP="00AC15BD">
                    <w:pPr>
                      <w:jc w:val="right"/>
                      <w:rPr>
                        <w:sz w:val="18"/>
                        <w:szCs w:val="18"/>
                      </w:rPr>
                    </w:pPr>
                    <w:r>
                      <w:t>-</w:t>
                    </w:r>
                  </w:p>
                </w:tc>
                <w:tc>
                  <w:tcPr>
                    <w:tcW w:w="867" w:type="dxa"/>
                  </w:tcPr>
                  <w:p w:rsidR="00AC15BD" w:rsidRDefault="00FD3216" w:rsidP="00AC15BD">
                    <w:pPr>
                      <w:jc w:val="right"/>
                      <w:rPr>
                        <w:sz w:val="18"/>
                        <w:szCs w:val="18"/>
                      </w:rPr>
                    </w:pPr>
                    <w:r>
                      <w:t>-</w:t>
                    </w:r>
                  </w:p>
                </w:tc>
                <w:tc>
                  <w:tcPr>
                    <w:tcW w:w="869" w:type="dxa"/>
                  </w:tcPr>
                  <w:p w:rsidR="00AC15BD" w:rsidRDefault="00FD3216" w:rsidP="00AC15BD">
                    <w:pPr>
                      <w:jc w:val="right"/>
                      <w:rPr>
                        <w:sz w:val="18"/>
                        <w:szCs w:val="18"/>
                      </w:rPr>
                    </w:pPr>
                    <w:r>
                      <w:t>-</w:t>
                    </w:r>
                  </w:p>
                </w:tc>
                <w:tc>
                  <w:tcPr>
                    <w:tcW w:w="869" w:type="dxa"/>
                  </w:tcPr>
                  <w:p w:rsidR="00AC15BD" w:rsidRDefault="00FD3216" w:rsidP="00AC15BD">
                    <w:pPr>
                      <w:jc w:val="right"/>
                      <w:rPr>
                        <w:sz w:val="18"/>
                        <w:szCs w:val="18"/>
                      </w:rPr>
                    </w:pPr>
                    <w:r>
                      <w:t>932,797,168.08</w:t>
                    </w:r>
                  </w:p>
                </w:tc>
                <w:tc>
                  <w:tcPr>
                    <w:tcW w:w="870" w:type="dxa"/>
                  </w:tcPr>
                  <w:p w:rsidR="00AC15BD" w:rsidRDefault="00FD3216" w:rsidP="00AC15BD">
                    <w:pPr>
                      <w:jc w:val="right"/>
                      <w:rPr>
                        <w:sz w:val="18"/>
                        <w:szCs w:val="18"/>
                      </w:rPr>
                    </w:pPr>
                    <w:r>
                      <w:t>-</w:t>
                    </w:r>
                  </w:p>
                </w:tc>
                <w:tc>
                  <w:tcPr>
                    <w:tcW w:w="877" w:type="dxa"/>
                  </w:tcPr>
                  <w:p w:rsidR="00AC15BD" w:rsidRDefault="00FD3216" w:rsidP="00AC15BD">
                    <w:pPr>
                      <w:jc w:val="right"/>
                      <w:rPr>
                        <w:sz w:val="18"/>
                        <w:szCs w:val="18"/>
                      </w:rPr>
                    </w:pPr>
                    <w:r>
                      <w:t>4,262,060.76</w:t>
                    </w:r>
                  </w:p>
                </w:tc>
                <w:tc>
                  <w:tcPr>
                    <w:tcW w:w="856" w:type="dxa"/>
                  </w:tcPr>
                  <w:p w:rsidR="00AC15BD" w:rsidRDefault="00FD3216" w:rsidP="00AC15BD">
                    <w:pPr>
                      <w:jc w:val="right"/>
                      <w:rPr>
                        <w:sz w:val="18"/>
                        <w:szCs w:val="18"/>
                      </w:rPr>
                    </w:pPr>
                    <w:r>
                      <w:t>-</w:t>
                    </w:r>
                  </w:p>
                </w:tc>
                <w:tc>
                  <w:tcPr>
                    <w:tcW w:w="871" w:type="dxa"/>
                  </w:tcPr>
                  <w:p w:rsidR="00AC15BD" w:rsidRDefault="00FD3216" w:rsidP="00AC15BD">
                    <w:pPr>
                      <w:jc w:val="right"/>
                      <w:rPr>
                        <w:sz w:val="18"/>
                        <w:szCs w:val="18"/>
                      </w:rPr>
                    </w:pPr>
                    <w:r>
                      <w:t>20,750,818.64</w:t>
                    </w:r>
                  </w:p>
                </w:tc>
                <w:tc>
                  <w:tcPr>
                    <w:tcW w:w="870" w:type="dxa"/>
                  </w:tcPr>
                  <w:p w:rsidR="00AC15BD" w:rsidRDefault="00FD3216" w:rsidP="00AC15BD">
                    <w:pPr>
                      <w:jc w:val="right"/>
                      <w:rPr>
                        <w:sz w:val="18"/>
                        <w:szCs w:val="18"/>
                      </w:rPr>
                    </w:pPr>
                    <w:r>
                      <w:t>-</w:t>
                    </w:r>
                  </w:p>
                </w:tc>
                <w:tc>
                  <w:tcPr>
                    <w:tcW w:w="873" w:type="dxa"/>
                  </w:tcPr>
                  <w:p w:rsidR="00AC15BD" w:rsidRDefault="00FD3216" w:rsidP="00AC15BD">
                    <w:pPr>
                      <w:jc w:val="right"/>
                      <w:rPr>
                        <w:sz w:val="18"/>
                        <w:szCs w:val="18"/>
                      </w:rPr>
                    </w:pPr>
                    <w:r>
                      <w:t>438,712,659.20</w:t>
                    </w:r>
                  </w:p>
                </w:tc>
                <w:tc>
                  <w:tcPr>
                    <w:tcW w:w="1100" w:type="dxa"/>
                  </w:tcPr>
                  <w:p w:rsidR="00AC15BD" w:rsidRDefault="00FD3216" w:rsidP="00AC15BD">
                    <w:pPr>
                      <w:jc w:val="right"/>
                      <w:rPr>
                        <w:sz w:val="18"/>
                        <w:szCs w:val="18"/>
                      </w:rPr>
                    </w:pPr>
                    <w:r>
                      <w:t>18,438,550.95</w:t>
                    </w:r>
                  </w:p>
                </w:tc>
                <w:tc>
                  <w:tcPr>
                    <w:tcW w:w="1094" w:type="dxa"/>
                  </w:tcPr>
                  <w:p w:rsidR="00AC15BD" w:rsidRDefault="00FD3216" w:rsidP="00AC15BD">
                    <w:pPr>
                      <w:jc w:val="right"/>
                      <w:rPr>
                        <w:sz w:val="18"/>
                        <w:szCs w:val="18"/>
                      </w:rPr>
                    </w:pPr>
                    <w:r>
                      <w:t>1,839,822,854.63</w:t>
                    </w:r>
                  </w:p>
                </w:tc>
              </w:tr>
            </w:tbl>
            <w:p w:rsidR="00AC15BD" w:rsidRDefault="00AC15BD"/>
            <w:p w:rsidR="00AC15BD" w:rsidRDefault="00AC15BD">
              <w:pPr>
                <w:snapToGrid w:val="0"/>
                <w:spacing w:line="240" w:lineRule="atLeast"/>
                <w:ind w:rightChars="-759" w:right="-1594"/>
                <w:rPr>
                  <w:szCs w:val="21"/>
                </w:rPr>
              </w:pPr>
            </w:p>
            <w:tbl>
              <w:tblPr>
                <w:tblStyle w:val="g1"/>
                <w:tblW w:w="140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870"/>
                <w:gridCol w:w="857"/>
                <w:gridCol w:w="857"/>
                <w:gridCol w:w="885"/>
                <w:gridCol w:w="870"/>
                <w:gridCol w:w="857"/>
                <w:gridCol w:w="885"/>
                <w:gridCol w:w="857"/>
                <w:gridCol w:w="871"/>
                <w:gridCol w:w="885"/>
                <w:gridCol w:w="871"/>
                <w:gridCol w:w="1081"/>
                <w:gridCol w:w="1109"/>
              </w:tblGrid>
              <w:tr w:rsidR="00AC15BD" w:rsidTr="00AC15BD">
                <w:trPr>
                  <w:cantSplit/>
                </w:trPr>
                <w:sdt>
                  <w:sdtPr>
                    <w:tag w:val="_PLD_b546644361784402952a6515778c5e13"/>
                    <w:id w:val="29681152"/>
                    <w:lock w:val="sdtLocked"/>
                  </w:sdtPr>
                  <w:sdtContent>
                    <w:tc>
                      <w:tcPr>
                        <w:tcW w:w="2284" w:type="dxa"/>
                        <w:vMerge w:val="restart"/>
                        <w:vAlign w:val="center"/>
                      </w:tcPr>
                      <w:p w:rsidR="00AC15BD" w:rsidRDefault="00FD3216" w:rsidP="00AC15BD">
                        <w:pPr>
                          <w:snapToGrid w:val="0"/>
                          <w:spacing w:line="240" w:lineRule="atLeast"/>
                          <w:jc w:val="center"/>
                          <w:rPr>
                            <w:sz w:val="18"/>
                            <w:szCs w:val="18"/>
                          </w:rPr>
                        </w:pPr>
                        <w:r>
                          <w:rPr>
                            <w:sz w:val="18"/>
                            <w:szCs w:val="18"/>
                          </w:rPr>
                          <w:t>项目</w:t>
                        </w:r>
                      </w:p>
                    </w:tc>
                  </w:sdtContent>
                </w:sdt>
                <w:sdt>
                  <w:sdtPr>
                    <w:tag w:val="_PLD_931756e911df458faf6df8f8a04ec6b1"/>
                    <w:id w:val="29681153"/>
                    <w:lock w:val="sdtLocked"/>
                  </w:sdtPr>
                  <w:sdtContent>
                    <w:tc>
                      <w:tcPr>
                        <w:tcW w:w="11743" w:type="dxa"/>
                        <w:gridSpan w:val="13"/>
                      </w:tcPr>
                      <w:p w:rsidR="00AC15BD" w:rsidRDefault="00FD3216" w:rsidP="00AC15BD">
                        <w:pPr>
                          <w:snapToGrid w:val="0"/>
                          <w:spacing w:line="240" w:lineRule="atLeast"/>
                          <w:ind w:rightChars="-759" w:right="-1594"/>
                          <w:jc w:val="center"/>
                          <w:rPr>
                            <w:sz w:val="18"/>
                            <w:szCs w:val="18"/>
                          </w:rPr>
                        </w:pPr>
                        <w:r>
                          <w:rPr>
                            <w:rFonts w:hint="eastAsia"/>
                            <w:sz w:val="18"/>
                            <w:szCs w:val="18"/>
                          </w:rPr>
                          <w:t>上期</w:t>
                        </w:r>
                      </w:p>
                    </w:tc>
                  </w:sdtContent>
                </w:sdt>
              </w:tr>
              <w:tr w:rsidR="00AC15BD" w:rsidTr="00AC15BD">
                <w:trPr>
                  <w:cantSplit/>
                  <w:trHeight w:val="471"/>
                </w:trPr>
                <w:tc>
                  <w:tcPr>
                    <w:tcW w:w="2284" w:type="dxa"/>
                    <w:vMerge/>
                  </w:tcPr>
                  <w:p w:rsidR="00AC15BD" w:rsidRDefault="00AC15BD" w:rsidP="00AC15BD">
                    <w:pPr>
                      <w:snapToGrid w:val="0"/>
                      <w:spacing w:line="240" w:lineRule="atLeast"/>
                      <w:ind w:rightChars="-759" w:right="-1594"/>
                      <w:rPr>
                        <w:sz w:val="18"/>
                        <w:szCs w:val="18"/>
                      </w:rPr>
                    </w:pPr>
                  </w:p>
                </w:tc>
                <w:sdt>
                  <w:sdtPr>
                    <w:tag w:val="_PLD_72491477c7e748dd9e86109330d4c1f8"/>
                    <w:id w:val="29681154"/>
                    <w:lock w:val="sdtLocked"/>
                  </w:sdtPr>
                  <w:sdtContent>
                    <w:tc>
                      <w:tcPr>
                        <w:tcW w:w="9555" w:type="dxa"/>
                        <w:gridSpan w:val="11"/>
                        <w:vAlign w:val="center"/>
                      </w:tcPr>
                      <w:p w:rsidR="00AC15BD" w:rsidRDefault="00FD3216" w:rsidP="00AC15BD">
                        <w:pPr>
                          <w:snapToGrid w:val="0"/>
                          <w:spacing w:line="240" w:lineRule="atLeast"/>
                          <w:ind w:rightChars="-759" w:right="-1594"/>
                          <w:jc w:val="center"/>
                          <w:rPr>
                            <w:sz w:val="18"/>
                            <w:szCs w:val="18"/>
                          </w:rPr>
                        </w:pPr>
                        <w:r>
                          <w:rPr>
                            <w:sz w:val="18"/>
                            <w:szCs w:val="18"/>
                          </w:rPr>
                          <w:t>归属于母公司所有者权益</w:t>
                        </w:r>
                      </w:p>
                    </w:tc>
                  </w:sdtContent>
                </w:sdt>
                <w:sdt>
                  <w:sdtPr>
                    <w:tag w:val="_PLD_d70ea9d206bb41c1aa580baf2348551b"/>
                    <w:id w:val="29681155"/>
                    <w:lock w:val="sdtLocked"/>
                  </w:sdtPr>
                  <w:sdtContent>
                    <w:tc>
                      <w:tcPr>
                        <w:tcW w:w="1080" w:type="dxa"/>
                        <w:vMerge w:val="restart"/>
                        <w:vAlign w:val="center"/>
                      </w:tcPr>
                      <w:p w:rsidR="00AC15BD" w:rsidRDefault="00FD3216" w:rsidP="00AC15BD">
                        <w:pPr>
                          <w:jc w:val="center"/>
                          <w:rPr>
                            <w:sz w:val="18"/>
                            <w:szCs w:val="18"/>
                          </w:rPr>
                        </w:pPr>
                        <w:r>
                          <w:rPr>
                            <w:sz w:val="18"/>
                            <w:szCs w:val="18"/>
                          </w:rPr>
                          <w:t>少数股东权益</w:t>
                        </w:r>
                      </w:p>
                    </w:tc>
                  </w:sdtContent>
                </w:sdt>
                <w:sdt>
                  <w:sdtPr>
                    <w:tag w:val="_PLD_b2c8f52cb52c4c1fb1e12cd0782c7150"/>
                    <w:id w:val="29681156"/>
                    <w:lock w:val="sdtLocked"/>
                  </w:sdtPr>
                  <w:sdtContent>
                    <w:tc>
                      <w:tcPr>
                        <w:tcW w:w="1108" w:type="dxa"/>
                        <w:vMerge w:val="restart"/>
                        <w:vAlign w:val="center"/>
                      </w:tcPr>
                      <w:p w:rsidR="00AC15BD" w:rsidRDefault="00FD3216" w:rsidP="00AC15BD">
                        <w:pPr>
                          <w:jc w:val="center"/>
                          <w:rPr>
                            <w:sz w:val="18"/>
                            <w:szCs w:val="18"/>
                          </w:rPr>
                        </w:pPr>
                        <w:r>
                          <w:rPr>
                            <w:sz w:val="18"/>
                            <w:szCs w:val="18"/>
                          </w:rPr>
                          <w:t>所有者权益合计</w:t>
                        </w:r>
                      </w:p>
                    </w:tc>
                  </w:sdtContent>
                </w:sdt>
              </w:tr>
              <w:tr w:rsidR="00AC15BD" w:rsidTr="00AC15BD">
                <w:trPr>
                  <w:cantSplit/>
                  <w:trHeight w:val="383"/>
                </w:trPr>
                <w:tc>
                  <w:tcPr>
                    <w:tcW w:w="2284" w:type="dxa"/>
                    <w:vMerge/>
                  </w:tcPr>
                  <w:p w:rsidR="00AC15BD" w:rsidRDefault="00AC15BD" w:rsidP="00AC15BD">
                    <w:pPr>
                      <w:snapToGrid w:val="0"/>
                      <w:spacing w:line="240" w:lineRule="atLeast"/>
                      <w:ind w:rightChars="-759" w:right="-1594"/>
                      <w:rPr>
                        <w:sz w:val="18"/>
                        <w:szCs w:val="18"/>
                      </w:rPr>
                    </w:pPr>
                  </w:p>
                </w:tc>
                <w:sdt>
                  <w:sdtPr>
                    <w:tag w:val="_PLD_b0ff67a78fd0482f968a491a1c50862d"/>
                    <w:id w:val="29681157"/>
                    <w:lock w:val="sdtLocked"/>
                  </w:sdtPr>
                  <w:sdtContent>
                    <w:tc>
                      <w:tcPr>
                        <w:tcW w:w="870"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股本</w:t>
                        </w:r>
                      </w:p>
                    </w:tc>
                  </w:sdtContent>
                </w:sdt>
                <w:sdt>
                  <w:sdtPr>
                    <w:tag w:val="_PLD_ec3a38af004041abb09fd6354e727ca5"/>
                    <w:id w:val="29681158"/>
                    <w:lock w:val="sdtLocked"/>
                  </w:sdtPr>
                  <w:sdtContent>
                    <w:tc>
                      <w:tcPr>
                        <w:tcW w:w="2596" w:type="dxa"/>
                        <w:gridSpan w:val="3"/>
                        <w:vAlign w:val="center"/>
                      </w:tcPr>
                      <w:p w:rsidR="00AC15BD" w:rsidRDefault="00FD3216" w:rsidP="00AC15BD">
                        <w:pPr>
                          <w:snapToGrid w:val="0"/>
                          <w:spacing w:line="240" w:lineRule="atLeast"/>
                          <w:jc w:val="center"/>
                          <w:rPr>
                            <w:sz w:val="18"/>
                            <w:szCs w:val="18"/>
                          </w:rPr>
                        </w:pPr>
                        <w:r>
                          <w:rPr>
                            <w:rFonts w:hint="eastAsia"/>
                            <w:sz w:val="18"/>
                            <w:szCs w:val="18"/>
                          </w:rPr>
                          <w:t>其他权益工具</w:t>
                        </w:r>
                      </w:p>
                    </w:tc>
                  </w:sdtContent>
                </w:sdt>
                <w:sdt>
                  <w:sdtPr>
                    <w:tag w:val="_PLD_61832f98cf174546ad0a8a16f02600c0"/>
                    <w:id w:val="29681159"/>
                    <w:lock w:val="sdtLocked"/>
                  </w:sdtPr>
                  <w:sdtContent>
                    <w:tc>
                      <w:tcPr>
                        <w:tcW w:w="869"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资本公积</w:t>
                        </w:r>
                      </w:p>
                    </w:tc>
                  </w:sdtContent>
                </w:sdt>
                <w:sdt>
                  <w:sdtPr>
                    <w:tag w:val="_PLD_16ca4c5336794dd8b621c1caf73144ea"/>
                    <w:id w:val="29681160"/>
                    <w:lock w:val="sdtLocked"/>
                  </w:sdtPr>
                  <w:sdtContent>
                    <w:tc>
                      <w:tcPr>
                        <w:tcW w:w="856"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减：库存股</w:t>
                        </w:r>
                      </w:p>
                    </w:tc>
                  </w:sdtContent>
                </w:sdt>
                <w:sdt>
                  <w:sdtPr>
                    <w:tag w:val="_PLD_8da927750c0744abba2a7ecf3c65a0d6"/>
                    <w:id w:val="29681161"/>
                    <w:lock w:val="sdtLocked"/>
                  </w:sdtPr>
                  <w:sdtContent>
                    <w:tc>
                      <w:tcPr>
                        <w:tcW w:w="884"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其他综合收益</w:t>
                        </w:r>
                      </w:p>
                    </w:tc>
                  </w:sdtContent>
                </w:sdt>
                <w:sdt>
                  <w:sdtPr>
                    <w:tag w:val="_PLD_80126a9df95a4574a73fc4aaa1ef13c1"/>
                    <w:id w:val="29681162"/>
                    <w:lock w:val="sdtLocked"/>
                  </w:sdtPr>
                  <w:sdtContent>
                    <w:tc>
                      <w:tcPr>
                        <w:tcW w:w="856"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专项储备</w:t>
                        </w:r>
                      </w:p>
                    </w:tc>
                  </w:sdtContent>
                </w:sdt>
                <w:sdt>
                  <w:sdtPr>
                    <w:tag w:val="_PLD_9299cb7f434b420aa1d4d04767973bdd"/>
                    <w:id w:val="29681163"/>
                    <w:lock w:val="sdtLocked"/>
                  </w:sdtPr>
                  <w:sdtContent>
                    <w:tc>
                      <w:tcPr>
                        <w:tcW w:w="870"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盈余公积</w:t>
                        </w:r>
                      </w:p>
                    </w:tc>
                  </w:sdtContent>
                </w:sdt>
                <w:sdt>
                  <w:sdtPr>
                    <w:tag w:val="_PLD_055e89c35823484fbeb1532a31eecdef"/>
                    <w:id w:val="29681164"/>
                    <w:lock w:val="sdtLocked"/>
                  </w:sdtPr>
                  <w:sdtContent>
                    <w:tc>
                      <w:tcPr>
                        <w:tcW w:w="884"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一般风险准备</w:t>
                        </w:r>
                      </w:p>
                    </w:tc>
                  </w:sdtContent>
                </w:sdt>
                <w:sdt>
                  <w:sdtPr>
                    <w:tag w:val="_PLD_03505c6082ff4c17bbc4671c97b803cc"/>
                    <w:id w:val="29681165"/>
                    <w:lock w:val="sdtLocked"/>
                  </w:sdtPr>
                  <w:sdtContent>
                    <w:tc>
                      <w:tcPr>
                        <w:tcW w:w="870" w:type="dxa"/>
                        <w:vMerge w:val="restart"/>
                        <w:vAlign w:val="center"/>
                      </w:tcPr>
                      <w:p w:rsidR="00AC15BD" w:rsidRDefault="00FD3216" w:rsidP="00AC15BD">
                        <w:pPr>
                          <w:snapToGrid w:val="0"/>
                          <w:spacing w:line="240" w:lineRule="atLeast"/>
                          <w:jc w:val="center"/>
                          <w:rPr>
                            <w:sz w:val="18"/>
                            <w:szCs w:val="18"/>
                          </w:rPr>
                        </w:pPr>
                        <w:r>
                          <w:rPr>
                            <w:rFonts w:hint="eastAsia"/>
                            <w:sz w:val="18"/>
                            <w:szCs w:val="18"/>
                          </w:rPr>
                          <w:t>未分配利润</w:t>
                        </w:r>
                      </w:p>
                    </w:tc>
                  </w:sdtContent>
                </w:sdt>
                <w:tc>
                  <w:tcPr>
                    <w:tcW w:w="1080" w:type="dxa"/>
                    <w:vMerge/>
                    <w:vAlign w:val="center"/>
                  </w:tcPr>
                  <w:p w:rsidR="00AC15BD" w:rsidRDefault="00AC15BD" w:rsidP="00AC15BD">
                    <w:pPr>
                      <w:jc w:val="center"/>
                      <w:rPr>
                        <w:sz w:val="18"/>
                        <w:szCs w:val="18"/>
                      </w:rPr>
                    </w:pPr>
                  </w:p>
                </w:tc>
                <w:tc>
                  <w:tcPr>
                    <w:tcW w:w="1108" w:type="dxa"/>
                    <w:vMerge/>
                  </w:tcPr>
                  <w:p w:rsidR="00AC15BD" w:rsidRDefault="00AC15BD" w:rsidP="00AC15BD">
                    <w:pPr>
                      <w:jc w:val="center"/>
                      <w:rPr>
                        <w:sz w:val="18"/>
                        <w:szCs w:val="18"/>
                      </w:rPr>
                    </w:pPr>
                  </w:p>
                </w:tc>
              </w:tr>
              <w:tr w:rsidR="00AC15BD" w:rsidTr="00AC15BD">
                <w:trPr>
                  <w:cantSplit/>
                  <w:trHeight w:val="303"/>
                </w:trPr>
                <w:tc>
                  <w:tcPr>
                    <w:tcW w:w="2284" w:type="dxa"/>
                    <w:vMerge/>
                  </w:tcPr>
                  <w:p w:rsidR="00AC15BD" w:rsidRDefault="00AC15BD" w:rsidP="00AC15BD">
                    <w:pPr>
                      <w:snapToGrid w:val="0"/>
                      <w:spacing w:line="240" w:lineRule="atLeast"/>
                      <w:ind w:rightChars="-759" w:right="-1594"/>
                      <w:rPr>
                        <w:sz w:val="18"/>
                        <w:szCs w:val="18"/>
                      </w:rPr>
                    </w:pPr>
                  </w:p>
                </w:tc>
                <w:tc>
                  <w:tcPr>
                    <w:tcW w:w="870" w:type="dxa"/>
                    <w:vMerge/>
                  </w:tcPr>
                  <w:p w:rsidR="00AC15BD" w:rsidRDefault="00AC15BD" w:rsidP="00AC15BD">
                    <w:pPr>
                      <w:snapToGrid w:val="0"/>
                      <w:spacing w:line="240" w:lineRule="atLeast"/>
                      <w:jc w:val="center"/>
                      <w:rPr>
                        <w:sz w:val="18"/>
                        <w:szCs w:val="18"/>
                      </w:rPr>
                    </w:pPr>
                  </w:p>
                </w:tc>
                <w:sdt>
                  <w:sdtPr>
                    <w:tag w:val="_PLD_e1ff3d7caf36490a93c9b83d1624e09d"/>
                    <w:id w:val="29681166"/>
                    <w:lock w:val="sdtLocked"/>
                  </w:sdtPr>
                  <w:sdtContent>
                    <w:tc>
                      <w:tcPr>
                        <w:tcW w:w="856" w:type="dxa"/>
                        <w:vAlign w:val="center"/>
                      </w:tcPr>
                      <w:p w:rsidR="00AC15BD" w:rsidRDefault="00FD3216" w:rsidP="00AC15BD">
                        <w:pPr>
                          <w:jc w:val="center"/>
                          <w:rPr>
                            <w:sz w:val="18"/>
                            <w:szCs w:val="18"/>
                          </w:rPr>
                        </w:pPr>
                        <w:r>
                          <w:rPr>
                            <w:rFonts w:hint="eastAsia"/>
                            <w:sz w:val="18"/>
                            <w:szCs w:val="18"/>
                          </w:rPr>
                          <w:t>优先股</w:t>
                        </w:r>
                      </w:p>
                    </w:tc>
                  </w:sdtContent>
                </w:sdt>
                <w:sdt>
                  <w:sdtPr>
                    <w:tag w:val="_PLD_42c2b832ba4e43d3b8dcd4f710a3651f"/>
                    <w:id w:val="29681167"/>
                    <w:lock w:val="sdtLocked"/>
                  </w:sdtPr>
                  <w:sdtContent>
                    <w:tc>
                      <w:tcPr>
                        <w:tcW w:w="856" w:type="dxa"/>
                        <w:vAlign w:val="center"/>
                      </w:tcPr>
                      <w:p w:rsidR="00AC15BD" w:rsidRDefault="00FD3216" w:rsidP="00AC15BD">
                        <w:pPr>
                          <w:jc w:val="center"/>
                          <w:rPr>
                            <w:sz w:val="18"/>
                            <w:szCs w:val="18"/>
                          </w:rPr>
                        </w:pPr>
                        <w:r>
                          <w:rPr>
                            <w:rFonts w:hint="eastAsia"/>
                            <w:sz w:val="18"/>
                            <w:szCs w:val="18"/>
                          </w:rPr>
                          <w:t>永续债</w:t>
                        </w:r>
                      </w:p>
                    </w:tc>
                  </w:sdtContent>
                </w:sdt>
                <w:sdt>
                  <w:sdtPr>
                    <w:tag w:val="_PLD_b364c1f18b154098882e53bb3c1c7beb"/>
                    <w:id w:val="29681168"/>
                    <w:lock w:val="sdtLocked"/>
                  </w:sdtPr>
                  <w:sdtContent>
                    <w:tc>
                      <w:tcPr>
                        <w:tcW w:w="884" w:type="dxa"/>
                        <w:vAlign w:val="center"/>
                      </w:tcPr>
                      <w:p w:rsidR="00AC15BD" w:rsidRDefault="00FD3216" w:rsidP="00AC15BD">
                        <w:pPr>
                          <w:jc w:val="center"/>
                          <w:rPr>
                            <w:sz w:val="18"/>
                            <w:szCs w:val="18"/>
                          </w:rPr>
                        </w:pPr>
                        <w:r>
                          <w:rPr>
                            <w:rFonts w:hint="eastAsia"/>
                            <w:sz w:val="18"/>
                            <w:szCs w:val="18"/>
                          </w:rPr>
                          <w:t>其他</w:t>
                        </w:r>
                      </w:p>
                    </w:tc>
                  </w:sdtContent>
                </w:sdt>
                <w:tc>
                  <w:tcPr>
                    <w:tcW w:w="869" w:type="dxa"/>
                    <w:vMerge/>
                  </w:tcPr>
                  <w:p w:rsidR="00AC15BD" w:rsidRDefault="00AC15BD" w:rsidP="00AC15BD">
                    <w:pPr>
                      <w:snapToGrid w:val="0"/>
                      <w:spacing w:line="240" w:lineRule="atLeast"/>
                      <w:jc w:val="center"/>
                      <w:rPr>
                        <w:sz w:val="18"/>
                        <w:szCs w:val="18"/>
                      </w:rPr>
                    </w:pPr>
                  </w:p>
                </w:tc>
                <w:tc>
                  <w:tcPr>
                    <w:tcW w:w="856" w:type="dxa"/>
                    <w:vMerge/>
                  </w:tcPr>
                  <w:p w:rsidR="00AC15BD" w:rsidRDefault="00AC15BD" w:rsidP="00AC15BD">
                    <w:pPr>
                      <w:snapToGrid w:val="0"/>
                      <w:spacing w:line="240" w:lineRule="atLeast"/>
                      <w:jc w:val="center"/>
                      <w:rPr>
                        <w:sz w:val="18"/>
                        <w:szCs w:val="18"/>
                      </w:rPr>
                    </w:pPr>
                  </w:p>
                </w:tc>
                <w:tc>
                  <w:tcPr>
                    <w:tcW w:w="884" w:type="dxa"/>
                    <w:vMerge/>
                  </w:tcPr>
                  <w:p w:rsidR="00AC15BD" w:rsidRDefault="00AC15BD" w:rsidP="00AC15BD">
                    <w:pPr>
                      <w:snapToGrid w:val="0"/>
                      <w:spacing w:line="240" w:lineRule="atLeast"/>
                      <w:jc w:val="center"/>
                      <w:rPr>
                        <w:sz w:val="18"/>
                        <w:szCs w:val="18"/>
                      </w:rPr>
                    </w:pPr>
                  </w:p>
                </w:tc>
                <w:tc>
                  <w:tcPr>
                    <w:tcW w:w="856" w:type="dxa"/>
                    <w:vMerge/>
                  </w:tcPr>
                  <w:p w:rsidR="00AC15BD" w:rsidRDefault="00AC15BD" w:rsidP="00AC15BD">
                    <w:pPr>
                      <w:snapToGrid w:val="0"/>
                      <w:spacing w:line="240" w:lineRule="atLeast"/>
                      <w:jc w:val="center"/>
                      <w:rPr>
                        <w:sz w:val="18"/>
                        <w:szCs w:val="18"/>
                      </w:rPr>
                    </w:pPr>
                  </w:p>
                </w:tc>
                <w:tc>
                  <w:tcPr>
                    <w:tcW w:w="870" w:type="dxa"/>
                    <w:vMerge/>
                  </w:tcPr>
                  <w:p w:rsidR="00AC15BD" w:rsidRDefault="00AC15BD" w:rsidP="00AC15BD">
                    <w:pPr>
                      <w:snapToGrid w:val="0"/>
                      <w:spacing w:line="240" w:lineRule="atLeast"/>
                      <w:jc w:val="center"/>
                      <w:rPr>
                        <w:sz w:val="18"/>
                        <w:szCs w:val="18"/>
                      </w:rPr>
                    </w:pPr>
                  </w:p>
                </w:tc>
                <w:tc>
                  <w:tcPr>
                    <w:tcW w:w="884" w:type="dxa"/>
                    <w:vMerge/>
                  </w:tcPr>
                  <w:p w:rsidR="00AC15BD" w:rsidRDefault="00AC15BD" w:rsidP="00AC15BD">
                    <w:pPr>
                      <w:snapToGrid w:val="0"/>
                      <w:spacing w:line="240" w:lineRule="atLeast"/>
                      <w:jc w:val="center"/>
                      <w:rPr>
                        <w:sz w:val="18"/>
                        <w:szCs w:val="18"/>
                      </w:rPr>
                    </w:pPr>
                  </w:p>
                </w:tc>
                <w:tc>
                  <w:tcPr>
                    <w:tcW w:w="870" w:type="dxa"/>
                    <w:vMerge/>
                  </w:tcPr>
                  <w:p w:rsidR="00AC15BD" w:rsidRDefault="00AC15BD" w:rsidP="00AC15BD">
                    <w:pPr>
                      <w:snapToGrid w:val="0"/>
                      <w:spacing w:line="240" w:lineRule="atLeast"/>
                      <w:jc w:val="center"/>
                      <w:rPr>
                        <w:sz w:val="18"/>
                        <w:szCs w:val="18"/>
                      </w:rPr>
                    </w:pPr>
                  </w:p>
                </w:tc>
                <w:tc>
                  <w:tcPr>
                    <w:tcW w:w="1080" w:type="dxa"/>
                    <w:vMerge/>
                  </w:tcPr>
                  <w:p w:rsidR="00AC15BD" w:rsidRDefault="00AC15BD" w:rsidP="00AC15BD">
                    <w:pPr>
                      <w:jc w:val="center"/>
                      <w:rPr>
                        <w:sz w:val="18"/>
                        <w:szCs w:val="18"/>
                      </w:rPr>
                    </w:pPr>
                  </w:p>
                </w:tc>
                <w:tc>
                  <w:tcPr>
                    <w:tcW w:w="1108" w:type="dxa"/>
                    <w:vMerge/>
                    <w:tcBorders>
                      <w:bottom w:val="nil"/>
                    </w:tcBorders>
                  </w:tcPr>
                  <w:p w:rsidR="00AC15BD" w:rsidRDefault="00AC15BD" w:rsidP="00AC15BD">
                    <w:pPr>
                      <w:jc w:val="center"/>
                      <w:rPr>
                        <w:sz w:val="18"/>
                        <w:szCs w:val="18"/>
                      </w:rPr>
                    </w:pPr>
                  </w:p>
                </w:tc>
              </w:tr>
              <w:tr w:rsidR="00AC15BD" w:rsidTr="00AC15BD">
                <w:sdt>
                  <w:sdtPr>
                    <w:tag w:val="_PLD_7c86d63cea014977b39a896cb6c57885"/>
                    <w:id w:val="29681169"/>
                    <w:lock w:val="sdtLocked"/>
                  </w:sdtPr>
                  <w:sdtContent>
                    <w:tc>
                      <w:tcPr>
                        <w:tcW w:w="2284" w:type="dxa"/>
                      </w:tcPr>
                      <w:p w:rsidR="00AC15BD" w:rsidRDefault="00FD3216" w:rsidP="00AC15BD">
                        <w:pPr>
                          <w:rPr>
                            <w:sz w:val="18"/>
                            <w:szCs w:val="18"/>
                          </w:rPr>
                        </w:pPr>
                        <w:r>
                          <w:rPr>
                            <w:sz w:val="18"/>
                            <w:szCs w:val="18"/>
                          </w:rPr>
                          <w:t>一、上年</w:t>
                        </w:r>
                        <w:r>
                          <w:rPr>
                            <w:rFonts w:hint="eastAsia"/>
                            <w:sz w:val="18"/>
                            <w:szCs w:val="18"/>
                          </w:rPr>
                          <w:t>期</w:t>
                        </w:r>
                        <w:r>
                          <w:rPr>
                            <w:sz w:val="18"/>
                            <w:szCs w:val="18"/>
                          </w:rPr>
                          <w:t>末余额</w:t>
                        </w:r>
                      </w:p>
                    </w:tc>
                  </w:sdtContent>
                </w:sdt>
                <w:tc>
                  <w:tcPr>
                    <w:tcW w:w="870" w:type="dxa"/>
                  </w:tcPr>
                  <w:p w:rsidR="00AC15BD" w:rsidRDefault="00FD3216" w:rsidP="00AC15BD">
                    <w:pPr>
                      <w:jc w:val="right"/>
                      <w:rPr>
                        <w:sz w:val="18"/>
                        <w:szCs w:val="18"/>
                      </w:rPr>
                    </w:pPr>
                    <w:r>
                      <w:t>424,861,597.00</w:t>
                    </w: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FD3216" w:rsidP="00AC15BD">
                    <w:pPr>
                      <w:jc w:val="right"/>
                      <w:rPr>
                        <w:sz w:val="18"/>
                        <w:szCs w:val="18"/>
                      </w:rPr>
                    </w:pPr>
                    <w:r>
                      <w:t>932,797,168.08</w:t>
                    </w:r>
                  </w:p>
                </w:tc>
                <w:tc>
                  <w:tcPr>
                    <w:tcW w:w="856" w:type="dxa"/>
                  </w:tcPr>
                  <w:p w:rsidR="00AC15BD" w:rsidRDefault="00AC15BD" w:rsidP="00AC15BD">
                    <w:pPr>
                      <w:jc w:val="right"/>
                      <w:rPr>
                        <w:sz w:val="18"/>
                        <w:szCs w:val="18"/>
                      </w:rPr>
                    </w:pPr>
                  </w:p>
                </w:tc>
                <w:tc>
                  <w:tcPr>
                    <w:tcW w:w="884" w:type="dxa"/>
                  </w:tcPr>
                  <w:p w:rsidR="00AC15BD" w:rsidRDefault="00FD3216" w:rsidP="00AC15BD">
                    <w:pPr>
                      <w:jc w:val="right"/>
                      <w:rPr>
                        <w:sz w:val="18"/>
                        <w:szCs w:val="18"/>
                      </w:rPr>
                    </w:pPr>
                    <w:r>
                      <w:t>13,758,346.56</w:t>
                    </w:r>
                  </w:p>
                </w:tc>
                <w:tc>
                  <w:tcPr>
                    <w:tcW w:w="856" w:type="dxa"/>
                  </w:tcPr>
                  <w:p w:rsidR="00AC15BD" w:rsidRDefault="00AC15BD" w:rsidP="00AC15BD">
                    <w:pPr>
                      <w:jc w:val="right"/>
                      <w:rPr>
                        <w:sz w:val="18"/>
                        <w:szCs w:val="18"/>
                      </w:rPr>
                    </w:pPr>
                  </w:p>
                </w:tc>
                <w:tc>
                  <w:tcPr>
                    <w:tcW w:w="870" w:type="dxa"/>
                  </w:tcPr>
                  <w:p w:rsidR="00AC15BD" w:rsidRDefault="00FD3216" w:rsidP="00AC15BD">
                    <w:pPr>
                      <w:jc w:val="right"/>
                      <w:rPr>
                        <w:sz w:val="18"/>
                        <w:szCs w:val="18"/>
                      </w:rPr>
                    </w:pPr>
                    <w:r>
                      <w:t>15,382,341.85</w:t>
                    </w:r>
                  </w:p>
                </w:tc>
                <w:tc>
                  <w:tcPr>
                    <w:tcW w:w="884" w:type="dxa"/>
                  </w:tcPr>
                  <w:p w:rsidR="00AC15BD" w:rsidRDefault="00AC15BD" w:rsidP="00AC15BD">
                    <w:pPr>
                      <w:jc w:val="right"/>
                      <w:rPr>
                        <w:sz w:val="18"/>
                        <w:szCs w:val="18"/>
                      </w:rPr>
                    </w:pPr>
                  </w:p>
                </w:tc>
                <w:tc>
                  <w:tcPr>
                    <w:tcW w:w="870" w:type="dxa"/>
                  </w:tcPr>
                  <w:p w:rsidR="00AC15BD" w:rsidRDefault="00FD3216" w:rsidP="00AC15BD">
                    <w:pPr>
                      <w:jc w:val="right"/>
                      <w:rPr>
                        <w:sz w:val="18"/>
                        <w:szCs w:val="18"/>
                      </w:rPr>
                    </w:pPr>
                    <w:r>
                      <w:t>308,166,773.71</w:t>
                    </w:r>
                  </w:p>
                </w:tc>
                <w:tc>
                  <w:tcPr>
                    <w:tcW w:w="1080" w:type="dxa"/>
                  </w:tcPr>
                  <w:p w:rsidR="00AC15BD" w:rsidRDefault="00FD3216" w:rsidP="00AC15BD">
                    <w:pPr>
                      <w:jc w:val="right"/>
                      <w:rPr>
                        <w:sz w:val="18"/>
                        <w:szCs w:val="18"/>
                      </w:rPr>
                    </w:pPr>
                    <w:r>
                      <w:t>16,081,720.15</w:t>
                    </w:r>
                  </w:p>
                </w:tc>
                <w:tc>
                  <w:tcPr>
                    <w:tcW w:w="1108" w:type="dxa"/>
                  </w:tcPr>
                  <w:p w:rsidR="00AC15BD" w:rsidRDefault="00FD3216" w:rsidP="00AC15BD">
                    <w:pPr>
                      <w:jc w:val="right"/>
                      <w:rPr>
                        <w:sz w:val="18"/>
                        <w:szCs w:val="18"/>
                      </w:rPr>
                    </w:pPr>
                    <w:r>
                      <w:t>1,711,047,947.35</w:t>
                    </w:r>
                  </w:p>
                </w:tc>
              </w:tr>
              <w:tr w:rsidR="00AC15BD" w:rsidTr="00AC15BD">
                <w:sdt>
                  <w:sdtPr>
                    <w:tag w:val="_PLD_5c17654cda684f5084aef1656ef0b6de"/>
                    <w:id w:val="29681170"/>
                    <w:lock w:val="sdtLocked"/>
                  </w:sdtPr>
                  <w:sdtContent>
                    <w:tc>
                      <w:tcPr>
                        <w:tcW w:w="2284" w:type="dxa"/>
                      </w:tcPr>
                      <w:p w:rsidR="00AC15BD" w:rsidRDefault="00FD3216" w:rsidP="00AC15BD">
                        <w:pPr>
                          <w:rPr>
                            <w:sz w:val="18"/>
                            <w:szCs w:val="18"/>
                          </w:rPr>
                        </w:pPr>
                        <w:r>
                          <w:rPr>
                            <w:rFonts w:hint="eastAsia"/>
                            <w:sz w:val="18"/>
                            <w:szCs w:val="18"/>
                          </w:rPr>
                          <w:t>加：</w:t>
                        </w:r>
                        <w:r>
                          <w:rPr>
                            <w:sz w:val="18"/>
                            <w:szCs w:val="18"/>
                          </w:rPr>
                          <w:t>会计政策变更</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6065ed4bd5044149a4cae58e69ed4981"/>
                    <w:id w:val="29681171"/>
                    <w:lock w:val="sdtLocked"/>
                  </w:sdtPr>
                  <w:sdtContent>
                    <w:tc>
                      <w:tcPr>
                        <w:tcW w:w="2284" w:type="dxa"/>
                      </w:tcPr>
                      <w:p w:rsidR="00AC15BD" w:rsidRDefault="00FD3216" w:rsidP="00AC15BD">
                        <w:pPr>
                          <w:ind w:firstLineChars="200" w:firstLine="420"/>
                          <w:rPr>
                            <w:sz w:val="18"/>
                            <w:szCs w:val="18"/>
                          </w:rPr>
                        </w:pPr>
                        <w:r>
                          <w:rPr>
                            <w:sz w:val="18"/>
                            <w:szCs w:val="18"/>
                          </w:rPr>
                          <w:t>前期差错更正</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a5009065dbd843348a0cb124e20aaf5a"/>
                    <w:id w:val="29681172"/>
                    <w:lock w:val="sdtLocked"/>
                  </w:sdtPr>
                  <w:sdtContent>
                    <w:tc>
                      <w:tcPr>
                        <w:tcW w:w="2284" w:type="dxa"/>
                      </w:tcPr>
                      <w:p w:rsidR="00AC15BD" w:rsidRDefault="00FD3216" w:rsidP="00AC15BD">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12d128784ce54cff9098c1dadb3f4559"/>
                    <w:id w:val="29681173"/>
                    <w:lock w:val="sdtLocked"/>
                  </w:sdtPr>
                  <w:sdtContent>
                    <w:tc>
                      <w:tcPr>
                        <w:tcW w:w="2284" w:type="dxa"/>
                      </w:tcPr>
                      <w:p w:rsidR="00AC15BD" w:rsidRDefault="00FD3216" w:rsidP="00AC15BD">
                        <w:pPr>
                          <w:ind w:firstLineChars="200" w:firstLine="420"/>
                          <w:rPr>
                            <w:sz w:val="18"/>
                            <w:szCs w:val="18"/>
                          </w:rPr>
                        </w:pPr>
                        <w:r>
                          <w:rPr>
                            <w:rFonts w:hint="eastAsia"/>
                            <w:sz w:val="18"/>
                            <w:szCs w:val="18"/>
                          </w:rPr>
                          <w:t>其他</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68e2160ffa1c4715a33f3c61b2cb203b"/>
                    <w:id w:val="29681174"/>
                    <w:lock w:val="sdtLocked"/>
                  </w:sdtPr>
                  <w:sdtContent>
                    <w:tc>
                      <w:tcPr>
                        <w:tcW w:w="2284" w:type="dxa"/>
                      </w:tcPr>
                      <w:p w:rsidR="00AC15BD" w:rsidRDefault="00FD3216" w:rsidP="00AC15BD">
                        <w:pPr>
                          <w:rPr>
                            <w:sz w:val="18"/>
                            <w:szCs w:val="18"/>
                          </w:rPr>
                        </w:pPr>
                        <w:r>
                          <w:rPr>
                            <w:sz w:val="18"/>
                            <w:szCs w:val="18"/>
                          </w:rPr>
                          <w:t>二、本年</w:t>
                        </w:r>
                        <w:r>
                          <w:rPr>
                            <w:rFonts w:hint="eastAsia"/>
                            <w:sz w:val="18"/>
                            <w:szCs w:val="18"/>
                          </w:rPr>
                          <w:t>期</w:t>
                        </w:r>
                        <w:r>
                          <w:rPr>
                            <w:sz w:val="18"/>
                            <w:szCs w:val="18"/>
                          </w:rPr>
                          <w:t>初余额</w:t>
                        </w:r>
                      </w:p>
                    </w:tc>
                  </w:sdtContent>
                </w:sdt>
                <w:tc>
                  <w:tcPr>
                    <w:tcW w:w="870" w:type="dxa"/>
                  </w:tcPr>
                  <w:p w:rsidR="00AC15BD" w:rsidRDefault="00FD3216" w:rsidP="00AC15BD">
                    <w:pPr>
                      <w:jc w:val="right"/>
                      <w:rPr>
                        <w:sz w:val="18"/>
                        <w:szCs w:val="18"/>
                      </w:rPr>
                    </w:pPr>
                    <w:r>
                      <w:t>424,861,597.00</w:t>
                    </w: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FD3216" w:rsidP="00AC15BD">
                    <w:pPr>
                      <w:jc w:val="right"/>
                      <w:rPr>
                        <w:sz w:val="18"/>
                        <w:szCs w:val="18"/>
                      </w:rPr>
                    </w:pPr>
                    <w:r>
                      <w:t>932,797,168.08</w:t>
                    </w:r>
                  </w:p>
                </w:tc>
                <w:tc>
                  <w:tcPr>
                    <w:tcW w:w="856" w:type="dxa"/>
                  </w:tcPr>
                  <w:p w:rsidR="00AC15BD" w:rsidRDefault="00FD3216" w:rsidP="00AC15BD">
                    <w:pPr>
                      <w:jc w:val="right"/>
                      <w:rPr>
                        <w:sz w:val="18"/>
                        <w:szCs w:val="18"/>
                      </w:rPr>
                    </w:pPr>
                    <w:r>
                      <w:t>-</w:t>
                    </w:r>
                  </w:p>
                </w:tc>
                <w:tc>
                  <w:tcPr>
                    <w:tcW w:w="884" w:type="dxa"/>
                  </w:tcPr>
                  <w:p w:rsidR="00AC15BD" w:rsidRDefault="00FD3216" w:rsidP="00AC15BD">
                    <w:pPr>
                      <w:jc w:val="right"/>
                      <w:rPr>
                        <w:sz w:val="18"/>
                        <w:szCs w:val="18"/>
                      </w:rPr>
                    </w:pPr>
                    <w:r>
                      <w:t>13,758,346.56</w:t>
                    </w:r>
                  </w:p>
                </w:tc>
                <w:tc>
                  <w:tcPr>
                    <w:tcW w:w="856" w:type="dxa"/>
                  </w:tcPr>
                  <w:p w:rsidR="00AC15BD" w:rsidRDefault="00AC15BD" w:rsidP="00AC15BD">
                    <w:pPr>
                      <w:jc w:val="right"/>
                      <w:rPr>
                        <w:sz w:val="18"/>
                        <w:szCs w:val="18"/>
                      </w:rPr>
                    </w:pPr>
                  </w:p>
                </w:tc>
                <w:tc>
                  <w:tcPr>
                    <w:tcW w:w="870" w:type="dxa"/>
                  </w:tcPr>
                  <w:p w:rsidR="00AC15BD" w:rsidRDefault="00FD3216" w:rsidP="00AC15BD">
                    <w:pPr>
                      <w:jc w:val="right"/>
                      <w:rPr>
                        <w:sz w:val="18"/>
                        <w:szCs w:val="18"/>
                      </w:rPr>
                    </w:pPr>
                    <w:r>
                      <w:t>15,382,341.85</w:t>
                    </w:r>
                  </w:p>
                </w:tc>
                <w:tc>
                  <w:tcPr>
                    <w:tcW w:w="884" w:type="dxa"/>
                  </w:tcPr>
                  <w:p w:rsidR="00AC15BD" w:rsidRDefault="00AC15BD" w:rsidP="00AC15BD">
                    <w:pPr>
                      <w:jc w:val="right"/>
                      <w:rPr>
                        <w:sz w:val="18"/>
                        <w:szCs w:val="18"/>
                      </w:rPr>
                    </w:pPr>
                  </w:p>
                </w:tc>
                <w:tc>
                  <w:tcPr>
                    <w:tcW w:w="870" w:type="dxa"/>
                  </w:tcPr>
                  <w:p w:rsidR="00AC15BD" w:rsidRDefault="00FD3216" w:rsidP="00AC15BD">
                    <w:pPr>
                      <w:jc w:val="right"/>
                      <w:rPr>
                        <w:sz w:val="18"/>
                        <w:szCs w:val="18"/>
                      </w:rPr>
                    </w:pPr>
                    <w:r>
                      <w:t>308,166,773.71</w:t>
                    </w:r>
                  </w:p>
                </w:tc>
                <w:tc>
                  <w:tcPr>
                    <w:tcW w:w="1080" w:type="dxa"/>
                  </w:tcPr>
                  <w:p w:rsidR="00AC15BD" w:rsidRDefault="00FD3216" w:rsidP="00AC15BD">
                    <w:pPr>
                      <w:jc w:val="right"/>
                      <w:rPr>
                        <w:sz w:val="18"/>
                        <w:szCs w:val="18"/>
                      </w:rPr>
                    </w:pPr>
                    <w:r>
                      <w:t>16,081,720.15</w:t>
                    </w:r>
                  </w:p>
                </w:tc>
                <w:tc>
                  <w:tcPr>
                    <w:tcW w:w="1108" w:type="dxa"/>
                  </w:tcPr>
                  <w:p w:rsidR="00AC15BD" w:rsidRDefault="00FD3216" w:rsidP="00AC15BD">
                    <w:pPr>
                      <w:jc w:val="right"/>
                      <w:rPr>
                        <w:sz w:val="18"/>
                        <w:szCs w:val="18"/>
                      </w:rPr>
                    </w:pPr>
                    <w:r>
                      <w:t>1,711,047,947.35</w:t>
                    </w:r>
                  </w:p>
                </w:tc>
              </w:tr>
              <w:tr w:rsidR="00AC15BD" w:rsidTr="00AC15BD">
                <w:sdt>
                  <w:sdtPr>
                    <w:tag w:val="_PLD_b79c4118544c4ff384da613dd841757f"/>
                    <w:id w:val="29681175"/>
                    <w:lock w:val="sdtLocked"/>
                  </w:sdtPr>
                  <w:sdtContent>
                    <w:tc>
                      <w:tcPr>
                        <w:tcW w:w="2284" w:type="dxa"/>
                      </w:tcPr>
                      <w:p w:rsidR="00AC15BD" w:rsidRDefault="00FD3216" w:rsidP="00AC15B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FD3216" w:rsidP="00AC15BD">
                    <w:pPr>
                      <w:jc w:val="right"/>
                      <w:rPr>
                        <w:sz w:val="18"/>
                        <w:szCs w:val="18"/>
                      </w:rPr>
                    </w:pPr>
                    <w:r>
                      <w:t>-271,599.30</w:t>
                    </w: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FD3216" w:rsidP="00AC15BD">
                    <w:pPr>
                      <w:jc w:val="right"/>
                      <w:rPr>
                        <w:sz w:val="18"/>
                        <w:szCs w:val="18"/>
                      </w:rPr>
                    </w:pPr>
                    <w:r>
                      <w:t>36,918,317.45</w:t>
                    </w:r>
                  </w:p>
                </w:tc>
                <w:tc>
                  <w:tcPr>
                    <w:tcW w:w="1080" w:type="dxa"/>
                  </w:tcPr>
                  <w:p w:rsidR="00AC15BD" w:rsidRDefault="00FD3216" w:rsidP="00AC15BD">
                    <w:pPr>
                      <w:jc w:val="right"/>
                      <w:rPr>
                        <w:sz w:val="18"/>
                        <w:szCs w:val="18"/>
                      </w:rPr>
                    </w:pPr>
                    <w:r>
                      <w:t>1,212,004.80</w:t>
                    </w:r>
                  </w:p>
                </w:tc>
                <w:tc>
                  <w:tcPr>
                    <w:tcW w:w="1108" w:type="dxa"/>
                  </w:tcPr>
                  <w:p w:rsidR="00AC15BD" w:rsidRDefault="00FD3216" w:rsidP="00AC15BD">
                    <w:pPr>
                      <w:jc w:val="right"/>
                      <w:rPr>
                        <w:sz w:val="18"/>
                        <w:szCs w:val="18"/>
                      </w:rPr>
                    </w:pPr>
                    <w:r>
                      <w:t>37,858,722.95</w:t>
                    </w:r>
                  </w:p>
                </w:tc>
              </w:tr>
              <w:tr w:rsidR="00AC15BD" w:rsidTr="00AC15BD">
                <w:sdt>
                  <w:sdtPr>
                    <w:tag w:val="_PLD_ddf13e8474ca4d8cb42a24c51562b4a8"/>
                    <w:id w:val="29681176"/>
                    <w:lock w:val="sdtLocked"/>
                  </w:sdtPr>
                  <w:sdtContent>
                    <w:tc>
                      <w:tcPr>
                        <w:tcW w:w="2284" w:type="dxa"/>
                      </w:tcPr>
                      <w:p w:rsidR="00AC15BD" w:rsidRDefault="00FD3216" w:rsidP="00AC15BD">
                        <w:pPr>
                          <w:rPr>
                            <w:sz w:val="18"/>
                            <w:szCs w:val="18"/>
                          </w:rPr>
                        </w:pPr>
                        <w:r>
                          <w:rPr>
                            <w:rFonts w:hint="eastAsia"/>
                            <w:sz w:val="18"/>
                            <w:szCs w:val="18"/>
                          </w:rPr>
                          <w:t>（一）综合收益总额</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FD3216" w:rsidP="00AC15BD">
                    <w:pPr>
                      <w:jc w:val="right"/>
                      <w:rPr>
                        <w:sz w:val="18"/>
                        <w:szCs w:val="18"/>
                      </w:rPr>
                    </w:pPr>
                    <w:r>
                      <w:t>-271,599.30</w:t>
                    </w: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FD3216" w:rsidP="00AC15BD">
                    <w:pPr>
                      <w:jc w:val="right"/>
                      <w:rPr>
                        <w:sz w:val="18"/>
                        <w:szCs w:val="18"/>
                      </w:rPr>
                    </w:pPr>
                    <w:r>
                      <w:t>36,918,317.45</w:t>
                    </w:r>
                  </w:p>
                </w:tc>
                <w:tc>
                  <w:tcPr>
                    <w:tcW w:w="1080" w:type="dxa"/>
                  </w:tcPr>
                  <w:p w:rsidR="00AC15BD" w:rsidRDefault="00FD3216" w:rsidP="00AC15BD">
                    <w:pPr>
                      <w:jc w:val="right"/>
                      <w:rPr>
                        <w:sz w:val="18"/>
                        <w:szCs w:val="18"/>
                      </w:rPr>
                    </w:pPr>
                    <w:r>
                      <w:t>1,212,004.80</w:t>
                    </w:r>
                  </w:p>
                </w:tc>
                <w:tc>
                  <w:tcPr>
                    <w:tcW w:w="1108" w:type="dxa"/>
                  </w:tcPr>
                  <w:p w:rsidR="00AC15BD" w:rsidRDefault="00FD3216" w:rsidP="00AC15BD">
                    <w:pPr>
                      <w:jc w:val="right"/>
                      <w:rPr>
                        <w:sz w:val="18"/>
                        <w:szCs w:val="18"/>
                      </w:rPr>
                    </w:pPr>
                    <w:r>
                      <w:t>37,858,722.95</w:t>
                    </w:r>
                  </w:p>
                </w:tc>
              </w:tr>
              <w:tr w:rsidR="00AC15BD" w:rsidTr="00AC15BD">
                <w:sdt>
                  <w:sdtPr>
                    <w:tag w:val="_PLD_4bdf11b00a614011b04ba819e3e42768"/>
                    <w:id w:val="29681177"/>
                    <w:lock w:val="sdtLocked"/>
                  </w:sdtPr>
                  <w:sdtContent>
                    <w:tc>
                      <w:tcPr>
                        <w:tcW w:w="2284" w:type="dxa"/>
                      </w:tcPr>
                      <w:p w:rsidR="00AC15BD" w:rsidRDefault="00FD3216" w:rsidP="00AC15BD">
                        <w:pPr>
                          <w:rPr>
                            <w:sz w:val="18"/>
                            <w:szCs w:val="18"/>
                          </w:rPr>
                        </w:pPr>
                        <w:r>
                          <w:rPr>
                            <w:sz w:val="18"/>
                            <w:szCs w:val="18"/>
                          </w:rPr>
                          <w:t>（</w:t>
                        </w:r>
                        <w:r>
                          <w:rPr>
                            <w:rFonts w:hint="eastAsia"/>
                            <w:sz w:val="18"/>
                            <w:szCs w:val="18"/>
                          </w:rPr>
                          <w:t>二</w:t>
                        </w:r>
                        <w:r>
                          <w:rPr>
                            <w:sz w:val="18"/>
                            <w:szCs w:val="18"/>
                          </w:rPr>
                          <w:t>）所有者投入和减少资本</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696040493f8847a1be78e19ee0ce6119"/>
                    <w:id w:val="29681178"/>
                    <w:lock w:val="sdtLocked"/>
                  </w:sdtPr>
                  <w:sdtContent>
                    <w:tc>
                      <w:tcPr>
                        <w:tcW w:w="2284" w:type="dxa"/>
                      </w:tcPr>
                      <w:p w:rsidR="00AC15BD" w:rsidRDefault="00FD3216" w:rsidP="00AC15BD">
                        <w:pPr>
                          <w:rPr>
                            <w:sz w:val="18"/>
                            <w:szCs w:val="18"/>
                          </w:rPr>
                        </w:pPr>
                        <w:r>
                          <w:rPr>
                            <w:rFonts w:hint="eastAsia"/>
                            <w:sz w:val="18"/>
                            <w:szCs w:val="18"/>
                          </w:rPr>
                          <w:t>1．股东投入的普通股</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c3c41b56624c472a8e6cdd99a7e33d18"/>
                    <w:id w:val="29681179"/>
                    <w:lock w:val="sdtLocked"/>
                  </w:sdtPr>
                  <w:sdtContent>
                    <w:tc>
                      <w:tcPr>
                        <w:tcW w:w="2284" w:type="dxa"/>
                      </w:tcPr>
                      <w:p w:rsidR="00AC15BD" w:rsidRDefault="00FD3216" w:rsidP="00AC15BD">
                        <w:pPr>
                          <w:rPr>
                            <w:sz w:val="18"/>
                            <w:szCs w:val="18"/>
                          </w:rPr>
                        </w:pPr>
                        <w:r>
                          <w:rPr>
                            <w:rFonts w:hint="eastAsia"/>
                            <w:sz w:val="18"/>
                            <w:szCs w:val="18"/>
                          </w:rPr>
                          <w:t>2．其他权益工具持有者投入资本</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1e94c44349c54365a531589779ddb979"/>
                    <w:id w:val="29681180"/>
                    <w:lock w:val="sdtLocked"/>
                  </w:sdtPr>
                  <w:sdtContent>
                    <w:tc>
                      <w:tcPr>
                        <w:tcW w:w="2284" w:type="dxa"/>
                      </w:tcPr>
                      <w:p w:rsidR="00AC15BD" w:rsidRDefault="00FD3216" w:rsidP="00AC15BD">
                        <w:pPr>
                          <w:rPr>
                            <w:sz w:val="18"/>
                            <w:szCs w:val="18"/>
                          </w:rPr>
                        </w:pPr>
                        <w:r>
                          <w:rPr>
                            <w:rFonts w:hint="eastAsia"/>
                            <w:sz w:val="18"/>
                            <w:szCs w:val="18"/>
                          </w:rPr>
                          <w:t>3</w:t>
                        </w:r>
                        <w:r>
                          <w:rPr>
                            <w:sz w:val="18"/>
                            <w:szCs w:val="18"/>
                          </w:rPr>
                          <w:t>．股份支付计入所有者权益的金额</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0664b6792e374f6ebe0f67ebe594b398"/>
                    <w:id w:val="29681181"/>
                    <w:lock w:val="sdtLocked"/>
                  </w:sdtPr>
                  <w:sdtContent>
                    <w:tc>
                      <w:tcPr>
                        <w:tcW w:w="2284" w:type="dxa"/>
                      </w:tcPr>
                      <w:p w:rsidR="00AC15BD" w:rsidRDefault="00FD3216" w:rsidP="00AC15BD">
                        <w:pPr>
                          <w:rPr>
                            <w:sz w:val="18"/>
                            <w:szCs w:val="18"/>
                          </w:rPr>
                        </w:pPr>
                        <w:r>
                          <w:rPr>
                            <w:rFonts w:hint="eastAsia"/>
                            <w:sz w:val="18"/>
                            <w:szCs w:val="18"/>
                          </w:rPr>
                          <w:t>4</w:t>
                        </w:r>
                        <w:r>
                          <w:rPr>
                            <w:sz w:val="18"/>
                            <w:szCs w:val="18"/>
                          </w:rPr>
                          <w:t>．其他</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162828c81af74f17b5da98d00c93a163"/>
                    <w:id w:val="29681182"/>
                    <w:lock w:val="sdtLocked"/>
                  </w:sdtPr>
                  <w:sdtContent>
                    <w:tc>
                      <w:tcPr>
                        <w:tcW w:w="2284" w:type="dxa"/>
                      </w:tcPr>
                      <w:p w:rsidR="00AC15BD" w:rsidRDefault="00FD3216" w:rsidP="00AC15BD">
                        <w:pPr>
                          <w:rPr>
                            <w:sz w:val="18"/>
                            <w:szCs w:val="18"/>
                          </w:rPr>
                        </w:pPr>
                        <w:r>
                          <w:rPr>
                            <w:sz w:val="18"/>
                            <w:szCs w:val="18"/>
                          </w:rPr>
                          <w:t>（</w:t>
                        </w:r>
                        <w:r>
                          <w:rPr>
                            <w:rFonts w:hint="eastAsia"/>
                            <w:sz w:val="18"/>
                            <w:szCs w:val="18"/>
                          </w:rPr>
                          <w:t>三</w:t>
                        </w:r>
                        <w:r>
                          <w:rPr>
                            <w:sz w:val="18"/>
                            <w:szCs w:val="18"/>
                          </w:rPr>
                          <w:t>）利润分配</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844d5669d6f24f53b20863345365114b"/>
                    <w:id w:val="29681183"/>
                    <w:lock w:val="sdtLocked"/>
                  </w:sdtPr>
                  <w:sdtContent>
                    <w:tc>
                      <w:tcPr>
                        <w:tcW w:w="2284" w:type="dxa"/>
                      </w:tcPr>
                      <w:p w:rsidR="00AC15BD" w:rsidRDefault="00FD3216" w:rsidP="00AC15BD">
                        <w:pPr>
                          <w:rPr>
                            <w:sz w:val="18"/>
                            <w:szCs w:val="18"/>
                          </w:rPr>
                        </w:pPr>
                        <w:r>
                          <w:rPr>
                            <w:sz w:val="18"/>
                            <w:szCs w:val="18"/>
                          </w:rPr>
                          <w:t>1．提取盈余公积</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bd35efb56a8843309dc6891d104d10e1"/>
                    <w:id w:val="29681184"/>
                    <w:lock w:val="sdtLocked"/>
                  </w:sdtPr>
                  <w:sdtContent>
                    <w:tc>
                      <w:tcPr>
                        <w:tcW w:w="2284" w:type="dxa"/>
                      </w:tcPr>
                      <w:p w:rsidR="00AC15BD" w:rsidRDefault="00FD3216" w:rsidP="00AC15BD">
                        <w:pPr>
                          <w:rPr>
                            <w:sz w:val="18"/>
                            <w:szCs w:val="18"/>
                          </w:rPr>
                        </w:pPr>
                        <w:r>
                          <w:rPr>
                            <w:sz w:val="18"/>
                            <w:szCs w:val="18"/>
                          </w:rPr>
                          <w:t>2．提取一般风险准备</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433edd85cca640199f7471e6a031be1b"/>
                    <w:id w:val="29681185"/>
                    <w:lock w:val="sdtLocked"/>
                  </w:sdtPr>
                  <w:sdtContent>
                    <w:tc>
                      <w:tcPr>
                        <w:tcW w:w="2284" w:type="dxa"/>
                      </w:tcPr>
                      <w:p w:rsidR="00AC15BD" w:rsidRDefault="00FD3216" w:rsidP="00AC15BD">
                        <w:pPr>
                          <w:rPr>
                            <w:sz w:val="18"/>
                            <w:szCs w:val="18"/>
                          </w:rPr>
                        </w:pPr>
                        <w:r>
                          <w:rPr>
                            <w:sz w:val="18"/>
                            <w:szCs w:val="18"/>
                          </w:rPr>
                          <w:t>3．对所有者（或股东）的分配</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d61959881a89424590fec16540ecdd5a"/>
                    <w:id w:val="29681186"/>
                    <w:lock w:val="sdtLocked"/>
                  </w:sdtPr>
                  <w:sdtContent>
                    <w:tc>
                      <w:tcPr>
                        <w:tcW w:w="2284" w:type="dxa"/>
                      </w:tcPr>
                      <w:p w:rsidR="00AC15BD" w:rsidRDefault="00FD3216" w:rsidP="00AC15BD">
                        <w:pPr>
                          <w:rPr>
                            <w:sz w:val="18"/>
                            <w:szCs w:val="18"/>
                          </w:rPr>
                        </w:pPr>
                        <w:r>
                          <w:rPr>
                            <w:sz w:val="18"/>
                            <w:szCs w:val="18"/>
                          </w:rPr>
                          <w:t>4．其他</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ad6e2da037344c38aac8954b50d28d01"/>
                    <w:id w:val="29681187"/>
                    <w:lock w:val="sdtLocked"/>
                  </w:sdtPr>
                  <w:sdtContent>
                    <w:tc>
                      <w:tcPr>
                        <w:tcW w:w="2284" w:type="dxa"/>
                      </w:tcPr>
                      <w:p w:rsidR="00AC15BD" w:rsidRDefault="00FD3216" w:rsidP="00AC15BD">
                        <w:pPr>
                          <w:rPr>
                            <w:sz w:val="18"/>
                            <w:szCs w:val="18"/>
                          </w:rPr>
                        </w:pPr>
                        <w:r>
                          <w:rPr>
                            <w:sz w:val="18"/>
                            <w:szCs w:val="18"/>
                          </w:rPr>
                          <w:t>（</w:t>
                        </w:r>
                        <w:r>
                          <w:rPr>
                            <w:rFonts w:hint="eastAsia"/>
                            <w:sz w:val="18"/>
                            <w:szCs w:val="18"/>
                          </w:rPr>
                          <w:t>四</w:t>
                        </w:r>
                        <w:r>
                          <w:rPr>
                            <w:sz w:val="18"/>
                            <w:szCs w:val="18"/>
                          </w:rPr>
                          <w:t>）所有者权益内部结转</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6386d4589c9c42efa19f7d80737ff73e"/>
                    <w:id w:val="29681188"/>
                    <w:lock w:val="sdtLocked"/>
                  </w:sdtPr>
                  <w:sdtContent>
                    <w:tc>
                      <w:tcPr>
                        <w:tcW w:w="2284" w:type="dxa"/>
                      </w:tcPr>
                      <w:p w:rsidR="00AC15BD" w:rsidRDefault="00FD3216" w:rsidP="00AC15BD">
                        <w:pPr>
                          <w:rPr>
                            <w:sz w:val="18"/>
                            <w:szCs w:val="18"/>
                          </w:rPr>
                        </w:pPr>
                        <w:r>
                          <w:rPr>
                            <w:sz w:val="18"/>
                            <w:szCs w:val="18"/>
                          </w:rPr>
                          <w:t>1．资本公积转增资本（或股本）</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1c117247e179462aadc2bc813f72a73a"/>
                    <w:id w:val="29681189"/>
                    <w:lock w:val="sdtLocked"/>
                  </w:sdtPr>
                  <w:sdtContent>
                    <w:tc>
                      <w:tcPr>
                        <w:tcW w:w="2284" w:type="dxa"/>
                      </w:tcPr>
                      <w:p w:rsidR="00AC15BD" w:rsidRDefault="00FD3216" w:rsidP="00AC15BD">
                        <w:pPr>
                          <w:rPr>
                            <w:sz w:val="18"/>
                            <w:szCs w:val="18"/>
                          </w:rPr>
                        </w:pPr>
                        <w:r>
                          <w:rPr>
                            <w:sz w:val="18"/>
                            <w:szCs w:val="18"/>
                          </w:rPr>
                          <w:t>2．盈余公积转增资本（或股本）</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a2254c79b0f3484583d491b38973fe5e"/>
                    <w:id w:val="29681190"/>
                    <w:lock w:val="sdtLocked"/>
                  </w:sdtPr>
                  <w:sdtContent>
                    <w:tc>
                      <w:tcPr>
                        <w:tcW w:w="2284" w:type="dxa"/>
                      </w:tcPr>
                      <w:p w:rsidR="00AC15BD" w:rsidRDefault="00FD3216" w:rsidP="00AC15BD">
                        <w:pPr>
                          <w:rPr>
                            <w:sz w:val="18"/>
                            <w:szCs w:val="18"/>
                          </w:rPr>
                        </w:pPr>
                        <w:r>
                          <w:rPr>
                            <w:sz w:val="18"/>
                            <w:szCs w:val="18"/>
                          </w:rPr>
                          <w:t>3．盈余公积弥补亏损</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4c5b391928d0495e92c68b6545d5eb08"/>
                    <w:id w:val="29681191"/>
                    <w:lock w:val="sdtLocked"/>
                  </w:sdtPr>
                  <w:sdtContent>
                    <w:tc>
                      <w:tcPr>
                        <w:tcW w:w="2284" w:type="dxa"/>
                      </w:tcPr>
                      <w:p w:rsidR="00AC15BD" w:rsidRDefault="00FD3216" w:rsidP="00AC15BD">
                        <w:pPr>
                          <w:rPr>
                            <w:sz w:val="18"/>
                            <w:szCs w:val="18"/>
                          </w:rPr>
                        </w:pPr>
                        <w:r>
                          <w:rPr>
                            <w:sz w:val="18"/>
                            <w:szCs w:val="18"/>
                          </w:rPr>
                          <w:t>4．其他</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a6ed1f7870f94e5e95e1441faab2ae28"/>
                    <w:id w:val="29681192"/>
                    <w:lock w:val="sdtLocked"/>
                  </w:sdtPr>
                  <w:sdtContent>
                    <w:tc>
                      <w:tcPr>
                        <w:tcW w:w="2284" w:type="dxa"/>
                      </w:tcPr>
                      <w:p w:rsidR="00AC15BD" w:rsidRDefault="00FD3216" w:rsidP="00AC15BD">
                        <w:pPr>
                          <w:rPr>
                            <w:sz w:val="18"/>
                            <w:szCs w:val="18"/>
                          </w:rPr>
                        </w:pPr>
                        <w:r>
                          <w:rPr>
                            <w:rFonts w:hint="eastAsia"/>
                            <w:sz w:val="18"/>
                            <w:szCs w:val="18"/>
                          </w:rPr>
                          <w:t>（五）专项储备</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725fd8eca24c40658b80aead9a789c65"/>
                    <w:id w:val="29681193"/>
                    <w:lock w:val="sdtLocked"/>
                  </w:sdtPr>
                  <w:sdtContent>
                    <w:tc>
                      <w:tcPr>
                        <w:tcW w:w="2284" w:type="dxa"/>
                      </w:tcPr>
                      <w:p w:rsidR="00AC15BD" w:rsidRDefault="00FD3216" w:rsidP="00AC15BD">
                        <w:pPr>
                          <w:rPr>
                            <w:sz w:val="18"/>
                            <w:szCs w:val="18"/>
                          </w:rPr>
                        </w:pPr>
                        <w:r>
                          <w:rPr>
                            <w:rFonts w:hint="eastAsia"/>
                            <w:sz w:val="18"/>
                            <w:szCs w:val="18"/>
                          </w:rPr>
                          <w:t>1．本期提取</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685bfb0c275c4fd193bbf4e61ce1f336"/>
                    <w:id w:val="29681194"/>
                    <w:lock w:val="sdtLocked"/>
                  </w:sdtPr>
                  <w:sdtContent>
                    <w:tc>
                      <w:tcPr>
                        <w:tcW w:w="2284" w:type="dxa"/>
                      </w:tcPr>
                      <w:p w:rsidR="00AC15BD" w:rsidRDefault="00FD3216" w:rsidP="00AC15BD">
                        <w:pPr>
                          <w:rPr>
                            <w:sz w:val="18"/>
                            <w:szCs w:val="18"/>
                          </w:rPr>
                        </w:pPr>
                        <w:r>
                          <w:rPr>
                            <w:rFonts w:hint="eastAsia"/>
                            <w:sz w:val="18"/>
                            <w:szCs w:val="18"/>
                          </w:rPr>
                          <w:t>2．本期使用</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162d80cda40f4693bbe6c5efde4b571e"/>
                    <w:id w:val="29681195"/>
                    <w:lock w:val="sdtLocked"/>
                  </w:sdtPr>
                  <w:sdtContent>
                    <w:tc>
                      <w:tcPr>
                        <w:tcW w:w="2284" w:type="dxa"/>
                      </w:tcPr>
                      <w:p w:rsidR="00AC15BD" w:rsidRDefault="00FD3216" w:rsidP="00AC15BD">
                        <w:pPr>
                          <w:rPr>
                            <w:sz w:val="18"/>
                            <w:szCs w:val="18"/>
                          </w:rPr>
                        </w:pPr>
                        <w:r>
                          <w:rPr>
                            <w:rFonts w:hint="eastAsia"/>
                            <w:sz w:val="18"/>
                            <w:szCs w:val="18"/>
                          </w:rPr>
                          <w:t>（六）其他</w:t>
                        </w:r>
                      </w:p>
                    </w:tc>
                  </w:sdtContent>
                </w:sdt>
                <w:tc>
                  <w:tcPr>
                    <w:tcW w:w="870"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70" w:type="dxa"/>
                  </w:tcPr>
                  <w:p w:rsidR="00AC15BD" w:rsidRDefault="00AC15BD" w:rsidP="00AC15BD">
                    <w:pPr>
                      <w:jc w:val="right"/>
                      <w:rPr>
                        <w:sz w:val="18"/>
                        <w:szCs w:val="18"/>
                      </w:rPr>
                    </w:pPr>
                  </w:p>
                </w:tc>
                <w:tc>
                  <w:tcPr>
                    <w:tcW w:w="1080" w:type="dxa"/>
                  </w:tcPr>
                  <w:p w:rsidR="00AC15BD" w:rsidRDefault="00AC15BD" w:rsidP="00AC15BD">
                    <w:pPr>
                      <w:jc w:val="right"/>
                      <w:rPr>
                        <w:sz w:val="18"/>
                        <w:szCs w:val="18"/>
                      </w:rPr>
                    </w:pPr>
                  </w:p>
                </w:tc>
                <w:tc>
                  <w:tcPr>
                    <w:tcW w:w="1108" w:type="dxa"/>
                  </w:tcPr>
                  <w:p w:rsidR="00AC15BD" w:rsidRDefault="00AC15BD" w:rsidP="00AC15BD">
                    <w:pPr>
                      <w:jc w:val="right"/>
                      <w:rPr>
                        <w:sz w:val="18"/>
                        <w:szCs w:val="18"/>
                      </w:rPr>
                    </w:pPr>
                  </w:p>
                </w:tc>
              </w:tr>
              <w:tr w:rsidR="00AC15BD" w:rsidTr="00AC15BD">
                <w:sdt>
                  <w:sdtPr>
                    <w:tag w:val="_PLD_c8d9d528d08c415ba723557098f91b18"/>
                    <w:id w:val="29681196"/>
                    <w:lock w:val="sdtLocked"/>
                  </w:sdtPr>
                  <w:sdtContent>
                    <w:tc>
                      <w:tcPr>
                        <w:tcW w:w="2284" w:type="dxa"/>
                      </w:tcPr>
                      <w:p w:rsidR="00AC15BD" w:rsidRDefault="00FD3216" w:rsidP="00AC15BD">
                        <w:pPr>
                          <w:rPr>
                            <w:sz w:val="18"/>
                            <w:szCs w:val="18"/>
                          </w:rPr>
                        </w:pPr>
                        <w:r>
                          <w:rPr>
                            <w:sz w:val="18"/>
                            <w:szCs w:val="18"/>
                          </w:rPr>
                          <w:t>四、本期期末余额</w:t>
                        </w:r>
                      </w:p>
                    </w:tc>
                  </w:sdtContent>
                </w:sdt>
                <w:tc>
                  <w:tcPr>
                    <w:tcW w:w="870" w:type="dxa"/>
                  </w:tcPr>
                  <w:p w:rsidR="00AC15BD" w:rsidRDefault="00FD3216" w:rsidP="00AC15BD">
                    <w:pPr>
                      <w:jc w:val="right"/>
                      <w:rPr>
                        <w:sz w:val="18"/>
                        <w:szCs w:val="18"/>
                      </w:rPr>
                    </w:pPr>
                    <w:r>
                      <w:t>424,861,597.00</w:t>
                    </w:r>
                  </w:p>
                </w:tc>
                <w:tc>
                  <w:tcPr>
                    <w:tcW w:w="856" w:type="dxa"/>
                  </w:tcPr>
                  <w:p w:rsidR="00AC15BD" w:rsidRDefault="00AC15BD" w:rsidP="00AC15BD">
                    <w:pPr>
                      <w:jc w:val="right"/>
                      <w:rPr>
                        <w:sz w:val="18"/>
                        <w:szCs w:val="18"/>
                      </w:rPr>
                    </w:pPr>
                  </w:p>
                </w:tc>
                <w:tc>
                  <w:tcPr>
                    <w:tcW w:w="856" w:type="dxa"/>
                  </w:tcPr>
                  <w:p w:rsidR="00AC15BD" w:rsidRDefault="00AC15BD" w:rsidP="00AC15BD">
                    <w:pPr>
                      <w:jc w:val="right"/>
                      <w:rPr>
                        <w:sz w:val="18"/>
                        <w:szCs w:val="18"/>
                      </w:rPr>
                    </w:pPr>
                  </w:p>
                </w:tc>
                <w:tc>
                  <w:tcPr>
                    <w:tcW w:w="884" w:type="dxa"/>
                  </w:tcPr>
                  <w:p w:rsidR="00AC15BD" w:rsidRDefault="00AC15BD" w:rsidP="00AC15BD">
                    <w:pPr>
                      <w:jc w:val="right"/>
                      <w:rPr>
                        <w:sz w:val="18"/>
                        <w:szCs w:val="18"/>
                      </w:rPr>
                    </w:pPr>
                  </w:p>
                </w:tc>
                <w:tc>
                  <w:tcPr>
                    <w:tcW w:w="869" w:type="dxa"/>
                  </w:tcPr>
                  <w:p w:rsidR="00AC15BD" w:rsidRDefault="00FD3216" w:rsidP="00AC15BD">
                    <w:pPr>
                      <w:jc w:val="right"/>
                      <w:rPr>
                        <w:sz w:val="18"/>
                        <w:szCs w:val="18"/>
                      </w:rPr>
                    </w:pPr>
                    <w:r>
                      <w:t>932,797,168.08</w:t>
                    </w:r>
                  </w:p>
                </w:tc>
                <w:tc>
                  <w:tcPr>
                    <w:tcW w:w="856" w:type="dxa"/>
                  </w:tcPr>
                  <w:p w:rsidR="00AC15BD" w:rsidRDefault="00FD3216" w:rsidP="00AC15BD">
                    <w:pPr>
                      <w:jc w:val="right"/>
                      <w:rPr>
                        <w:sz w:val="18"/>
                        <w:szCs w:val="18"/>
                      </w:rPr>
                    </w:pPr>
                    <w:r>
                      <w:t>       </w:t>
                    </w:r>
                  </w:p>
                </w:tc>
                <w:tc>
                  <w:tcPr>
                    <w:tcW w:w="884" w:type="dxa"/>
                  </w:tcPr>
                  <w:p w:rsidR="00AC15BD" w:rsidRDefault="00FD3216" w:rsidP="00AC15BD">
                    <w:pPr>
                      <w:jc w:val="right"/>
                      <w:rPr>
                        <w:sz w:val="18"/>
                        <w:szCs w:val="18"/>
                      </w:rPr>
                    </w:pPr>
                    <w:r>
                      <w:t>13,486,747.26</w:t>
                    </w:r>
                  </w:p>
                </w:tc>
                <w:tc>
                  <w:tcPr>
                    <w:tcW w:w="856" w:type="dxa"/>
                  </w:tcPr>
                  <w:p w:rsidR="00AC15BD" w:rsidRDefault="00FD3216" w:rsidP="00AC15BD">
                    <w:pPr>
                      <w:jc w:val="right"/>
                      <w:rPr>
                        <w:sz w:val="18"/>
                        <w:szCs w:val="18"/>
                      </w:rPr>
                    </w:pPr>
                    <w:r>
                      <w:t>   </w:t>
                    </w:r>
                  </w:p>
                </w:tc>
                <w:tc>
                  <w:tcPr>
                    <w:tcW w:w="870" w:type="dxa"/>
                  </w:tcPr>
                  <w:p w:rsidR="00AC15BD" w:rsidRDefault="00FD3216" w:rsidP="00AC15BD">
                    <w:pPr>
                      <w:jc w:val="right"/>
                      <w:rPr>
                        <w:sz w:val="18"/>
                        <w:szCs w:val="18"/>
                      </w:rPr>
                    </w:pPr>
                    <w:r>
                      <w:t>15,382,341.85</w:t>
                    </w:r>
                  </w:p>
                </w:tc>
                <w:tc>
                  <w:tcPr>
                    <w:tcW w:w="884" w:type="dxa"/>
                  </w:tcPr>
                  <w:p w:rsidR="00AC15BD" w:rsidRDefault="00FD3216" w:rsidP="00AC15BD">
                    <w:pPr>
                      <w:jc w:val="right"/>
                      <w:rPr>
                        <w:sz w:val="18"/>
                        <w:szCs w:val="18"/>
                      </w:rPr>
                    </w:pPr>
                    <w:r>
                      <w:t>     </w:t>
                    </w:r>
                  </w:p>
                </w:tc>
                <w:tc>
                  <w:tcPr>
                    <w:tcW w:w="870" w:type="dxa"/>
                  </w:tcPr>
                  <w:p w:rsidR="00AC15BD" w:rsidRDefault="00FD3216" w:rsidP="00AC15BD">
                    <w:pPr>
                      <w:jc w:val="right"/>
                      <w:rPr>
                        <w:sz w:val="18"/>
                        <w:szCs w:val="18"/>
                      </w:rPr>
                    </w:pPr>
                    <w:r>
                      <w:t>345,085,091.16</w:t>
                    </w:r>
                  </w:p>
                </w:tc>
                <w:tc>
                  <w:tcPr>
                    <w:tcW w:w="1080" w:type="dxa"/>
                  </w:tcPr>
                  <w:p w:rsidR="00AC15BD" w:rsidRDefault="00FD3216" w:rsidP="00AC15BD">
                    <w:pPr>
                      <w:jc w:val="right"/>
                      <w:rPr>
                        <w:sz w:val="18"/>
                        <w:szCs w:val="18"/>
                      </w:rPr>
                    </w:pPr>
                    <w:r>
                      <w:t>17,293,724.95</w:t>
                    </w:r>
                  </w:p>
                </w:tc>
                <w:tc>
                  <w:tcPr>
                    <w:tcW w:w="1108" w:type="dxa"/>
                  </w:tcPr>
                  <w:p w:rsidR="00AC15BD" w:rsidRDefault="00FD3216" w:rsidP="00AC15BD">
                    <w:pPr>
                      <w:jc w:val="right"/>
                      <w:rPr>
                        <w:sz w:val="18"/>
                        <w:szCs w:val="18"/>
                      </w:rPr>
                    </w:pPr>
                    <w:r>
                      <w:t>1,748,906,670.30</w:t>
                    </w:r>
                  </w:p>
                </w:tc>
              </w:tr>
            </w:tbl>
            <w:p w:rsidR="00AC15BD" w:rsidRDefault="00AC15BD"/>
            <w:p w:rsidR="00AC15BD" w:rsidRDefault="00FD3216">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29681197"/>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29681198"/>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9681199"/>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AC15BD">
          <w:pPr>
            <w:rPr>
              <w:szCs w:val="21"/>
            </w:rPr>
          </w:pPr>
        </w:p>
        <w:p w:rsidR="00AC15BD" w:rsidRDefault="00AC15BD">
          <w:pPr>
            <w:rPr>
              <w:szCs w:val="21"/>
            </w:rPr>
          </w:pPr>
        </w:p>
        <w:sdt>
          <w:sdtPr>
            <w:rPr>
              <w:rFonts w:ascii="宋体" w:hAnsi="宋体" w:cs="宋体"/>
              <w:b w:val="0"/>
              <w:bCs w:val="0"/>
              <w:kern w:val="0"/>
              <w:szCs w:val="24"/>
            </w:rPr>
            <w:tag w:val="_GBC_24560eea01804b8b9d3678736eb60ca8"/>
            <w:id w:val="29681286"/>
            <w:lock w:val="sdtLocked"/>
            <w:placeholder>
              <w:docPart w:val="GBC22222222222222222222222222222"/>
            </w:placeholder>
          </w:sdtPr>
          <w:sdtEndPr>
            <w:rPr>
              <w:rFonts w:hint="eastAsia"/>
              <w:szCs w:val="21"/>
            </w:rPr>
          </w:sdtEndPr>
          <w:sdtContent>
            <w:p w:rsidR="00AC15BD" w:rsidRDefault="00FD3216">
              <w:pPr>
                <w:pStyle w:val="3"/>
                <w:jc w:val="center"/>
              </w:pPr>
              <w:r>
                <w:t>母公司</w:t>
              </w:r>
              <w:r>
                <w:rPr>
                  <w:rFonts w:hint="eastAsia"/>
                </w:rPr>
                <w:t>所有者权益变动表</w:t>
              </w:r>
            </w:p>
            <w:p w:rsidR="00AC15BD" w:rsidRDefault="00FD3216">
              <w:pPr>
                <w:tabs>
                  <w:tab w:val="left" w:pos="10080"/>
                </w:tabs>
                <w:snapToGrid w:val="0"/>
                <w:spacing w:line="240" w:lineRule="atLeast"/>
                <w:ind w:rightChars="12" w:right="25"/>
                <w:jc w:val="center"/>
                <w:rPr>
                  <w:b/>
                  <w:bCs/>
                  <w:szCs w:val="21"/>
                </w:rPr>
              </w:pPr>
              <w:r>
                <w:rPr>
                  <w:szCs w:val="21"/>
                </w:rPr>
                <w:t>2018年</w:t>
              </w:r>
              <w:r>
                <w:rPr>
                  <w:rFonts w:hint="eastAsia"/>
                  <w:szCs w:val="21"/>
                </w:rPr>
                <w:t>1—6</w:t>
              </w:r>
              <w:r>
                <w:rPr>
                  <w:szCs w:val="21"/>
                </w:rPr>
                <w:t>月</w:t>
              </w:r>
            </w:p>
            <w:p w:rsidR="00AC15BD" w:rsidRDefault="00FD3216">
              <w:pPr>
                <w:snapToGrid w:val="0"/>
                <w:spacing w:line="240" w:lineRule="atLeast"/>
                <w:jc w:val="right"/>
                <w:rPr>
                  <w:szCs w:val="21"/>
                </w:rPr>
              </w:pPr>
              <w:r>
                <w:rPr>
                  <w:szCs w:val="21"/>
                </w:rPr>
                <w:t>单位:</w:t>
              </w:r>
              <w:sdt>
                <w:sdtPr>
                  <w:rPr>
                    <w:szCs w:val="21"/>
                  </w:rPr>
                  <w:alias w:val="单位：母公司股东权益调节表"/>
                  <w:tag w:val="_GBC_048773409e614c6bb753000b028316a5"/>
                  <w:id w:val="296812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股东权益调节表"/>
                  <w:tag w:val="_GBC_5214b7a188334da286fc3038d017d072"/>
                  <w:id w:val="296812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50"/>
                <w:gridCol w:w="1078"/>
                <w:gridCol w:w="1050"/>
                <w:gridCol w:w="1078"/>
                <w:gridCol w:w="1091"/>
                <w:gridCol w:w="1036"/>
                <w:gridCol w:w="1064"/>
                <w:gridCol w:w="1022"/>
                <w:gridCol w:w="1036"/>
                <w:gridCol w:w="1021"/>
                <w:gridCol w:w="1008"/>
                <w:gridCol w:w="1026"/>
              </w:tblGrid>
              <w:tr w:rsidR="00AC15BD" w:rsidTr="00AC15BD">
                <w:trPr>
                  <w:trHeight w:val="20"/>
                </w:trPr>
                <w:sdt>
                  <w:sdtPr>
                    <w:tag w:val="_PLD_59c644ad702c4a8a9e84b4ea816f7fa4"/>
                    <w:id w:val="29681203"/>
                    <w:lock w:val="sdtLocked"/>
                  </w:sdtPr>
                  <w:sdtContent>
                    <w:tc>
                      <w:tcPr>
                        <w:tcW w:w="2450" w:type="dxa"/>
                        <w:vMerge w:val="restart"/>
                        <w:vAlign w:val="center"/>
                      </w:tcPr>
                      <w:p w:rsidR="00AC15BD" w:rsidRDefault="00FD3216" w:rsidP="00AC15BD">
                        <w:pPr>
                          <w:adjustRightInd w:val="0"/>
                          <w:snapToGrid w:val="0"/>
                          <w:jc w:val="center"/>
                          <w:rPr>
                            <w:sz w:val="18"/>
                            <w:szCs w:val="18"/>
                          </w:rPr>
                        </w:pPr>
                        <w:r>
                          <w:rPr>
                            <w:sz w:val="18"/>
                            <w:szCs w:val="18"/>
                          </w:rPr>
                          <w:t>项目</w:t>
                        </w:r>
                      </w:p>
                    </w:tc>
                  </w:sdtContent>
                </w:sdt>
                <w:sdt>
                  <w:sdtPr>
                    <w:tag w:val="_PLD_67ae6677cc924edd86a7b1fecb180f73"/>
                    <w:id w:val="29681204"/>
                    <w:lock w:val="sdtLocked"/>
                  </w:sdtPr>
                  <w:sdtContent>
                    <w:tc>
                      <w:tcPr>
                        <w:tcW w:w="11510" w:type="dxa"/>
                        <w:gridSpan w:val="11"/>
                        <w:vAlign w:val="center"/>
                      </w:tcPr>
                      <w:p w:rsidR="00AC15BD" w:rsidRDefault="00FD3216" w:rsidP="00AC15BD">
                        <w:pPr>
                          <w:adjustRightInd w:val="0"/>
                          <w:snapToGrid w:val="0"/>
                          <w:jc w:val="center"/>
                          <w:rPr>
                            <w:sz w:val="18"/>
                            <w:szCs w:val="18"/>
                          </w:rPr>
                        </w:pPr>
                        <w:r>
                          <w:rPr>
                            <w:rFonts w:hint="eastAsia"/>
                            <w:sz w:val="18"/>
                            <w:szCs w:val="18"/>
                          </w:rPr>
                          <w:t>本期</w:t>
                        </w:r>
                      </w:p>
                    </w:tc>
                  </w:sdtContent>
                </w:sdt>
              </w:tr>
              <w:tr w:rsidR="00AC15BD" w:rsidTr="00AC15BD">
                <w:trPr>
                  <w:trHeight w:val="315"/>
                </w:trPr>
                <w:tc>
                  <w:tcPr>
                    <w:tcW w:w="2450" w:type="dxa"/>
                    <w:vMerge/>
                  </w:tcPr>
                  <w:p w:rsidR="00AC15BD" w:rsidRDefault="00AC15BD" w:rsidP="00AC15BD">
                    <w:pPr>
                      <w:adjustRightInd w:val="0"/>
                      <w:snapToGrid w:val="0"/>
                      <w:rPr>
                        <w:sz w:val="18"/>
                        <w:szCs w:val="18"/>
                      </w:rPr>
                    </w:pPr>
                  </w:p>
                </w:tc>
                <w:sdt>
                  <w:sdtPr>
                    <w:tag w:val="_PLD_3aca0bed1ef7429597d048c5a71b076f"/>
                    <w:id w:val="29681205"/>
                    <w:lock w:val="sdtLocked"/>
                  </w:sdtPr>
                  <w:sdtContent>
                    <w:tc>
                      <w:tcPr>
                        <w:tcW w:w="1078" w:type="dxa"/>
                        <w:vMerge w:val="restart"/>
                        <w:tcBorders>
                          <w:righ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股本</w:t>
                        </w:r>
                      </w:p>
                    </w:tc>
                  </w:sdtContent>
                </w:sdt>
                <w:sdt>
                  <w:sdtPr>
                    <w:tag w:val="_PLD_b81b57a2a52e46a5864cb99246625cd9"/>
                    <w:id w:val="29681206"/>
                    <w:lock w:val="sdtLocked"/>
                  </w:sdtPr>
                  <w:sdtContent>
                    <w:tc>
                      <w:tcPr>
                        <w:tcW w:w="3219" w:type="dxa"/>
                        <w:gridSpan w:val="3"/>
                        <w:tcBorders>
                          <w:left w:val="single" w:sz="4" w:space="0" w:color="auto"/>
                          <w:bottom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其他权益工具</w:t>
                        </w:r>
                      </w:p>
                    </w:tc>
                  </w:sdtContent>
                </w:sdt>
                <w:sdt>
                  <w:sdtPr>
                    <w:tag w:val="_PLD_cf5826bc0fe24c849a4eec063b7b4af9"/>
                    <w:id w:val="29681207"/>
                    <w:lock w:val="sdtLocked"/>
                  </w:sdtPr>
                  <w:sdtContent>
                    <w:tc>
                      <w:tcPr>
                        <w:tcW w:w="1036" w:type="dxa"/>
                        <w:vMerge w:val="restart"/>
                        <w:vAlign w:val="center"/>
                      </w:tcPr>
                      <w:p w:rsidR="00AC15BD" w:rsidRDefault="00FD3216" w:rsidP="00AC15BD">
                        <w:pPr>
                          <w:adjustRightInd w:val="0"/>
                          <w:snapToGrid w:val="0"/>
                          <w:jc w:val="center"/>
                          <w:rPr>
                            <w:sz w:val="18"/>
                            <w:szCs w:val="18"/>
                          </w:rPr>
                        </w:pPr>
                        <w:r>
                          <w:rPr>
                            <w:sz w:val="18"/>
                            <w:szCs w:val="18"/>
                          </w:rPr>
                          <w:t>资本公积</w:t>
                        </w:r>
                      </w:p>
                    </w:tc>
                  </w:sdtContent>
                </w:sdt>
                <w:sdt>
                  <w:sdtPr>
                    <w:tag w:val="_PLD_b00d20458774483c8d1e8e3ad9f9bbf2"/>
                    <w:id w:val="29681208"/>
                    <w:lock w:val="sdtLocked"/>
                  </w:sdtPr>
                  <w:sdtContent>
                    <w:tc>
                      <w:tcPr>
                        <w:tcW w:w="1064" w:type="dxa"/>
                        <w:vMerge w:val="restart"/>
                        <w:vAlign w:val="center"/>
                      </w:tcPr>
                      <w:p w:rsidR="00AC15BD" w:rsidRDefault="00FD3216" w:rsidP="00AC15BD">
                        <w:pPr>
                          <w:adjustRightInd w:val="0"/>
                          <w:snapToGrid w:val="0"/>
                          <w:jc w:val="center"/>
                          <w:rPr>
                            <w:sz w:val="18"/>
                            <w:szCs w:val="18"/>
                          </w:rPr>
                        </w:pPr>
                        <w:r>
                          <w:rPr>
                            <w:sz w:val="18"/>
                            <w:szCs w:val="18"/>
                          </w:rPr>
                          <w:t>减：库存股</w:t>
                        </w:r>
                      </w:p>
                    </w:tc>
                  </w:sdtContent>
                </w:sdt>
                <w:sdt>
                  <w:sdtPr>
                    <w:tag w:val="_PLD_8b58813ab50d48baac5714ad7a68477c"/>
                    <w:id w:val="29681209"/>
                    <w:lock w:val="sdtLocked"/>
                  </w:sdtPr>
                  <w:sdtContent>
                    <w:tc>
                      <w:tcPr>
                        <w:tcW w:w="1022" w:type="dxa"/>
                        <w:vMerge w:val="restart"/>
                        <w:vAlign w:val="center"/>
                      </w:tcPr>
                      <w:p w:rsidR="00AC15BD" w:rsidRDefault="00FD3216" w:rsidP="00AC15BD">
                        <w:pPr>
                          <w:jc w:val="center"/>
                          <w:rPr>
                            <w:sz w:val="18"/>
                            <w:szCs w:val="18"/>
                          </w:rPr>
                        </w:pPr>
                        <w:r>
                          <w:rPr>
                            <w:rFonts w:hint="eastAsia"/>
                            <w:sz w:val="18"/>
                            <w:szCs w:val="18"/>
                          </w:rPr>
                          <w:t>其他综合收益</w:t>
                        </w:r>
                      </w:p>
                    </w:tc>
                  </w:sdtContent>
                </w:sdt>
                <w:sdt>
                  <w:sdtPr>
                    <w:tag w:val="_PLD_8da06c29d7dd4ed1a73a2e6a0e8ffcaf"/>
                    <w:id w:val="29681210"/>
                    <w:lock w:val="sdtLocked"/>
                  </w:sdtPr>
                  <w:sdtContent>
                    <w:tc>
                      <w:tcPr>
                        <w:tcW w:w="1036" w:type="dxa"/>
                        <w:vMerge w:val="restart"/>
                        <w:vAlign w:val="center"/>
                      </w:tcPr>
                      <w:p w:rsidR="00AC15BD" w:rsidRDefault="00FD3216" w:rsidP="00AC15BD">
                        <w:pPr>
                          <w:adjustRightInd w:val="0"/>
                          <w:snapToGrid w:val="0"/>
                          <w:jc w:val="center"/>
                          <w:rPr>
                            <w:sz w:val="18"/>
                            <w:szCs w:val="18"/>
                          </w:rPr>
                        </w:pPr>
                        <w:r>
                          <w:rPr>
                            <w:rFonts w:hint="eastAsia"/>
                            <w:sz w:val="18"/>
                            <w:szCs w:val="18"/>
                          </w:rPr>
                          <w:t>专项储备</w:t>
                        </w:r>
                      </w:p>
                    </w:tc>
                  </w:sdtContent>
                </w:sdt>
                <w:sdt>
                  <w:sdtPr>
                    <w:tag w:val="_PLD_3826ab1ae58f40dcbd148e15e7250681"/>
                    <w:id w:val="29681211"/>
                    <w:lock w:val="sdtLocked"/>
                  </w:sdtPr>
                  <w:sdtContent>
                    <w:tc>
                      <w:tcPr>
                        <w:tcW w:w="1021" w:type="dxa"/>
                        <w:vMerge w:val="restart"/>
                        <w:vAlign w:val="center"/>
                      </w:tcPr>
                      <w:p w:rsidR="00AC15BD" w:rsidRDefault="00FD3216" w:rsidP="00AC15BD">
                        <w:pPr>
                          <w:adjustRightInd w:val="0"/>
                          <w:snapToGrid w:val="0"/>
                          <w:jc w:val="center"/>
                          <w:rPr>
                            <w:sz w:val="18"/>
                            <w:szCs w:val="18"/>
                          </w:rPr>
                        </w:pPr>
                        <w:r>
                          <w:rPr>
                            <w:sz w:val="18"/>
                            <w:szCs w:val="18"/>
                          </w:rPr>
                          <w:t>盈余公积</w:t>
                        </w:r>
                      </w:p>
                    </w:tc>
                  </w:sdtContent>
                </w:sdt>
                <w:sdt>
                  <w:sdtPr>
                    <w:tag w:val="_PLD_307886b9e54044a7848902bfd245314c"/>
                    <w:id w:val="29681212"/>
                    <w:lock w:val="sdtLocked"/>
                  </w:sdtPr>
                  <w:sdtContent>
                    <w:tc>
                      <w:tcPr>
                        <w:tcW w:w="1008" w:type="dxa"/>
                        <w:vMerge w:val="restart"/>
                        <w:vAlign w:val="center"/>
                      </w:tcPr>
                      <w:p w:rsidR="00AC15BD" w:rsidRDefault="00FD3216" w:rsidP="00AC15BD">
                        <w:pPr>
                          <w:adjustRightInd w:val="0"/>
                          <w:snapToGrid w:val="0"/>
                          <w:jc w:val="center"/>
                          <w:rPr>
                            <w:sz w:val="18"/>
                            <w:szCs w:val="18"/>
                          </w:rPr>
                        </w:pPr>
                        <w:r>
                          <w:rPr>
                            <w:sz w:val="18"/>
                            <w:szCs w:val="18"/>
                          </w:rPr>
                          <w:t>未分配利润</w:t>
                        </w:r>
                      </w:p>
                    </w:tc>
                  </w:sdtContent>
                </w:sdt>
                <w:sdt>
                  <w:sdtPr>
                    <w:tag w:val="_PLD_f6ad957df0a1490694685638f2e206fd"/>
                    <w:id w:val="29681213"/>
                    <w:lock w:val="sdtLocked"/>
                  </w:sdtPr>
                  <w:sdtContent>
                    <w:tc>
                      <w:tcPr>
                        <w:tcW w:w="1026" w:type="dxa"/>
                        <w:vMerge w:val="restart"/>
                        <w:vAlign w:val="center"/>
                      </w:tcPr>
                      <w:p w:rsidR="00AC15BD" w:rsidRDefault="00FD3216" w:rsidP="00AC15BD">
                        <w:pPr>
                          <w:adjustRightInd w:val="0"/>
                          <w:snapToGrid w:val="0"/>
                          <w:jc w:val="center"/>
                          <w:rPr>
                            <w:sz w:val="18"/>
                            <w:szCs w:val="18"/>
                          </w:rPr>
                        </w:pPr>
                        <w:r>
                          <w:rPr>
                            <w:sz w:val="18"/>
                            <w:szCs w:val="18"/>
                          </w:rPr>
                          <w:t>所有者权益合计</w:t>
                        </w:r>
                      </w:p>
                    </w:tc>
                  </w:sdtContent>
                </w:sdt>
              </w:tr>
              <w:tr w:rsidR="00AC15BD" w:rsidTr="00AC15BD">
                <w:trPr>
                  <w:trHeight w:val="294"/>
                </w:trPr>
                <w:tc>
                  <w:tcPr>
                    <w:tcW w:w="2450" w:type="dxa"/>
                    <w:vMerge/>
                  </w:tcPr>
                  <w:p w:rsidR="00AC15BD" w:rsidRDefault="00AC15BD" w:rsidP="00AC15BD">
                    <w:pPr>
                      <w:adjustRightInd w:val="0"/>
                      <w:snapToGrid w:val="0"/>
                      <w:rPr>
                        <w:sz w:val="18"/>
                        <w:szCs w:val="18"/>
                      </w:rPr>
                    </w:pPr>
                  </w:p>
                </w:tc>
                <w:tc>
                  <w:tcPr>
                    <w:tcW w:w="1078" w:type="dxa"/>
                    <w:vMerge/>
                    <w:tcBorders>
                      <w:right w:val="single" w:sz="4" w:space="0" w:color="auto"/>
                    </w:tcBorders>
                    <w:vAlign w:val="center"/>
                  </w:tcPr>
                  <w:p w:rsidR="00AC15BD" w:rsidRDefault="00AC15BD" w:rsidP="00AC15BD">
                    <w:pPr>
                      <w:adjustRightInd w:val="0"/>
                      <w:snapToGrid w:val="0"/>
                      <w:jc w:val="center"/>
                      <w:rPr>
                        <w:sz w:val="18"/>
                        <w:szCs w:val="18"/>
                      </w:rPr>
                    </w:pPr>
                  </w:p>
                </w:tc>
                <w:sdt>
                  <w:sdtPr>
                    <w:tag w:val="_PLD_a8a36daa2c4c4301bd27b87c1f974e95"/>
                    <w:id w:val="29681214"/>
                    <w:lock w:val="sdtLocked"/>
                  </w:sdtPr>
                  <w:sdtContent>
                    <w:tc>
                      <w:tcPr>
                        <w:tcW w:w="1050" w:type="dxa"/>
                        <w:tcBorders>
                          <w:top w:val="single" w:sz="4" w:space="0" w:color="auto"/>
                          <w:left w:val="single" w:sz="4" w:space="0" w:color="auto"/>
                          <w:righ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优先股</w:t>
                        </w:r>
                      </w:p>
                    </w:tc>
                  </w:sdtContent>
                </w:sdt>
                <w:sdt>
                  <w:sdtPr>
                    <w:tag w:val="_PLD_8ddaca7d1ae44e8393edf58e29cbe6e4"/>
                    <w:id w:val="29681215"/>
                    <w:lock w:val="sdtLocked"/>
                  </w:sdtPr>
                  <w:sdtContent>
                    <w:tc>
                      <w:tcPr>
                        <w:tcW w:w="1078" w:type="dxa"/>
                        <w:tcBorders>
                          <w:top w:val="single" w:sz="4" w:space="0" w:color="auto"/>
                          <w:left w:val="single" w:sz="4" w:space="0" w:color="auto"/>
                          <w:righ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永续债</w:t>
                        </w:r>
                      </w:p>
                    </w:tc>
                  </w:sdtContent>
                </w:sdt>
                <w:sdt>
                  <w:sdtPr>
                    <w:tag w:val="_PLD_2ab726c73cf04e0cb07102dee77c0a64"/>
                    <w:id w:val="29681216"/>
                    <w:lock w:val="sdtLocked"/>
                  </w:sdtPr>
                  <w:sdtContent>
                    <w:tc>
                      <w:tcPr>
                        <w:tcW w:w="1091" w:type="dxa"/>
                        <w:tcBorders>
                          <w:top w:val="single" w:sz="4" w:space="0" w:color="auto"/>
                          <w:lef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其他</w:t>
                        </w:r>
                      </w:p>
                    </w:tc>
                  </w:sdtContent>
                </w:sdt>
                <w:tc>
                  <w:tcPr>
                    <w:tcW w:w="1036" w:type="dxa"/>
                    <w:vMerge/>
                  </w:tcPr>
                  <w:p w:rsidR="00AC15BD" w:rsidRDefault="00AC15BD" w:rsidP="00AC15BD">
                    <w:pPr>
                      <w:adjustRightInd w:val="0"/>
                      <w:snapToGrid w:val="0"/>
                      <w:jc w:val="center"/>
                      <w:rPr>
                        <w:sz w:val="18"/>
                        <w:szCs w:val="18"/>
                      </w:rPr>
                    </w:pPr>
                  </w:p>
                </w:tc>
                <w:tc>
                  <w:tcPr>
                    <w:tcW w:w="1064" w:type="dxa"/>
                    <w:vMerge/>
                  </w:tcPr>
                  <w:p w:rsidR="00AC15BD" w:rsidRDefault="00AC15BD" w:rsidP="00AC15BD">
                    <w:pPr>
                      <w:adjustRightInd w:val="0"/>
                      <w:snapToGrid w:val="0"/>
                      <w:jc w:val="center"/>
                      <w:rPr>
                        <w:sz w:val="18"/>
                        <w:szCs w:val="18"/>
                      </w:rPr>
                    </w:pPr>
                  </w:p>
                </w:tc>
                <w:tc>
                  <w:tcPr>
                    <w:tcW w:w="1022" w:type="dxa"/>
                    <w:vMerge/>
                  </w:tcPr>
                  <w:p w:rsidR="00AC15BD" w:rsidRDefault="00AC15BD" w:rsidP="00AC15BD">
                    <w:pPr>
                      <w:jc w:val="center"/>
                      <w:rPr>
                        <w:sz w:val="18"/>
                        <w:szCs w:val="18"/>
                      </w:rPr>
                    </w:pPr>
                  </w:p>
                </w:tc>
                <w:tc>
                  <w:tcPr>
                    <w:tcW w:w="1036" w:type="dxa"/>
                    <w:vMerge/>
                  </w:tcPr>
                  <w:p w:rsidR="00AC15BD" w:rsidRDefault="00AC15BD" w:rsidP="00AC15BD">
                    <w:pPr>
                      <w:adjustRightInd w:val="0"/>
                      <w:snapToGrid w:val="0"/>
                      <w:jc w:val="center"/>
                      <w:rPr>
                        <w:sz w:val="18"/>
                        <w:szCs w:val="18"/>
                      </w:rPr>
                    </w:pPr>
                  </w:p>
                </w:tc>
                <w:tc>
                  <w:tcPr>
                    <w:tcW w:w="1021" w:type="dxa"/>
                    <w:vMerge/>
                  </w:tcPr>
                  <w:p w:rsidR="00AC15BD" w:rsidRDefault="00AC15BD" w:rsidP="00AC15BD">
                    <w:pPr>
                      <w:adjustRightInd w:val="0"/>
                      <w:snapToGrid w:val="0"/>
                      <w:jc w:val="center"/>
                      <w:rPr>
                        <w:sz w:val="18"/>
                        <w:szCs w:val="18"/>
                      </w:rPr>
                    </w:pPr>
                  </w:p>
                </w:tc>
                <w:tc>
                  <w:tcPr>
                    <w:tcW w:w="1008" w:type="dxa"/>
                    <w:vMerge/>
                  </w:tcPr>
                  <w:p w:rsidR="00AC15BD" w:rsidRDefault="00AC15BD" w:rsidP="00AC15BD">
                    <w:pPr>
                      <w:adjustRightInd w:val="0"/>
                      <w:snapToGrid w:val="0"/>
                      <w:jc w:val="center"/>
                      <w:rPr>
                        <w:sz w:val="18"/>
                        <w:szCs w:val="18"/>
                      </w:rPr>
                    </w:pPr>
                  </w:p>
                </w:tc>
                <w:tc>
                  <w:tcPr>
                    <w:tcW w:w="1026" w:type="dxa"/>
                    <w:vMerge/>
                  </w:tcPr>
                  <w:p w:rsidR="00AC15BD" w:rsidRDefault="00AC15BD" w:rsidP="00AC15BD">
                    <w:pPr>
                      <w:adjustRightInd w:val="0"/>
                      <w:snapToGrid w:val="0"/>
                      <w:jc w:val="center"/>
                      <w:rPr>
                        <w:sz w:val="18"/>
                        <w:szCs w:val="18"/>
                      </w:rPr>
                    </w:pPr>
                  </w:p>
                </w:tc>
              </w:tr>
              <w:tr w:rsidR="00AC15BD" w:rsidTr="00AC15BD">
                <w:trPr>
                  <w:trHeight w:val="20"/>
                </w:trPr>
                <w:sdt>
                  <w:sdtPr>
                    <w:tag w:val="_PLD_675832057a1a4f388515c7cca763d43d"/>
                    <w:id w:val="29681217"/>
                    <w:lock w:val="sdtLocked"/>
                  </w:sdtPr>
                  <w:sdtContent>
                    <w:tc>
                      <w:tcPr>
                        <w:tcW w:w="2450" w:type="dxa"/>
                      </w:tcPr>
                      <w:p w:rsidR="00AC15BD" w:rsidRDefault="00FD3216" w:rsidP="00AC15BD">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rsidR="00AC15BD" w:rsidRDefault="00FD3216" w:rsidP="00AC15BD">
                    <w:pPr>
                      <w:jc w:val="right"/>
                      <w:rPr>
                        <w:sz w:val="18"/>
                        <w:szCs w:val="18"/>
                      </w:rPr>
                    </w:pPr>
                    <w:r>
                      <w:t>424,861,597.00</w:t>
                    </w: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FD3216" w:rsidP="00AC15BD">
                    <w:pPr>
                      <w:jc w:val="right"/>
                      <w:rPr>
                        <w:sz w:val="18"/>
                        <w:szCs w:val="18"/>
                      </w:rPr>
                    </w:pPr>
                    <w:r>
                      <w:t>926,450,464.44</w:t>
                    </w: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FD3216" w:rsidP="00AC15BD">
                    <w:pPr>
                      <w:jc w:val="right"/>
                      <w:rPr>
                        <w:sz w:val="18"/>
                        <w:szCs w:val="18"/>
                      </w:rPr>
                    </w:pPr>
                    <w:r>
                      <w:rPr>
                        <w:rFonts w:hint="eastAsia"/>
                      </w:rPr>
                      <w:t>20,750,818.64</w:t>
                    </w:r>
                  </w:p>
                </w:tc>
                <w:tc>
                  <w:tcPr>
                    <w:tcW w:w="1008" w:type="dxa"/>
                  </w:tcPr>
                  <w:p w:rsidR="00AC15BD" w:rsidRDefault="00FD3216" w:rsidP="00AC15BD">
                    <w:pPr>
                      <w:jc w:val="right"/>
                      <w:rPr>
                        <w:sz w:val="18"/>
                        <w:szCs w:val="18"/>
                      </w:rPr>
                    </w:pPr>
                    <w:r>
                      <w:rPr>
                        <w:rFonts w:hint="eastAsia"/>
                      </w:rPr>
                      <w:t>48,316,291.14</w:t>
                    </w:r>
                  </w:p>
                </w:tc>
                <w:tc>
                  <w:tcPr>
                    <w:tcW w:w="1026" w:type="dxa"/>
                  </w:tcPr>
                  <w:p w:rsidR="00AC15BD" w:rsidRDefault="00FD3216" w:rsidP="00AC15BD">
                    <w:pPr>
                      <w:jc w:val="right"/>
                      <w:rPr>
                        <w:sz w:val="24"/>
                      </w:rPr>
                    </w:pPr>
                    <w:r>
                      <w:rPr>
                        <w:rFonts w:hint="eastAsia"/>
                      </w:rPr>
                      <w:t>1,420,379,171.22</w:t>
                    </w:r>
                  </w:p>
                  <w:p w:rsidR="00AC15BD" w:rsidRDefault="00AC15BD" w:rsidP="00AC15BD">
                    <w:pPr>
                      <w:jc w:val="right"/>
                      <w:rPr>
                        <w:sz w:val="18"/>
                        <w:szCs w:val="18"/>
                      </w:rPr>
                    </w:pPr>
                  </w:p>
                </w:tc>
              </w:tr>
              <w:tr w:rsidR="00AC15BD" w:rsidTr="00AC15BD">
                <w:trPr>
                  <w:trHeight w:val="20"/>
                </w:trPr>
                <w:sdt>
                  <w:sdtPr>
                    <w:tag w:val="_PLD_48ad68ecfffc4b49824c5a3aa582faf8"/>
                    <w:id w:val="29681218"/>
                    <w:lock w:val="sdtLocked"/>
                  </w:sdtPr>
                  <w:sdtContent>
                    <w:tc>
                      <w:tcPr>
                        <w:tcW w:w="2450" w:type="dxa"/>
                      </w:tcPr>
                      <w:p w:rsidR="00AC15BD" w:rsidRDefault="00FD3216" w:rsidP="00AC15BD">
                        <w:pPr>
                          <w:rPr>
                            <w:sz w:val="18"/>
                            <w:szCs w:val="18"/>
                          </w:rPr>
                        </w:pPr>
                        <w:r>
                          <w:rPr>
                            <w:sz w:val="18"/>
                            <w:szCs w:val="18"/>
                          </w:rPr>
                          <w:t>加：会计政策变更</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7cd56cd743b470289ac25e2e97165a6"/>
                    <w:id w:val="29681219"/>
                    <w:lock w:val="sdtLocked"/>
                  </w:sdtPr>
                  <w:sdtContent>
                    <w:tc>
                      <w:tcPr>
                        <w:tcW w:w="2450" w:type="dxa"/>
                      </w:tcPr>
                      <w:p w:rsidR="00AC15BD" w:rsidRDefault="00FD3216" w:rsidP="00AC15BD">
                        <w:pPr>
                          <w:ind w:firstLineChars="200" w:firstLine="420"/>
                          <w:rPr>
                            <w:sz w:val="18"/>
                            <w:szCs w:val="18"/>
                          </w:rPr>
                        </w:pPr>
                        <w:r>
                          <w:rPr>
                            <w:sz w:val="18"/>
                            <w:szCs w:val="18"/>
                          </w:rPr>
                          <w:t>前期差错更正</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362fb87a52de43b0a32347f7e9eab88c"/>
                    <w:id w:val="29681220"/>
                    <w:lock w:val="sdtLocked"/>
                  </w:sdtPr>
                  <w:sdtContent>
                    <w:tc>
                      <w:tcPr>
                        <w:tcW w:w="2450" w:type="dxa"/>
                      </w:tcPr>
                      <w:p w:rsidR="00AC15BD" w:rsidRDefault="00FD3216" w:rsidP="00AC15BD">
                        <w:pPr>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dbd650e584844b2da1f64ffbfd82a6d0"/>
                    <w:id w:val="29681221"/>
                    <w:lock w:val="sdtLocked"/>
                  </w:sdtPr>
                  <w:sdtContent>
                    <w:tc>
                      <w:tcPr>
                        <w:tcW w:w="2450" w:type="dxa"/>
                      </w:tcPr>
                      <w:p w:rsidR="00AC15BD" w:rsidRDefault="00FD3216" w:rsidP="00AC15BD">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rsidR="00AC15BD" w:rsidRDefault="00FD3216" w:rsidP="00AC15BD">
                    <w:pPr>
                      <w:jc w:val="right"/>
                      <w:rPr>
                        <w:sz w:val="18"/>
                        <w:szCs w:val="18"/>
                      </w:rPr>
                    </w:pPr>
                    <w:r>
                      <w:t>424,861,597.00</w:t>
                    </w: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FD3216" w:rsidP="00AC15BD">
                    <w:pPr>
                      <w:jc w:val="right"/>
                      <w:rPr>
                        <w:sz w:val="18"/>
                        <w:szCs w:val="18"/>
                      </w:rPr>
                    </w:pPr>
                    <w:r>
                      <w:t>926,450,464.44</w:t>
                    </w: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FD3216" w:rsidP="00AC15BD">
                    <w:pPr>
                      <w:jc w:val="right"/>
                      <w:rPr>
                        <w:sz w:val="18"/>
                        <w:szCs w:val="18"/>
                      </w:rPr>
                    </w:pPr>
                    <w:r>
                      <w:t>20,750,818.64</w:t>
                    </w:r>
                  </w:p>
                </w:tc>
                <w:tc>
                  <w:tcPr>
                    <w:tcW w:w="1008" w:type="dxa"/>
                  </w:tcPr>
                  <w:p w:rsidR="00AC15BD" w:rsidRDefault="00FD3216" w:rsidP="00AC15BD">
                    <w:pPr>
                      <w:jc w:val="right"/>
                      <w:rPr>
                        <w:sz w:val="24"/>
                      </w:rPr>
                    </w:pPr>
                    <w:r>
                      <w:rPr>
                        <w:rFonts w:hint="eastAsia"/>
                      </w:rPr>
                      <w:t>48,316,291.14</w:t>
                    </w:r>
                  </w:p>
                  <w:p w:rsidR="00AC15BD" w:rsidRDefault="00AC15BD" w:rsidP="00AC15BD">
                    <w:pPr>
                      <w:jc w:val="right"/>
                      <w:rPr>
                        <w:sz w:val="18"/>
                        <w:szCs w:val="18"/>
                      </w:rPr>
                    </w:pPr>
                  </w:p>
                </w:tc>
                <w:tc>
                  <w:tcPr>
                    <w:tcW w:w="1026" w:type="dxa"/>
                  </w:tcPr>
                  <w:p w:rsidR="00AC15BD" w:rsidRDefault="00FD3216" w:rsidP="00AC15BD">
                    <w:pPr>
                      <w:jc w:val="right"/>
                      <w:rPr>
                        <w:sz w:val="18"/>
                        <w:szCs w:val="18"/>
                      </w:rPr>
                    </w:pPr>
                    <w:r>
                      <w:t>1,420,379,171.22</w:t>
                    </w:r>
                  </w:p>
                </w:tc>
              </w:tr>
              <w:tr w:rsidR="00AC15BD" w:rsidTr="00AC15BD">
                <w:trPr>
                  <w:trHeight w:val="20"/>
                </w:trPr>
                <w:sdt>
                  <w:sdtPr>
                    <w:tag w:val="_PLD_cd4f56a49e29490d84b8c9ffc822cb72"/>
                    <w:id w:val="29681222"/>
                    <w:lock w:val="sdtLocked"/>
                  </w:sdtPr>
                  <w:sdtContent>
                    <w:tc>
                      <w:tcPr>
                        <w:tcW w:w="2450" w:type="dxa"/>
                      </w:tcPr>
                      <w:p w:rsidR="00AC15BD" w:rsidRDefault="00FD3216" w:rsidP="00AC15B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FD3216" w:rsidP="00AC15BD">
                    <w:pPr>
                      <w:jc w:val="right"/>
                      <w:rPr>
                        <w:sz w:val="18"/>
                        <w:szCs w:val="18"/>
                      </w:rPr>
                    </w:pPr>
                    <w:r>
                      <w:t>-18,488,962.19</w:t>
                    </w:r>
                  </w:p>
                </w:tc>
                <w:tc>
                  <w:tcPr>
                    <w:tcW w:w="1026" w:type="dxa"/>
                  </w:tcPr>
                  <w:p w:rsidR="00AC15BD" w:rsidRDefault="00FD3216" w:rsidP="00AC15BD">
                    <w:pPr>
                      <w:jc w:val="right"/>
                      <w:rPr>
                        <w:sz w:val="18"/>
                        <w:szCs w:val="18"/>
                      </w:rPr>
                    </w:pPr>
                    <w:r>
                      <w:t>-18,488,962.19</w:t>
                    </w:r>
                  </w:p>
                </w:tc>
              </w:tr>
              <w:tr w:rsidR="00AC15BD" w:rsidTr="00AC15BD">
                <w:trPr>
                  <w:trHeight w:val="20"/>
                </w:trPr>
                <w:sdt>
                  <w:sdtPr>
                    <w:tag w:val="_PLD_2831d5e7e9fc4baab345a2c762e37a75"/>
                    <w:id w:val="29681223"/>
                    <w:lock w:val="sdtLocked"/>
                  </w:sdtPr>
                  <w:sdtContent>
                    <w:tc>
                      <w:tcPr>
                        <w:tcW w:w="2450" w:type="dxa"/>
                      </w:tcPr>
                      <w:p w:rsidR="00AC15BD" w:rsidRDefault="00FD3216" w:rsidP="00AC15BD">
                        <w:pPr>
                          <w:rPr>
                            <w:sz w:val="18"/>
                            <w:szCs w:val="18"/>
                          </w:rPr>
                        </w:pPr>
                        <w:r>
                          <w:rPr>
                            <w:rFonts w:hint="eastAsia"/>
                            <w:sz w:val="18"/>
                            <w:szCs w:val="18"/>
                          </w:rPr>
                          <w:t>（一）综合收益总额</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FD3216" w:rsidP="00AC15BD">
                    <w:pPr>
                      <w:jc w:val="right"/>
                      <w:rPr>
                        <w:sz w:val="18"/>
                        <w:szCs w:val="18"/>
                      </w:rPr>
                    </w:pPr>
                    <w:r>
                      <w:t>20,173,443.14</w:t>
                    </w:r>
                  </w:p>
                </w:tc>
                <w:tc>
                  <w:tcPr>
                    <w:tcW w:w="1026" w:type="dxa"/>
                  </w:tcPr>
                  <w:p w:rsidR="00AC15BD" w:rsidRDefault="00FD3216" w:rsidP="00AC15BD">
                    <w:pPr>
                      <w:jc w:val="right"/>
                      <w:rPr>
                        <w:sz w:val="18"/>
                        <w:szCs w:val="18"/>
                      </w:rPr>
                    </w:pPr>
                    <w:r>
                      <w:t>20,173,443.14</w:t>
                    </w:r>
                  </w:p>
                </w:tc>
              </w:tr>
              <w:tr w:rsidR="00AC15BD" w:rsidTr="00AC15BD">
                <w:trPr>
                  <w:trHeight w:val="20"/>
                </w:trPr>
                <w:sdt>
                  <w:sdtPr>
                    <w:tag w:val="_PLD_149566123c3a4892a3f467335b97b246"/>
                    <w:id w:val="29681224"/>
                    <w:lock w:val="sdtLocked"/>
                  </w:sdtPr>
                  <w:sdtContent>
                    <w:tc>
                      <w:tcPr>
                        <w:tcW w:w="2450" w:type="dxa"/>
                      </w:tcPr>
                      <w:p w:rsidR="00AC15BD" w:rsidRDefault="00FD3216" w:rsidP="00AC15BD">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7c9be8ca7e3644b7a770d95dc4638f16"/>
                    <w:id w:val="29681225"/>
                    <w:lock w:val="sdtLocked"/>
                  </w:sdtPr>
                  <w:sdtContent>
                    <w:tc>
                      <w:tcPr>
                        <w:tcW w:w="2450" w:type="dxa"/>
                      </w:tcPr>
                      <w:p w:rsidR="00AC15BD" w:rsidRDefault="00FD3216" w:rsidP="00AC15BD">
                        <w:pPr>
                          <w:rPr>
                            <w:sz w:val="18"/>
                            <w:szCs w:val="18"/>
                          </w:rPr>
                        </w:pPr>
                        <w:r>
                          <w:rPr>
                            <w:rFonts w:hint="eastAsia"/>
                            <w:sz w:val="18"/>
                            <w:szCs w:val="18"/>
                          </w:rPr>
                          <w:t>1．股东投入的普通股</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20044cb974c4a9e8b8e4c9b319b2edc"/>
                    <w:id w:val="29681226"/>
                    <w:lock w:val="sdtLocked"/>
                  </w:sdtPr>
                  <w:sdtContent>
                    <w:tc>
                      <w:tcPr>
                        <w:tcW w:w="2450" w:type="dxa"/>
                      </w:tcPr>
                      <w:p w:rsidR="00AC15BD" w:rsidRDefault="00FD3216" w:rsidP="00AC15BD">
                        <w:pPr>
                          <w:rPr>
                            <w:sz w:val="18"/>
                            <w:szCs w:val="18"/>
                          </w:rPr>
                        </w:pPr>
                        <w:r>
                          <w:rPr>
                            <w:rFonts w:hint="eastAsia"/>
                            <w:sz w:val="18"/>
                            <w:szCs w:val="18"/>
                          </w:rPr>
                          <w:t>2．其他权益工具持有者投入资本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9751c55a365345b286ba5b788fb40088"/>
                    <w:id w:val="29681227"/>
                    <w:lock w:val="sdtLocked"/>
                  </w:sdtPr>
                  <w:sdtContent>
                    <w:tc>
                      <w:tcPr>
                        <w:tcW w:w="2450" w:type="dxa"/>
                      </w:tcPr>
                      <w:p w:rsidR="00AC15BD" w:rsidRDefault="00FD3216" w:rsidP="00AC15BD">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097c252b22840b68fb915d1e73600fc"/>
                    <w:id w:val="29681228"/>
                    <w:lock w:val="sdtLocked"/>
                  </w:sdtPr>
                  <w:sdtContent>
                    <w:tc>
                      <w:tcPr>
                        <w:tcW w:w="2450" w:type="dxa"/>
                      </w:tcPr>
                      <w:p w:rsidR="00AC15BD" w:rsidRDefault="00FD3216" w:rsidP="00AC15BD">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50a06013fe9a46358f3b40e00e6f23f3"/>
                    <w:id w:val="29681229"/>
                    <w:lock w:val="sdtLocked"/>
                  </w:sdtPr>
                  <w:sdtContent>
                    <w:tc>
                      <w:tcPr>
                        <w:tcW w:w="2450" w:type="dxa"/>
                      </w:tcPr>
                      <w:p w:rsidR="00AC15BD" w:rsidRDefault="00FD3216" w:rsidP="00AC15BD">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FD3216" w:rsidP="00AC15BD">
                    <w:pPr>
                      <w:jc w:val="right"/>
                      <w:rPr>
                        <w:sz w:val="24"/>
                      </w:rPr>
                    </w:pPr>
                    <w:r>
                      <w:rPr>
                        <w:rFonts w:hint="eastAsia"/>
                      </w:rPr>
                      <w:t>-38,662,405.33</w:t>
                    </w:r>
                  </w:p>
                  <w:p w:rsidR="00AC15BD" w:rsidRDefault="00AC15BD" w:rsidP="00AC15BD">
                    <w:pPr>
                      <w:jc w:val="right"/>
                      <w:rPr>
                        <w:sz w:val="18"/>
                        <w:szCs w:val="18"/>
                      </w:rPr>
                    </w:pPr>
                  </w:p>
                </w:tc>
                <w:tc>
                  <w:tcPr>
                    <w:tcW w:w="1026" w:type="dxa"/>
                  </w:tcPr>
                  <w:p w:rsidR="00AC15BD" w:rsidRDefault="00FD3216" w:rsidP="00AC15BD">
                    <w:pPr>
                      <w:jc w:val="right"/>
                      <w:rPr>
                        <w:sz w:val="18"/>
                        <w:szCs w:val="18"/>
                      </w:rPr>
                    </w:pPr>
                    <w:r>
                      <w:t>-38,662,405.33</w:t>
                    </w:r>
                  </w:p>
                </w:tc>
              </w:tr>
              <w:tr w:rsidR="00AC15BD" w:rsidTr="00AC15BD">
                <w:trPr>
                  <w:trHeight w:val="20"/>
                </w:trPr>
                <w:sdt>
                  <w:sdtPr>
                    <w:tag w:val="_PLD_b964968b9e114270adadbfa656df883f"/>
                    <w:id w:val="29681230"/>
                    <w:lock w:val="sdtLocked"/>
                  </w:sdtPr>
                  <w:sdtContent>
                    <w:tc>
                      <w:tcPr>
                        <w:tcW w:w="2450" w:type="dxa"/>
                      </w:tcPr>
                      <w:p w:rsidR="00AC15BD" w:rsidRDefault="00FD3216" w:rsidP="00AC15BD">
                        <w:pPr>
                          <w:rPr>
                            <w:sz w:val="18"/>
                            <w:szCs w:val="18"/>
                          </w:rPr>
                        </w:pPr>
                        <w:r>
                          <w:rPr>
                            <w:sz w:val="18"/>
                            <w:szCs w:val="18"/>
                          </w:rPr>
                          <w:t>1．提取盈余公积</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12ec704e4e6a4078b0b0445c7b01879d"/>
                    <w:id w:val="29681231"/>
                    <w:lock w:val="sdtLocked"/>
                  </w:sdtPr>
                  <w:sdtContent>
                    <w:tc>
                      <w:tcPr>
                        <w:tcW w:w="2450" w:type="dxa"/>
                      </w:tcPr>
                      <w:p w:rsidR="00AC15BD" w:rsidRDefault="00FD3216" w:rsidP="00AC15BD">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FD3216" w:rsidP="00AC15BD">
                    <w:pPr>
                      <w:jc w:val="right"/>
                      <w:rPr>
                        <w:sz w:val="24"/>
                      </w:rPr>
                    </w:pPr>
                    <w:r>
                      <w:rPr>
                        <w:rFonts w:hint="eastAsia"/>
                      </w:rPr>
                      <w:t>-38,662,405.33</w:t>
                    </w:r>
                  </w:p>
                  <w:p w:rsidR="00AC15BD" w:rsidRDefault="00AC15BD" w:rsidP="00AC15BD">
                    <w:pPr>
                      <w:jc w:val="right"/>
                      <w:rPr>
                        <w:sz w:val="18"/>
                        <w:szCs w:val="18"/>
                      </w:rPr>
                    </w:pPr>
                  </w:p>
                </w:tc>
                <w:tc>
                  <w:tcPr>
                    <w:tcW w:w="1026" w:type="dxa"/>
                  </w:tcPr>
                  <w:p w:rsidR="00AC15BD" w:rsidRDefault="00FD3216" w:rsidP="00AC15BD">
                    <w:pPr>
                      <w:jc w:val="right"/>
                      <w:rPr>
                        <w:sz w:val="18"/>
                        <w:szCs w:val="18"/>
                      </w:rPr>
                    </w:pPr>
                    <w:r>
                      <w:t>-38,662,405.33</w:t>
                    </w:r>
                  </w:p>
                </w:tc>
              </w:tr>
              <w:tr w:rsidR="00AC15BD" w:rsidTr="00AC15BD">
                <w:trPr>
                  <w:trHeight w:val="20"/>
                </w:trPr>
                <w:sdt>
                  <w:sdtPr>
                    <w:tag w:val="_PLD_d5134fbd07ce4c769ed5808777fc5eca"/>
                    <w:id w:val="29681232"/>
                    <w:lock w:val="sdtLocked"/>
                  </w:sdtPr>
                  <w:sdtContent>
                    <w:tc>
                      <w:tcPr>
                        <w:tcW w:w="2450" w:type="dxa"/>
                      </w:tcPr>
                      <w:p w:rsidR="00AC15BD" w:rsidRDefault="00FD3216" w:rsidP="00AC15BD">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2a4250c04f7d499eb0a042929b9ca61c"/>
                    <w:id w:val="29681233"/>
                    <w:lock w:val="sdtLocked"/>
                  </w:sdtPr>
                  <w:sdtContent>
                    <w:tc>
                      <w:tcPr>
                        <w:tcW w:w="2450" w:type="dxa"/>
                      </w:tcPr>
                      <w:p w:rsidR="00AC15BD" w:rsidRDefault="00FD3216" w:rsidP="00AC15BD">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a4a04efef2b547d18683b7c7dabf1b51"/>
                    <w:id w:val="29681234"/>
                    <w:lock w:val="sdtLocked"/>
                  </w:sdtPr>
                  <w:sdtContent>
                    <w:tc>
                      <w:tcPr>
                        <w:tcW w:w="2450" w:type="dxa"/>
                      </w:tcPr>
                      <w:p w:rsidR="00AC15BD" w:rsidRDefault="00FD3216" w:rsidP="00AC15BD">
                        <w:pPr>
                          <w:rPr>
                            <w:sz w:val="18"/>
                            <w:szCs w:val="18"/>
                          </w:rPr>
                        </w:pPr>
                        <w:r>
                          <w:rPr>
                            <w:sz w:val="18"/>
                            <w:szCs w:val="18"/>
                          </w:rPr>
                          <w:t>1．资本公积转增资本（或股本）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65b1c6fd4884eefa0ef46cfb6e1021a"/>
                    <w:id w:val="29681235"/>
                    <w:lock w:val="sdtLocked"/>
                  </w:sdtPr>
                  <w:sdtContent>
                    <w:tc>
                      <w:tcPr>
                        <w:tcW w:w="2450" w:type="dxa"/>
                      </w:tcPr>
                      <w:p w:rsidR="00AC15BD" w:rsidRDefault="00FD3216" w:rsidP="00AC15BD">
                        <w:pPr>
                          <w:rPr>
                            <w:sz w:val="18"/>
                            <w:szCs w:val="18"/>
                          </w:rPr>
                        </w:pPr>
                        <w:r>
                          <w:rPr>
                            <w:sz w:val="18"/>
                            <w:szCs w:val="18"/>
                          </w:rPr>
                          <w:t>2．盈余公积转增资本（或股本）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c310d75b936448c180ab0f3700cfcfd6"/>
                    <w:id w:val="29681236"/>
                    <w:lock w:val="sdtLocked"/>
                  </w:sdtPr>
                  <w:sdtContent>
                    <w:tc>
                      <w:tcPr>
                        <w:tcW w:w="2450" w:type="dxa"/>
                      </w:tcPr>
                      <w:p w:rsidR="00AC15BD" w:rsidRDefault="00FD3216" w:rsidP="00AC15BD">
                        <w:pPr>
                          <w:rPr>
                            <w:sz w:val="18"/>
                            <w:szCs w:val="18"/>
                          </w:rPr>
                        </w:pPr>
                        <w:r>
                          <w:rPr>
                            <w:sz w:val="18"/>
                            <w:szCs w:val="18"/>
                          </w:rPr>
                          <w:t>3．盈余公积弥补亏损</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2e7126a0f1fc40f5bdbd766929289e21"/>
                    <w:id w:val="29681237"/>
                    <w:lock w:val="sdtLocked"/>
                  </w:sdtPr>
                  <w:sdtContent>
                    <w:tc>
                      <w:tcPr>
                        <w:tcW w:w="2450" w:type="dxa"/>
                      </w:tcPr>
                      <w:p w:rsidR="00AC15BD" w:rsidRDefault="00FD3216" w:rsidP="00AC15BD">
                        <w:pPr>
                          <w:rPr>
                            <w:sz w:val="18"/>
                            <w:szCs w:val="18"/>
                          </w:rPr>
                        </w:pPr>
                        <w:r>
                          <w:rPr>
                            <w:sz w:val="18"/>
                            <w:szCs w:val="18"/>
                          </w:rPr>
                          <w:t>4．其他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5a4b89b9e1d044ee935a91bf1b60eab9"/>
                    <w:id w:val="29681238"/>
                    <w:lock w:val="sdtLocked"/>
                  </w:sdtPr>
                  <w:sdtContent>
                    <w:tc>
                      <w:tcPr>
                        <w:tcW w:w="2450" w:type="dxa"/>
                        <w:vAlign w:val="center"/>
                      </w:tcPr>
                      <w:p w:rsidR="00AC15BD" w:rsidRDefault="00FD3216" w:rsidP="00AC15BD">
                        <w:pPr>
                          <w:rPr>
                            <w:sz w:val="18"/>
                            <w:szCs w:val="18"/>
                          </w:rPr>
                        </w:pPr>
                        <w:r>
                          <w:rPr>
                            <w:rFonts w:hint="eastAsia"/>
                            <w:sz w:val="18"/>
                            <w:szCs w:val="18"/>
                          </w:rPr>
                          <w:t xml:space="preserve"> （五）专项储备</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cd702aa3d414425abcbc1bbbb81125c1"/>
                    <w:id w:val="29681239"/>
                    <w:lock w:val="sdtLocked"/>
                  </w:sdtPr>
                  <w:sdtContent>
                    <w:tc>
                      <w:tcPr>
                        <w:tcW w:w="2450" w:type="dxa"/>
                        <w:vAlign w:val="center"/>
                      </w:tcPr>
                      <w:p w:rsidR="00AC15BD" w:rsidRDefault="00FD3216" w:rsidP="00AC15BD">
                        <w:pPr>
                          <w:rPr>
                            <w:sz w:val="18"/>
                            <w:szCs w:val="18"/>
                          </w:rPr>
                        </w:pPr>
                        <w:r>
                          <w:rPr>
                            <w:rFonts w:hint="eastAsia"/>
                            <w:sz w:val="18"/>
                            <w:szCs w:val="18"/>
                          </w:rPr>
                          <w:t>1．本期提取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1cd6302e2a54384b4f8c1b7f22d04b1"/>
                    <w:id w:val="29681240"/>
                    <w:lock w:val="sdtLocked"/>
                  </w:sdtPr>
                  <w:sdtContent>
                    <w:tc>
                      <w:tcPr>
                        <w:tcW w:w="2450" w:type="dxa"/>
                        <w:vAlign w:val="center"/>
                      </w:tcPr>
                      <w:p w:rsidR="00AC15BD" w:rsidRDefault="00FD3216" w:rsidP="00AC15BD">
                        <w:pPr>
                          <w:rPr>
                            <w:sz w:val="18"/>
                            <w:szCs w:val="18"/>
                          </w:rPr>
                        </w:pPr>
                        <w:r>
                          <w:rPr>
                            <w:rFonts w:hint="eastAsia"/>
                            <w:sz w:val="18"/>
                            <w:szCs w:val="18"/>
                          </w:rPr>
                          <w:t>2．本期使用</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96e81fad58b44d378676255af790f8d2"/>
                    <w:id w:val="29681241"/>
                    <w:lock w:val="sdtLocked"/>
                  </w:sdtPr>
                  <w:sdtContent>
                    <w:tc>
                      <w:tcPr>
                        <w:tcW w:w="2450" w:type="dxa"/>
                      </w:tcPr>
                      <w:p w:rsidR="00AC15BD" w:rsidRDefault="00FD3216" w:rsidP="00AC15BD">
                        <w:pPr>
                          <w:rPr>
                            <w:sz w:val="18"/>
                            <w:szCs w:val="18"/>
                          </w:rPr>
                        </w:pPr>
                        <w:r>
                          <w:rPr>
                            <w:rFonts w:hint="eastAsia"/>
                            <w:sz w:val="18"/>
                            <w:szCs w:val="18"/>
                          </w:rPr>
                          <w:t>（六）其他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20bdee5b829446618ed1dbedca0ea278"/>
                    <w:id w:val="29681242"/>
                    <w:lock w:val="sdtLocked"/>
                  </w:sdtPr>
                  <w:sdtContent>
                    <w:tc>
                      <w:tcPr>
                        <w:tcW w:w="2450" w:type="dxa"/>
                      </w:tcPr>
                      <w:p w:rsidR="00AC15BD" w:rsidRDefault="00FD3216" w:rsidP="00AC15BD">
                        <w:pPr>
                          <w:rPr>
                            <w:sz w:val="18"/>
                            <w:szCs w:val="18"/>
                          </w:rPr>
                        </w:pPr>
                        <w:r>
                          <w:rPr>
                            <w:sz w:val="18"/>
                            <w:szCs w:val="18"/>
                          </w:rPr>
                          <w:t>四、本期期末余额</w:t>
                        </w:r>
                      </w:p>
                    </w:tc>
                  </w:sdtContent>
                </w:sdt>
                <w:tc>
                  <w:tcPr>
                    <w:tcW w:w="1078" w:type="dxa"/>
                    <w:tcBorders>
                      <w:right w:val="single" w:sz="4" w:space="0" w:color="auto"/>
                    </w:tcBorders>
                  </w:tcPr>
                  <w:p w:rsidR="00AC15BD" w:rsidRDefault="00FD3216" w:rsidP="00AC15BD">
                    <w:pPr>
                      <w:jc w:val="right"/>
                      <w:rPr>
                        <w:sz w:val="18"/>
                        <w:szCs w:val="18"/>
                      </w:rPr>
                    </w:pPr>
                    <w:r>
                      <w:t>424,861,597.00</w:t>
                    </w: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FD3216" w:rsidP="00AC15BD">
                    <w:pPr>
                      <w:jc w:val="right"/>
                      <w:rPr>
                        <w:sz w:val="18"/>
                        <w:szCs w:val="18"/>
                      </w:rPr>
                    </w:pPr>
                    <w:r>
                      <w:t>926,450,464.44</w:t>
                    </w: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FD3216" w:rsidP="00AC15BD">
                    <w:pPr>
                      <w:jc w:val="right"/>
                      <w:rPr>
                        <w:sz w:val="18"/>
                        <w:szCs w:val="18"/>
                      </w:rPr>
                    </w:pPr>
                    <w:r>
                      <w:t>20,750,818.64</w:t>
                    </w:r>
                  </w:p>
                </w:tc>
                <w:tc>
                  <w:tcPr>
                    <w:tcW w:w="1008" w:type="dxa"/>
                  </w:tcPr>
                  <w:p w:rsidR="00AC15BD" w:rsidRDefault="00FD3216" w:rsidP="00AC15BD">
                    <w:pPr>
                      <w:jc w:val="right"/>
                      <w:rPr>
                        <w:sz w:val="18"/>
                        <w:szCs w:val="18"/>
                      </w:rPr>
                    </w:pPr>
                    <w:r>
                      <w:rPr>
                        <w:rFonts w:hint="eastAsia"/>
                      </w:rPr>
                      <w:t>29,827,328.95</w:t>
                    </w:r>
                  </w:p>
                </w:tc>
                <w:tc>
                  <w:tcPr>
                    <w:tcW w:w="1026" w:type="dxa"/>
                  </w:tcPr>
                  <w:p w:rsidR="00AC15BD" w:rsidRDefault="00FD3216" w:rsidP="00AC15BD">
                    <w:pPr>
                      <w:jc w:val="right"/>
                      <w:rPr>
                        <w:sz w:val="18"/>
                        <w:szCs w:val="18"/>
                      </w:rPr>
                    </w:pPr>
                    <w:r>
                      <w:rPr>
                        <w:rFonts w:hint="eastAsia"/>
                      </w:rPr>
                      <w:t>1,401,890,209.03</w:t>
                    </w:r>
                  </w:p>
                </w:tc>
              </w:tr>
            </w:tbl>
            <w:p w:rsidR="00AC15BD" w:rsidRDefault="00AC15BD"/>
            <w:p w:rsidR="00AC15BD" w:rsidRDefault="00AC15BD">
              <w:pPr>
                <w:rPr>
                  <w:szCs w:val="21"/>
                </w:rPr>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078"/>
                <w:gridCol w:w="1050"/>
                <w:gridCol w:w="1078"/>
                <w:gridCol w:w="1091"/>
                <w:gridCol w:w="1036"/>
                <w:gridCol w:w="1064"/>
                <w:gridCol w:w="1022"/>
                <w:gridCol w:w="1036"/>
                <w:gridCol w:w="1021"/>
                <w:gridCol w:w="1008"/>
                <w:gridCol w:w="1026"/>
              </w:tblGrid>
              <w:tr w:rsidR="00AC15BD" w:rsidTr="00AC15BD">
                <w:trPr>
                  <w:trHeight w:val="20"/>
                </w:trPr>
                <w:sdt>
                  <w:sdtPr>
                    <w:tag w:val="_PLD_105d1dfe0ce2464aa4f5a9e3023b2519"/>
                    <w:id w:val="29681243"/>
                    <w:lock w:val="sdtLocked"/>
                  </w:sdtPr>
                  <w:sdtContent>
                    <w:tc>
                      <w:tcPr>
                        <w:tcW w:w="2394" w:type="dxa"/>
                        <w:vMerge w:val="restart"/>
                        <w:vAlign w:val="center"/>
                      </w:tcPr>
                      <w:p w:rsidR="00AC15BD" w:rsidRDefault="00FD3216" w:rsidP="00AC15BD">
                        <w:pPr>
                          <w:adjustRightInd w:val="0"/>
                          <w:snapToGrid w:val="0"/>
                          <w:jc w:val="center"/>
                          <w:rPr>
                            <w:sz w:val="18"/>
                            <w:szCs w:val="18"/>
                          </w:rPr>
                        </w:pPr>
                        <w:r>
                          <w:rPr>
                            <w:sz w:val="18"/>
                            <w:szCs w:val="18"/>
                          </w:rPr>
                          <w:t>项目</w:t>
                        </w:r>
                      </w:p>
                    </w:tc>
                  </w:sdtContent>
                </w:sdt>
                <w:sdt>
                  <w:sdtPr>
                    <w:tag w:val="_PLD_6bb8a5b8a0ac4d3db2c2e8b2f91d53c5"/>
                    <w:id w:val="29681244"/>
                    <w:lock w:val="sdtLocked"/>
                  </w:sdtPr>
                  <w:sdtContent>
                    <w:tc>
                      <w:tcPr>
                        <w:tcW w:w="11510" w:type="dxa"/>
                        <w:gridSpan w:val="11"/>
                      </w:tcPr>
                      <w:p w:rsidR="00AC15BD" w:rsidRDefault="00FD3216" w:rsidP="00AC15BD">
                        <w:pPr>
                          <w:adjustRightInd w:val="0"/>
                          <w:snapToGrid w:val="0"/>
                          <w:jc w:val="center"/>
                          <w:rPr>
                            <w:sz w:val="18"/>
                            <w:szCs w:val="18"/>
                          </w:rPr>
                        </w:pPr>
                        <w:r>
                          <w:rPr>
                            <w:rFonts w:hint="eastAsia"/>
                            <w:sz w:val="18"/>
                            <w:szCs w:val="18"/>
                          </w:rPr>
                          <w:t>上期</w:t>
                        </w:r>
                      </w:p>
                    </w:tc>
                  </w:sdtContent>
                </w:sdt>
              </w:tr>
              <w:tr w:rsidR="00AC15BD" w:rsidTr="00AC15BD">
                <w:trPr>
                  <w:trHeight w:val="315"/>
                </w:trPr>
                <w:tc>
                  <w:tcPr>
                    <w:tcW w:w="2394" w:type="dxa"/>
                    <w:vMerge/>
                  </w:tcPr>
                  <w:p w:rsidR="00AC15BD" w:rsidRDefault="00AC15BD" w:rsidP="00AC15BD">
                    <w:pPr>
                      <w:adjustRightInd w:val="0"/>
                      <w:snapToGrid w:val="0"/>
                      <w:rPr>
                        <w:sz w:val="18"/>
                        <w:szCs w:val="18"/>
                      </w:rPr>
                    </w:pPr>
                  </w:p>
                </w:tc>
                <w:sdt>
                  <w:sdtPr>
                    <w:tag w:val="_PLD_a1ccefc0a4a2401382ce1b439472dc48"/>
                    <w:id w:val="29681245"/>
                    <w:lock w:val="sdtLocked"/>
                  </w:sdtPr>
                  <w:sdtContent>
                    <w:tc>
                      <w:tcPr>
                        <w:tcW w:w="1078" w:type="dxa"/>
                        <w:vMerge w:val="restart"/>
                        <w:tcBorders>
                          <w:righ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股本</w:t>
                        </w:r>
                      </w:p>
                    </w:tc>
                  </w:sdtContent>
                </w:sdt>
                <w:sdt>
                  <w:sdtPr>
                    <w:tag w:val="_PLD_66262fa3da244bd8af4532618a50f712"/>
                    <w:id w:val="29681246"/>
                    <w:lock w:val="sdtLocked"/>
                  </w:sdtPr>
                  <w:sdtContent>
                    <w:tc>
                      <w:tcPr>
                        <w:tcW w:w="3219" w:type="dxa"/>
                        <w:gridSpan w:val="3"/>
                        <w:tcBorders>
                          <w:left w:val="single" w:sz="4" w:space="0" w:color="auto"/>
                          <w:bottom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其他权益工具</w:t>
                        </w:r>
                      </w:p>
                    </w:tc>
                  </w:sdtContent>
                </w:sdt>
                <w:sdt>
                  <w:sdtPr>
                    <w:tag w:val="_PLD_b4bd9ba167ab4ab3ad34fce33927ac9f"/>
                    <w:id w:val="29681247"/>
                    <w:lock w:val="sdtLocked"/>
                  </w:sdtPr>
                  <w:sdtContent>
                    <w:tc>
                      <w:tcPr>
                        <w:tcW w:w="1036" w:type="dxa"/>
                        <w:vMerge w:val="restart"/>
                        <w:vAlign w:val="center"/>
                      </w:tcPr>
                      <w:p w:rsidR="00AC15BD" w:rsidRDefault="00FD3216" w:rsidP="00AC15BD">
                        <w:pPr>
                          <w:adjustRightInd w:val="0"/>
                          <w:snapToGrid w:val="0"/>
                          <w:jc w:val="center"/>
                          <w:rPr>
                            <w:sz w:val="18"/>
                            <w:szCs w:val="18"/>
                          </w:rPr>
                        </w:pPr>
                        <w:r>
                          <w:rPr>
                            <w:sz w:val="18"/>
                            <w:szCs w:val="18"/>
                          </w:rPr>
                          <w:t>资本公积</w:t>
                        </w:r>
                      </w:p>
                    </w:tc>
                  </w:sdtContent>
                </w:sdt>
                <w:sdt>
                  <w:sdtPr>
                    <w:tag w:val="_PLD_8dfe5a48d4e64b05a0703d867c16694a"/>
                    <w:id w:val="29681248"/>
                    <w:lock w:val="sdtLocked"/>
                  </w:sdtPr>
                  <w:sdtContent>
                    <w:tc>
                      <w:tcPr>
                        <w:tcW w:w="1064" w:type="dxa"/>
                        <w:vMerge w:val="restart"/>
                        <w:vAlign w:val="center"/>
                      </w:tcPr>
                      <w:p w:rsidR="00AC15BD" w:rsidRDefault="00FD3216" w:rsidP="00AC15BD">
                        <w:pPr>
                          <w:adjustRightInd w:val="0"/>
                          <w:snapToGrid w:val="0"/>
                          <w:jc w:val="center"/>
                          <w:rPr>
                            <w:sz w:val="18"/>
                            <w:szCs w:val="18"/>
                          </w:rPr>
                        </w:pPr>
                        <w:r>
                          <w:rPr>
                            <w:sz w:val="18"/>
                            <w:szCs w:val="18"/>
                          </w:rPr>
                          <w:t>减：库存股</w:t>
                        </w:r>
                      </w:p>
                    </w:tc>
                  </w:sdtContent>
                </w:sdt>
                <w:sdt>
                  <w:sdtPr>
                    <w:tag w:val="_PLD_499625142543488582112ebaaada3409"/>
                    <w:id w:val="29681249"/>
                    <w:lock w:val="sdtLocked"/>
                  </w:sdtPr>
                  <w:sdtContent>
                    <w:tc>
                      <w:tcPr>
                        <w:tcW w:w="1022" w:type="dxa"/>
                        <w:vMerge w:val="restart"/>
                        <w:vAlign w:val="center"/>
                      </w:tcPr>
                      <w:p w:rsidR="00AC15BD" w:rsidRDefault="00FD3216" w:rsidP="00AC15BD">
                        <w:pPr>
                          <w:jc w:val="center"/>
                          <w:rPr>
                            <w:sz w:val="18"/>
                            <w:szCs w:val="18"/>
                          </w:rPr>
                        </w:pPr>
                        <w:r>
                          <w:rPr>
                            <w:rFonts w:hint="eastAsia"/>
                            <w:sz w:val="18"/>
                            <w:szCs w:val="18"/>
                          </w:rPr>
                          <w:t>其他综合收益</w:t>
                        </w:r>
                      </w:p>
                    </w:tc>
                  </w:sdtContent>
                </w:sdt>
                <w:sdt>
                  <w:sdtPr>
                    <w:tag w:val="_PLD_56f569800518463291b828906174b66d"/>
                    <w:id w:val="29681250"/>
                    <w:lock w:val="sdtLocked"/>
                  </w:sdtPr>
                  <w:sdtContent>
                    <w:tc>
                      <w:tcPr>
                        <w:tcW w:w="1036" w:type="dxa"/>
                        <w:vMerge w:val="restart"/>
                        <w:vAlign w:val="center"/>
                      </w:tcPr>
                      <w:p w:rsidR="00AC15BD" w:rsidRDefault="00FD3216" w:rsidP="00AC15BD">
                        <w:pPr>
                          <w:adjustRightInd w:val="0"/>
                          <w:snapToGrid w:val="0"/>
                          <w:jc w:val="center"/>
                          <w:rPr>
                            <w:sz w:val="18"/>
                            <w:szCs w:val="18"/>
                          </w:rPr>
                        </w:pPr>
                        <w:r>
                          <w:rPr>
                            <w:rFonts w:hint="eastAsia"/>
                            <w:sz w:val="18"/>
                            <w:szCs w:val="18"/>
                          </w:rPr>
                          <w:t>专项储备</w:t>
                        </w:r>
                      </w:p>
                    </w:tc>
                  </w:sdtContent>
                </w:sdt>
                <w:sdt>
                  <w:sdtPr>
                    <w:tag w:val="_PLD_8bb47798b83b44cd8df178a80d9b1505"/>
                    <w:id w:val="29681251"/>
                    <w:lock w:val="sdtLocked"/>
                  </w:sdtPr>
                  <w:sdtContent>
                    <w:tc>
                      <w:tcPr>
                        <w:tcW w:w="1021" w:type="dxa"/>
                        <w:vMerge w:val="restart"/>
                        <w:vAlign w:val="center"/>
                      </w:tcPr>
                      <w:p w:rsidR="00AC15BD" w:rsidRDefault="00FD3216" w:rsidP="00AC15BD">
                        <w:pPr>
                          <w:adjustRightInd w:val="0"/>
                          <w:snapToGrid w:val="0"/>
                          <w:jc w:val="center"/>
                          <w:rPr>
                            <w:sz w:val="18"/>
                            <w:szCs w:val="18"/>
                          </w:rPr>
                        </w:pPr>
                        <w:r>
                          <w:rPr>
                            <w:sz w:val="18"/>
                            <w:szCs w:val="18"/>
                          </w:rPr>
                          <w:t>盈余公积</w:t>
                        </w:r>
                      </w:p>
                    </w:tc>
                  </w:sdtContent>
                </w:sdt>
                <w:sdt>
                  <w:sdtPr>
                    <w:tag w:val="_PLD_6ec6e801614f4f689b580f740d2c540d"/>
                    <w:id w:val="29681252"/>
                    <w:lock w:val="sdtLocked"/>
                  </w:sdtPr>
                  <w:sdtContent>
                    <w:tc>
                      <w:tcPr>
                        <w:tcW w:w="1008" w:type="dxa"/>
                        <w:vMerge w:val="restart"/>
                        <w:vAlign w:val="center"/>
                      </w:tcPr>
                      <w:p w:rsidR="00AC15BD" w:rsidRDefault="00FD3216" w:rsidP="00AC15BD">
                        <w:pPr>
                          <w:adjustRightInd w:val="0"/>
                          <w:snapToGrid w:val="0"/>
                          <w:jc w:val="center"/>
                          <w:rPr>
                            <w:sz w:val="18"/>
                            <w:szCs w:val="18"/>
                          </w:rPr>
                        </w:pPr>
                        <w:r>
                          <w:rPr>
                            <w:sz w:val="18"/>
                            <w:szCs w:val="18"/>
                          </w:rPr>
                          <w:t>未分配利润</w:t>
                        </w:r>
                      </w:p>
                    </w:tc>
                  </w:sdtContent>
                </w:sdt>
                <w:sdt>
                  <w:sdtPr>
                    <w:tag w:val="_PLD_4b1bda472f9a45388df9fdffe1833726"/>
                    <w:id w:val="29681253"/>
                    <w:lock w:val="sdtLocked"/>
                  </w:sdtPr>
                  <w:sdtContent>
                    <w:tc>
                      <w:tcPr>
                        <w:tcW w:w="1026" w:type="dxa"/>
                        <w:vMerge w:val="restart"/>
                        <w:vAlign w:val="center"/>
                      </w:tcPr>
                      <w:p w:rsidR="00AC15BD" w:rsidRDefault="00FD3216" w:rsidP="00AC15BD">
                        <w:pPr>
                          <w:adjustRightInd w:val="0"/>
                          <w:snapToGrid w:val="0"/>
                          <w:jc w:val="center"/>
                          <w:rPr>
                            <w:sz w:val="18"/>
                            <w:szCs w:val="18"/>
                          </w:rPr>
                        </w:pPr>
                        <w:r>
                          <w:rPr>
                            <w:sz w:val="18"/>
                            <w:szCs w:val="18"/>
                          </w:rPr>
                          <w:t>所有者权益合计</w:t>
                        </w:r>
                      </w:p>
                    </w:tc>
                  </w:sdtContent>
                </w:sdt>
              </w:tr>
              <w:tr w:rsidR="00AC15BD" w:rsidTr="00AC15BD">
                <w:trPr>
                  <w:trHeight w:val="294"/>
                </w:trPr>
                <w:tc>
                  <w:tcPr>
                    <w:tcW w:w="2394" w:type="dxa"/>
                    <w:vMerge/>
                  </w:tcPr>
                  <w:p w:rsidR="00AC15BD" w:rsidRDefault="00AC15BD" w:rsidP="00AC15BD">
                    <w:pPr>
                      <w:adjustRightInd w:val="0"/>
                      <w:snapToGrid w:val="0"/>
                      <w:rPr>
                        <w:sz w:val="18"/>
                        <w:szCs w:val="18"/>
                      </w:rPr>
                    </w:pPr>
                  </w:p>
                </w:tc>
                <w:tc>
                  <w:tcPr>
                    <w:tcW w:w="1078" w:type="dxa"/>
                    <w:vMerge/>
                    <w:tcBorders>
                      <w:right w:val="single" w:sz="4" w:space="0" w:color="auto"/>
                    </w:tcBorders>
                  </w:tcPr>
                  <w:p w:rsidR="00AC15BD" w:rsidRDefault="00AC15BD" w:rsidP="00AC15BD">
                    <w:pPr>
                      <w:adjustRightInd w:val="0"/>
                      <w:snapToGrid w:val="0"/>
                      <w:jc w:val="center"/>
                      <w:rPr>
                        <w:sz w:val="18"/>
                        <w:szCs w:val="18"/>
                      </w:rPr>
                    </w:pPr>
                  </w:p>
                </w:tc>
                <w:sdt>
                  <w:sdtPr>
                    <w:tag w:val="_PLD_bbb3c6b4ed464240bb17ee8d35965a7f"/>
                    <w:id w:val="29681254"/>
                    <w:lock w:val="sdtLocked"/>
                  </w:sdtPr>
                  <w:sdtContent>
                    <w:tc>
                      <w:tcPr>
                        <w:tcW w:w="1050" w:type="dxa"/>
                        <w:tcBorders>
                          <w:top w:val="single" w:sz="4" w:space="0" w:color="auto"/>
                          <w:left w:val="single" w:sz="4" w:space="0" w:color="auto"/>
                          <w:righ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优先股</w:t>
                        </w:r>
                      </w:p>
                    </w:tc>
                  </w:sdtContent>
                </w:sdt>
                <w:sdt>
                  <w:sdtPr>
                    <w:tag w:val="_PLD_b4c4fb3179564d7184c2ba9df5c0d946"/>
                    <w:id w:val="29681255"/>
                    <w:lock w:val="sdtLocked"/>
                  </w:sdtPr>
                  <w:sdtContent>
                    <w:tc>
                      <w:tcPr>
                        <w:tcW w:w="1078" w:type="dxa"/>
                        <w:tcBorders>
                          <w:top w:val="single" w:sz="4" w:space="0" w:color="auto"/>
                          <w:left w:val="single" w:sz="4" w:space="0" w:color="auto"/>
                          <w:righ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永续债</w:t>
                        </w:r>
                      </w:p>
                    </w:tc>
                  </w:sdtContent>
                </w:sdt>
                <w:sdt>
                  <w:sdtPr>
                    <w:tag w:val="_PLD_4ecbf25456fb4810b36d05fa8aa87647"/>
                    <w:id w:val="29681256"/>
                    <w:lock w:val="sdtLocked"/>
                  </w:sdtPr>
                  <w:sdtContent>
                    <w:tc>
                      <w:tcPr>
                        <w:tcW w:w="1091" w:type="dxa"/>
                        <w:tcBorders>
                          <w:top w:val="single" w:sz="4" w:space="0" w:color="auto"/>
                          <w:left w:val="single" w:sz="4" w:space="0" w:color="auto"/>
                        </w:tcBorders>
                        <w:vAlign w:val="center"/>
                      </w:tcPr>
                      <w:p w:rsidR="00AC15BD" w:rsidRDefault="00FD3216" w:rsidP="00AC15BD">
                        <w:pPr>
                          <w:adjustRightInd w:val="0"/>
                          <w:snapToGrid w:val="0"/>
                          <w:jc w:val="center"/>
                          <w:rPr>
                            <w:sz w:val="18"/>
                            <w:szCs w:val="18"/>
                          </w:rPr>
                        </w:pPr>
                        <w:r>
                          <w:rPr>
                            <w:rFonts w:hint="eastAsia"/>
                            <w:sz w:val="18"/>
                            <w:szCs w:val="18"/>
                          </w:rPr>
                          <w:t>其他</w:t>
                        </w:r>
                      </w:p>
                    </w:tc>
                  </w:sdtContent>
                </w:sdt>
                <w:tc>
                  <w:tcPr>
                    <w:tcW w:w="1036" w:type="dxa"/>
                    <w:vMerge/>
                  </w:tcPr>
                  <w:p w:rsidR="00AC15BD" w:rsidRDefault="00AC15BD" w:rsidP="00AC15BD">
                    <w:pPr>
                      <w:adjustRightInd w:val="0"/>
                      <w:snapToGrid w:val="0"/>
                      <w:jc w:val="center"/>
                      <w:rPr>
                        <w:sz w:val="18"/>
                        <w:szCs w:val="18"/>
                      </w:rPr>
                    </w:pPr>
                  </w:p>
                </w:tc>
                <w:tc>
                  <w:tcPr>
                    <w:tcW w:w="1064" w:type="dxa"/>
                    <w:vMerge/>
                  </w:tcPr>
                  <w:p w:rsidR="00AC15BD" w:rsidRDefault="00AC15BD" w:rsidP="00AC15BD">
                    <w:pPr>
                      <w:adjustRightInd w:val="0"/>
                      <w:snapToGrid w:val="0"/>
                      <w:jc w:val="center"/>
                      <w:rPr>
                        <w:sz w:val="18"/>
                        <w:szCs w:val="18"/>
                      </w:rPr>
                    </w:pPr>
                  </w:p>
                </w:tc>
                <w:tc>
                  <w:tcPr>
                    <w:tcW w:w="1022" w:type="dxa"/>
                    <w:vMerge/>
                  </w:tcPr>
                  <w:p w:rsidR="00AC15BD" w:rsidRDefault="00AC15BD" w:rsidP="00AC15BD">
                    <w:pPr>
                      <w:jc w:val="center"/>
                      <w:rPr>
                        <w:sz w:val="18"/>
                        <w:szCs w:val="18"/>
                      </w:rPr>
                    </w:pPr>
                  </w:p>
                </w:tc>
                <w:tc>
                  <w:tcPr>
                    <w:tcW w:w="1036" w:type="dxa"/>
                    <w:vMerge/>
                  </w:tcPr>
                  <w:p w:rsidR="00AC15BD" w:rsidRDefault="00AC15BD" w:rsidP="00AC15BD">
                    <w:pPr>
                      <w:adjustRightInd w:val="0"/>
                      <w:snapToGrid w:val="0"/>
                      <w:jc w:val="center"/>
                      <w:rPr>
                        <w:sz w:val="18"/>
                        <w:szCs w:val="18"/>
                      </w:rPr>
                    </w:pPr>
                  </w:p>
                </w:tc>
                <w:tc>
                  <w:tcPr>
                    <w:tcW w:w="1021" w:type="dxa"/>
                    <w:vMerge/>
                  </w:tcPr>
                  <w:p w:rsidR="00AC15BD" w:rsidRDefault="00AC15BD" w:rsidP="00AC15BD">
                    <w:pPr>
                      <w:adjustRightInd w:val="0"/>
                      <w:snapToGrid w:val="0"/>
                      <w:jc w:val="center"/>
                      <w:rPr>
                        <w:sz w:val="18"/>
                        <w:szCs w:val="18"/>
                      </w:rPr>
                    </w:pPr>
                  </w:p>
                </w:tc>
                <w:tc>
                  <w:tcPr>
                    <w:tcW w:w="1008" w:type="dxa"/>
                    <w:vMerge/>
                  </w:tcPr>
                  <w:p w:rsidR="00AC15BD" w:rsidRDefault="00AC15BD" w:rsidP="00AC15BD">
                    <w:pPr>
                      <w:adjustRightInd w:val="0"/>
                      <w:snapToGrid w:val="0"/>
                      <w:jc w:val="center"/>
                      <w:rPr>
                        <w:sz w:val="18"/>
                        <w:szCs w:val="18"/>
                      </w:rPr>
                    </w:pPr>
                  </w:p>
                </w:tc>
                <w:tc>
                  <w:tcPr>
                    <w:tcW w:w="1026" w:type="dxa"/>
                    <w:vMerge/>
                  </w:tcPr>
                  <w:p w:rsidR="00AC15BD" w:rsidRDefault="00AC15BD" w:rsidP="00AC15BD">
                    <w:pPr>
                      <w:adjustRightInd w:val="0"/>
                      <w:snapToGrid w:val="0"/>
                      <w:jc w:val="center"/>
                      <w:rPr>
                        <w:sz w:val="18"/>
                        <w:szCs w:val="18"/>
                      </w:rPr>
                    </w:pPr>
                  </w:p>
                </w:tc>
              </w:tr>
              <w:tr w:rsidR="00AC15BD" w:rsidTr="00AC15BD">
                <w:trPr>
                  <w:trHeight w:val="20"/>
                </w:trPr>
                <w:sdt>
                  <w:sdtPr>
                    <w:tag w:val="_PLD_c657e546adf54f9a9114742e0b608794"/>
                    <w:id w:val="29681257"/>
                    <w:lock w:val="sdtLocked"/>
                  </w:sdtPr>
                  <w:sdtContent>
                    <w:tc>
                      <w:tcPr>
                        <w:tcW w:w="2394" w:type="dxa"/>
                      </w:tcPr>
                      <w:p w:rsidR="00AC15BD" w:rsidRDefault="00FD3216" w:rsidP="00AC15BD">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tcPr>
                  <w:p w:rsidR="00AC15BD" w:rsidRDefault="00FD3216" w:rsidP="00AC15BD">
                    <w:pPr>
                      <w:jc w:val="right"/>
                      <w:rPr>
                        <w:sz w:val="18"/>
                        <w:szCs w:val="18"/>
                      </w:rPr>
                    </w:pPr>
                    <w:r>
                      <w:t>424,861,597.00</w:t>
                    </w: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FD3216" w:rsidP="00AC15BD">
                    <w:pPr>
                      <w:jc w:val="right"/>
                      <w:rPr>
                        <w:sz w:val="18"/>
                        <w:szCs w:val="18"/>
                      </w:rPr>
                    </w:pPr>
                    <w:r>
                      <w:t>926,450,464.44</w:t>
                    </w:r>
                  </w:p>
                </w:tc>
                <w:tc>
                  <w:tcPr>
                    <w:tcW w:w="1064" w:type="dxa"/>
                  </w:tcPr>
                  <w:p w:rsidR="00AC15BD" w:rsidRDefault="00AC15BD" w:rsidP="00AC15BD">
                    <w:pPr>
                      <w:jc w:val="right"/>
                      <w:rPr>
                        <w:sz w:val="18"/>
                        <w:szCs w:val="18"/>
                      </w:rPr>
                    </w:pPr>
                  </w:p>
                </w:tc>
                <w:tc>
                  <w:tcPr>
                    <w:tcW w:w="1022" w:type="dxa"/>
                  </w:tcPr>
                  <w:p w:rsidR="00AC15BD" w:rsidRDefault="00FD3216" w:rsidP="00AC15BD">
                    <w:pPr>
                      <w:jc w:val="right"/>
                      <w:rPr>
                        <w:sz w:val="18"/>
                        <w:szCs w:val="18"/>
                      </w:rPr>
                    </w:pPr>
                    <w:r>
                      <w:t>7,702,680.32</w:t>
                    </w:r>
                  </w:p>
                </w:tc>
                <w:tc>
                  <w:tcPr>
                    <w:tcW w:w="1036" w:type="dxa"/>
                  </w:tcPr>
                  <w:p w:rsidR="00AC15BD" w:rsidRDefault="00AC15BD" w:rsidP="00AC15BD">
                    <w:pPr>
                      <w:jc w:val="right"/>
                      <w:rPr>
                        <w:sz w:val="18"/>
                        <w:szCs w:val="18"/>
                      </w:rPr>
                    </w:pPr>
                  </w:p>
                </w:tc>
                <w:tc>
                  <w:tcPr>
                    <w:tcW w:w="1021" w:type="dxa"/>
                  </w:tcPr>
                  <w:p w:rsidR="00AC15BD" w:rsidRDefault="00FD3216" w:rsidP="00AC15BD">
                    <w:pPr>
                      <w:jc w:val="right"/>
                      <w:rPr>
                        <w:sz w:val="18"/>
                        <w:szCs w:val="18"/>
                      </w:rPr>
                    </w:pPr>
                    <w:r>
                      <w:t>15,382,341.85</w:t>
                    </w:r>
                  </w:p>
                </w:tc>
                <w:tc>
                  <w:tcPr>
                    <w:tcW w:w="1008" w:type="dxa"/>
                  </w:tcPr>
                  <w:p w:rsidR="00AC15BD" w:rsidRDefault="00FD3216" w:rsidP="00AC15BD">
                    <w:pPr>
                      <w:jc w:val="right"/>
                      <w:rPr>
                        <w:sz w:val="24"/>
                      </w:rPr>
                    </w:pPr>
                    <w:r>
                      <w:rPr>
                        <w:rFonts w:hint="eastAsia"/>
                      </w:rPr>
                      <w:t>-27,096,101.40</w:t>
                    </w:r>
                  </w:p>
                  <w:p w:rsidR="00AC15BD" w:rsidRDefault="00AC15BD" w:rsidP="00AC15BD">
                    <w:pPr>
                      <w:jc w:val="right"/>
                      <w:rPr>
                        <w:sz w:val="18"/>
                        <w:szCs w:val="18"/>
                      </w:rPr>
                    </w:pPr>
                  </w:p>
                </w:tc>
                <w:tc>
                  <w:tcPr>
                    <w:tcW w:w="1026" w:type="dxa"/>
                  </w:tcPr>
                  <w:p w:rsidR="00AC15BD" w:rsidRDefault="00FD3216" w:rsidP="00AC15BD">
                    <w:pPr>
                      <w:jc w:val="right"/>
                      <w:rPr>
                        <w:sz w:val="24"/>
                      </w:rPr>
                    </w:pPr>
                    <w:r>
                      <w:rPr>
                        <w:rFonts w:hint="eastAsia"/>
                      </w:rPr>
                      <w:t>1,347,300,982.21</w:t>
                    </w:r>
                  </w:p>
                  <w:p w:rsidR="00AC15BD" w:rsidRDefault="00AC15BD" w:rsidP="00AC15BD">
                    <w:pPr>
                      <w:jc w:val="right"/>
                      <w:rPr>
                        <w:sz w:val="18"/>
                        <w:szCs w:val="18"/>
                      </w:rPr>
                    </w:pPr>
                  </w:p>
                </w:tc>
              </w:tr>
              <w:tr w:rsidR="00AC15BD" w:rsidTr="00AC15BD">
                <w:trPr>
                  <w:trHeight w:val="20"/>
                </w:trPr>
                <w:sdt>
                  <w:sdtPr>
                    <w:tag w:val="_PLD_7752ff4b979f4fff84d7ac9b650acddb"/>
                    <w:id w:val="29681258"/>
                    <w:lock w:val="sdtLocked"/>
                  </w:sdtPr>
                  <w:sdtContent>
                    <w:tc>
                      <w:tcPr>
                        <w:tcW w:w="2394" w:type="dxa"/>
                      </w:tcPr>
                      <w:p w:rsidR="00AC15BD" w:rsidRDefault="00FD3216" w:rsidP="00AC15BD">
                        <w:pPr>
                          <w:rPr>
                            <w:sz w:val="18"/>
                            <w:szCs w:val="18"/>
                          </w:rPr>
                        </w:pPr>
                        <w:r>
                          <w:rPr>
                            <w:sz w:val="18"/>
                            <w:szCs w:val="18"/>
                          </w:rPr>
                          <w:t>加：会计政策变更</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93d75ca7dc164fbcbb5b3b3157576341"/>
                    <w:id w:val="29681259"/>
                    <w:lock w:val="sdtLocked"/>
                  </w:sdtPr>
                  <w:sdtContent>
                    <w:tc>
                      <w:tcPr>
                        <w:tcW w:w="2394" w:type="dxa"/>
                      </w:tcPr>
                      <w:p w:rsidR="00AC15BD" w:rsidRDefault="00FD3216" w:rsidP="00AC15BD">
                        <w:pPr>
                          <w:ind w:firstLineChars="200" w:firstLine="420"/>
                          <w:rPr>
                            <w:sz w:val="18"/>
                            <w:szCs w:val="18"/>
                          </w:rPr>
                        </w:pPr>
                        <w:r>
                          <w:rPr>
                            <w:sz w:val="18"/>
                            <w:szCs w:val="18"/>
                          </w:rPr>
                          <w:t>前期差错更正</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5087774c5a944556a5fe8d8caff97279"/>
                    <w:id w:val="29681260"/>
                    <w:lock w:val="sdtLocked"/>
                  </w:sdtPr>
                  <w:sdtContent>
                    <w:tc>
                      <w:tcPr>
                        <w:tcW w:w="2394" w:type="dxa"/>
                      </w:tcPr>
                      <w:p w:rsidR="00AC15BD" w:rsidRDefault="00FD3216" w:rsidP="00AC15BD">
                        <w:pPr>
                          <w:ind w:firstLineChars="200" w:firstLine="420"/>
                          <w:rPr>
                            <w:sz w:val="18"/>
                            <w:szCs w:val="18"/>
                          </w:rPr>
                        </w:pPr>
                        <w:r>
                          <w:rPr>
                            <w:rFonts w:hint="eastAsia"/>
                            <w:sz w:val="18"/>
                            <w:szCs w:val="18"/>
                          </w:rPr>
                          <w:t>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9d493dc6d547451387574c751c982804"/>
                    <w:id w:val="29681261"/>
                    <w:lock w:val="sdtLocked"/>
                  </w:sdtPr>
                  <w:sdtContent>
                    <w:tc>
                      <w:tcPr>
                        <w:tcW w:w="2394" w:type="dxa"/>
                      </w:tcPr>
                      <w:p w:rsidR="00AC15BD" w:rsidRDefault="00FD3216" w:rsidP="00AC15BD">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tcPr>
                  <w:p w:rsidR="00AC15BD" w:rsidRDefault="00FD3216" w:rsidP="00AC15BD">
                    <w:pPr>
                      <w:jc w:val="right"/>
                      <w:rPr>
                        <w:sz w:val="18"/>
                        <w:szCs w:val="18"/>
                      </w:rPr>
                    </w:pPr>
                    <w:r>
                      <w:t>424,861,597.00</w:t>
                    </w: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right w:val="single" w:sz="4" w:space="0" w:color="auto"/>
                    </w:tcBorders>
                  </w:tcPr>
                  <w:p w:rsidR="00AC15BD" w:rsidRDefault="00AC15BD" w:rsidP="00AC15BD">
                    <w:pPr>
                      <w:jc w:val="right"/>
                      <w:rPr>
                        <w:sz w:val="18"/>
                        <w:szCs w:val="18"/>
                      </w:rPr>
                    </w:pPr>
                  </w:p>
                </w:tc>
                <w:tc>
                  <w:tcPr>
                    <w:tcW w:w="1036" w:type="dxa"/>
                    <w:tcBorders>
                      <w:left w:val="single" w:sz="4" w:space="0" w:color="auto"/>
                    </w:tcBorders>
                  </w:tcPr>
                  <w:p w:rsidR="00AC15BD" w:rsidRDefault="00FD3216" w:rsidP="00AC15BD">
                    <w:pPr>
                      <w:jc w:val="right"/>
                      <w:rPr>
                        <w:sz w:val="18"/>
                        <w:szCs w:val="18"/>
                      </w:rPr>
                    </w:pPr>
                    <w:r>
                      <w:t>926,450,464.44</w:t>
                    </w:r>
                  </w:p>
                </w:tc>
                <w:tc>
                  <w:tcPr>
                    <w:tcW w:w="1064" w:type="dxa"/>
                  </w:tcPr>
                  <w:p w:rsidR="00AC15BD" w:rsidRDefault="00FD3216" w:rsidP="00AC15BD">
                    <w:pPr>
                      <w:jc w:val="right"/>
                      <w:rPr>
                        <w:sz w:val="18"/>
                        <w:szCs w:val="18"/>
                      </w:rPr>
                    </w:pPr>
                    <w:r>
                      <w:t>       </w:t>
                    </w:r>
                  </w:p>
                </w:tc>
                <w:tc>
                  <w:tcPr>
                    <w:tcW w:w="1022" w:type="dxa"/>
                  </w:tcPr>
                  <w:p w:rsidR="00AC15BD" w:rsidRDefault="00FD3216" w:rsidP="00AC15BD">
                    <w:pPr>
                      <w:jc w:val="right"/>
                      <w:rPr>
                        <w:sz w:val="18"/>
                        <w:szCs w:val="18"/>
                      </w:rPr>
                    </w:pPr>
                    <w:r>
                      <w:t>7,702,680.32</w:t>
                    </w:r>
                  </w:p>
                </w:tc>
                <w:tc>
                  <w:tcPr>
                    <w:tcW w:w="1036" w:type="dxa"/>
                  </w:tcPr>
                  <w:p w:rsidR="00AC15BD" w:rsidRDefault="00FD3216" w:rsidP="00AC15BD">
                    <w:pPr>
                      <w:jc w:val="right"/>
                      <w:rPr>
                        <w:sz w:val="18"/>
                        <w:szCs w:val="18"/>
                      </w:rPr>
                    </w:pPr>
                    <w:r>
                      <w:t xml:space="preserve">     </w:t>
                    </w:r>
                  </w:p>
                </w:tc>
                <w:tc>
                  <w:tcPr>
                    <w:tcW w:w="1021" w:type="dxa"/>
                  </w:tcPr>
                  <w:p w:rsidR="00AC15BD" w:rsidRDefault="00FD3216" w:rsidP="00AC15BD">
                    <w:pPr>
                      <w:jc w:val="right"/>
                      <w:rPr>
                        <w:sz w:val="18"/>
                        <w:szCs w:val="18"/>
                      </w:rPr>
                    </w:pPr>
                    <w:r>
                      <w:t>15,382,341.85</w:t>
                    </w:r>
                  </w:p>
                </w:tc>
                <w:tc>
                  <w:tcPr>
                    <w:tcW w:w="1008" w:type="dxa"/>
                  </w:tcPr>
                  <w:p w:rsidR="00AC15BD" w:rsidRDefault="00FD3216" w:rsidP="00AC15BD">
                    <w:pPr>
                      <w:jc w:val="right"/>
                      <w:rPr>
                        <w:sz w:val="18"/>
                        <w:szCs w:val="18"/>
                      </w:rPr>
                    </w:pPr>
                    <w:r>
                      <w:t>-27,096,101.40</w:t>
                    </w:r>
                  </w:p>
                </w:tc>
                <w:tc>
                  <w:tcPr>
                    <w:tcW w:w="1026" w:type="dxa"/>
                  </w:tcPr>
                  <w:p w:rsidR="00AC15BD" w:rsidRDefault="00FD3216" w:rsidP="00AC15BD">
                    <w:pPr>
                      <w:jc w:val="right"/>
                      <w:rPr>
                        <w:sz w:val="18"/>
                        <w:szCs w:val="18"/>
                      </w:rPr>
                    </w:pPr>
                    <w:r>
                      <w:t>1,347,300,982.21</w:t>
                    </w:r>
                  </w:p>
                </w:tc>
              </w:tr>
              <w:tr w:rsidR="00AC15BD" w:rsidTr="00AC15BD">
                <w:trPr>
                  <w:trHeight w:val="20"/>
                </w:trPr>
                <w:sdt>
                  <w:sdtPr>
                    <w:tag w:val="_PLD_dbd86bbd35e4421991ebfda89ebb8e03"/>
                    <w:id w:val="29681262"/>
                    <w:lock w:val="sdtLocked"/>
                  </w:sdtPr>
                  <w:sdtContent>
                    <w:tc>
                      <w:tcPr>
                        <w:tcW w:w="2394" w:type="dxa"/>
                      </w:tcPr>
                      <w:p w:rsidR="00AC15BD" w:rsidRDefault="00FD3216" w:rsidP="00AC15BD">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FD3216" w:rsidP="00AC15BD">
                    <w:pPr>
                      <w:jc w:val="right"/>
                      <w:rPr>
                        <w:sz w:val="18"/>
                        <w:szCs w:val="18"/>
                      </w:rPr>
                    </w:pPr>
                    <w:r>
                      <w:t>12,326,730.06</w:t>
                    </w:r>
                  </w:p>
                </w:tc>
                <w:tc>
                  <w:tcPr>
                    <w:tcW w:w="1026" w:type="dxa"/>
                  </w:tcPr>
                  <w:p w:rsidR="00AC15BD" w:rsidRDefault="00FD3216" w:rsidP="00AC15BD">
                    <w:pPr>
                      <w:jc w:val="right"/>
                      <w:rPr>
                        <w:sz w:val="18"/>
                        <w:szCs w:val="18"/>
                      </w:rPr>
                    </w:pPr>
                    <w:r>
                      <w:t>12,326,730.06</w:t>
                    </w:r>
                  </w:p>
                </w:tc>
              </w:tr>
              <w:tr w:rsidR="00AC15BD" w:rsidTr="00AC15BD">
                <w:trPr>
                  <w:trHeight w:val="20"/>
                </w:trPr>
                <w:sdt>
                  <w:sdtPr>
                    <w:tag w:val="_PLD_1b3aad7628634080aa06d8ac6a749d15"/>
                    <w:id w:val="29681263"/>
                    <w:lock w:val="sdtLocked"/>
                  </w:sdtPr>
                  <w:sdtContent>
                    <w:tc>
                      <w:tcPr>
                        <w:tcW w:w="2394" w:type="dxa"/>
                      </w:tcPr>
                      <w:p w:rsidR="00AC15BD" w:rsidRDefault="00FD3216" w:rsidP="00AC15BD">
                        <w:pPr>
                          <w:rPr>
                            <w:sz w:val="18"/>
                            <w:szCs w:val="18"/>
                          </w:rPr>
                        </w:pPr>
                        <w:r>
                          <w:rPr>
                            <w:rFonts w:hint="eastAsia"/>
                            <w:sz w:val="18"/>
                            <w:szCs w:val="18"/>
                          </w:rPr>
                          <w:t>（一）综合收益总额</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FD3216" w:rsidP="00AC15BD">
                    <w:pPr>
                      <w:jc w:val="right"/>
                      <w:rPr>
                        <w:sz w:val="18"/>
                        <w:szCs w:val="18"/>
                      </w:rPr>
                    </w:pPr>
                    <w:r>
                      <w:t>12,326,730.06</w:t>
                    </w:r>
                  </w:p>
                </w:tc>
                <w:tc>
                  <w:tcPr>
                    <w:tcW w:w="1026" w:type="dxa"/>
                  </w:tcPr>
                  <w:p w:rsidR="00AC15BD" w:rsidRDefault="00FD3216" w:rsidP="00AC15BD">
                    <w:pPr>
                      <w:jc w:val="right"/>
                      <w:rPr>
                        <w:sz w:val="18"/>
                        <w:szCs w:val="18"/>
                      </w:rPr>
                    </w:pPr>
                    <w:r>
                      <w:t>12,326,730.06</w:t>
                    </w:r>
                  </w:p>
                </w:tc>
              </w:tr>
              <w:tr w:rsidR="00AC15BD" w:rsidTr="00AC15BD">
                <w:trPr>
                  <w:trHeight w:val="20"/>
                </w:trPr>
                <w:sdt>
                  <w:sdtPr>
                    <w:tag w:val="_PLD_cecf1f45c9e149dea7e09bf3c14b034d"/>
                    <w:id w:val="29681264"/>
                    <w:lock w:val="sdtLocked"/>
                  </w:sdtPr>
                  <w:sdtContent>
                    <w:tc>
                      <w:tcPr>
                        <w:tcW w:w="2394" w:type="dxa"/>
                      </w:tcPr>
                      <w:p w:rsidR="00AC15BD" w:rsidRDefault="00FD3216" w:rsidP="00AC15BD">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5037ffc80e144257bd6c1fa952509622"/>
                    <w:id w:val="29681265"/>
                    <w:lock w:val="sdtLocked"/>
                  </w:sdtPr>
                  <w:sdtContent>
                    <w:tc>
                      <w:tcPr>
                        <w:tcW w:w="2394" w:type="dxa"/>
                      </w:tcPr>
                      <w:p w:rsidR="00AC15BD" w:rsidRDefault="00FD3216" w:rsidP="00AC15BD">
                        <w:pPr>
                          <w:rPr>
                            <w:sz w:val="18"/>
                            <w:szCs w:val="18"/>
                          </w:rPr>
                        </w:pPr>
                        <w:r>
                          <w:rPr>
                            <w:rFonts w:hint="eastAsia"/>
                            <w:sz w:val="18"/>
                            <w:szCs w:val="18"/>
                          </w:rPr>
                          <w:t>1．股东投入的普通股</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69dfee280b1409b8be0ba86c00e0425"/>
                    <w:id w:val="29681266"/>
                    <w:lock w:val="sdtLocked"/>
                  </w:sdtPr>
                  <w:sdtContent>
                    <w:tc>
                      <w:tcPr>
                        <w:tcW w:w="2394" w:type="dxa"/>
                      </w:tcPr>
                      <w:p w:rsidR="00AC15BD" w:rsidRDefault="00FD3216" w:rsidP="00AC15BD">
                        <w:pPr>
                          <w:rPr>
                            <w:sz w:val="18"/>
                            <w:szCs w:val="18"/>
                          </w:rPr>
                        </w:pPr>
                        <w:r>
                          <w:rPr>
                            <w:rFonts w:hint="eastAsia"/>
                            <w:sz w:val="18"/>
                            <w:szCs w:val="18"/>
                          </w:rPr>
                          <w:t>2．其他权益工具持有者投入资本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2152a677e5984a48b39f6a11147a0516"/>
                    <w:id w:val="29681267"/>
                    <w:lock w:val="sdtLocked"/>
                  </w:sdtPr>
                  <w:sdtContent>
                    <w:tc>
                      <w:tcPr>
                        <w:tcW w:w="2394" w:type="dxa"/>
                      </w:tcPr>
                      <w:p w:rsidR="00AC15BD" w:rsidRDefault="00FD3216" w:rsidP="00AC15BD">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4109b737b6a40b397f7543b426eff2b"/>
                    <w:id w:val="29681268"/>
                    <w:lock w:val="sdtLocked"/>
                  </w:sdtPr>
                  <w:sdtContent>
                    <w:tc>
                      <w:tcPr>
                        <w:tcW w:w="2394" w:type="dxa"/>
                      </w:tcPr>
                      <w:p w:rsidR="00AC15BD" w:rsidRDefault="00FD3216" w:rsidP="00AC15BD">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84915e403ed4332914538896bc6a205"/>
                    <w:id w:val="29681269"/>
                    <w:lock w:val="sdtLocked"/>
                  </w:sdtPr>
                  <w:sdtContent>
                    <w:tc>
                      <w:tcPr>
                        <w:tcW w:w="2394" w:type="dxa"/>
                      </w:tcPr>
                      <w:p w:rsidR="00AC15BD" w:rsidRDefault="00FD3216" w:rsidP="00AC15BD">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dee7342cfec6440490267b0b6eeef0e7"/>
                    <w:id w:val="29681270"/>
                    <w:lock w:val="sdtLocked"/>
                  </w:sdtPr>
                  <w:sdtContent>
                    <w:tc>
                      <w:tcPr>
                        <w:tcW w:w="2394" w:type="dxa"/>
                      </w:tcPr>
                      <w:p w:rsidR="00AC15BD" w:rsidRDefault="00FD3216" w:rsidP="00AC15BD">
                        <w:pPr>
                          <w:rPr>
                            <w:sz w:val="18"/>
                            <w:szCs w:val="18"/>
                          </w:rPr>
                        </w:pPr>
                        <w:r>
                          <w:rPr>
                            <w:sz w:val="18"/>
                            <w:szCs w:val="18"/>
                          </w:rPr>
                          <w:t>1．提取盈余公积</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3d0ac2854864486aa6fcfa5bbc12cfb4"/>
                    <w:id w:val="29681271"/>
                    <w:lock w:val="sdtLocked"/>
                  </w:sdtPr>
                  <w:sdtContent>
                    <w:tc>
                      <w:tcPr>
                        <w:tcW w:w="2394" w:type="dxa"/>
                      </w:tcPr>
                      <w:p w:rsidR="00AC15BD" w:rsidRDefault="00FD3216" w:rsidP="00AC15BD">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ff0224738ee440be835879f37c98ac62"/>
                    <w:id w:val="29681272"/>
                    <w:lock w:val="sdtLocked"/>
                  </w:sdtPr>
                  <w:sdtContent>
                    <w:tc>
                      <w:tcPr>
                        <w:tcW w:w="2394" w:type="dxa"/>
                      </w:tcPr>
                      <w:p w:rsidR="00AC15BD" w:rsidRDefault="00FD3216" w:rsidP="00AC15BD">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a4284bb63c3f43059fb606ea398fded7"/>
                    <w:id w:val="29681273"/>
                    <w:lock w:val="sdtLocked"/>
                  </w:sdtPr>
                  <w:sdtContent>
                    <w:tc>
                      <w:tcPr>
                        <w:tcW w:w="2394" w:type="dxa"/>
                      </w:tcPr>
                      <w:p w:rsidR="00AC15BD" w:rsidRDefault="00FD3216" w:rsidP="00AC15BD">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f96fa7f592c74d059d812f707a63e768"/>
                    <w:id w:val="29681274"/>
                    <w:lock w:val="sdtLocked"/>
                  </w:sdtPr>
                  <w:sdtContent>
                    <w:tc>
                      <w:tcPr>
                        <w:tcW w:w="2394" w:type="dxa"/>
                      </w:tcPr>
                      <w:p w:rsidR="00AC15BD" w:rsidRDefault="00FD3216" w:rsidP="00AC15BD">
                        <w:pPr>
                          <w:rPr>
                            <w:sz w:val="18"/>
                            <w:szCs w:val="18"/>
                          </w:rPr>
                        </w:pPr>
                        <w:r>
                          <w:rPr>
                            <w:sz w:val="18"/>
                            <w:szCs w:val="18"/>
                          </w:rPr>
                          <w:t>1．资本公积转增资本（或股本）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1f7b804744db49fb95b1e4726498ff2a"/>
                    <w:id w:val="29681275"/>
                    <w:lock w:val="sdtLocked"/>
                  </w:sdtPr>
                  <w:sdtContent>
                    <w:tc>
                      <w:tcPr>
                        <w:tcW w:w="2394" w:type="dxa"/>
                      </w:tcPr>
                      <w:p w:rsidR="00AC15BD" w:rsidRDefault="00FD3216" w:rsidP="00AC15BD">
                        <w:pPr>
                          <w:rPr>
                            <w:sz w:val="18"/>
                            <w:szCs w:val="18"/>
                          </w:rPr>
                        </w:pPr>
                        <w:r>
                          <w:rPr>
                            <w:sz w:val="18"/>
                            <w:szCs w:val="18"/>
                          </w:rPr>
                          <w:t>2．盈余公积转增资本（或股</w:t>
                        </w:r>
                        <w:r>
                          <w:rPr>
                            <w:sz w:val="18"/>
                            <w:szCs w:val="18"/>
                          </w:rPr>
                          <w:lastRenderedPageBreak/>
                          <w:t>本）</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9fe63323a6ca494a941a14151f6264f6"/>
                    <w:id w:val="29681276"/>
                    <w:lock w:val="sdtLocked"/>
                  </w:sdtPr>
                  <w:sdtContent>
                    <w:tc>
                      <w:tcPr>
                        <w:tcW w:w="2394" w:type="dxa"/>
                      </w:tcPr>
                      <w:p w:rsidR="00AC15BD" w:rsidRDefault="00FD3216" w:rsidP="00AC15BD">
                        <w:pPr>
                          <w:rPr>
                            <w:sz w:val="18"/>
                            <w:szCs w:val="18"/>
                          </w:rPr>
                        </w:pPr>
                        <w:r>
                          <w:rPr>
                            <w:sz w:val="18"/>
                            <w:szCs w:val="18"/>
                          </w:rPr>
                          <w:t>3．盈余公积弥补亏损</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f045db4118bb4f5c8bfe796cd4657735"/>
                    <w:id w:val="29681277"/>
                    <w:lock w:val="sdtLocked"/>
                  </w:sdtPr>
                  <w:sdtContent>
                    <w:tc>
                      <w:tcPr>
                        <w:tcW w:w="2394" w:type="dxa"/>
                      </w:tcPr>
                      <w:p w:rsidR="00AC15BD" w:rsidRDefault="00FD3216" w:rsidP="00AC15BD">
                        <w:pPr>
                          <w:rPr>
                            <w:sz w:val="18"/>
                            <w:szCs w:val="18"/>
                          </w:rPr>
                        </w:pPr>
                        <w:r>
                          <w:rPr>
                            <w:sz w:val="18"/>
                            <w:szCs w:val="18"/>
                          </w:rPr>
                          <w:t>4．其他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092e9e1407dc4870801f4bd26515f16b"/>
                    <w:id w:val="29681278"/>
                    <w:lock w:val="sdtLocked"/>
                  </w:sdtPr>
                  <w:sdtContent>
                    <w:tc>
                      <w:tcPr>
                        <w:tcW w:w="2394" w:type="dxa"/>
                        <w:vAlign w:val="center"/>
                      </w:tcPr>
                      <w:p w:rsidR="00AC15BD" w:rsidRDefault="00FD3216" w:rsidP="00AC15BD">
                        <w:pPr>
                          <w:rPr>
                            <w:sz w:val="18"/>
                            <w:szCs w:val="18"/>
                          </w:rPr>
                        </w:pPr>
                        <w:r>
                          <w:rPr>
                            <w:rFonts w:hint="eastAsia"/>
                            <w:sz w:val="18"/>
                            <w:szCs w:val="18"/>
                          </w:rPr>
                          <w:t xml:space="preserve"> （五）专项储备</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1eb1abcf2f0a413c8525c148bf417e86"/>
                    <w:id w:val="29681279"/>
                    <w:lock w:val="sdtLocked"/>
                  </w:sdtPr>
                  <w:sdtContent>
                    <w:tc>
                      <w:tcPr>
                        <w:tcW w:w="2394" w:type="dxa"/>
                        <w:vAlign w:val="center"/>
                      </w:tcPr>
                      <w:p w:rsidR="00AC15BD" w:rsidRDefault="00FD3216" w:rsidP="00AC15BD">
                        <w:pPr>
                          <w:rPr>
                            <w:sz w:val="18"/>
                            <w:szCs w:val="18"/>
                          </w:rPr>
                        </w:pPr>
                        <w:r>
                          <w:rPr>
                            <w:rFonts w:hint="eastAsia"/>
                            <w:sz w:val="18"/>
                            <w:szCs w:val="18"/>
                          </w:rPr>
                          <w:t>1．本期提取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de29b347c24e46ae9437f765276b38e0"/>
                    <w:id w:val="29681280"/>
                    <w:lock w:val="sdtLocked"/>
                  </w:sdtPr>
                  <w:sdtContent>
                    <w:tc>
                      <w:tcPr>
                        <w:tcW w:w="2394" w:type="dxa"/>
                        <w:vAlign w:val="center"/>
                      </w:tcPr>
                      <w:p w:rsidR="00AC15BD" w:rsidRDefault="00FD3216" w:rsidP="00AC15BD">
                        <w:pPr>
                          <w:rPr>
                            <w:sz w:val="18"/>
                            <w:szCs w:val="18"/>
                          </w:rPr>
                        </w:pPr>
                        <w:r>
                          <w:rPr>
                            <w:rFonts w:hint="eastAsia"/>
                            <w:sz w:val="18"/>
                            <w:szCs w:val="18"/>
                          </w:rPr>
                          <w:t>2．本期使用</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a48af0c3a0854b9e80a928bca6c125d3"/>
                    <w:id w:val="29681281"/>
                    <w:lock w:val="sdtLocked"/>
                  </w:sdtPr>
                  <w:sdtContent>
                    <w:tc>
                      <w:tcPr>
                        <w:tcW w:w="2394" w:type="dxa"/>
                      </w:tcPr>
                      <w:p w:rsidR="00AC15BD" w:rsidRDefault="00FD3216" w:rsidP="00AC15BD">
                        <w:pPr>
                          <w:rPr>
                            <w:sz w:val="18"/>
                            <w:szCs w:val="18"/>
                          </w:rPr>
                        </w:pPr>
                        <w:r>
                          <w:rPr>
                            <w:rFonts w:hint="eastAsia"/>
                            <w:sz w:val="18"/>
                            <w:szCs w:val="18"/>
                          </w:rPr>
                          <w:t>（六）其他</w:t>
                        </w:r>
                      </w:p>
                    </w:tc>
                  </w:sdtContent>
                </w:sdt>
                <w:tc>
                  <w:tcPr>
                    <w:tcW w:w="1078" w:type="dxa"/>
                    <w:tcBorders>
                      <w:right w:val="single" w:sz="4" w:space="0" w:color="auto"/>
                    </w:tcBorders>
                  </w:tcPr>
                  <w:p w:rsidR="00AC15BD" w:rsidRDefault="00AC15BD" w:rsidP="00AC15BD">
                    <w:pPr>
                      <w:jc w:val="right"/>
                      <w:rPr>
                        <w:sz w:val="18"/>
                        <w:szCs w:val="18"/>
                      </w:rPr>
                    </w:pP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64" w:type="dxa"/>
                  </w:tcPr>
                  <w:p w:rsidR="00AC15BD" w:rsidRDefault="00AC15BD" w:rsidP="00AC15BD">
                    <w:pPr>
                      <w:jc w:val="right"/>
                      <w:rPr>
                        <w:sz w:val="18"/>
                        <w:szCs w:val="18"/>
                      </w:rPr>
                    </w:pPr>
                  </w:p>
                </w:tc>
                <w:tc>
                  <w:tcPr>
                    <w:tcW w:w="1022" w:type="dxa"/>
                  </w:tcPr>
                  <w:p w:rsidR="00AC15BD" w:rsidRDefault="00AC15BD" w:rsidP="00AC15BD">
                    <w:pPr>
                      <w:jc w:val="right"/>
                      <w:rPr>
                        <w:sz w:val="18"/>
                        <w:szCs w:val="18"/>
                      </w:rPr>
                    </w:pPr>
                  </w:p>
                </w:tc>
                <w:tc>
                  <w:tcPr>
                    <w:tcW w:w="1036" w:type="dxa"/>
                  </w:tcPr>
                  <w:p w:rsidR="00AC15BD" w:rsidRDefault="00AC15BD" w:rsidP="00AC15BD">
                    <w:pPr>
                      <w:jc w:val="right"/>
                      <w:rPr>
                        <w:sz w:val="18"/>
                        <w:szCs w:val="18"/>
                      </w:rPr>
                    </w:pPr>
                  </w:p>
                </w:tc>
                <w:tc>
                  <w:tcPr>
                    <w:tcW w:w="1021" w:type="dxa"/>
                  </w:tcPr>
                  <w:p w:rsidR="00AC15BD" w:rsidRDefault="00AC15BD" w:rsidP="00AC15BD">
                    <w:pPr>
                      <w:jc w:val="right"/>
                      <w:rPr>
                        <w:sz w:val="18"/>
                        <w:szCs w:val="18"/>
                      </w:rPr>
                    </w:pPr>
                  </w:p>
                </w:tc>
                <w:tc>
                  <w:tcPr>
                    <w:tcW w:w="1008" w:type="dxa"/>
                  </w:tcPr>
                  <w:p w:rsidR="00AC15BD" w:rsidRDefault="00AC15BD" w:rsidP="00AC15BD">
                    <w:pPr>
                      <w:jc w:val="right"/>
                      <w:rPr>
                        <w:sz w:val="18"/>
                        <w:szCs w:val="18"/>
                      </w:rPr>
                    </w:pPr>
                  </w:p>
                </w:tc>
                <w:tc>
                  <w:tcPr>
                    <w:tcW w:w="1026" w:type="dxa"/>
                  </w:tcPr>
                  <w:p w:rsidR="00AC15BD" w:rsidRDefault="00AC15BD" w:rsidP="00AC15BD">
                    <w:pPr>
                      <w:jc w:val="right"/>
                      <w:rPr>
                        <w:sz w:val="18"/>
                        <w:szCs w:val="18"/>
                      </w:rPr>
                    </w:pPr>
                  </w:p>
                </w:tc>
              </w:tr>
              <w:tr w:rsidR="00AC15BD" w:rsidTr="00AC15BD">
                <w:trPr>
                  <w:trHeight w:val="20"/>
                </w:trPr>
                <w:sdt>
                  <w:sdtPr>
                    <w:tag w:val="_PLD_8d24ef766bd648ec8216590751e11271"/>
                    <w:id w:val="29681282"/>
                    <w:lock w:val="sdtLocked"/>
                  </w:sdtPr>
                  <w:sdtContent>
                    <w:tc>
                      <w:tcPr>
                        <w:tcW w:w="2394" w:type="dxa"/>
                      </w:tcPr>
                      <w:p w:rsidR="00AC15BD" w:rsidRDefault="00FD3216" w:rsidP="00AC15BD">
                        <w:pPr>
                          <w:rPr>
                            <w:sz w:val="18"/>
                            <w:szCs w:val="18"/>
                          </w:rPr>
                        </w:pPr>
                        <w:r>
                          <w:rPr>
                            <w:sz w:val="18"/>
                            <w:szCs w:val="18"/>
                          </w:rPr>
                          <w:t>四、本期期末余额</w:t>
                        </w:r>
                      </w:p>
                    </w:tc>
                  </w:sdtContent>
                </w:sdt>
                <w:tc>
                  <w:tcPr>
                    <w:tcW w:w="1078" w:type="dxa"/>
                    <w:tcBorders>
                      <w:right w:val="single" w:sz="4" w:space="0" w:color="auto"/>
                    </w:tcBorders>
                  </w:tcPr>
                  <w:p w:rsidR="00AC15BD" w:rsidRDefault="00FD3216" w:rsidP="00AC15BD">
                    <w:pPr>
                      <w:jc w:val="right"/>
                      <w:rPr>
                        <w:sz w:val="18"/>
                        <w:szCs w:val="18"/>
                      </w:rPr>
                    </w:pPr>
                    <w:r>
                      <w:t>424,861,597.00</w:t>
                    </w:r>
                  </w:p>
                </w:tc>
                <w:tc>
                  <w:tcPr>
                    <w:tcW w:w="1050" w:type="dxa"/>
                    <w:tcBorders>
                      <w:left w:val="single" w:sz="4" w:space="0" w:color="auto"/>
                      <w:right w:val="single" w:sz="4" w:space="0" w:color="auto"/>
                    </w:tcBorders>
                  </w:tcPr>
                  <w:p w:rsidR="00AC15BD" w:rsidRDefault="00AC15BD" w:rsidP="00AC15BD">
                    <w:pPr>
                      <w:jc w:val="right"/>
                      <w:rPr>
                        <w:sz w:val="18"/>
                        <w:szCs w:val="18"/>
                      </w:rPr>
                    </w:pPr>
                  </w:p>
                </w:tc>
                <w:tc>
                  <w:tcPr>
                    <w:tcW w:w="1078" w:type="dxa"/>
                    <w:tcBorders>
                      <w:left w:val="single" w:sz="4" w:space="0" w:color="auto"/>
                      <w:right w:val="single" w:sz="4" w:space="0" w:color="auto"/>
                    </w:tcBorders>
                  </w:tcPr>
                  <w:p w:rsidR="00AC15BD" w:rsidRDefault="00AC15BD" w:rsidP="00AC15BD">
                    <w:pPr>
                      <w:jc w:val="right"/>
                      <w:rPr>
                        <w:sz w:val="18"/>
                        <w:szCs w:val="18"/>
                      </w:rPr>
                    </w:pPr>
                  </w:p>
                </w:tc>
                <w:tc>
                  <w:tcPr>
                    <w:tcW w:w="1091" w:type="dxa"/>
                    <w:tcBorders>
                      <w:left w:val="single" w:sz="4" w:space="0" w:color="auto"/>
                    </w:tcBorders>
                  </w:tcPr>
                  <w:p w:rsidR="00AC15BD" w:rsidRDefault="00AC15BD" w:rsidP="00AC15BD">
                    <w:pPr>
                      <w:jc w:val="right"/>
                      <w:rPr>
                        <w:sz w:val="18"/>
                        <w:szCs w:val="18"/>
                      </w:rPr>
                    </w:pPr>
                  </w:p>
                </w:tc>
                <w:tc>
                  <w:tcPr>
                    <w:tcW w:w="1036" w:type="dxa"/>
                  </w:tcPr>
                  <w:p w:rsidR="00AC15BD" w:rsidRDefault="00FD3216" w:rsidP="00AC15BD">
                    <w:pPr>
                      <w:jc w:val="right"/>
                      <w:rPr>
                        <w:sz w:val="18"/>
                        <w:szCs w:val="18"/>
                      </w:rPr>
                    </w:pPr>
                    <w:r>
                      <w:t>926,450,464.44</w:t>
                    </w:r>
                  </w:p>
                </w:tc>
                <w:tc>
                  <w:tcPr>
                    <w:tcW w:w="1064" w:type="dxa"/>
                  </w:tcPr>
                  <w:p w:rsidR="00AC15BD" w:rsidRDefault="00FD3216" w:rsidP="00AC15BD">
                    <w:pPr>
                      <w:jc w:val="right"/>
                      <w:rPr>
                        <w:sz w:val="18"/>
                        <w:szCs w:val="18"/>
                      </w:rPr>
                    </w:pPr>
                    <w:r>
                      <w:t>  </w:t>
                    </w:r>
                  </w:p>
                </w:tc>
                <w:tc>
                  <w:tcPr>
                    <w:tcW w:w="1022" w:type="dxa"/>
                  </w:tcPr>
                  <w:p w:rsidR="00AC15BD" w:rsidRDefault="00FD3216" w:rsidP="00AC15BD">
                    <w:pPr>
                      <w:jc w:val="right"/>
                      <w:rPr>
                        <w:sz w:val="18"/>
                        <w:szCs w:val="18"/>
                      </w:rPr>
                    </w:pPr>
                    <w:r>
                      <w:t>7,702,680.32</w:t>
                    </w:r>
                  </w:p>
                </w:tc>
                <w:tc>
                  <w:tcPr>
                    <w:tcW w:w="1036" w:type="dxa"/>
                  </w:tcPr>
                  <w:p w:rsidR="00AC15BD" w:rsidRDefault="00FD3216" w:rsidP="00AC15BD">
                    <w:pPr>
                      <w:jc w:val="right"/>
                      <w:rPr>
                        <w:sz w:val="18"/>
                        <w:szCs w:val="18"/>
                      </w:rPr>
                    </w:pPr>
                    <w:r>
                      <w:t> </w:t>
                    </w:r>
                  </w:p>
                </w:tc>
                <w:tc>
                  <w:tcPr>
                    <w:tcW w:w="1021" w:type="dxa"/>
                  </w:tcPr>
                  <w:p w:rsidR="00AC15BD" w:rsidRDefault="00FD3216" w:rsidP="00AC15BD">
                    <w:pPr>
                      <w:jc w:val="right"/>
                      <w:rPr>
                        <w:sz w:val="18"/>
                        <w:szCs w:val="18"/>
                      </w:rPr>
                    </w:pPr>
                    <w:r>
                      <w:t>15,382,341.85</w:t>
                    </w:r>
                  </w:p>
                </w:tc>
                <w:tc>
                  <w:tcPr>
                    <w:tcW w:w="1008" w:type="dxa"/>
                  </w:tcPr>
                  <w:p w:rsidR="00AC15BD" w:rsidRPr="004A4F6B" w:rsidRDefault="00FD3216" w:rsidP="00AC15BD">
                    <w:pPr>
                      <w:jc w:val="right"/>
                      <w:rPr>
                        <w:sz w:val="24"/>
                      </w:rPr>
                    </w:pPr>
                    <w:r>
                      <w:rPr>
                        <w:rFonts w:hint="eastAsia"/>
                      </w:rPr>
                      <w:t>-14,769,371.34</w:t>
                    </w:r>
                  </w:p>
                </w:tc>
                <w:tc>
                  <w:tcPr>
                    <w:tcW w:w="1026" w:type="dxa"/>
                  </w:tcPr>
                  <w:p w:rsidR="00AC15BD" w:rsidRDefault="00FD3216" w:rsidP="00AC15BD">
                    <w:pPr>
                      <w:jc w:val="right"/>
                      <w:rPr>
                        <w:sz w:val="18"/>
                        <w:szCs w:val="18"/>
                      </w:rPr>
                    </w:pPr>
                    <w:r>
                      <w:rPr>
                        <w:rFonts w:hint="eastAsia"/>
                      </w:rPr>
                      <w:t>1,359,627,712.27</w:t>
                    </w:r>
                  </w:p>
                </w:tc>
              </w:tr>
            </w:tbl>
            <w:p w:rsidR="00AC15BD" w:rsidRDefault="00AC15BD"/>
            <w:p w:rsidR="00AC15BD" w:rsidRDefault="00FD3216">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29681283"/>
                  <w:lock w:val="sdtLocked"/>
                  <w:placeholder>
                    <w:docPart w:val="GBC22222222222222222222222222222"/>
                  </w:placeholder>
                  <w:dataBinding w:prefixMappings="xmlns:clcid-cgi='clcid-cgi'" w:xpath="/*/clcid-cgi:GongSiFaDingDaiBiaoRen[not(@periodRef)]" w:storeItemID="{89EBAB94-44A0-46A2-B712-30D997D04A6D}"/>
                  <w:text/>
                </w:sdtPr>
                <w:sdtContent>
                  <w:r>
                    <w:rPr>
                      <w:rFonts w:hint="eastAsia"/>
                      <w:szCs w:val="21"/>
                    </w:rPr>
                    <w:t>王卫民</w:t>
                  </w:r>
                </w:sdtContent>
              </w:sdt>
              <w:r>
                <w:rPr>
                  <w:szCs w:val="21"/>
                </w:rPr>
                <w:t>主管会计工作负责人</w:t>
              </w:r>
              <w:r>
                <w:rPr>
                  <w:rFonts w:hint="eastAsia"/>
                  <w:szCs w:val="21"/>
                </w:rPr>
                <w:t>：</w:t>
              </w:r>
              <w:sdt>
                <w:sdtPr>
                  <w:rPr>
                    <w:rFonts w:hint="eastAsia"/>
                    <w:szCs w:val="21"/>
                  </w:rPr>
                  <w:alias w:val="主管会计工作负责人姓名"/>
                  <w:tag w:val="_GBC_3008dab61aca43f0a6d82ef192943e79"/>
                  <w:id w:val="2968128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E71B3">
                    <w:rPr>
                      <w:rFonts w:hint="eastAsia"/>
                      <w:szCs w:val="21"/>
                    </w:rPr>
                    <w:t>周思源先生</w:t>
                  </w:r>
                </w:sdtContent>
              </w:sdt>
              <w:r>
                <w:rPr>
                  <w:szCs w:val="21"/>
                </w:rPr>
                <w:t>会计机构负责人</w:t>
              </w:r>
              <w:r>
                <w:rPr>
                  <w:rFonts w:hint="eastAsia"/>
                  <w:szCs w:val="21"/>
                </w:rPr>
                <w:t>：</w:t>
              </w:r>
              <w:sdt>
                <w:sdtPr>
                  <w:rPr>
                    <w:rFonts w:hint="eastAsia"/>
                    <w:szCs w:val="21"/>
                  </w:rPr>
                  <w:alias w:val="会计机构负责人姓名"/>
                  <w:tag w:val="_GBC_e6c21b270080402ca8dbdc0cab514bde"/>
                  <w:id w:val="29681285"/>
                  <w:lock w:val="sdtLocked"/>
                  <w:placeholder>
                    <w:docPart w:val="GBC22222222222222222222222222222"/>
                  </w:placeholder>
                  <w:dataBinding w:prefixMappings="xmlns:clcid-mr='clcid-mr'" w:xpath="/*/clcid-mr:KuaiJiJiGouFuZeRenXingMing[not(@periodRef)]" w:storeItemID="{89EBAB94-44A0-46A2-B712-30D997D04A6D}"/>
                  <w:text/>
                </w:sdtPr>
                <w:sdtContent>
                  <w:r w:rsidR="00EE71B3">
                    <w:rPr>
                      <w:rFonts w:hint="eastAsia"/>
                      <w:szCs w:val="21"/>
                    </w:rPr>
                    <w:t>吴寅女士</w:t>
                  </w:r>
                </w:sdtContent>
              </w:sdt>
            </w:p>
          </w:sdtContent>
        </w:sdt>
        <w:p w:rsidR="00AC15BD" w:rsidRDefault="00C803C9">
          <w:pPr>
            <w:rPr>
              <w:color w:val="FF0000"/>
            </w:rPr>
          </w:pPr>
        </w:p>
      </w:sdtContent>
    </w:sdt>
    <w:p w:rsidR="00AC15BD" w:rsidRDefault="00AC15BD">
      <w:pPr>
        <w:snapToGrid w:val="0"/>
        <w:spacing w:line="240" w:lineRule="atLeast"/>
        <w:rPr>
          <w:szCs w:val="21"/>
        </w:rPr>
        <w:sectPr w:rsidR="00AC15BD"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29681292"/>
        <w:lock w:val="sdtLocked"/>
        <w:placeholder>
          <w:docPart w:val="GBC22222222222222222222222222222"/>
        </w:placeholder>
      </w:sdtPr>
      <w:sdtEndPr>
        <w:rPr>
          <w:rFonts w:cs="Times New Roman" w:hint="eastAsia"/>
          <w:kern w:val="2"/>
        </w:rPr>
      </w:sdtEndPr>
      <w:sdtContent>
        <w:p w:rsidR="00AC15BD" w:rsidRDefault="00FD3216" w:rsidP="00FD3216">
          <w:pPr>
            <w:pStyle w:val="2"/>
            <w:numPr>
              <w:ilvl w:val="0"/>
              <w:numId w:val="47"/>
            </w:numPr>
            <w:rPr>
              <w:rFonts w:ascii="宋体" w:hAnsi="宋体"/>
            </w:rPr>
          </w:pPr>
          <w:r>
            <w:rPr>
              <w:rFonts w:ascii="宋体" w:hAnsi="宋体"/>
            </w:rPr>
            <w:t>公司基本情况</w:t>
          </w:r>
        </w:p>
        <w:p w:rsidR="00AC15BD" w:rsidRDefault="00FD3216" w:rsidP="00FD3216">
          <w:pPr>
            <w:pStyle w:val="3"/>
            <w:numPr>
              <w:ilvl w:val="0"/>
              <w:numId w:val="48"/>
            </w:numPr>
          </w:pPr>
          <w:r>
            <w:rPr>
              <w:rFonts w:hint="eastAsia"/>
            </w:rPr>
            <w:t>公司概况</w:t>
          </w:r>
        </w:p>
        <w:sdt>
          <w:sdtPr>
            <w:alias w:val="是否适用：公司概况[双击切换]"/>
            <w:tag w:val="_GBC_2e5fe5b3ed964f468989da49e4242039"/>
            <w:id w:val="2968128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公司概况"/>
            <w:tag w:val="_GBC_dfec127af3a7441dade8cb0f67119e66"/>
            <w:id w:val="29681289"/>
            <w:lock w:val="sdtLocked"/>
            <w:placeholder>
              <w:docPart w:val="GBC22222222222222222222222222222"/>
            </w:placeholder>
          </w:sdtPr>
          <w:sdtContent>
            <w:p w:rsidR="00AC15BD" w:rsidRPr="00126B21" w:rsidRDefault="00FD3216" w:rsidP="00AC15BD">
              <w:pPr>
                <w:pStyle w:val="aff2"/>
                <w:spacing w:line="380" w:lineRule="atLeast"/>
                <w:ind w:leftChars="0" w:left="0" w:firstLineChars="200" w:firstLine="420"/>
                <w:rPr>
                  <w:rFonts w:ascii="Times New Roman" w:hAnsi="Times New Roman"/>
                </w:rPr>
              </w:pPr>
              <w:r w:rsidRPr="00126B21">
                <w:rPr>
                  <w:rFonts w:cs="宋体"/>
                  <w:kern w:val="0"/>
                  <w:szCs w:val="24"/>
                </w:rPr>
                <w:t>上海龙头（集团）股份有限公司（以下简称“公司”或“本公司”）前身是上海第十七棉纺织厂，1992年11月改组设立成为上海龙头（十七棉）股份有限公司。1998年经上海市证券期货监督管理办公室沪证司（98）027号文《关于同意上海龙头（十七棉）股份有限公司资产置换、定向扩股及增发股票（A）的通知》批准，公司在控股股东上海纺织控股（集团）公司的筹划与组织下，进行了大规模资产重组。在重组过程中，上海纺织控股（集团）公司以其下属全资子公司上海三枪（集团）有限公司、上海菊花纺织有限公司、上海民光国际企业有限公司（2011年3月更名为上海龙头家纺有限公司）、上海海螺服饰有限公司的经营性资产置换上海龙头（十七棉）股份有限公司原有资产。资产置换完成后，上海龙头（十七棉）股份有限公司经股东大会决议通过更名为“上海龙头股份有限公司”。1998年6月22日中国证券监督管理委员会以证监发字（1998）178号发文《关于上海龙头股份有限公司申请资产重组及增发社会公众股的批复》和证监发字（1998）179号发文《关于上海龙头股份有限公司增发A股发行方案的批复》，批准上海龙头股份有限公司向社会公众增资公开发行新股。公司于2001年6月5日经股东大会决议同意公司更名为“上海龙头（集团）股份有限公司”。</w:t>
              </w:r>
            </w:p>
            <w:p w:rsidR="00AC15BD" w:rsidRPr="00126B21" w:rsidRDefault="00FD3216" w:rsidP="00AC15BD">
              <w:pPr>
                <w:pStyle w:val="aff2"/>
                <w:spacing w:line="380" w:lineRule="atLeast"/>
                <w:ind w:leftChars="0" w:left="0" w:firstLineChars="200" w:firstLine="420"/>
                <w:rPr>
                  <w:rFonts w:ascii="Times New Roman" w:hAnsi="Times New Roman"/>
                </w:rPr>
              </w:pPr>
              <w:r w:rsidRPr="00126B21">
                <w:rPr>
                  <w:rFonts w:cs="宋体"/>
                  <w:kern w:val="0"/>
                  <w:szCs w:val="24"/>
                </w:rPr>
                <w:t>公司于2006年2月16日完成股权分置改革，流通股股东每持有10股流通股股票获得3.3股股票。2009年2月16日，原有限</w:t>
              </w:r>
              <w:proofErr w:type="gramStart"/>
              <w:r w:rsidRPr="00126B21">
                <w:rPr>
                  <w:rFonts w:cs="宋体"/>
                  <w:kern w:val="0"/>
                  <w:szCs w:val="24"/>
                </w:rPr>
                <w:t>售条件</w:t>
              </w:r>
              <w:proofErr w:type="gramEnd"/>
              <w:r w:rsidRPr="00126B21">
                <w:rPr>
                  <w:rFonts w:cs="宋体"/>
                  <w:kern w:val="0"/>
                  <w:szCs w:val="24"/>
                </w:rPr>
                <w:t>的流通股127,811,197元全部上市流通。</w:t>
              </w:r>
            </w:p>
            <w:p w:rsidR="00AC15BD" w:rsidRPr="00126B21" w:rsidRDefault="00FD3216" w:rsidP="00AC15BD">
              <w:pPr>
                <w:pStyle w:val="aff2"/>
                <w:spacing w:line="380" w:lineRule="atLeast"/>
                <w:ind w:leftChars="0" w:left="0" w:firstLineChars="200" w:firstLine="420"/>
                <w:rPr>
                  <w:rFonts w:ascii="Times New Roman" w:hAnsi="Times New Roman"/>
                </w:rPr>
              </w:pPr>
              <w:r w:rsidRPr="00126B21">
                <w:rPr>
                  <w:rFonts w:cs="宋体"/>
                  <w:kern w:val="0"/>
                  <w:szCs w:val="24"/>
                </w:rPr>
                <w:t>截至2017年12月31日止，本公司累计发行股本总数424,861,597股，注册资本为人民币424,861,597元，公司统一社会信用代码：91310000132219346F，注册地址：上海市</w:t>
              </w:r>
              <w:proofErr w:type="gramStart"/>
              <w:r w:rsidRPr="00126B21">
                <w:rPr>
                  <w:rFonts w:cs="宋体"/>
                  <w:kern w:val="0"/>
                  <w:szCs w:val="24"/>
                </w:rPr>
                <w:t>制造局路584号</w:t>
              </w:r>
              <w:proofErr w:type="gramEnd"/>
              <w:r w:rsidRPr="00126B21">
                <w:rPr>
                  <w:rFonts w:cs="宋体"/>
                  <w:kern w:val="0"/>
                  <w:szCs w:val="24"/>
                </w:rPr>
                <w:t>10幢4楼，总部地址：上海市</w:t>
              </w:r>
              <w:proofErr w:type="gramStart"/>
              <w:r w:rsidRPr="00126B21">
                <w:rPr>
                  <w:rFonts w:cs="宋体"/>
                  <w:kern w:val="0"/>
                  <w:szCs w:val="24"/>
                </w:rPr>
                <w:t>制造局路584号</w:t>
              </w:r>
              <w:proofErr w:type="gramEnd"/>
              <w:r w:rsidRPr="00126B21">
                <w:rPr>
                  <w:rFonts w:cs="宋体"/>
                  <w:kern w:val="0"/>
                  <w:szCs w:val="24"/>
                </w:rPr>
                <w:t>10幢4楼，法定代表人：王卫民，所属行业为纺织类。</w:t>
              </w:r>
            </w:p>
            <w:p w:rsidR="00AC15BD" w:rsidRPr="00126B21" w:rsidRDefault="00FD3216" w:rsidP="00AC15BD">
              <w:pPr>
                <w:pStyle w:val="aff2"/>
                <w:spacing w:line="380" w:lineRule="atLeast"/>
                <w:ind w:leftChars="0" w:left="0" w:firstLineChars="200" w:firstLine="420"/>
                <w:rPr>
                  <w:rFonts w:ascii="Times New Roman" w:hAnsi="Times New Roman"/>
                </w:rPr>
              </w:pPr>
              <w:r w:rsidRPr="00126B21">
                <w:rPr>
                  <w:rFonts w:cs="宋体"/>
                  <w:kern w:val="0"/>
                  <w:szCs w:val="24"/>
                </w:rPr>
                <w:t>本公司主要经营范围为：纺织品生产及经营，实业投资，资产经营与管理，国内贸易(除专项规定)，自营和代理各类商品及技术的进出口业务（不另附进出口商品目录），但国家限定公司经营和国家禁止进出口的商品及技术除外；经营进料加工和“三来一补”业务，开展对销贸易和转口贸易，从事货物及技术的进出口贸易业务，金属矿产品销售，食品流通，商务咨询，仓储，房地产开发和经营，自有房屋租赁，物业管理，计算机系统服务（除互联网上网业务）。依法须经批准的项目，经相关部门批准后方可开展经营活动。</w:t>
              </w:r>
            </w:p>
            <w:p w:rsidR="00AC15BD" w:rsidRDefault="00C803C9" w:rsidP="00AC15BD">
              <w:pPr>
                <w:ind w:firstLineChars="200" w:firstLine="420"/>
                <w:rPr>
                  <w:szCs w:val="21"/>
                </w:rPr>
              </w:pPr>
            </w:p>
          </w:sdtContent>
        </w:sdt>
        <w:p w:rsidR="00AC15BD" w:rsidRDefault="00AC15BD">
          <w:pPr>
            <w:rPr>
              <w:szCs w:val="21"/>
            </w:rPr>
          </w:pPr>
        </w:p>
        <w:p w:rsidR="00AC15BD" w:rsidRDefault="00FD3216" w:rsidP="00FD3216">
          <w:pPr>
            <w:pStyle w:val="3"/>
            <w:numPr>
              <w:ilvl w:val="0"/>
              <w:numId w:val="48"/>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968129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本年度合并财务报表范围"/>
            <w:tag w:val="_GBC_696c121eead146fba6371fa5b371b2fc"/>
            <w:id w:val="29681291"/>
            <w:lock w:val="sdtLocked"/>
            <w:placeholder>
              <w:docPart w:val="GBC22222222222222222222222222222"/>
            </w:placeholder>
          </w:sdtPr>
          <w:sdtContent>
            <w:p w:rsidR="00AC15BD" w:rsidRPr="00126B21" w:rsidRDefault="00624406" w:rsidP="00AC15BD">
              <w:pPr>
                <w:pStyle w:val="afc"/>
                <w:spacing w:line="400" w:lineRule="exact"/>
                <w:rPr>
                  <w:rFonts w:ascii="Times New Roman" w:hAnsi="Times New Roman"/>
                </w:rPr>
              </w:pPr>
              <w:r w:rsidRPr="00126B21">
                <w:rPr>
                  <w:rFonts w:ascii="Times New Roman" w:hAnsi="Times New Roman"/>
                </w:rPr>
                <w:t>截至</w:t>
              </w:r>
              <w:r w:rsidRPr="00126B21">
                <w:rPr>
                  <w:rFonts w:ascii="Times New Roman" w:hAnsi="Times New Roman"/>
                </w:rPr>
                <w:t>201</w:t>
              </w:r>
              <w:r>
                <w:rPr>
                  <w:rFonts w:ascii="Times New Roman" w:hAnsi="Times New Roman" w:hint="eastAsia"/>
                </w:rPr>
                <w:t>8</w:t>
              </w:r>
              <w:r w:rsidRPr="00126B21">
                <w:rPr>
                  <w:rFonts w:ascii="Times New Roman" w:hAnsi="Times New Roman"/>
                </w:rPr>
                <w:t>年</w:t>
              </w:r>
              <w:r>
                <w:rPr>
                  <w:rFonts w:ascii="Times New Roman" w:hAnsi="Times New Roman" w:hint="eastAsia"/>
                </w:rPr>
                <w:t>6</w:t>
              </w:r>
              <w:r w:rsidRPr="00126B21">
                <w:rPr>
                  <w:rFonts w:ascii="Times New Roman" w:hAnsi="Times New Roman"/>
                </w:rPr>
                <w:t>月</w:t>
              </w:r>
              <w:r w:rsidRPr="00126B21">
                <w:rPr>
                  <w:rFonts w:ascii="Times New Roman" w:hAnsi="Times New Roman"/>
                </w:rPr>
                <w:t>3</w:t>
              </w:r>
              <w:r>
                <w:rPr>
                  <w:rFonts w:ascii="Times New Roman" w:hAnsi="Times New Roman" w:hint="eastAsia"/>
                </w:rPr>
                <w:t>0</w:t>
              </w:r>
              <w:r w:rsidRPr="00126B21">
                <w:rPr>
                  <w:rFonts w:ascii="Times New Roman" w:hAnsi="Times New Roman"/>
                </w:rPr>
                <w:t>日止，本公司合并财务报表范围内子公司如下：</w:t>
              </w:r>
            </w:p>
            <w:tbl>
              <w:tblPr>
                <w:tblStyle w:val="afd"/>
                <w:tblW w:w="4699" w:type="pct"/>
                <w:tblInd w:w="392" w:type="dxa"/>
                <w:tblLook w:val="04A0"/>
              </w:tblPr>
              <w:tblGrid>
                <w:gridCol w:w="8504"/>
              </w:tblGrid>
              <w:tr w:rsidR="00AC15BD" w:rsidRPr="00126B21" w:rsidTr="00AC15BD">
                <w:trPr>
                  <w:cnfStyle w:val="100000000000"/>
                  <w:tblHeader/>
                </w:trPr>
                <w:tc>
                  <w:tcPr>
                    <w:cnfStyle w:val="001000000100"/>
                    <w:tcW w:w="5000" w:type="pct"/>
                    <w:vAlign w:val="center"/>
                  </w:tcPr>
                  <w:p w:rsidR="00AC15BD" w:rsidRPr="00126B21" w:rsidRDefault="00624406" w:rsidP="00AC15BD">
                    <w:pPr>
                      <w:snapToGrid w:val="0"/>
                      <w:jc w:val="center"/>
                      <w:rPr>
                        <w:color w:val="auto"/>
                        <w:szCs w:val="21"/>
                      </w:rPr>
                    </w:pPr>
                    <w:r w:rsidRPr="00126B21">
                      <w:rPr>
                        <w:color w:val="auto"/>
                        <w:szCs w:val="21"/>
                        <w:lang w:val="en-GB"/>
                      </w:rPr>
                      <w:t>子公司名称</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上海三枪（集团）有限公司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上海龙头家纺有限公司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上海海螺服饰有限公司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lastRenderedPageBreak/>
                      <w:t>上海龙头纺织科技有限公司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上海四季海螺置业有限公司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上海龙头进出口有限公司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上海针织九厂</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上海三枪实业有限公司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上海市针织科学技术研究所有限公司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上海针织九厂山东晋联销售中心</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color w:val="auto"/>
                        <w:szCs w:val="21"/>
                      </w:rPr>
                    </w:pPr>
                    <w:r w:rsidRPr="00126B21">
                      <w:rPr>
                        <w:color w:val="auto"/>
                        <w:szCs w:val="21"/>
                      </w:rPr>
                      <w:t>北京三枪针九纺织品销售中心</w:t>
                    </w:r>
                  </w:p>
                </w:tc>
              </w:tr>
              <w:tr w:rsidR="00AC15BD" w:rsidRPr="00126B21" w:rsidTr="00AC15BD">
                <w:tc>
                  <w:tcPr>
                    <w:cnfStyle w:val="001000000000"/>
                    <w:tcW w:w="5000" w:type="pct"/>
                    <w:vAlign w:val="center"/>
                  </w:tcPr>
                  <w:p w:rsidR="00AC15BD" w:rsidRPr="00126B21" w:rsidRDefault="00624406" w:rsidP="00AC15BD">
                    <w:pPr>
                      <w:adjustRightInd w:val="0"/>
                      <w:snapToGrid w:val="0"/>
                      <w:ind w:rightChars="-28" w:right="-59"/>
                      <w:rPr>
                        <w:szCs w:val="21"/>
                      </w:rPr>
                    </w:pPr>
                    <w:r>
                      <w:t>哈尔滨上海三枪内衣销售有限公司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上海三枪集团广州销售有限公司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上海三枪集团四川销售有限公司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杭州三枪内衣销售有限公司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南京三枪内衣有限公司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上海三枪集团无锡销售有限公司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河南三枪内衣销售有限公司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沈阳三枪内衣销售有限公司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上海三枪集团西安销售有限公司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云南三枪商贸有限公司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pPr>
                    <w:r>
                      <w:t>上海三枪（集团）江苏纺织有限公司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上海民光床上用品有限公司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上海海螺（集团）时装有限公司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上海三枪纺织科技发展有限公司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上海双龙高科技开发有限公司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上海龙头投资发展有限公司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龙港实业发展（香港）有限公司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上海纺织时尚定制服饰有限公司</w:t>
                    </w:r>
                  </w:p>
                </w:tc>
              </w:tr>
              <w:tr w:rsidR="00AC15BD" w:rsidRPr="00126B21" w:rsidTr="00AC15BD">
                <w:tc>
                  <w:tcPr>
                    <w:cnfStyle w:val="001000000000"/>
                    <w:tcW w:w="5000" w:type="pct"/>
                    <w:vAlign w:val="center"/>
                  </w:tcPr>
                  <w:p w:rsidR="00AC15BD" w:rsidRPr="00126B21" w:rsidRDefault="00624406" w:rsidP="00AC15BD">
                    <w:pPr>
                      <w:adjustRightInd w:val="0"/>
                      <w:snapToGrid w:val="0"/>
                      <w:ind w:leftChars="-34" w:left="-71" w:rightChars="-28" w:right="-59"/>
                      <w:rPr>
                        <w:szCs w:val="21"/>
                      </w:rPr>
                    </w:pPr>
                    <w:r>
                      <w:t>龙腾服饰（中国）有限公司</w:t>
                    </w:r>
                  </w:p>
                </w:tc>
              </w:tr>
            </w:tbl>
            <w:p w:rsidR="00AC15BD" w:rsidRDefault="00AC15BD"/>
            <w:p w:rsidR="00AC15BD" w:rsidRDefault="00C803C9">
              <w:pPr>
                <w:rPr>
                  <w:szCs w:val="21"/>
                </w:rPr>
              </w:pPr>
            </w:p>
          </w:sdtContent>
        </w:sdt>
      </w:sdtContent>
    </w:sdt>
    <w:p w:rsidR="00AC15BD" w:rsidRDefault="00AC15BD">
      <w:pPr>
        <w:rPr>
          <w:szCs w:val="21"/>
        </w:rPr>
      </w:pPr>
    </w:p>
    <w:p w:rsidR="00AC15BD" w:rsidRDefault="00FD3216" w:rsidP="00FD3216">
      <w:pPr>
        <w:pStyle w:val="2"/>
        <w:numPr>
          <w:ilvl w:val="0"/>
          <w:numId w:val="47"/>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29681294"/>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49"/>
            </w:numPr>
          </w:pPr>
          <w:r>
            <w:t>编制基础</w:t>
          </w:r>
        </w:p>
        <w:sdt>
          <w:sdtPr>
            <w:rPr>
              <w:rFonts w:hint="eastAsia"/>
              <w:szCs w:val="21"/>
            </w:rPr>
            <w:alias w:val="财务报表的编制基础"/>
            <w:tag w:val="_GBC_1dc2375ed7ab49628f5badf2d5006405"/>
            <w:id w:val="29681293"/>
            <w:lock w:val="sdtLocked"/>
            <w:placeholder>
              <w:docPart w:val="GBC22222222222222222222222222222"/>
            </w:placeholder>
          </w:sdtPr>
          <w:sdtContent>
            <w:p w:rsidR="00AC15BD" w:rsidRDefault="00FD3216" w:rsidP="00AC15BD">
              <w:pPr>
                <w:ind w:firstLineChars="200" w:firstLine="420"/>
                <w:rPr>
                  <w:szCs w:val="21"/>
                </w:rPr>
              </w:pPr>
              <w:r>
                <w:rPr>
                  <w:rFonts w:hint="eastAsia"/>
                  <w:szCs w:val="21"/>
                </w:rPr>
                <w:t>本公司财务报表以持续经营为编制基础。</w:t>
              </w:r>
            </w:p>
            <w:p w:rsidR="00AC15BD" w:rsidRDefault="00FD3216" w:rsidP="00AC15BD">
              <w:pPr>
                <w:ind w:firstLineChars="200" w:firstLine="420"/>
                <w:rPr>
                  <w:szCs w:val="21"/>
                </w:rPr>
              </w:pPr>
              <w:r w:rsidRPr="00126B21">
                <w:rPr>
                  <w:rFonts w:hint="eastAsia"/>
                  <w:szCs w:val="21"/>
                </w:rPr>
                <w:lastRenderedPageBreak/>
                <w:t>根据实际发生的交易和事项，按照财政部颁布的《企业会计准则——基本准则》和各项具体会计准则、企业会计准则应用指南、企业会计准则解释及其他相关规定（以下合称“企业会计准则”），以及中国证券监督管理委员会《公开发行证券的公司信息披露编报规则第15 号——财务报告的一般规定》的披露规定编制财务报表。</w:t>
              </w:r>
            </w:p>
          </w:sdtContent>
        </w:sdt>
      </w:sdtContent>
    </w:sdt>
    <w:p w:rsidR="00AC15BD" w:rsidRDefault="00AC15BD">
      <w:pPr>
        <w:rPr>
          <w:szCs w:val="21"/>
        </w:rPr>
      </w:pPr>
    </w:p>
    <w:sdt>
      <w:sdtPr>
        <w:rPr>
          <w:rFonts w:asciiTheme="minorHAnsi" w:hAnsiTheme="minorHAnsi" w:cs="宋体" w:hint="eastAsia"/>
          <w:b w:val="0"/>
          <w:bCs w:val="0"/>
          <w:kern w:val="0"/>
          <w:szCs w:val="22"/>
        </w:rPr>
        <w:alias w:val="模块:持续经营"/>
        <w:tag w:val="_GBC_69ae6baeacb44e8fa17b0b984abbf6ab"/>
        <w:id w:val="29681297"/>
        <w:lock w:val="sdtLocked"/>
        <w:placeholder>
          <w:docPart w:val="GBC22222222222222222222222222222"/>
        </w:placeholder>
      </w:sdtPr>
      <w:sdtEndPr>
        <w:rPr>
          <w:rFonts w:ascii="宋体" w:hAnsi="宋体" w:cs="Times New Roman"/>
          <w:kern w:val="2"/>
          <w:szCs w:val="21"/>
        </w:rPr>
      </w:sdtEndPr>
      <w:sdtContent>
        <w:p w:rsidR="00AC15BD" w:rsidRDefault="00FD3216" w:rsidP="00FD3216">
          <w:pPr>
            <w:pStyle w:val="3"/>
            <w:numPr>
              <w:ilvl w:val="0"/>
              <w:numId w:val="49"/>
            </w:numPr>
          </w:pPr>
          <w:r>
            <w:rPr>
              <w:rFonts w:hint="eastAsia"/>
            </w:rPr>
            <w:t>持续经营</w:t>
          </w:r>
        </w:p>
        <w:sdt>
          <w:sdtPr>
            <w:alias w:val="是否适用：持续经营[双击切换]"/>
            <w:tag w:val="_GBC_7a7bd82392314f508ef1adfe80947192"/>
            <w:id w:val="2968129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alias w:val="持续经营"/>
            <w:tag w:val="_GBC_dc876c24006b428987a041949eb554f3"/>
            <w:id w:val="29681296"/>
            <w:lock w:val="sdtLocked"/>
            <w:placeholder>
              <w:docPart w:val="GBC22222222222222222222222222222"/>
            </w:placeholder>
          </w:sdtPr>
          <w:sdtContent>
            <w:p w:rsidR="00AC15BD" w:rsidRDefault="00FD3216" w:rsidP="00AC15BD">
              <w:pPr>
                <w:pStyle w:val="aff2"/>
                <w:spacing w:line="400" w:lineRule="exact"/>
                <w:ind w:leftChars="0" w:left="0" w:firstLineChars="200" w:firstLine="420"/>
              </w:pPr>
              <w:r w:rsidRPr="00126B21">
                <w:t>公司不存在可能导致对公司</w:t>
              </w:r>
              <w:proofErr w:type="gramStart"/>
              <w:r w:rsidRPr="00126B21">
                <w:t>自报告期末起</w:t>
              </w:r>
              <w:proofErr w:type="gramEnd"/>
              <w:r w:rsidRPr="00126B21">
                <w:t>12个月内的持续经营能力产生重大疑虑的事项或情况。</w:t>
              </w:r>
            </w:p>
          </w:sdtContent>
        </w:sdt>
      </w:sdtContent>
    </w:sdt>
    <w:p w:rsidR="00AC15BD" w:rsidRDefault="00AC15BD">
      <w:pPr>
        <w:rPr>
          <w:szCs w:val="21"/>
        </w:rPr>
      </w:pPr>
    </w:p>
    <w:p w:rsidR="00AC15BD" w:rsidRDefault="00FD3216" w:rsidP="00FD3216">
      <w:pPr>
        <w:pStyle w:val="2"/>
        <w:numPr>
          <w:ilvl w:val="0"/>
          <w:numId w:val="47"/>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29681300"/>
        <w:lock w:val="sdtLocked"/>
        <w:placeholder>
          <w:docPart w:val="GBC22222222222222222222222222222"/>
        </w:placeholder>
      </w:sdtPr>
      <w:sdtContent>
        <w:p w:rsidR="00AC15BD" w:rsidRDefault="00FD3216">
          <w:r>
            <w:rPr>
              <w:rFonts w:hint="eastAsia"/>
            </w:rPr>
            <w:t>具体会计政策和会计估计提示：</w:t>
          </w:r>
        </w:p>
        <w:sdt>
          <w:sdtPr>
            <w:alias w:val="是否适用：具体会计政策和会计估计提示[双击切换]"/>
            <w:tag w:val="_GBC_77c62823e3884e1fbfb236cea1f9f425"/>
            <w:id w:val="2968129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alias w:val="具体会计政策和会计估计提示"/>
            <w:tag w:val="_GBC_caddaeaf0d1a454ab0bede37f0db7782"/>
            <w:id w:val="29681299"/>
            <w:lock w:val="sdtLocked"/>
            <w:placeholder>
              <w:docPart w:val="GBC22222222222222222222222222222"/>
            </w:placeholder>
          </w:sdtPr>
          <w:sdtContent>
            <w:p w:rsidR="00AC15BD" w:rsidRDefault="00FD3216" w:rsidP="00AC15BD">
              <w:pPr>
                <w:ind w:firstLineChars="200" w:firstLine="420"/>
              </w:pPr>
              <w:r w:rsidRPr="00126B21">
                <w:t>以下披露内容已涵盖了本公司根据实际生产经营特点制定的具体会计政策和会计估计。</w:t>
              </w:r>
            </w:p>
          </w:sdtContent>
        </w:sdt>
      </w:sdtContent>
    </w:sdt>
    <w:p w:rsidR="00AC15BD" w:rsidRDefault="00AC15BD"/>
    <w:sdt>
      <w:sdtPr>
        <w:rPr>
          <w:rFonts w:asciiTheme="minorHAnsi" w:hAnsiTheme="minorHAnsi" w:cs="宋体"/>
          <w:b w:val="0"/>
          <w:bCs w:val="0"/>
          <w:kern w:val="0"/>
          <w:szCs w:val="22"/>
        </w:rPr>
        <w:alias w:val="模块:遵循企业会计准则的声明"/>
        <w:tag w:val="_GBC_a0afbb5b3a444bce84ee78a2a282cb28"/>
        <w:id w:val="29681302"/>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遵循企业会计准则的声明</w:t>
          </w:r>
        </w:p>
        <w:sdt>
          <w:sdtPr>
            <w:rPr>
              <w:rFonts w:hint="eastAsia"/>
              <w:szCs w:val="21"/>
            </w:rPr>
            <w:alias w:val="会计准则和会计制度"/>
            <w:tag w:val="_GBC_a350b889163a4ef3bb500c021e6a6b47"/>
            <w:id w:val="29681301"/>
            <w:lock w:val="sdtLocked"/>
            <w:placeholder>
              <w:docPart w:val="GBC22222222222222222222222222222"/>
            </w:placeholder>
          </w:sdtPr>
          <w:sdtContent>
            <w:p w:rsidR="00AC15BD" w:rsidRDefault="00FD3216" w:rsidP="00AC15BD">
              <w:pPr>
                <w:ind w:firstLineChars="200" w:firstLine="420"/>
                <w:rPr>
                  <w:szCs w:val="21"/>
                </w:rPr>
              </w:pPr>
              <w:r>
                <w:rPr>
                  <w:rFonts w:hint="eastAsia"/>
                  <w:szCs w:val="21"/>
                </w:rPr>
                <w:t>本公司所编制的财务报表符合企业会计准则的要求，真实、完整地反映了公司的财务状况、经营成果、股东权益变动和现金流量等有关信息。</w:t>
              </w:r>
            </w:p>
          </w:sdtContent>
        </w:sdt>
      </w:sdtContent>
    </w:sdt>
    <w:p w:rsidR="00AC15BD" w:rsidRDefault="00AC15BD">
      <w:pPr>
        <w:rPr>
          <w:szCs w:val="21"/>
        </w:rPr>
      </w:pPr>
    </w:p>
    <w:sdt>
      <w:sdtPr>
        <w:rPr>
          <w:rFonts w:ascii="宋体" w:hAnsi="宋体" w:cs="宋体"/>
          <w:b w:val="0"/>
          <w:bCs w:val="0"/>
          <w:kern w:val="0"/>
          <w:szCs w:val="24"/>
        </w:rPr>
        <w:alias w:val="模块:会计期间"/>
        <w:tag w:val="_GBC_2d7f332501c8461ea731797db5588ee5"/>
        <w:id w:val="29681304"/>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会计期间</w:t>
          </w:r>
        </w:p>
        <w:sdt>
          <w:sdtPr>
            <w:rPr>
              <w:rFonts w:hint="eastAsia"/>
              <w:szCs w:val="21"/>
            </w:rPr>
            <w:alias w:val="会计年度"/>
            <w:tag w:val="_GBC_fc896fba50b143f8a06984831f5d5600"/>
            <w:id w:val="29681303"/>
            <w:lock w:val="sdtLocked"/>
            <w:placeholder>
              <w:docPart w:val="GBC22222222222222222222222222222"/>
            </w:placeholder>
          </w:sdtPr>
          <w:sdtContent>
            <w:p w:rsidR="00AC15BD" w:rsidRDefault="00FD3216">
              <w:pPr>
                <w:rPr>
                  <w:szCs w:val="21"/>
                </w:rPr>
              </w:pPr>
              <w:r>
                <w:rPr>
                  <w:rFonts w:hint="eastAsia"/>
                  <w:szCs w:val="21"/>
                </w:rPr>
                <w:t>本公司会计年度自公历1月1日起至12月31日止。</w:t>
              </w:r>
            </w:p>
          </w:sdtContent>
        </w:sdt>
      </w:sdtContent>
    </w:sdt>
    <w:p w:rsidR="00AC15BD" w:rsidRDefault="00AC15BD">
      <w:pPr>
        <w:rPr>
          <w:szCs w:val="21"/>
        </w:rPr>
      </w:pPr>
    </w:p>
    <w:sdt>
      <w:sdtPr>
        <w:rPr>
          <w:rFonts w:asciiTheme="minorHAnsi" w:hAnsiTheme="minorHAnsi" w:cs="宋体" w:hint="eastAsia"/>
          <w:b w:val="0"/>
          <w:bCs w:val="0"/>
          <w:kern w:val="0"/>
          <w:szCs w:val="22"/>
        </w:rPr>
        <w:alias w:val="模块:营业周期"/>
        <w:tag w:val="_GBC_b045784ca7904d52a060134ffec0d88c"/>
        <w:id w:val="29681307"/>
        <w:lock w:val="sdtLocked"/>
        <w:placeholder>
          <w:docPart w:val="GBC22222222222222222222222222222"/>
        </w:placeholder>
      </w:sdtPr>
      <w:sdtEndPr>
        <w:rPr>
          <w:rFonts w:ascii="宋体" w:hAnsi="宋体" w:cs="Times New Roman"/>
          <w:kern w:val="2"/>
          <w:szCs w:val="21"/>
        </w:rPr>
      </w:sdtEndPr>
      <w:sdtContent>
        <w:p w:rsidR="00AC15BD" w:rsidRDefault="00FD3216" w:rsidP="00FD3216">
          <w:pPr>
            <w:pStyle w:val="3"/>
            <w:numPr>
              <w:ilvl w:val="0"/>
              <w:numId w:val="7"/>
            </w:numPr>
          </w:pPr>
          <w:r>
            <w:rPr>
              <w:rFonts w:hint="eastAsia"/>
            </w:rPr>
            <w:t>营业周期</w:t>
          </w:r>
        </w:p>
        <w:sdt>
          <w:sdtPr>
            <w:alias w:val="是否适用：营业周期[双击切换]"/>
            <w:tag w:val="_GBC_1668f7f497234cf886206b57711c4c87"/>
            <w:id w:val="2968130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营业周期"/>
            <w:tag w:val="_GBC_e145e43187d9463889884f48e9e0b234"/>
            <w:id w:val="29681306"/>
            <w:lock w:val="sdtLocked"/>
            <w:placeholder>
              <w:docPart w:val="GBC22222222222222222222222222222"/>
            </w:placeholder>
          </w:sdtPr>
          <w:sdtContent>
            <w:p w:rsidR="00AC15BD" w:rsidRPr="00126B21" w:rsidRDefault="00FD3216" w:rsidP="00AC15BD">
              <w:pPr>
                <w:pStyle w:val="aff2"/>
                <w:spacing w:line="390" w:lineRule="atLeast"/>
                <w:ind w:leftChars="0" w:left="0" w:firstLineChars="200" w:firstLine="420"/>
                <w:rPr>
                  <w:rFonts w:ascii="Times New Roman" w:hAnsi="Times New Roman"/>
                </w:rPr>
              </w:pPr>
              <w:r w:rsidRPr="00126B21">
                <w:rPr>
                  <w:rFonts w:cs="宋体"/>
                  <w:kern w:val="0"/>
                  <w:szCs w:val="24"/>
                </w:rPr>
                <w:t>本公司营业周期为12个月。</w:t>
              </w:r>
            </w:p>
            <w:p w:rsidR="00AC15BD" w:rsidRDefault="00C803C9">
              <w:pPr>
                <w:rPr>
                  <w:szCs w:val="21"/>
                </w:rPr>
              </w:pPr>
            </w:p>
          </w:sdtContent>
        </w:sdt>
      </w:sdtContent>
    </w:sdt>
    <w:p w:rsidR="00AC15BD" w:rsidRDefault="00AC15BD">
      <w:pPr>
        <w:rPr>
          <w:szCs w:val="21"/>
        </w:rPr>
      </w:pPr>
    </w:p>
    <w:sdt>
      <w:sdtPr>
        <w:rPr>
          <w:rFonts w:asciiTheme="minorHAnsi" w:hAnsiTheme="minorHAnsi" w:cs="宋体"/>
          <w:b w:val="0"/>
          <w:bCs w:val="0"/>
          <w:kern w:val="0"/>
          <w:szCs w:val="22"/>
        </w:rPr>
        <w:alias w:val="模块:记账本位币"/>
        <w:tag w:val="_GBC_13b1061968754e20bebf2099281ed54f"/>
        <w:id w:val="29681309"/>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记账本位币</w:t>
          </w:r>
        </w:p>
        <w:sdt>
          <w:sdtPr>
            <w:rPr>
              <w:rFonts w:hint="eastAsia"/>
              <w:szCs w:val="21"/>
            </w:rPr>
            <w:alias w:val="记账本位币"/>
            <w:tag w:val="_GBC_3749a2357eba44e8b968cb41cda75ff1"/>
            <w:id w:val="29681308"/>
            <w:lock w:val="sdtLocked"/>
            <w:placeholder>
              <w:docPart w:val="GBC22222222222222222222222222222"/>
            </w:placeholder>
          </w:sdtPr>
          <w:sdtContent>
            <w:p w:rsidR="00AC15BD" w:rsidRDefault="00FD3216" w:rsidP="00AC15BD">
              <w:pPr>
                <w:ind w:firstLineChars="200" w:firstLine="420"/>
                <w:rPr>
                  <w:szCs w:val="21"/>
                </w:rPr>
              </w:pPr>
              <w:r>
                <w:rPr>
                  <w:rFonts w:hint="eastAsia"/>
                  <w:szCs w:val="21"/>
                </w:rPr>
                <w:t>本公司的记账本位币为人民币。</w:t>
              </w:r>
            </w:p>
          </w:sdtContent>
        </w:sdt>
        <w:p w:rsidR="00AC15BD" w:rsidRDefault="00C803C9">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29681312"/>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同</w:t>
          </w:r>
          <w:proofErr w:type="gramStart"/>
          <w:r>
            <w:t>一控制</w:t>
          </w:r>
          <w:proofErr w:type="gramEnd"/>
          <w:r>
            <w:t>下和非同</w:t>
          </w:r>
          <w:proofErr w:type="gramStart"/>
          <w:r>
            <w:t>一控制</w:t>
          </w:r>
          <w:proofErr w:type="gramEnd"/>
          <w:r>
            <w:t>下企业合并的会计处理方法</w:t>
          </w:r>
        </w:p>
        <w:sdt>
          <w:sdtPr>
            <w:rPr>
              <w:rFonts w:hint="eastAsia"/>
              <w:szCs w:val="21"/>
            </w:rPr>
            <w:alias w:val="是否适用：同一控制下和非同一控制下企业合并的会计处理方法[双击切换]"/>
            <w:tag w:val="_GBC_15953b39483a4ce1a5c96869e4a0ae9c"/>
            <w:id w:val="29681310"/>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kern w:val="0"/>
              <w:szCs w:val="24"/>
            </w:rPr>
            <w:alias w:val="同一控制下和非同一控制下企业合并的会计处理方法"/>
            <w:tag w:val="_GBC_ef4b9a8d4ac34f45a0f61a23267bcbb8"/>
            <w:id w:val="29681311"/>
            <w:lock w:val="sdtLocked"/>
            <w:placeholder>
              <w:docPart w:val="GBC22222222222222222222222222222"/>
            </w:placeholder>
          </w:sdtPr>
          <w:sdtContent>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hint="eastAsia"/>
                  <w:kern w:val="0"/>
                  <w:szCs w:val="24"/>
                </w:rPr>
                <w:t>同</w:t>
              </w:r>
              <w:proofErr w:type="gramStart"/>
              <w:r w:rsidRPr="00126B21">
                <w:rPr>
                  <w:rFonts w:cs="宋体" w:hint="eastAsia"/>
                  <w:kern w:val="0"/>
                  <w:szCs w:val="24"/>
                </w:rPr>
                <w:t>一控制</w:t>
              </w:r>
              <w:proofErr w:type="gramEnd"/>
              <w:r w:rsidRPr="00126B21">
                <w:rPr>
                  <w:rFonts w:cs="宋体" w:hint="eastAsia"/>
                  <w:kern w:val="0"/>
                  <w:szCs w:val="24"/>
                </w:rPr>
                <w:t>下企业合并：本公司在企业合并中取得的资产和负债，按照</w:t>
              </w:r>
              <w:proofErr w:type="gramStart"/>
              <w:r w:rsidRPr="00126B21">
                <w:rPr>
                  <w:rFonts w:cs="宋体" w:hint="eastAsia"/>
                  <w:kern w:val="0"/>
                  <w:szCs w:val="24"/>
                </w:rPr>
                <w:t>合并日</w:t>
              </w:r>
              <w:proofErr w:type="gramEnd"/>
              <w:r w:rsidRPr="00126B21">
                <w:rPr>
                  <w:rFonts w:cs="宋体" w:hint="eastAsia"/>
                  <w:kern w:val="0"/>
                  <w:szCs w:val="24"/>
                </w:rPr>
                <w:t>在被合并方资产、负债（包括最终控制</w:t>
              </w:r>
              <w:proofErr w:type="gramStart"/>
              <w:r w:rsidRPr="00126B21">
                <w:rPr>
                  <w:rFonts w:cs="宋体" w:hint="eastAsia"/>
                  <w:kern w:val="0"/>
                  <w:szCs w:val="24"/>
                </w:rPr>
                <w:t>方收购</w:t>
              </w:r>
              <w:proofErr w:type="gramEnd"/>
              <w:r w:rsidRPr="00126B21">
                <w:rPr>
                  <w:rFonts w:cs="宋体" w:hint="eastAsia"/>
                  <w:kern w:val="0"/>
                  <w:szCs w:val="24"/>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hint="eastAsia"/>
                  <w:kern w:val="0"/>
                  <w:szCs w:val="24"/>
                </w:rPr>
                <w:t>非同</w:t>
              </w:r>
              <w:proofErr w:type="gramStart"/>
              <w:r w:rsidRPr="00126B21">
                <w:rPr>
                  <w:rFonts w:cs="宋体" w:hint="eastAsia"/>
                  <w:kern w:val="0"/>
                  <w:szCs w:val="24"/>
                </w:rPr>
                <w:t>一控制</w:t>
              </w:r>
              <w:proofErr w:type="gramEnd"/>
              <w:r w:rsidRPr="00126B21">
                <w:rPr>
                  <w:rFonts w:cs="宋体" w:hint="eastAsia"/>
                  <w:kern w:val="0"/>
                  <w:szCs w:val="24"/>
                </w:rPr>
                <w:t>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经复核后，计入当期损益。</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hint="eastAsia"/>
                  <w:kern w:val="0"/>
                  <w:szCs w:val="24"/>
                </w:rPr>
                <w:t>为企业合并发生的审计、法律服务、评估咨询等中介费用以及其他直接相关费用，于发生时计入当期损益；为企业合并而发行权益</w:t>
              </w:r>
              <w:proofErr w:type="gramStart"/>
              <w:r w:rsidRPr="00126B21">
                <w:rPr>
                  <w:rFonts w:cs="宋体" w:hint="eastAsia"/>
                  <w:kern w:val="0"/>
                  <w:szCs w:val="24"/>
                </w:rPr>
                <w:t>性证券</w:t>
              </w:r>
              <w:proofErr w:type="gramEnd"/>
              <w:r w:rsidRPr="00126B21">
                <w:rPr>
                  <w:rFonts w:cs="宋体" w:hint="eastAsia"/>
                  <w:kern w:val="0"/>
                  <w:szCs w:val="24"/>
                </w:rPr>
                <w:t>的交易费用，冲减权益。</w:t>
              </w:r>
            </w:p>
          </w:sdtContent>
        </w:sdt>
      </w:sdtContent>
    </w:sdt>
    <w:p w:rsidR="00AC15BD" w:rsidRDefault="00AC15BD">
      <w:pPr>
        <w:rPr>
          <w:szCs w:val="21"/>
        </w:rPr>
      </w:pPr>
    </w:p>
    <w:sdt>
      <w:sdtPr>
        <w:rPr>
          <w:rFonts w:ascii="宋体" w:hAnsi="宋体" w:cs="宋体"/>
          <w:b w:val="0"/>
          <w:bCs w:val="0"/>
          <w:kern w:val="0"/>
          <w:szCs w:val="24"/>
        </w:rPr>
        <w:alias w:val="模块:合并财务报表的编制方法"/>
        <w:tag w:val="_GBC_c23be25e527044f689b710dabd312b04"/>
        <w:id w:val="29681315"/>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合并财务报表的编制方法</w:t>
          </w:r>
        </w:p>
        <w:sdt>
          <w:sdtPr>
            <w:rPr>
              <w:rFonts w:hint="eastAsia"/>
              <w:szCs w:val="21"/>
            </w:rPr>
            <w:alias w:val="是否适用：合并财务报表的编制方法[双击切换]"/>
            <w:tag w:val="_GBC_dad2e053cc8c4461a681b3e4926c48a6"/>
            <w:id w:val="29681313"/>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b w:val="0"/>
              <w:bCs w:val="0"/>
              <w:kern w:val="0"/>
              <w:szCs w:val="24"/>
            </w:rPr>
            <w:alias w:val="企业合并及合并财务报表的说明"/>
            <w:tag w:val="_GBC_5201beca0c0944939b4a0d8d100d6fcf"/>
            <w:id w:val="29681314"/>
            <w:lock w:val="sdtLocked"/>
            <w:placeholder>
              <w:docPart w:val="GBC22222222222222222222222222222"/>
            </w:placeholder>
          </w:sdtPr>
          <w:sdtContent>
            <w:p w:rsidR="00AC15BD" w:rsidRPr="00126B21" w:rsidRDefault="00FD3216" w:rsidP="00AC15BD">
              <w:pPr>
                <w:pStyle w:val="aff5"/>
                <w:spacing w:line="390" w:lineRule="atLeast"/>
                <w:ind w:leftChars="0" w:left="0" w:firstLineChars="0" w:firstLine="0"/>
                <w:rPr>
                  <w:rFonts w:ascii="Times New Roman" w:hAnsi="Times New Roman"/>
                </w:rPr>
              </w:pPr>
              <w:r w:rsidRPr="00126B21">
                <w:rPr>
                  <w:rFonts w:cs="宋体" w:hint="eastAsia"/>
                  <w:b w:val="0"/>
                  <w:bCs w:val="0"/>
                  <w:kern w:val="0"/>
                  <w:szCs w:val="24"/>
                </w:rPr>
                <w:t>1、合并范围</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hint="eastAsia"/>
                  <w:kern w:val="0"/>
                  <w:szCs w:val="24"/>
                </w:rPr>
                <w:t>本公司合并财务报表的合并范围以控制为基础确定，所有子公司（包括本公司所控制的被投资方可分割的部分）均纳入合并财务报表。</w:t>
              </w:r>
            </w:p>
            <w:p w:rsidR="00AC15BD" w:rsidRPr="00126B21" w:rsidRDefault="00AC15BD" w:rsidP="00AC15BD">
              <w:pPr>
                <w:pStyle w:val="aff4"/>
                <w:spacing w:line="390" w:lineRule="atLeast"/>
                <w:rPr>
                  <w:rFonts w:ascii="Times New Roman" w:hAnsi="Times New Roman"/>
                </w:rPr>
              </w:pPr>
            </w:p>
            <w:p w:rsidR="00AC15BD" w:rsidRPr="00126B21" w:rsidRDefault="00FD3216" w:rsidP="00AC15BD">
              <w:pPr>
                <w:pStyle w:val="aff5"/>
                <w:spacing w:line="390" w:lineRule="atLeast"/>
                <w:ind w:leftChars="0" w:left="0" w:firstLineChars="0" w:firstLine="0"/>
                <w:rPr>
                  <w:rFonts w:ascii="Times New Roman" w:hAnsi="Times New Roman"/>
                </w:rPr>
              </w:pPr>
              <w:r w:rsidRPr="00126B21">
                <w:rPr>
                  <w:rFonts w:cs="宋体" w:hint="eastAsia"/>
                  <w:b w:val="0"/>
                  <w:bCs w:val="0"/>
                  <w:kern w:val="0"/>
                  <w:szCs w:val="24"/>
                </w:rPr>
                <w:t>2、合并程序</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hint="eastAsia"/>
                  <w:kern w:val="0"/>
                  <w:szCs w:val="24"/>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所有纳入合并财务报表合并范围的子公司所采用的会计政策、会计期间与本公司一致，如子公司采用的会计政策、会计期间与本公司不一致的，在编制合并财务报表时，按本公司的会计政策、会计期间进行必要的调整。对于非同</w:t>
              </w:r>
              <w:proofErr w:type="gramStart"/>
              <w:r w:rsidRPr="00126B21">
                <w:rPr>
                  <w:rFonts w:cs="宋体" w:hint="eastAsia"/>
                  <w:kern w:val="0"/>
                  <w:szCs w:val="24"/>
                </w:rPr>
                <w:t>一控制</w:t>
              </w:r>
              <w:proofErr w:type="gramEnd"/>
              <w:r w:rsidRPr="00126B21">
                <w:rPr>
                  <w:rFonts w:cs="宋体" w:hint="eastAsia"/>
                  <w:kern w:val="0"/>
                  <w:szCs w:val="24"/>
                </w:rPr>
                <w:t>下企业合并取得的子公司，以购买日可辨认净资产公允价值为基础对其财务报表进行调整。对于同</w:t>
              </w:r>
              <w:proofErr w:type="gramStart"/>
              <w:r w:rsidRPr="00126B21">
                <w:rPr>
                  <w:rFonts w:cs="宋体" w:hint="eastAsia"/>
                  <w:kern w:val="0"/>
                  <w:szCs w:val="24"/>
                </w:rPr>
                <w:t>一控制</w:t>
              </w:r>
              <w:proofErr w:type="gramEnd"/>
              <w:r w:rsidRPr="00126B21">
                <w:rPr>
                  <w:rFonts w:cs="宋体" w:hint="eastAsia"/>
                  <w:kern w:val="0"/>
                  <w:szCs w:val="24"/>
                </w:rPr>
                <w:t>下企业合并取得的子公司，以其资产、负债（包括最终控制</w:t>
              </w:r>
              <w:proofErr w:type="gramStart"/>
              <w:r w:rsidRPr="00126B21">
                <w:rPr>
                  <w:rFonts w:cs="宋体" w:hint="eastAsia"/>
                  <w:kern w:val="0"/>
                  <w:szCs w:val="24"/>
                </w:rPr>
                <w:t>方收购</w:t>
              </w:r>
              <w:proofErr w:type="gramEnd"/>
              <w:r w:rsidRPr="00126B21">
                <w:rPr>
                  <w:rFonts w:cs="宋体" w:hint="eastAsia"/>
                  <w:kern w:val="0"/>
                  <w:szCs w:val="24"/>
                </w:rPr>
                <w:t>该子公司而形成的商誉）在最终控制方财务报表中的账面价值为基础对其财务报表进行调整。</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126B21">
                <w:rPr>
                  <w:rFonts w:cs="宋体" w:hint="eastAsia"/>
                  <w:kern w:val="0"/>
                  <w:szCs w:val="24"/>
                </w:rPr>
                <w:t>冲减少</w:t>
              </w:r>
              <w:proofErr w:type="gramEnd"/>
              <w:r w:rsidRPr="00126B21">
                <w:rPr>
                  <w:rFonts w:cs="宋体" w:hint="eastAsia"/>
                  <w:kern w:val="0"/>
                  <w:szCs w:val="24"/>
                </w:rPr>
                <w:t>数股东权益。</w:t>
              </w:r>
            </w:p>
            <w:p w:rsidR="00AC15BD" w:rsidRPr="00126B21" w:rsidRDefault="00FD3216" w:rsidP="00AC15BD">
              <w:pPr>
                <w:pStyle w:val="aff4"/>
                <w:spacing w:line="380" w:lineRule="atLeast"/>
                <w:ind w:leftChars="0" w:left="0"/>
                <w:rPr>
                  <w:rFonts w:ascii="Times New Roman" w:hAnsi="Times New Roman"/>
                </w:rPr>
              </w:pPr>
              <w:r w:rsidRPr="00126B21">
                <w:rPr>
                  <w:rFonts w:cs="宋体" w:hint="eastAsia"/>
                  <w:kern w:val="0"/>
                  <w:szCs w:val="24"/>
                </w:rPr>
                <w:t>（1）增加子公司或业务</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在报告期内，若因同</w:t>
              </w:r>
              <w:proofErr w:type="gramStart"/>
              <w:r w:rsidRPr="00126B21">
                <w:rPr>
                  <w:rFonts w:cs="宋体" w:hint="eastAsia"/>
                  <w:kern w:val="0"/>
                  <w:szCs w:val="24"/>
                </w:rPr>
                <w:t>一控制</w:t>
              </w:r>
              <w:proofErr w:type="gramEnd"/>
              <w:r w:rsidRPr="00126B21">
                <w:rPr>
                  <w:rFonts w:cs="宋体" w:hint="eastAsia"/>
                  <w:kern w:val="0"/>
                  <w:szCs w:val="24"/>
                </w:rPr>
                <w:t>下企业合并增加子公司或业务的，则调整合并资产负债表的期初数；将子公司或业务合并当期期初</w:t>
              </w:r>
              <w:proofErr w:type="gramStart"/>
              <w:r w:rsidRPr="00126B21">
                <w:rPr>
                  <w:rFonts w:cs="宋体" w:hint="eastAsia"/>
                  <w:kern w:val="0"/>
                  <w:szCs w:val="24"/>
                </w:rPr>
                <w:t>至报告</w:t>
              </w:r>
              <w:proofErr w:type="gramEnd"/>
              <w:r w:rsidRPr="00126B21">
                <w:rPr>
                  <w:rFonts w:cs="宋体" w:hint="eastAsia"/>
                  <w:kern w:val="0"/>
                  <w:szCs w:val="24"/>
                </w:rPr>
                <w:t>期末的收入、费用、利润纳入合并利润表；将子公司或业务合并当期期初</w:t>
              </w:r>
              <w:proofErr w:type="gramStart"/>
              <w:r w:rsidRPr="00126B21">
                <w:rPr>
                  <w:rFonts w:cs="宋体" w:hint="eastAsia"/>
                  <w:kern w:val="0"/>
                  <w:szCs w:val="24"/>
                </w:rPr>
                <w:t>至报告</w:t>
              </w:r>
              <w:proofErr w:type="gramEnd"/>
              <w:r w:rsidRPr="00126B21">
                <w:rPr>
                  <w:rFonts w:cs="宋体" w:hint="eastAsia"/>
                  <w:kern w:val="0"/>
                  <w:szCs w:val="24"/>
                </w:rPr>
                <w:t>期末的现金流量纳入合并现金流量表，同时对比较报表的相关项目进行调整，视同合并后的报告主体</w:t>
              </w:r>
              <w:proofErr w:type="gramStart"/>
              <w:r w:rsidRPr="00126B21">
                <w:rPr>
                  <w:rFonts w:cs="宋体" w:hint="eastAsia"/>
                  <w:kern w:val="0"/>
                  <w:szCs w:val="24"/>
                </w:rPr>
                <w:t>自最终</w:t>
              </w:r>
              <w:proofErr w:type="gramEnd"/>
              <w:r w:rsidRPr="00126B21">
                <w:rPr>
                  <w:rFonts w:cs="宋体" w:hint="eastAsia"/>
                  <w:kern w:val="0"/>
                  <w:szCs w:val="24"/>
                </w:rPr>
                <w:t>控制方开始控制时点起一直存在。</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因追加投资等原因能够对同</w:t>
              </w:r>
              <w:proofErr w:type="gramStart"/>
              <w:r w:rsidRPr="00126B21">
                <w:rPr>
                  <w:rFonts w:cs="宋体" w:hint="eastAsia"/>
                  <w:kern w:val="0"/>
                  <w:szCs w:val="24"/>
                </w:rPr>
                <w:t>一控制</w:t>
              </w:r>
              <w:proofErr w:type="gramEnd"/>
              <w:r w:rsidRPr="00126B21">
                <w:rPr>
                  <w:rFonts w:cs="宋体" w:hint="eastAsia"/>
                  <w:kern w:val="0"/>
                  <w:szCs w:val="24"/>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sidRPr="00126B21">
                <w:rPr>
                  <w:rFonts w:cs="宋体" w:hint="eastAsia"/>
                  <w:kern w:val="0"/>
                  <w:szCs w:val="24"/>
                </w:rPr>
                <w:t>一控制之日孰晚日</w:t>
              </w:r>
              <w:proofErr w:type="gramEnd"/>
              <w:r w:rsidRPr="00126B21">
                <w:rPr>
                  <w:rFonts w:cs="宋体" w:hint="eastAsia"/>
                  <w:kern w:val="0"/>
                  <w:szCs w:val="24"/>
                </w:rPr>
                <w:t>起至</w:t>
              </w:r>
              <w:proofErr w:type="gramStart"/>
              <w:r w:rsidRPr="00126B21">
                <w:rPr>
                  <w:rFonts w:cs="宋体" w:hint="eastAsia"/>
                  <w:kern w:val="0"/>
                  <w:szCs w:val="24"/>
                </w:rPr>
                <w:t>合并日</w:t>
              </w:r>
              <w:proofErr w:type="gramEnd"/>
              <w:r w:rsidRPr="00126B21">
                <w:rPr>
                  <w:rFonts w:cs="宋体" w:hint="eastAsia"/>
                  <w:kern w:val="0"/>
                  <w:szCs w:val="24"/>
                </w:rPr>
                <w:t>之间已确认有关损益、其他综合收益以及其他净资产变动，分别冲减比较报表期间的期初留存收益或当期损益。</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在报告期内，若因非同</w:t>
              </w:r>
              <w:proofErr w:type="gramStart"/>
              <w:r w:rsidRPr="00126B21">
                <w:rPr>
                  <w:rFonts w:cs="宋体" w:hint="eastAsia"/>
                  <w:kern w:val="0"/>
                  <w:szCs w:val="24"/>
                </w:rPr>
                <w:t>一控制</w:t>
              </w:r>
              <w:proofErr w:type="gramEnd"/>
              <w:r w:rsidRPr="00126B21">
                <w:rPr>
                  <w:rFonts w:cs="宋体" w:hint="eastAsia"/>
                  <w:kern w:val="0"/>
                  <w:szCs w:val="24"/>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因追加投资等原因能够对非同</w:t>
              </w:r>
              <w:proofErr w:type="gramStart"/>
              <w:r w:rsidRPr="00126B21">
                <w:rPr>
                  <w:rFonts w:cs="宋体" w:hint="eastAsia"/>
                  <w:kern w:val="0"/>
                  <w:szCs w:val="24"/>
                </w:rPr>
                <w:t>一控制</w:t>
              </w:r>
              <w:proofErr w:type="gramEnd"/>
              <w:r w:rsidRPr="00126B21">
                <w:rPr>
                  <w:rFonts w:cs="宋体" w:hint="eastAsia"/>
                  <w:kern w:val="0"/>
                  <w:szCs w:val="24"/>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w:t>
              </w:r>
              <w:r w:rsidRPr="00126B21">
                <w:rPr>
                  <w:rFonts w:cs="宋体" w:hint="eastAsia"/>
                  <w:kern w:val="0"/>
                  <w:szCs w:val="24"/>
                </w:rPr>
                <w:lastRenderedPageBreak/>
                <w:t>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AC15BD" w:rsidRDefault="00AC15BD" w:rsidP="00AC15BD">
              <w:pPr>
                <w:pStyle w:val="aff4"/>
                <w:spacing w:line="380" w:lineRule="atLeast"/>
                <w:rPr>
                  <w:rFonts w:ascii="Times New Roman" w:hAnsi="Times New Roman"/>
                </w:rPr>
              </w:pPr>
            </w:p>
            <w:p w:rsidR="00AC15BD" w:rsidRPr="00126B21" w:rsidRDefault="00FD3216" w:rsidP="00AC15BD">
              <w:pPr>
                <w:pStyle w:val="aff4"/>
                <w:spacing w:line="380" w:lineRule="atLeast"/>
                <w:ind w:leftChars="0" w:left="0"/>
                <w:rPr>
                  <w:rFonts w:ascii="Times New Roman" w:hAnsi="Times New Roman"/>
                </w:rPr>
              </w:pPr>
              <w:r w:rsidRPr="00126B21">
                <w:rPr>
                  <w:rFonts w:cs="宋体" w:hint="eastAsia"/>
                  <w:kern w:val="0"/>
                  <w:szCs w:val="24"/>
                </w:rPr>
                <w:t>（2）处置子公司或业务</w:t>
              </w:r>
            </w:p>
            <w:p w:rsidR="00AC15BD" w:rsidRPr="00126B21" w:rsidRDefault="00FD3216" w:rsidP="00AC15BD">
              <w:pPr>
                <w:pStyle w:val="aff4"/>
                <w:spacing w:line="380" w:lineRule="atLeast"/>
                <w:ind w:leftChars="0" w:left="0"/>
                <w:rPr>
                  <w:rFonts w:ascii="Times New Roman" w:hAnsi="Times New Roman"/>
                </w:rPr>
              </w:pPr>
              <w:r w:rsidRPr="00126B21">
                <w:rPr>
                  <w:rFonts w:cs="宋体" w:hint="eastAsia"/>
                  <w:kern w:val="0"/>
                  <w:szCs w:val="24"/>
                </w:rPr>
                <w:t>①一般处理方法</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hint="eastAsia"/>
                  <w:kern w:val="0"/>
                  <w:szCs w:val="24"/>
                </w:rPr>
                <w:t>在报告期内，本公司处置子公司或业务，则该子公司或业务期初至</w:t>
              </w:r>
              <w:proofErr w:type="gramStart"/>
              <w:r w:rsidRPr="00126B21">
                <w:rPr>
                  <w:rFonts w:cs="宋体" w:hint="eastAsia"/>
                  <w:kern w:val="0"/>
                  <w:szCs w:val="24"/>
                </w:rPr>
                <w:t>处置日</w:t>
              </w:r>
              <w:proofErr w:type="gramEnd"/>
              <w:r w:rsidRPr="00126B21">
                <w:rPr>
                  <w:rFonts w:cs="宋体" w:hint="eastAsia"/>
                  <w:kern w:val="0"/>
                  <w:szCs w:val="24"/>
                </w:rPr>
                <w:t>的收入、费用、利润纳入合并利润表；该子公司或业务期初至</w:t>
              </w:r>
              <w:proofErr w:type="gramStart"/>
              <w:r w:rsidRPr="00126B21">
                <w:rPr>
                  <w:rFonts w:cs="宋体" w:hint="eastAsia"/>
                  <w:kern w:val="0"/>
                  <w:szCs w:val="24"/>
                </w:rPr>
                <w:t>处置日</w:t>
              </w:r>
              <w:proofErr w:type="gramEnd"/>
              <w:r w:rsidRPr="00126B21">
                <w:rPr>
                  <w:rFonts w:cs="宋体" w:hint="eastAsia"/>
                  <w:kern w:val="0"/>
                  <w:szCs w:val="24"/>
                </w:rPr>
                <w:t>的现金流量纳入合并现金流量表。</w:t>
              </w:r>
            </w:p>
            <w:p w:rsidR="00AC15BD" w:rsidRPr="00126B21" w:rsidRDefault="00FD3216" w:rsidP="00AC15BD">
              <w:pPr>
                <w:pStyle w:val="aff4"/>
                <w:spacing w:line="400" w:lineRule="exact"/>
                <w:ind w:leftChars="0" w:left="0" w:firstLineChars="200" w:firstLine="420"/>
                <w:rPr>
                  <w:rFonts w:ascii="Times New Roman" w:hAnsi="Times New Roman"/>
                  <w:kern w:val="0"/>
                </w:rPr>
              </w:pPr>
              <w:r w:rsidRPr="00126B21">
                <w:rPr>
                  <w:rFonts w:cs="宋体" w:hint="eastAsia"/>
                  <w:kern w:val="0"/>
                  <w:szCs w:val="24"/>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126B21">
                <w:rPr>
                  <w:rFonts w:cs="宋体" w:hint="eastAsia"/>
                  <w:kern w:val="0"/>
                  <w:szCs w:val="24"/>
                </w:rPr>
                <w:t>合并日</w:t>
              </w:r>
              <w:proofErr w:type="gramEnd"/>
              <w:r w:rsidRPr="00126B21">
                <w:rPr>
                  <w:rFonts w:cs="宋体" w:hint="eastAsia"/>
                  <w:kern w:val="0"/>
                  <w:szCs w:val="24"/>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②分步处置子公司</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ⅰ．这些交易是同时或者在考虑了彼此影响的情况下订立的；</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ⅱ．这些交易整体才能达成一项完整的商业结果；</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ⅲ．一项交易的发生取决于其他至少一项交易的发生；</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ⅳ．一项交易单独看是不经济的，但是和其他交易一并考虑时是经济的。</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AC15BD" w:rsidRDefault="00AC15BD" w:rsidP="00AC15BD">
              <w:pPr>
                <w:pStyle w:val="aff4"/>
                <w:spacing w:line="400" w:lineRule="exact"/>
                <w:rPr>
                  <w:rFonts w:ascii="Times New Roman" w:hAnsi="Times New Roman"/>
                </w:rPr>
              </w:pPr>
            </w:p>
            <w:p w:rsidR="00AC15BD" w:rsidRDefault="00FD3216" w:rsidP="00AC15BD">
              <w:pPr>
                <w:pStyle w:val="aff4"/>
                <w:spacing w:line="400" w:lineRule="exact"/>
                <w:ind w:leftChars="0" w:left="0"/>
                <w:rPr>
                  <w:rFonts w:ascii="Times New Roman" w:hAnsi="Times New Roman"/>
                </w:rPr>
              </w:pPr>
              <w:r w:rsidRPr="00126B21">
                <w:rPr>
                  <w:rFonts w:cs="宋体" w:hint="eastAsia"/>
                  <w:kern w:val="0"/>
                  <w:szCs w:val="24"/>
                </w:rPr>
                <w:t>（3）购买子公司少数股权</w:t>
              </w:r>
            </w:p>
            <w:p w:rsidR="00AC15BD"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AC15BD" w:rsidRDefault="00AC15BD" w:rsidP="00AC15BD">
              <w:pPr>
                <w:pStyle w:val="aff4"/>
                <w:spacing w:line="400" w:lineRule="exact"/>
                <w:ind w:leftChars="0" w:left="0" w:firstLineChars="200" w:firstLine="420"/>
                <w:rPr>
                  <w:rFonts w:ascii="Times New Roman" w:hAnsi="Times New Roman"/>
                </w:rPr>
              </w:pPr>
            </w:p>
            <w:p w:rsidR="00AC15BD" w:rsidRPr="00126B21" w:rsidRDefault="00FD3216" w:rsidP="00AC15BD">
              <w:pPr>
                <w:pStyle w:val="aff4"/>
                <w:spacing w:line="410" w:lineRule="exact"/>
                <w:ind w:leftChars="0" w:left="0"/>
                <w:rPr>
                  <w:rFonts w:ascii="Times New Roman" w:hAnsi="Times New Roman"/>
                </w:rPr>
              </w:pPr>
              <w:r w:rsidRPr="00126B21">
                <w:rPr>
                  <w:rFonts w:cs="宋体" w:hint="eastAsia"/>
                  <w:kern w:val="0"/>
                  <w:szCs w:val="24"/>
                </w:rPr>
                <w:t>（4）不丧失控制权的情况下部分处置对子公司的股权投资</w:t>
              </w:r>
            </w:p>
            <w:p w:rsidR="00AC15BD" w:rsidRDefault="00FD3216" w:rsidP="00AC15BD">
              <w:pPr>
                <w:pStyle w:val="aff4"/>
                <w:spacing w:line="410" w:lineRule="exact"/>
                <w:ind w:leftChars="0" w:left="0" w:firstLineChars="200" w:firstLine="420"/>
                <w:rPr>
                  <w:rFonts w:ascii="Times New Roman" w:hAnsi="Times New Roman"/>
                </w:rPr>
              </w:pPr>
              <w:r w:rsidRPr="00126B21">
                <w:rPr>
                  <w:rFonts w:cs="宋体" w:hint="eastAsia"/>
                  <w:kern w:val="0"/>
                  <w:szCs w:val="24"/>
                </w:rPr>
                <w:t>在不丧失控制权的情况下因部分处置对子公司的长期股权投资而取得的处置价款与处置长期股权投资相对应享有子公司自购买日或</w:t>
              </w:r>
              <w:proofErr w:type="gramStart"/>
              <w:r w:rsidRPr="00126B21">
                <w:rPr>
                  <w:rFonts w:cs="宋体" w:hint="eastAsia"/>
                  <w:kern w:val="0"/>
                  <w:szCs w:val="24"/>
                </w:rPr>
                <w:t>合并日</w:t>
              </w:r>
              <w:proofErr w:type="gramEnd"/>
              <w:r w:rsidRPr="00126B21">
                <w:rPr>
                  <w:rFonts w:cs="宋体" w:hint="eastAsia"/>
                  <w:kern w:val="0"/>
                  <w:szCs w:val="24"/>
                </w:rPr>
                <w:t>开始持续计算的净资产份额之间的差额，调整合并资产负债表中的资本公积中的股本溢价，资本公积中的股本溢价不足冲减的，调整留存收益。</w:t>
              </w:r>
            </w:p>
          </w:sdtContent>
        </w:sdt>
      </w:sdtContent>
    </w:sdt>
    <w:p w:rsidR="00AC15BD" w:rsidRDefault="00AC15BD">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29681318"/>
        <w:lock w:val="sdtLocked"/>
        <w:placeholder>
          <w:docPart w:val="GBC22222222222222222222222222222"/>
        </w:placeholder>
      </w:sdtPr>
      <w:sdtEndPr>
        <w:rPr>
          <w:b/>
          <w:bCs/>
        </w:rPr>
      </w:sdtEndPr>
      <w:sdtContent>
        <w:p w:rsidR="00AC15BD" w:rsidRDefault="00FD3216" w:rsidP="00FD3216">
          <w:pPr>
            <w:pStyle w:val="3"/>
            <w:numPr>
              <w:ilvl w:val="0"/>
              <w:numId w:val="7"/>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2968131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合营安排分类及共同经营会计处理方法"/>
            <w:tag w:val="_GBC_cf67ede4230c4056b34792c6a0db55e2"/>
            <w:id w:val="29681317"/>
            <w:lock w:val="sdtLocked"/>
            <w:placeholder>
              <w:docPart w:val="GBC22222222222222222222222222222"/>
            </w:placeholder>
          </w:sdtPr>
          <w:sdtContent>
            <w:p w:rsidR="00AC15BD" w:rsidRPr="00126B21" w:rsidRDefault="00FD3216" w:rsidP="00AC15BD">
              <w:pPr>
                <w:pStyle w:val="aff2"/>
                <w:spacing w:line="410" w:lineRule="exact"/>
                <w:ind w:leftChars="0" w:left="0" w:firstLineChars="200" w:firstLine="420"/>
                <w:rPr>
                  <w:rFonts w:ascii="Times New Roman" w:hAnsi="Times New Roman"/>
                </w:rPr>
              </w:pPr>
              <w:r w:rsidRPr="00126B21">
                <w:rPr>
                  <w:rFonts w:cs="宋体"/>
                  <w:kern w:val="0"/>
                  <w:szCs w:val="24"/>
                </w:rPr>
                <w:t>合营安排分为共同经营和合营企业。</w:t>
              </w:r>
            </w:p>
            <w:p w:rsidR="00AC15BD" w:rsidRPr="00126B21" w:rsidRDefault="00FD3216" w:rsidP="00AC15BD">
              <w:pPr>
                <w:pStyle w:val="aff2"/>
                <w:spacing w:line="410" w:lineRule="exact"/>
                <w:ind w:leftChars="0" w:left="0" w:firstLineChars="200" w:firstLine="420"/>
                <w:rPr>
                  <w:rFonts w:ascii="Times New Roman" w:hAnsi="Times New Roman"/>
                </w:rPr>
              </w:pPr>
              <w:r w:rsidRPr="00126B21">
                <w:rPr>
                  <w:rFonts w:cs="宋体"/>
                  <w:kern w:val="0"/>
                  <w:szCs w:val="24"/>
                </w:rPr>
                <w:t>当本公司是合营安排的合营方，享有该安排相关资产且承担该安排相关负债时，为共同经营。</w:t>
              </w:r>
            </w:p>
            <w:p w:rsidR="00AC15BD" w:rsidRPr="00126B21" w:rsidRDefault="00FD3216" w:rsidP="00AC15BD">
              <w:pPr>
                <w:pStyle w:val="aff2"/>
                <w:spacing w:line="410" w:lineRule="exact"/>
                <w:ind w:leftChars="0" w:left="0" w:firstLineChars="200" w:firstLine="420"/>
                <w:rPr>
                  <w:rFonts w:ascii="Times New Roman" w:hAnsi="Times New Roman"/>
                </w:rPr>
              </w:pPr>
              <w:r w:rsidRPr="00126B21">
                <w:rPr>
                  <w:rFonts w:cs="宋体"/>
                  <w:kern w:val="0"/>
                  <w:szCs w:val="24"/>
                </w:rPr>
                <w:t>本公司确认与共同经营中利益份额相关的下列项目，并按照相关企业会计准则的规定进行会计处理：</w:t>
              </w:r>
            </w:p>
            <w:p w:rsidR="00AC15BD" w:rsidRPr="00126B21" w:rsidRDefault="00FD3216" w:rsidP="00AC15BD">
              <w:pPr>
                <w:pStyle w:val="aff2"/>
                <w:spacing w:line="410" w:lineRule="exact"/>
                <w:ind w:leftChars="0" w:left="0"/>
                <w:rPr>
                  <w:rFonts w:ascii="Times New Roman" w:hAnsi="Times New Roman"/>
                </w:rPr>
              </w:pPr>
              <w:r w:rsidRPr="00126B21">
                <w:rPr>
                  <w:rFonts w:cs="宋体"/>
                  <w:kern w:val="0"/>
                  <w:szCs w:val="24"/>
                </w:rPr>
                <w:t>（1）确认本公司单独所持有的资产，以及按本公司份额确认共同持有的资产；</w:t>
              </w:r>
            </w:p>
            <w:p w:rsidR="00AC15BD" w:rsidRPr="00126B21" w:rsidRDefault="00FD3216" w:rsidP="00AC15BD">
              <w:pPr>
                <w:pStyle w:val="aff2"/>
                <w:spacing w:line="410" w:lineRule="exact"/>
                <w:ind w:leftChars="0" w:left="0"/>
                <w:rPr>
                  <w:rFonts w:ascii="Times New Roman" w:hAnsi="Times New Roman"/>
                </w:rPr>
              </w:pPr>
              <w:r w:rsidRPr="00126B21">
                <w:rPr>
                  <w:rFonts w:cs="宋体"/>
                  <w:kern w:val="0"/>
                  <w:szCs w:val="24"/>
                </w:rPr>
                <w:t>（2）确认本公司单独所承担的负债，以及按本公司份额确认共同承担的负债；</w:t>
              </w:r>
            </w:p>
            <w:p w:rsidR="00AC15BD" w:rsidRPr="00126B21" w:rsidRDefault="00FD3216" w:rsidP="00AC15BD">
              <w:pPr>
                <w:pStyle w:val="aff2"/>
                <w:spacing w:line="410" w:lineRule="exact"/>
                <w:ind w:leftChars="0" w:left="0"/>
                <w:rPr>
                  <w:rFonts w:ascii="Times New Roman" w:hAnsi="Times New Roman"/>
                </w:rPr>
              </w:pPr>
              <w:r w:rsidRPr="00126B21">
                <w:rPr>
                  <w:rFonts w:cs="宋体"/>
                  <w:kern w:val="0"/>
                  <w:szCs w:val="24"/>
                </w:rPr>
                <w:t>（3）确认出售本公司享有的共同经营产出份额所产生的收入；</w:t>
              </w:r>
            </w:p>
            <w:p w:rsidR="00AC15BD" w:rsidRPr="00126B21" w:rsidRDefault="00FD3216" w:rsidP="00AC15BD">
              <w:pPr>
                <w:pStyle w:val="aff2"/>
                <w:spacing w:line="410" w:lineRule="exact"/>
                <w:ind w:leftChars="0" w:left="0"/>
                <w:rPr>
                  <w:rFonts w:ascii="Times New Roman" w:hAnsi="Times New Roman"/>
                </w:rPr>
              </w:pPr>
              <w:r w:rsidRPr="00126B21">
                <w:rPr>
                  <w:rFonts w:cs="宋体"/>
                  <w:kern w:val="0"/>
                  <w:szCs w:val="24"/>
                </w:rPr>
                <w:t>（4）按本公司份额确认共同经营因出售产出所产生的收入；</w:t>
              </w:r>
            </w:p>
            <w:p w:rsidR="00AC15BD" w:rsidRDefault="00FD3216" w:rsidP="00AC15BD">
              <w:pPr>
                <w:pStyle w:val="aff2"/>
                <w:spacing w:line="410" w:lineRule="exact"/>
                <w:ind w:leftChars="0" w:left="0"/>
                <w:rPr>
                  <w:rFonts w:ascii="Times New Roman" w:hAnsi="Times New Roman"/>
                </w:rPr>
              </w:pPr>
              <w:r w:rsidRPr="00126B21">
                <w:rPr>
                  <w:rFonts w:cs="宋体"/>
                  <w:kern w:val="0"/>
                  <w:szCs w:val="24"/>
                </w:rPr>
                <w:t>（5）确认单独所发生的费用，以及按本公司份额确认共同经营发生的费用。</w:t>
              </w:r>
            </w:p>
            <w:p w:rsidR="00AC15BD" w:rsidRPr="002C5EE7" w:rsidRDefault="00FD3216" w:rsidP="00AC15BD">
              <w:pPr>
                <w:pStyle w:val="aff2"/>
                <w:spacing w:line="410" w:lineRule="exact"/>
                <w:ind w:leftChars="0" w:left="0" w:firstLineChars="200" w:firstLine="420"/>
                <w:rPr>
                  <w:rFonts w:ascii="Times New Roman" w:hAnsi="Times New Roman"/>
                </w:rPr>
              </w:pPr>
              <w:r w:rsidRPr="00126B21">
                <w:rPr>
                  <w:rFonts w:cs="宋体"/>
                  <w:kern w:val="0"/>
                  <w:szCs w:val="24"/>
                </w:rPr>
                <w:t>本公司对合营企业投资的会计政策见本附注“五、14.长期股权投资”。</w:t>
              </w:r>
            </w:p>
          </w:sdtContent>
        </w:sdt>
      </w:sdtContent>
    </w:sdt>
    <w:p w:rsidR="00AC15BD" w:rsidRDefault="00AC15BD">
      <w:pPr>
        <w:rPr>
          <w:szCs w:val="21"/>
        </w:rPr>
      </w:pPr>
    </w:p>
    <w:sdt>
      <w:sdtPr>
        <w:rPr>
          <w:rFonts w:ascii="宋体" w:hAnsi="宋体" w:cs="宋体"/>
          <w:b w:val="0"/>
          <w:bCs w:val="0"/>
          <w:kern w:val="0"/>
          <w:szCs w:val="24"/>
        </w:rPr>
        <w:alias w:val="模块:现金及现金等价物的确定标准"/>
        <w:tag w:val="_GBC_9f2dfe6521c4434b9ad3e7bb1a8a52b7"/>
        <w:id w:val="29681320"/>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现金及现金等价物的确定标准</w:t>
          </w:r>
        </w:p>
        <w:sdt>
          <w:sdtPr>
            <w:rPr>
              <w:rFonts w:hint="eastAsia"/>
              <w:szCs w:val="21"/>
            </w:rPr>
            <w:alias w:val="现金及现金等价物的确定标准"/>
            <w:tag w:val="_GBC_54f6bc3e44e840bc85cb3872600823b5"/>
            <w:id w:val="29681319"/>
            <w:lock w:val="sdtLocked"/>
            <w:placeholder>
              <w:docPart w:val="GBC22222222222222222222222222222"/>
            </w:placeholder>
          </w:sdtPr>
          <w:sdtContent>
            <w:p w:rsidR="00AC15BD" w:rsidRDefault="00FD3216" w:rsidP="00AC15BD">
              <w:pPr>
                <w:ind w:firstLineChars="200" w:firstLine="420"/>
                <w:rPr>
                  <w:szCs w:val="21"/>
                </w:rPr>
              </w:pPr>
              <w:r>
                <w:rPr>
                  <w:rFonts w:hint="eastAsia"/>
                  <w:szCs w:val="21"/>
                </w:rPr>
                <w:t>现金等价物是指企业持有的期限短（一般指从购买日起三个月内到期）、流动性强、易于转换为已知金额现金、价值变动风险很小的投资。</w:t>
              </w:r>
            </w:p>
            <w:p w:rsidR="00AC15BD" w:rsidRDefault="00FD3216" w:rsidP="00AC15BD">
              <w:pPr>
                <w:ind w:firstLineChars="200" w:firstLine="420"/>
                <w:rPr>
                  <w:szCs w:val="21"/>
                </w:rPr>
              </w:pPr>
              <w:r w:rsidRPr="00126B21">
                <w:rPr>
                  <w:rFonts w:hint="eastAsia"/>
                  <w:szCs w:val="21"/>
                </w:rPr>
                <w:t>在编制现金流量表时，将本公司库存现金以及可以随时用于支付的存款确认为现金。将同时具备期限短（从购买日起三个月内到期）、流动性强、易于转换为已知现金、价值变动风险很小四个条件的投资，确定为现金等价物。</w:t>
              </w:r>
            </w:p>
          </w:sdtContent>
        </w:sdt>
      </w:sdtContent>
    </w:sdt>
    <w:p w:rsidR="00AC15BD" w:rsidRDefault="00AC15BD">
      <w:pPr>
        <w:rPr>
          <w:szCs w:val="21"/>
        </w:rPr>
      </w:pPr>
    </w:p>
    <w:sdt>
      <w:sdtPr>
        <w:rPr>
          <w:rFonts w:asciiTheme="minorHAnsi" w:hAnsiTheme="minorHAnsi" w:cs="宋体"/>
          <w:b w:val="0"/>
          <w:bCs w:val="0"/>
          <w:kern w:val="0"/>
          <w:szCs w:val="22"/>
        </w:rPr>
        <w:alias w:val="模块:外币业务和外币报表折算"/>
        <w:tag w:val="_GBC_cff1e1487c3242a8a1be0ce9c2b7a554"/>
        <w:id w:val="29681323"/>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外币业务和外币报表折算</w:t>
          </w:r>
        </w:p>
        <w:sdt>
          <w:sdtPr>
            <w:rPr>
              <w:rFonts w:hint="eastAsia"/>
              <w:szCs w:val="21"/>
            </w:rPr>
            <w:alias w:val="是否适用：外币业务和外币报表折算[双击切换]"/>
            <w:tag w:val="_GBC_cd1fc5c05f5e49ed9ea2fffe41d0d113"/>
            <w:id w:val="29681321"/>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b w:val="0"/>
              <w:bCs w:val="0"/>
              <w:kern w:val="0"/>
              <w:szCs w:val="24"/>
            </w:rPr>
            <w:alias w:val="外币业务核算方法"/>
            <w:tag w:val="_GBC_1703fe5fc56b42a8972c0906a4ac6d6b"/>
            <w:id w:val="29681322"/>
            <w:lock w:val="sdtLocked"/>
            <w:placeholder>
              <w:docPart w:val="GBC22222222222222222222222222222"/>
            </w:placeholder>
          </w:sdtPr>
          <w:sdtContent>
            <w:p w:rsidR="00AC15BD" w:rsidRPr="00126B21" w:rsidRDefault="00FD3216" w:rsidP="00AC15BD">
              <w:pPr>
                <w:pStyle w:val="aff5"/>
                <w:spacing w:line="410" w:lineRule="exact"/>
                <w:ind w:leftChars="0" w:left="0" w:firstLineChars="0" w:firstLine="0"/>
                <w:rPr>
                  <w:rFonts w:ascii="Times New Roman" w:hAnsi="Times New Roman"/>
                  <w:sz w:val="24"/>
                  <w:szCs w:val="24"/>
                </w:rPr>
              </w:pPr>
              <w:r w:rsidRPr="00126B21">
                <w:rPr>
                  <w:rFonts w:cs="宋体" w:hint="eastAsia"/>
                  <w:b w:val="0"/>
                  <w:bCs w:val="0"/>
                  <w:kern w:val="0"/>
                  <w:szCs w:val="24"/>
                </w:rPr>
                <w:t>1、外币业务</w:t>
              </w:r>
            </w:p>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hint="eastAsia"/>
                  <w:kern w:val="0"/>
                  <w:szCs w:val="24"/>
                </w:rPr>
                <w:t>外币业务采用交易发生当期期初的人民币市场汇价（中间价）作为折算汇率将外币金额折合成人民币记账。</w:t>
              </w:r>
            </w:p>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hint="eastAsia"/>
                  <w:kern w:val="0"/>
                  <w:szCs w:val="24"/>
                </w:rPr>
                <w:t>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p>
            <w:p w:rsidR="00AC15BD" w:rsidRDefault="00AC15BD" w:rsidP="00AC15BD">
              <w:pPr>
                <w:pStyle w:val="aff5"/>
                <w:spacing w:line="410" w:lineRule="exact"/>
                <w:rPr>
                  <w:rFonts w:ascii="Times New Roman" w:hAnsi="Times New Roman"/>
                </w:rPr>
              </w:pPr>
              <w:bookmarkStart w:id="49" w:name="_Toc161412333"/>
            </w:p>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hint="eastAsia"/>
                  <w:b w:val="0"/>
                  <w:bCs w:val="0"/>
                  <w:kern w:val="0"/>
                  <w:szCs w:val="24"/>
                </w:rPr>
                <w:t>2、外币财务报表的折算</w:t>
              </w:r>
              <w:bookmarkEnd w:id="49"/>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资产负债表中的资产和负债项目，采用资产负债表日的即期汇率折算；所有者权益项目除“未</w:t>
              </w:r>
              <w:r w:rsidRPr="00126B21">
                <w:rPr>
                  <w:rFonts w:cs="宋体" w:hint="eastAsia"/>
                  <w:kern w:val="0"/>
                  <w:szCs w:val="24"/>
                </w:rPr>
                <w:lastRenderedPageBreak/>
                <w:t>分配利润”项目外，其他项目采用发生时的即期汇率折算。利润表中的收入和费用项目，采用按照系统合理的方法确定的、与交易发生日即期汇率近似的汇率折算。</w:t>
              </w:r>
            </w:p>
            <w:p w:rsidR="00AC15BD" w:rsidRDefault="00FD3216" w:rsidP="00AC15BD">
              <w:pPr>
                <w:rPr>
                  <w:szCs w:val="21"/>
                </w:rPr>
              </w:pPr>
              <w:r w:rsidRPr="00126B21">
                <w:rPr>
                  <w:rFonts w:hint="eastAsia"/>
                </w:rPr>
                <w:t>处置境外经营时，将与该境外经营相关的外币财务报表折算差额，自所有者权益项目转入处置当期损益。</w:t>
              </w:r>
            </w:p>
          </w:sdtContent>
        </w:sdt>
        <w:p w:rsidR="00AC15BD" w:rsidRDefault="00C803C9">
          <w:pPr>
            <w:rPr>
              <w:szCs w:val="21"/>
            </w:rPr>
          </w:pPr>
        </w:p>
      </w:sdtContent>
    </w:sdt>
    <w:sdt>
      <w:sdtPr>
        <w:rPr>
          <w:rFonts w:ascii="宋体" w:hAnsi="宋体" w:cs="宋体"/>
          <w:b w:val="0"/>
          <w:bCs w:val="0"/>
          <w:kern w:val="0"/>
          <w:szCs w:val="24"/>
        </w:rPr>
        <w:alias w:val="模块:金融工具"/>
        <w:tag w:val="_GBC_4b3a058b038b41689d379e6a2726a904"/>
        <w:id w:val="29681326"/>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金融工具</w:t>
          </w:r>
        </w:p>
        <w:sdt>
          <w:sdtPr>
            <w:rPr>
              <w:rFonts w:hint="eastAsia"/>
              <w:szCs w:val="21"/>
            </w:rPr>
            <w:alias w:val="是否适用：金融工具_重要会计政策和估计[双击切换]"/>
            <w:tag w:val="_GBC_285bdf73a629411f9c5d05731712b876"/>
            <w:id w:val="29681324"/>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kern w:val="0"/>
              <w:szCs w:val="24"/>
            </w:rPr>
            <w:alias w:val="金融资产和金融负债的核算方法"/>
            <w:tag w:val="_GBC_b358067bbe2a49bf880c383a5db50d8a"/>
            <w:id w:val="29681325"/>
            <w:lock w:val="sdtLocked"/>
            <w:placeholder>
              <w:docPart w:val="GBC22222222222222222222222222222"/>
            </w:placeholder>
          </w:sdtPr>
          <w:sdtContent>
            <w:p w:rsidR="00AC15BD" w:rsidRPr="00126B21" w:rsidRDefault="00FD3216" w:rsidP="00AC15BD">
              <w:pPr>
                <w:pStyle w:val="aff2"/>
                <w:spacing w:line="400" w:lineRule="exact"/>
                <w:ind w:leftChars="0" w:left="0" w:firstLineChars="200" w:firstLine="420"/>
                <w:rPr>
                  <w:rFonts w:ascii="Times New Roman" w:hAnsi="Times New Roman"/>
                  <w:sz w:val="24"/>
                  <w:szCs w:val="24"/>
                </w:rPr>
              </w:pPr>
              <w:r w:rsidRPr="00126B21">
                <w:rPr>
                  <w:rFonts w:cs="宋体" w:hint="eastAsia"/>
                  <w:kern w:val="0"/>
                  <w:szCs w:val="24"/>
                </w:rPr>
                <w:t>金融工具包括金融资产、金融负债和权益工具。</w:t>
              </w:r>
            </w:p>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hint="eastAsia"/>
                  <w:kern w:val="0"/>
                  <w:szCs w:val="24"/>
                </w:rPr>
                <w:t>1、金融工具的分类</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金融资产和金融负债于初始确认时分类为：以公允价值计量且其变动计入当期损益的金融资产或金融负债，包括交易性金融资产或金融负债和直接指定为以公允价值计量且其变动计入当期损益的金融资产或金融负债；持有至到期投资；应收款项；可供出售金融资产；其他金融负债等。</w:t>
              </w:r>
            </w:p>
            <w:p w:rsidR="00AC15BD" w:rsidRPr="00126B21" w:rsidRDefault="00AC15BD" w:rsidP="00AC15BD">
              <w:pPr>
                <w:pStyle w:val="aff4"/>
                <w:spacing w:line="400" w:lineRule="exact"/>
                <w:rPr>
                  <w:rFonts w:ascii="Times New Roman" w:hAnsi="Times New Roman"/>
                </w:rPr>
              </w:pPr>
            </w:p>
            <w:p w:rsidR="00AC15BD" w:rsidRPr="00126B21" w:rsidRDefault="00FD3216" w:rsidP="00AC15BD">
              <w:pPr>
                <w:pStyle w:val="aff5"/>
                <w:spacing w:line="400" w:lineRule="exact"/>
                <w:ind w:leftChars="0" w:left="0" w:firstLineChars="0" w:firstLine="0"/>
                <w:rPr>
                  <w:rFonts w:ascii="Times New Roman" w:hAnsi="Times New Roman"/>
                  <w:sz w:val="24"/>
                  <w:szCs w:val="24"/>
                  <w:u w:val="single"/>
                  <w:shd w:val="pct15" w:color="auto" w:fill="FFFFFF"/>
                </w:rPr>
              </w:pPr>
              <w:r w:rsidRPr="00126B21">
                <w:rPr>
                  <w:rFonts w:cs="宋体" w:hint="eastAsia"/>
                  <w:kern w:val="0"/>
                  <w:szCs w:val="24"/>
                </w:rPr>
                <w:t>2、金融工具的确认依据和计量方法</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（1）以公允价值计量且其变动计入当期损益的金融资产（金融负债）</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取得时以公允价值（扣除已宣告但尚未发放的现金股利或已到</w:t>
              </w:r>
              <w:proofErr w:type="gramStart"/>
              <w:r w:rsidRPr="00126B21">
                <w:rPr>
                  <w:rFonts w:cs="宋体" w:hint="eastAsia"/>
                  <w:kern w:val="0"/>
                  <w:szCs w:val="24"/>
                </w:rPr>
                <w:t>付息期但尚未</w:t>
              </w:r>
              <w:proofErr w:type="gramEnd"/>
              <w:r w:rsidRPr="00126B21">
                <w:rPr>
                  <w:rFonts w:cs="宋体" w:hint="eastAsia"/>
                  <w:kern w:val="0"/>
                  <w:szCs w:val="24"/>
                </w:rPr>
                <w:t>领取的债券利息）作为初始确认金额，相关的交易费用计入当期损益。</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持有期间将取得的利息或现金股利确认为投资收益，期末将公允价值变动计入当期损益。</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处置时，其公允价值与初始入账金额之间的差额确认为投资收益，同时调整公允价值变动损益。</w:t>
              </w:r>
            </w:p>
            <w:p w:rsidR="00AC15BD" w:rsidRPr="00126B21" w:rsidRDefault="00AC15BD" w:rsidP="00AC15BD">
              <w:pPr>
                <w:pStyle w:val="aff4"/>
                <w:spacing w:line="400" w:lineRule="exact"/>
                <w:ind w:leftChars="0" w:left="0"/>
                <w:rPr>
                  <w:rFonts w:ascii="Times New Roman" w:hAnsi="Times New Roman"/>
                </w:rPr>
              </w:pP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（2）持有至到期投资</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取得时按公允价值（扣除已到</w:t>
              </w:r>
              <w:proofErr w:type="gramStart"/>
              <w:r w:rsidRPr="00126B21">
                <w:rPr>
                  <w:rFonts w:cs="宋体" w:hint="eastAsia"/>
                  <w:kern w:val="0"/>
                  <w:szCs w:val="24"/>
                </w:rPr>
                <w:t>付息期但尚未</w:t>
              </w:r>
              <w:proofErr w:type="gramEnd"/>
              <w:r w:rsidRPr="00126B21">
                <w:rPr>
                  <w:rFonts w:cs="宋体" w:hint="eastAsia"/>
                  <w:kern w:val="0"/>
                  <w:szCs w:val="24"/>
                </w:rPr>
                <w:t>领取的债券利息）和相关交易费用之和作为初始确认金额。</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持有期间按照摊</w:t>
              </w:r>
              <w:proofErr w:type="gramStart"/>
              <w:r w:rsidRPr="00126B21">
                <w:rPr>
                  <w:rFonts w:cs="宋体" w:hint="eastAsia"/>
                  <w:kern w:val="0"/>
                  <w:szCs w:val="24"/>
                </w:rPr>
                <w:t>余成本</w:t>
              </w:r>
              <w:proofErr w:type="gramEnd"/>
              <w:r w:rsidRPr="00126B21">
                <w:rPr>
                  <w:rFonts w:cs="宋体" w:hint="eastAsia"/>
                  <w:kern w:val="0"/>
                  <w:szCs w:val="24"/>
                </w:rPr>
                <w:t>和实际利率（如实际利率与票面利率差别较小的，按票面利率）计算确认利息收入，计入投资收益。实际利率在取得时确定，在该预期存续期间或适用的更短期间内保持不变。</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处置时，将所取得价款与该投资账面价值之间的差额计入投资收益。</w:t>
              </w:r>
            </w:p>
            <w:p w:rsidR="00AC15BD" w:rsidRPr="00126B21" w:rsidRDefault="00AC15BD" w:rsidP="00AC15BD">
              <w:pPr>
                <w:pStyle w:val="aff4"/>
                <w:spacing w:line="400" w:lineRule="exact"/>
                <w:rPr>
                  <w:rFonts w:ascii="Times New Roman" w:hAnsi="Times New Roman"/>
                </w:rPr>
              </w:pP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（3）应收款项</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公司对外销售商品或提供劳务形成的应收债权，以及公司持有的其他企业的不包括在活跃市场上有报价的债务工具的债权，包括应收账款、其他应收款等，以向购货方应收的合同或协议价款作为初始确认金额；具有融资性质的，按其现值进行初始确认。</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收回或处置时，将取得的价款与该应收款项账面价值之间的差额计入当期损益。</w:t>
              </w:r>
            </w:p>
            <w:p w:rsidR="00AC15BD" w:rsidRPr="00126B21" w:rsidRDefault="00AC15BD" w:rsidP="00AC15BD">
              <w:pPr>
                <w:pStyle w:val="aff4"/>
                <w:spacing w:line="400" w:lineRule="exact"/>
                <w:rPr>
                  <w:rFonts w:ascii="Times New Roman" w:hAnsi="Times New Roman"/>
                </w:rPr>
              </w:pP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lastRenderedPageBreak/>
                <w:t>（4）可供出售金融资产</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取得时按公允价值（扣除已宣告但尚未发放的现金股利或已到</w:t>
              </w:r>
              <w:proofErr w:type="gramStart"/>
              <w:r w:rsidRPr="00126B21">
                <w:rPr>
                  <w:rFonts w:cs="宋体" w:hint="eastAsia"/>
                  <w:kern w:val="0"/>
                  <w:szCs w:val="24"/>
                </w:rPr>
                <w:t>付息期但尚未</w:t>
              </w:r>
              <w:proofErr w:type="gramEnd"/>
              <w:r w:rsidRPr="00126B21">
                <w:rPr>
                  <w:rFonts w:cs="宋体" w:hint="eastAsia"/>
                  <w:kern w:val="0"/>
                  <w:szCs w:val="24"/>
                </w:rPr>
                <w:t>领取的债券利息）和相关交易费用之和作为初始确认金额。</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持有期间将取得的利息或现金股利确认为投资收益。</w:t>
              </w:r>
              <w:proofErr w:type="gramStart"/>
              <w:r w:rsidRPr="00126B21">
                <w:rPr>
                  <w:rFonts w:cs="宋体" w:hint="eastAsia"/>
                  <w:kern w:val="0"/>
                  <w:szCs w:val="24"/>
                </w:rPr>
                <w:t>期末以</w:t>
              </w:r>
              <w:proofErr w:type="gramEnd"/>
              <w:r w:rsidRPr="00126B21">
                <w:rPr>
                  <w:rFonts w:cs="宋体" w:hint="eastAsia"/>
                  <w:kern w:val="0"/>
                  <w:szCs w:val="24"/>
                </w:rPr>
                <w:t>公允价值计量且将公允价值变动计入其他综合收益。但是，在活跃市场中没有报价且其公允价值不能可靠计量的权益工具投资，以及与该权益工具挂钩并须通过交付该权益工具结算的衍生金融资产，按照成本计量。</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处置时，将取得的价款与该金融资产账面价值之间的差额，计入投资损益；同时，将</w:t>
              </w:r>
              <w:proofErr w:type="gramStart"/>
              <w:r w:rsidRPr="00126B21">
                <w:rPr>
                  <w:rFonts w:cs="宋体" w:hint="eastAsia"/>
                  <w:kern w:val="0"/>
                  <w:szCs w:val="24"/>
                </w:rPr>
                <w:t>原直接</w:t>
              </w:r>
              <w:proofErr w:type="gramEnd"/>
              <w:r w:rsidRPr="00126B21">
                <w:rPr>
                  <w:rFonts w:cs="宋体" w:hint="eastAsia"/>
                  <w:kern w:val="0"/>
                  <w:szCs w:val="24"/>
                </w:rPr>
                <w:t>计入其他综合收益的公允价值变动累计额对应处置部分的金额转出，计入当期损益。</w:t>
              </w:r>
            </w:p>
            <w:p w:rsidR="00AC15BD" w:rsidRPr="00126B21" w:rsidRDefault="00AC15BD" w:rsidP="00AC15BD">
              <w:pPr>
                <w:pStyle w:val="aff4"/>
                <w:spacing w:line="400" w:lineRule="exact"/>
                <w:rPr>
                  <w:rFonts w:ascii="Times New Roman" w:hAnsi="Times New Roman"/>
                </w:rPr>
              </w:pP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（5）其他金融负债</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按其公允价值和相关交易费用之和作为初始确认金额。采用摊</w:t>
              </w:r>
              <w:proofErr w:type="gramStart"/>
              <w:r w:rsidRPr="00126B21">
                <w:rPr>
                  <w:rFonts w:cs="宋体" w:hint="eastAsia"/>
                  <w:kern w:val="0"/>
                  <w:szCs w:val="24"/>
                </w:rPr>
                <w:t>余成本</w:t>
              </w:r>
              <w:proofErr w:type="gramEnd"/>
              <w:r w:rsidRPr="00126B21">
                <w:rPr>
                  <w:rFonts w:cs="宋体" w:hint="eastAsia"/>
                  <w:kern w:val="0"/>
                  <w:szCs w:val="24"/>
                </w:rPr>
                <w:t>进行后续计量。</w:t>
              </w:r>
            </w:p>
            <w:p w:rsidR="00AC15BD" w:rsidRPr="00126B21" w:rsidRDefault="00AC15BD" w:rsidP="00AC15BD">
              <w:pPr>
                <w:pStyle w:val="aff4"/>
                <w:spacing w:line="400" w:lineRule="exact"/>
                <w:rPr>
                  <w:rFonts w:ascii="Times New Roman" w:hAnsi="Times New Roman"/>
                </w:rPr>
              </w:pPr>
            </w:p>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hint="eastAsia"/>
                  <w:kern w:val="0"/>
                  <w:szCs w:val="24"/>
                </w:rPr>
                <w:t>3、金融资产转移的确认依据和计量方法</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公司发生金融资产转移时，如已将金融资产所有权上几乎所有的风险和报酬转移给转入方，则终止确认该金融资产；如保留了金融资产所有权上几乎所有的风险和报酬的，则不终止确认该金融资产。</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（1）所转移金融资产的账面价值；</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（2）因转移而收到的对价，与</w:t>
              </w:r>
              <w:proofErr w:type="gramStart"/>
              <w:r w:rsidRPr="00126B21">
                <w:rPr>
                  <w:rFonts w:cs="宋体" w:hint="eastAsia"/>
                  <w:kern w:val="0"/>
                  <w:szCs w:val="24"/>
                </w:rPr>
                <w:t>原直接</w:t>
              </w:r>
              <w:proofErr w:type="gramEnd"/>
              <w:r w:rsidRPr="00126B21">
                <w:rPr>
                  <w:rFonts w:cs="宋体" w:hint="eastAsia"/>
                  <w:kern w:val="0"/>
                  <w:szCs w:val="24"/>
                </w:rPr>
                <w:t>计入所有者权益的公允价值变动累计额（涉及转移的金融资产为可供出售金融资产的情形）之</w:t>
              </w:r>
              <w:proofErr w:type="gramStart"/>
              <w:r w:rsidRPr="00126B21">
                <w:rPr>
                  <w:rFonts w:cs="宋体" w:hint="eastAsia"/>
                  <w:kern w:val="0"/>
                  <w:szCs w:val="24"/>
                </w:rPr>
                <w:t>和</w:t>
              </w:r>
              <w:proofErr w:type="gramEnd"/>
              <w:r w:rsidRPr="00126B21">
                <w:rPr>
                  <w:rFonts w:cs="宋体" w:hint="eastAsia"/>
                  <w:kern w:val="0"/>
                  <w:szCs w:val="24"/>
                </w:rPr>
                <w:t>。</w:t>
              </w:r>
            </w:p>
            <w:p w:rsidR="00AC15BD" w:rsidRDefault="00AC15BD" w:rsidP="00AC15BD">
              <w:pPr>
                <w:pStyle w:val="aff4"/>
                <w:spacing w:line="400" w:lineRule="exact"/>
                <w:ind w:leftChars="0" w:left="0"/>
                <w:rPr>
                  <w:rFonts w:ascii="Times New Roman" w:hAnsi="Times New Roman"/>
                </w:rPr>
              </w:pP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金融资产部分转移满足终止确认条件的，将所转移金融资产整体的账面价值，在终止确认部分和未终止确认部分之间，按照各自的相对公允价值进行分摊，并将下列两项金额的差额计入当期损益：</w:t>
              </w:r>
            </w:p>
            <w:p w:rsidR="00AC15BD" w:rsidRPr="00126B21" w:rsidRDefault="00FD3216" w:rsidP="00AC15BD">
              <w:pPr>
                <w:pStyle w:val="aff4"/>
                <w:spacing w:line="380" w:lineRule="exact"/>
                <w:ind w:leftChars="0" w:left="0"/>
                <w:rPr>
                  <w:rFonts w:ascii="Times New Roman" w:hAnsi="Times New Roman"/>
                </w:rPr>
              </w:pPr>
              <w:r w:rsidRPr="00126B21">
                <w:rPr>
                  <w:rFonts w:cs="宋体" w:hint="eastAsia"/>
                  <w:kern w:val="0"/>
                  <w:szCs w:val="24"/>
                </w:rPr>
                <w:t>（1）终止确认部分的账面价值；</w:t>
              </w:r>
            </w:p>
            <w:p w:rsidR="00AC15BD" w:rsidRPr="00126B21" w:rsidRDefault="00FD3216" w:rsidP="00AC15BD">
              <w:pPr>
                <w:pStyle w:val="aff4"/>
                <w:spacing w:line="380" w:lineRule="exact"/>
                <w:ind w:leftChars="0" w:left="0"/>
                <w:rPr>
                  <w:rFonts w:ascii="Times New Roman" w:hAnsi="Times New Roman"/>
                </w:rPr>
              </w:pPr>
              <w:r w:rsidRPr="00126B21">
                <w:rPr>
                  <w:rFonts w:cs="宋体" w:hint="eastAsia"/>
                  <w:kern w:val="0"/>
                  <w:szCs w:val="24"/>
                </w:rPr>
                <w:t>（2）终止确认部分的对价，与</w:t>
              </w:r>
              <w:proofErr w:type="gramStart"/>
              <w:r w:rsidRPr="00126B21">
                <w:rPr>
                  <w:rFonts w:cs="宋体" w:hint="eastAsia"/>
                  <w:kern w:val="0"/>
                  <w:szCs w:val="24"/>
                </w:rPr>
                <w:t>原直接</w:t>
              </w:r>
              <w:proofErr w:type="gramEnd"/>
              <w:r w:rsidRPr="00126B21">
                <w:rPr>
                  <w:rFonts w:cs="宋体" w:hint="eastAsia"/>
                  <w:kern w:val="0"/>
                  <w:szCs w:val="24"/>
                </w:rPr>
                <w:t>计入所有者权益的公允价值变动累计额中对应终止确认部分的金额（涉及转移的金融资产为可供出售金融资产的情形）之</w:t>
              </w:r>
              <w:proofErr w:type="gramStart"/>
              <w:r w:rsidRPr="00126B21">
                <w:rPr>
                  <w:rFonts w:cs="宋体" w:hint="eastAsia"/>
                  <w:kern w:val="0"/>
                  <w:szCs w:val="24"/>
                </w:rPr>
                <w:t>和</w:t>
              </w:r>
              <w:proofErr w:type="gramEnd"/>
              <w:r w:rsidRPr="00126B21">
                <w:rPr>
                  <w:rFonts w:cs="宋体" w:hint="eastAsia"/>
                  <w:kern w:val="0"/>
                  <w:szCs w:val="24"/>
                </w:rPr>
                <w:t>。</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金融资产转移不满足终止确认条件的，继续确认该金融资产，所收到的对价确认为一项金融负债。</w:t>
              </w:r>
            </w:p>
            <w:p w:rsidR="00AC15BD" w:rsidRPr="00126B21" w:rsidRDefault="00AC15BD" w:rsidP="00AC15BD">
              <w:pPr>
                <w:spacing w:line="380" w:lineRule="exact"/>
                <w:rPr>
                  <w:b/>
                  <w:bCs/>
                  <w:szCs w:val="21"/>
                </w:rPr>
              </w:pPr>
            </w:p>
            <w:p w:rsidR="00AC15BD" w:rsidRPr="00126B21" w:rsidRDefault="00FD3216" w:rsidP="00AC15BD">
              <w:pPr>
                <w:pStyle w:val="aff5"/>
                <w:spacing w:line="380" w:lineRule="exact"/>
                <w:ind w:leftChars="0" w:left="0" w:firstLineChars="0" w:firstLine="0"/>
                <w:rPr>
                  <w:rFonts w:ascii="Times New Roman" w:hAnsi="Times New Roman"/>
                  <w:sz w:val="24"/>
                  <w:szCs w:val="24"/>
                </w:rPr>
              </w:pPr>
              <w:r w:rsidRPr="00126B21">
                <w:rPr>
                  <w:rFonts w:cs="宋体" w:hint="eastAsia"/>
                  <w:kern w:val="0"/>
                  <w:szCs w:val="24"/>
                </w:rPr>
                <w:t>4、金融负债终止确认条件</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金融负债的现时义务全部或部分已经解除的，则终止确认该金融负债或其一部分；本公司若与债权人</w:t>
              </w:r>
              <w:proofErr w:type="gramStart"/>
              <w:r w:rsidRPr="00126B21">
                <w:rPr>
                  <w:rFonts w:cs="宋体" w:hint="eastAsia"/>
                  <w:kern w:val="0"/>
                  <w:szCs w:val="24"/>
                </w:rPr>
                <w:t>签定</w:t>
              </w:r>
              <w:proofErr w:type="gramEnd"/>
              <w:r w:rsidRPr="00126B21">
                <w:rPr>
                  <w:rFonts w:cs="宋体" w:hint="eastAsia"/>
                  <w:kern w:val="0"/>
                  <w:szCs w:val="24"/>
                </w:rPr>
                <w:t>协议，以承担新金融负债方式替换现存金融负债，且新金融负债与现存金融负债的</w:t>
              </w:r>
              <w:r w:rsidRPr="00126B21">
                <w:rPr>
                  <w:rFonts w:cs="宋体" w:hint="eastAsia"/>
                  <w:kern w:val="0"/>
                  <w:szCs w:val="24"/>
                </w:rPr>
                <w:lastRenderedPageBreak/>
                <w:t>合同条款实质上不同的，则终止确认现存金融负债，并同时确认新金融负债。</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对现存金融负债全部或部分合同条款</w:t>
              </w:r>
              <w:proofErr w:type="gramStart"/>
              <w:r w:rsidRPr="00126B21">
                <w:rPr>
                  <w:rFonts w:cs="宋体" w:hint="eastAsia"/>
                  <w:kern w:val="0"/>
                  <w:szCs w:val="24"/>
                </w:rPr>
                <w:t>作出</w:t>
              </w:r>
              <w:proofErr w:type="gramEnd"/>
              <w:r w:rsidRPr="00126B21">
                <w:rPr>
                  <w:rFonts w:cs="宋体" w:hint="eastAsia"/>
                  <w:kern w:val="0"/>
                  <w:szCs w:val="24"/>
                </w:rPr>
                <w:t>实质性修改的，则终止确认现存金融负债或其一部分，同时将修改条款后的金融负债确认为一项新金融负债。</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金融负债全部或部分终止确认时，终止确认的金融负债账面价值与支付对价（包括转出的非现金资产或承担的新金融负债）之间的差额，计入当期损益。</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本公司若回购部分金融负债的，在回购</w:t>
              </w:r>
              <w:proofErr w:type="gramStart"/>
              <w:r w:rsidRPr="00126B21">
                <w:rPr>
                  <w:rFonts w:cs="宋体" w:hint="eastAsia"/>
                  <w:kern w:val="0"/>
                  <w:szCs w:val="24"/>
                </w:rPr>
                <w:t>日按照</w:t>
              </w:r>
              <w:proofErr w:type="gramEnd"/>
              <w:r w:rsidRPr="00126B21">
                <w:rPr>
                  <w:rFonts w:cs="宋体" w:hint="eastAsia"/>
                  <w:kern w:val="0"/>
                  <w:szCs w:val="24"/>
                </w:rPr>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AC15BD" w:rsidRPr="00126B21" w:rsidRDefault="00AC15BD" w:rsidP="00AC15BD">
              <w:pPr>
                <w:pStyle w:val="aff4"/>
                <w:spacing w:line="380" w:lineRule="exact"/>
                <w:rPr>
                  <w:rFonts w:ascii="Times New Roman" w:hAnsi="Times New Roman"/>
                </w:rPr>
              </w:pPr>
            </w:p>
            <w:p w:rsidR="00AC15BD" w:rsidRPr="00126B21" w:rsidRDefault="00FD3216" w:rsidP="00AC15BD">
              <w:pPr>
                <w:pStyle w:val="aff5"/>
                <w:spacing w:line="380" w:lineRule="exact"/>
                <w:ind w:leftChars="0" w:left="0" w:firstLineChars="0" w:firstLine="0"/>
                <w:rPr>
                  <w:rFonts w:ascii="Times New Roman" w:hAnsi="Times New Roman"/>
                  <w:sz w:val="24"/>
                  <w:szCs w:val="24"/>
                </w:rPr>
              </w:pPr>
              <w:r w:rsidRPr="00126B21">
                <w:rPr>
                  <w:rFonts w:cs="宋体" w:hint="eastAsia"/>
                  <w:kern w:val="0"/>
                  <w:szCs w:val="24"/>
                </w:rPr>
                <w:t>5、金融资产和金融负债的公允价值的确定方法</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AC15BD" w:rsidRPr="00126B21" w:rsidRDefault="00AC15BD" w:rsidP="00AC15BD">
              <w:pPr>
                <w:pStyle w:val="aff4"/>
                <w:spacing w:line="380" w:lineRule="exact"/>
                <w:rPr>
                  <w:rFonts w:ascii="Times New Roman" w:hAnsi="Times New Roman"/>
                </w:rPr>
              </w:pPr>
            </w:p>
            <w:p w:rsidR="00AC15BD" w:rsidRPr="00126B21" w:rsidRDefault="00FD3216" w:rsidP="00AC15BD">
              <w:pPr>
                <w:pStyle w:val="aff5"/>
                <w:spacing w:line="380" w:lineRule="exact"/>
                <w:ind w:leftChars="0" w:left="0" w:firstLineChars="0" w:firstLine="0"/>
                <w:rPr>
                  <w:rFonts w:ascii="Times New Roman" w:hAnsi="Times New Roman"/>
                </w:rPr>
              </w:pPr>
              <w:r w:rsidRPr="00126B21">
                <w:rPr>
                  <w:rFonts w:cs="宋体" w:hint="eastAsia"/>
                  <w:kern w:val="0"/>
                  <w:szCs w:val="24"/>
                </w:rPr>
                <w:t>6、 金融资产（不含应收款项）减值的测试方法及会计处理方法</w:t>
              </w:r>
            </w:p>
            <w:p w:rsidR="00AC15BD" w:rsidRPr="00126B21" w:rsidRDefault="00FD3216" w:rsidP="00AC15BD">
              <w:pPr>
                <w:pStyle w:val="aff4"/>
                <w:spacing w:line="380" w:lineRule="exact"/>
                <w:ind w:leftChars="0" w:left="0" w:firstLineChars="200" w:firstLine="420"/>
                <w:rPr>
                  <w:rFonts w:ascii="Times New Roman" w:hAnsi="Times New Roman"/>
                </w:rPr>
              </w:pPr>
              <w:r w:rsidRPr="00126B21">
                <w:rPr>
                  <w:rFonts w:cs="宋体" w:hint="eastAsia"/>
                  <w:kern w:val="0"/>
                  <w:szCs w:val="24"/>
                </w:rPr>
                <w:t>除以公允价值计量且其变动计入当期损益的金融资产外，本公司于资产负债表日对金融资产的账面价值进行检查，如果有客观证据表明某项金融资产发生减值的，计提减值准备。</w:t>
              </w:r>
            </w:p>
            <w:p w:rsidR="00AC15BD" w:rsidRPr="00126B21" w:rsidRDefault="00FD3216" w:rsidP="00AC15BD">
              <w:pPr>
                <w:pStyle w:val="aff4"/>
                <w:spacing w:line="390" w:lineRule="exact"/>
                <w:ind w:leftChars="0" w:left="0"/>
                <w:rPr>
                  <w:rFonts w:ascii="Times New Roman" w:hAnsi="Times New Roman"/>
                </w:rPr>
              </w:pPr>
              <w:r w:rsidRPr="00126B21">
                <w:rPr>
                  <w:rFonts w:cs="宋体" w:hint="eastAsia"/>
                  <w:kern w:val="0"/>
                  <w:szCs w:val="24"/>
                </w:rPr>
                <w:t>（1）可供出售金融资产的减值准备：</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期末如果可供出售金融资产的公允价值发生严重下降，或在综合考虑各种相关因素后，预期这种下降趋势属于非暂时性的，就认定其已发生减值，将</w:t>
              </w:r>
              <w:proofErr w:type="gramStart"/>
              <w:r w:rsidRPr="00126B21">
                <w:rPr>
                  <w:rFonts w:cs="宋体" w:hint="eastAsia"/>
                  <w:kern w:val="0"/>
                  <w:szCs w:val="24"/>
                </w:rPr>
                <w:t>原直接</w:t>
              </w:r>
              <w:proofErr w:type="gramEnd"/>
              <w:r w:rsidRPr="00126B21">
                <w:rPr>
                  <w:rFonts w:cs="宋体" w:hint="eastAsia"/>
                  <w:kern w:val="0"/>
                  <w:szCs w:val="24"/>
                </w:rPr>
                <w:t>计入所有者权益的公允价值下降形成的累计损失一并转出，确认减值损失。</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对于已确认减值损失的可供出售债务工具，在随后的会计期间公允价值已上升且客观上与确认原减值损失确认后发生的事项有关的，原确认的减值损失予以转回，计入当期损益。</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可供出售权益工具投资发生的减值损失，不通过损益转回。</w:t>
              </w:r>
            </w:p>
            <w:p w:rsidR="00AC15BD" w:rsidRPr="00126B21" w:rsidRDefault="00FD3216" w:rsidP="00AC15BD">
              <w:pPr>
                <w:tabs>
                  <w:tab w:val="num" w:pos="630"/>
                </w:tabs>
                <w:adjustRightInd w:val="0"/>
                <w:snapToGrid w:val="0"/>
                <w:spacing w:line="390" w:lineRule="exact"/>
                <w:ind w:firstLineChars="200" w:firstLine="420"/>
              </w:pPr>
              <w:r w:rsidRPr="00126B21">
                <w:rPr>
                  <w:rFonts w:hint="eastAsia"/>
                </w:rPr>
                <w:t>本公司对可供出售债务工具和可供出售权益工具投资减值的认定标准为：可供出售债务工具和可供出售权益工具的公允价值持续2年下降，且较投资成本下降比例达到10%及以上。</w:t>
              </w:r>
            </w:p>
            <w:p w:rsidR="00AC15BD" w:rsidRPr="00126B21" w:rsidRDefault="00AC15BD" w:rsidP="00AC15BD">
              <w:pPr>
                <w:tabs>
                  <w:tab w:val="num" w:pos="630"/>
                </w:tabs>
                <w:adjustRightInd w:val="0"/>
                <w:snapToGrid w:val="0"/>
                <w:spacing w:line="390" w:lineRule="exact"/>
                <w:ind w:leftChars="600" w:left="1260"/>
              </w:pPr>
            </w:p>
            <w:p w:rsidR="00AC15BD" w:rsidRPr="00126B21" w:rsidRDefault="00FD3216" w:rsidP="00AC15BD">
              <w:pPr>
                <w:pStyle w:val="aff4"/>
                <w:spacing w:line="390" w:lineRule="exact"/>
                <w:ind w:leftChars="0" w:left="0"/>
                <w:rPr>
                  <w:rFonts w:ascii="Times New Roman" w:hAnsi="Times New Roman"/>
                </w:rPr>
              </w:pPr>
              <w:r w:rsidRPr="00126B21">
                <w:rPr>
                  <w:rFonts w:cs="宋体" w:hint="eastAsia"/>
                  <w:kern w:val="0"/>
                  <w:szCs w:val="24"/>
                </w:rPr>
                <w:t>（2）持有至到期投资的减值准备：</w:t>
              </w:r>
            </w:p>
            <w:p w:rsidR="00AC15BD" w:rsidRDefault="00FD3216" w:rsidP="00AC15BD">
              <w:pPr>
                <w:ind w:firstLineChars="200" w:firstLine="420"/>
                <w:rPr>
                  <w:szCs w:val="21"/>
                </w:rPr>
              </w:pPr>
              <w:r w:rsidRPr="00126B21">
                <w:rPr>
                  <w:rFonts w:hint="eastAsia"/>
                </w:rPr>
                <w:t>持有至到期投资减值损失的计量比照应收款项减值损失计量方法处理。</w:t>
              </w:r>
            </w:p>
          </w:sdtContent>
        </w:sdt>
      </w:sdtContent>
    </w:sdt>
    <w:p w:rsidR="00AC15BD" w:rsidRDefault="00AC15BD">
      <w:pPr>
        <w:rPr>
          <w:szCs w:val="21"/>
        </w:rPr>
      </w:pPr>
    </w:p>
    <w:p w:rsidR="00AC15BD" w:rsidRDefault="00FD3216" w:rsidP="00FD3216">
      <w:pPr>
        <w:pStyle w:val="3"/>
        <w:numPr>
          <w:ilvl w:val="0"/>
          <w:numId w:val="7"/>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9681330"/>
        <w:lock w:val="sdtLocked"/>
        <w:placeholder>
          <w:docPart w:val="GBC22222222222222222222222222222"/>
        </w:placeholder>
      </w:sdtPr>
      <w:sdtEndPr>
        <w:rPr>
          <w:rFonts w:cs="Times New Roman" w:hint="eastAsia"/>
        </w:rPr>
      </w:sdtEndPr>
      <w:sdtContent>
        <w:p w:rsidR="00AC15BD" w:rsidRDefault="00FD3216" w:rsidP="00FD3216">
          <w:pPr>
            <w:pStyle w:val="4"/>
            <w:numPr>
              <w:ilvl w:val="0"/>
              <w:numId w:val="50"/>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9681327"/>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AC15BD" w:rsidTr="00F96290">
            <w:sdt>
              <w:sdtPr>
                <w:tag w:val="_PLD_b93d43a7511745f3b6af304daf81c844"/>
                <w:id w:val="29681328"/>
                <w:lock w:val="sdtLocked"/>
              </w:sdtPr>
              <w:sdtContent>
                <w:tc>
                  <w:tcPr>
                    <w:tcW w:w="2532" w:type="pct"/>
                  </w:tcPr>
                  <w:p w:rsidR="00AC15BD" w:rsidRDefault="00FD3216">
                    <w:pPr>
                      <w:rPr>
                        <w:szCs w:val="21"/>
                      </w:rPr>
                    </w:pPr>
                    <w:r>
                      <w:rPr>
                        <w:szCs w:val="21"/>
                      </w:rPr>
                      <w:t>单项金额重大的判断依据或金额标准</w:t>
                    </w:r>
                  </w:p>
                </w:tc>
              </w:sdtContent>
            </w:sdt>
            <w:tc>
              <w:tcPr>
                <w:tcW w:w="2468" w:type="pct"/>
              </w:tcPr>
              <w:p w:rsidR="00AC15BD" w:rsidRDefault="00FD3216">
                <w:pPr>
                  <w:rPr>
                    <w:szCs w:val="21"/>
                  </w:rPr>
                </w:pPr>
                <w:r w:rsidRPr="00126B21">
                  <w:rPr>
                    <w:rFonts w:ascii="Times New Roman" w:hAnsi="Times New Roman"/>
                  </w:rPr>
                  <w:t>应收账款、其他</w:t>
                </w:r>
                <w:proofErr w:type="gramStart"/>
                <w:r w:rsidRPr="00126B21">
                  <w:rPr>
                    <w:rFonts w:ascii="Times New Roman" w:hAnsi="Times New Roman"/>
                  </w:rPr>
                  <w:t>应收款前五名</w:t>
                </w:r>
                <w:proofErr w:type="gramEnd"/>
                <w:r w:rsidRPr="00126B21">
                  <w:rPr>
                    <w:rFonts w:ascii="Times New Roman" w:hAnsi="Times New Roman"/>
                  </w:rPr>
                  <w:t>。</w:t>
                </w:r>
              </w:p>
            </w:tc>
          </w:tr>
          <w:tr w:rsidR="00AC15BD" w:rsidTr="00F96290">
            <w:sdt>
              <w:sdtPr>
                <w:tag w:val="_PLD_9b4dddf31ea94144b1405db08fe768fe"/>
                <w:id w:val="29681329"/>
                <w:lock w:val="sdtLocked"/>
              </w:sdtPr>
              <w:sdtContent>
                <w:tc>
                  <w:tcPr>
                    <w:tcW w:w="2532" w:type="pct"/>
                  </w:tcPr>
                  <w:p w:rsidR="00AC15BD" w:rsidRDefault="00FD3216">
                    <w:pPr>
                      <w:rPr>
                        <w:szCs w:val="21"/>
                      </w:rPr>
                    </w:pPr>
                    <w:r>
                      <w:rPr>
                        <w:szCs w:val="21"/>
                      </w:rPr>
                      <w:t>单项金额重大并单项计提坏账准备的计提方法</w:t>
                    </w:r>
                  </w:p>
                </w:tc>
              </w:sdtContent>
            </w:sdt>
            <w:tc>
              <w:tcPr>
                <w:tcW w:w="2468" w:type="pct"/>
              </w:tcPr>
              <w:p w:rsidR="00AC15BD" w:rsidRDefault="00FD3216">
                <w:pPr>
                  <w:rPr>
                    <w:szCs w:val="21"/>
                  </w:rPr>
                </w:pPr>
                <w:r w:rsidRPr="00126B21">
                  <w:rPr>
                    <w:rFonts w:ascii="Times New Roman" w:hAnsi="Times New Roman"/>
                  </w:rPr>
                  <w:t>单独进行减值测试，如有客观证据表明其已发</w:t>
                </w:r>
                <w:r w:rsidRPr="00126B21">
                  <w:rPr>
                    <w:rFonts w:ascii="Times New Roman" w:hAnsi="Times New Roman"/>
                  </w:rPr>
                  <w:lastRenderedPageBreak/>
                  <w:t>生减值，按预计未来现金流量现值低于其账面价值的差额计提坏账准备，计入当期损益。单独测试未发生减值的应收款项，将其归入相应组合计提坏账准备。</w:t>
                </w:r>
              </w:p>
            </w:tc>
          </w:tr>
        </w:tbl>
      </w:sdtContent>
    </w:sdt>
    <w:p w:rsidR="00AC15BD" w:rsidRDefault="00AC15BD"/>
    <w:sdt>
      <w:sdtPr>
        <w:rPr>
          <w:rFonts w:ascii="宋体" w:hAnsi="宋体" w:cs="宋体"/>
          <w:b w:val="0"/>
          <w:bCs w:val="0"/>
          <w:kern w:val="0"/>
          <w:szCs w:val="24"/>
        </w:rPr>
        <w:alias w:val="模块:按组合计提坏账准备应收款项"/>
        <w:tag w:val="_GBC_8f8efa32335c4dda8872c175bbc98aa6"/>
        <w:id w:val="29681339"/>
        <w:lock w:val="sdtLocked"/>
        <w:placeholder>
          <w:docPart w:val="GBC22222222222222222222222222222"/>
        </w:placeholder>
      </w:sdtPr>
      <w:sdtEndPr>
        <w:rPr>
          <w:rFonts w:hint="eastAsia"/>
          <w:szCs w:val="21"/>
        </w:rPr>
      </w:sdtEndPr>
      <w:sdtContent>
        <w:p w:rsidR="00AC15BD" w:rsidRDefault="00FD3216" w:rsidP="00FD3216">
          <w:pPr>
            <w:pStyle w:val="4"/>
            <w:numPr>
              <w:ilvl w:val="0"/>
              <w:numId w:val="50"/>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2968133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AC15BD" w:rsidTr="00AC15BD">
            <w:sdt>
              <w:sdtPr>
                <w:tag w:val="_PLD_bffc0ab133c54d5dbfe0898f044bc7b7"/>
                <w:id w:val="29681332"/>
                <w:lock w:val="sdtLocked"/>
              </w:sdtPr>
              <w:sdtContent>
                <w:tc>
                  <w:tcPr>
                    <w:tcW w:w="5000" w:type="pct"/>
                    <w:gridSpan w:val="2"/>
                  </w:tcPr>
                  <w:p w:rsidR="00AC15BD" w:rsidRDefault="00FD3216" w:rsidP="00AC15BD">
                    <w:pPr>
                      <w:rPr>
                        <w:szCs w:val="21"/>
                      </w:rPr>
                    </w:pPr>
                    <w:r>
                      <w:rPr>
                        <w:rFonts w:hint="eastAsia"/>
                        <w:szCs w:val="21"/>
                      </w:rPr>
                      <w:t>按信用风险特征组合计提坏账准备的计提方法（账龄分析法、余额百分比法、其他方法）</w:t>
                    </w:r>
                  </w:p>
                </w:tc>
              </w:sdtContent>
            </w:sdt>
          </w:tr>
          <w:sdt>
            <w:sdtPr>
              <w:rPr>
                <w:szCs w:val="21"/>
              </w:rPr>
              <w:alias w:val="按信用风险特征组合计提坏账准备的应收款项明细"/>
              <w:tag w:val="_GBC_757caf6360334ab4802eb9d1db5ddf44"/>
              <w:id w:val="29681334"/>
              <w:lock w:val="sdtLocked"/>
            </w:sdtPr>
            <w:sdtContent>
              <w:tr w:rsidR="00AC15BD" w:rsidTr="00AC15BD">
                <w:tc>
                  <w:tcPr>
                    <w:tcW w:w="2532" w:type="pct"/>
                  </w:tcPr>
                  <w:p w:rsidR="00AC15BD" w:rsidRDefault="00FD3216" w:rsidP="00AC15BD">
                    <w:pPr>
                      <w:rPr>
                        <w:szCs w:val="21"/>
                      </w:rPr>
                    </w:pPr>
                    <w:r w:rsidRPr="00126B21">
                      <w:rPr>
                        <w:szCs w:val="21"/>
                      </w:rPr>
                      <w:t>组合1</w:t>
                    </w:r>
                  </w:p>
                </w:tc>
                <w:sdt>
                  <w:sdtPr>
                    <w:rPr>
                      <w:szCs w:val="21"/>
                    </w:rPr>
                    <w:alias w:val="按信用风险特征组合计提坏账准备的应收款项明细-应收账款计提坏账准备方法"/>
                    <w:tag w:val="_GBC_f0223d8eed774f6d88e69c4a34cefffc"/>
                    <w:id w:val="29681333"/>
                    <w:lock w:val="sdtLocked"/>
                    <w:placeholder>
                      <w:docPart w:val="GBC22222222222222222222222222222"/>
                    </w:placeholder>
                  </w:sdtPr>
                  <w:sdtContent>
                    <w:tc>
                      <w:tcPr>
                        <w:tcW w:w="2468" w:type="pct"/>
                      </w:tcPr>
                      <w:p w:rsidR="00AC15BD" w:rsidRDefault="00FD3216" w:rsidP="00AC15BD">
                        <w:pPr>
                          <w:rPr>
                            <w:szCs w:val="21"/>
                          </w:rPr>
                        </w:pPr>
                        <w:r w:rsidRPr="00126B21">
                          <w:rPr>
                            <w:szCs w:val="21"/>
                          </w:rPr>
                          <w:t>已单独计提减值准备的应收账款、其他应收款外，公司根据以前年度与之相同或相类似的、</w:t>
                        </w:r>
                        <w:proofErr w:type="gramStart"/>
                        <w:r w:rsidRPr="00126B21">
                          <w:rPr>
                            <w:szCs w:val="21"/>
                          </w:rPr>
                          <w:t>按账龄段</w:t>
                        </w:r>
                        <w:proofErr w:type="gramEnd"/>
                        <w:r w:rsidRPr="00126B21">
                          <w:rPr>
                            <w:szCs w:val="21"/>
                          </w:rPr>
                          <w:t>划分的具有类似信用风险特征的应收款项组合的实际损失率为基础，结合现时情况确定坏账准备计提的比例。</w:t>
                        </w:r>
                      </w:p>
                    </w:tc>
                  </w:sdtContent>
                </w:sdt>
              </w:tr>
            </w:sdtContent>
          </w:sdt>
          <w:sdt>
            <w:sdtPr>
              <w:rPr>
                <w:szCs w:val="21"/>
              </w:rPr>
              <w:alias w:val="按信用风险特征组合计提坏账准备的应收款项明细"/>
              <w:tag w:val="_GBC_757caf6360334ab4802eb9d1db5ddf44"/>
              <w:id w:val="29681336"/>
              <w:lock w:val="sdtLocked"/>
            </w:sdtPr>
            <w:sdtContent>
              <w:tr w:rsidR="00AC15BD" w:rsidTr="00AC15BD">
                <w:tc>
                  <w:tcPr>
                    <w:tcW w:w="2532" w:type="pct"/>
                  </w:tcPr>
                  <w:p w:rsidR="00AC15BD" w:rsidRDefault="00FD3216" w:rsidP="00AC15BD">
                    <w:pPr>
                      <w:rPr>
                        <w:szCs w:val="21"/>
                      </w:rPr>
                    </w:pPr>
                    <w:r w:rsidRPr="00126B21">
                      <w:rPr>
                        <w:szCs w:val="21"/>
                      </w:rPr>
                      <w:t>组合2</w:t>
                    </w:r>
                  </w:p>
                </w:tc>
                <w:sdt>
                  <w:sdtPr>
                    <w:rPr>
                      <w:szCs w:val="21"/>
                    </w:rPr>
                    <w:alias w:val="按信用风险特征组合计提坏账准备的应收款项明细-应收账款计提坏账准备方法"/>
                    <w:tag w:val="_GBC_f0223d8eed774f6d88e69c4a34cefffc"/>
                    <w:id w:val="29681335"/>
                    <w:lock w:val="sdtLocked"/>
                    <w:placeholder>
                      <w:docPart w:val="GBC22222222222222222222222222222"/>
                    </w:placeholder>
                  </w:sdtPr>
                  <w:sdtContent>
                    <w:tc>
                      <w:tcPr>
                        <w:tcW w:w="2468" w:type="pct"/>
                      </w:tcPr>
                      <w:p w:rsidR="00AC15BD" w:rsidRDefault="00FD3216" w:rsidP="00AC15BD">
                        <w:pPr>
                          <w:rPr>
                            <w:szCs w:val="21"/>
                          </w:rPr>
                        </w:pPr>
                        <w:r w:rsidRPr="00126B21">
                          <w:rPr>
                            <w:szCs w:val="21"/>
                          </w:rPr>
                          <w:t>期末对于不适用按类似信用风险特征组合的应收账款、其他应收款均进行单项减值测试。如有客观证据表明其发生了减值的，根据其未来现金流量现值低于其账面价值的差额，确认减值损失，计提坏账准备。如经减值测试未发现减值的，则不计提坏账准备。</w:t>
                        </w:r>
                      </w:p>
                    </w:tc>
                  </w:sdtContent>
                </w:sdt>
              </w:tr>
            </w:sdtContent>
          </w:sdt>
          <w:sdt>
            <w:sdtPr>
              <w:rPr>
                <w:szCs w:val="21"/>
              </w:rPr>
              <w:alias w:val="按信用风险特征组合计提坏账准备的应收款项明细"/>
              <w:tag w:val="_GBC_757caf6360334ab4802eb9d1db5ddf44"/>
              <w:id w:val="29681338"/>
              <w:lock w:val="sdtLocked"/>
            </w:sdtPr>
            <w:sdtContent>
              <w:tr w:rsidR="00AC15BD" w:rsidTr="00AC15BD">
                <w:tc>
                  <w:tcPr>
                    <w:tcW w:w="2532" w:type="pct"/>
                  </w:tcPr>
                  <w:p w:rsidR="00AC15BD" w:rsidRDefault="00FD3216" w:rsidP="00AC15BD">
                    <w:pPr>
                      <w:rPr>
                        <w:szCs w:val="21"/>
                      </w:rPr>
                    </w:pPr>
                    <w:r w:rsidRPr="00126B21">
                      <w:rPr>
                        <w:szCs w:val="21"/>
                      </w:rPr>
                      <w:t>组合3</w:t>
                    </w:r>
                  </w:p>
                </w:tc>
                <w:sdt>
                  <w:sdtPr>
                    <w:rPr>
                      <w:szCs w:val="21"/>
                    </w:rPr>
                    <w:alias w:val="按信用风险特征组合计提坏账准备的应收款项明细-应收账款计提坏账准备方法"/>
                    <w:tag w:val="_GBC_f0223d8eed774f6d88e69c4a34cefffc"/>
                    <w:id w:val="29681337"/>
                    <w:lock w:val="sdtLocked"/>
                    <w:placeholder>
                      <w:docPart w:val="GBC22222222222222222222222222222"/>
                    </w:placeholder>
                  </w:sdtPr>
                  <w:sdtContent>
                    <w:tc>
                      <w:tcPr>
                        <w:tcW w:w="2468" w:type="pct"/>
                      </w:tcPr>
                      <w:p w:rsidR="00AC15BD" w:rsidRDefault="00FD3216" w:rsidP="00AC15BD">
                        <w:pPr>
                          <w:rPr>
                            <w:szCs w:val="21"/>
                          </w:rPr>
                        </w:pPr>
                        <w:r w:rsidRPr="00126B21">
                          <w:rPr>
                            <w:szCs w:val="21"/>
                          </w:rPr>
                          <w:t>公司对合并范围内关联方的应收账款、其他应收款不计提坏账准备。</w:t>
                        </w:r>
                      </w:p>
                    </w:tc>
                  </w:sdtContent>
                </w:sdt>
              </w:tr>
            </w:sdtContent>
          </w:sdt>
        </w:tbl>
        <w:p w:rsidR="00AC15BD" w:rsidRDefault="00AC15BD"/>
        <w:p w:rsidR="00AC15BD" w:rsidRDefault="00C803C9">
          <w:pPr>
            <w:rPr>
              <w:szCs w:val="21"/>
            </w:rPr>
          </w:pPr>
        </w:p>
      </w:sdtContent>
    </w:sdt>
    <w:sdt>
      <w:sdtPr>
        <w:rPr>
          <w:szCs w:val="21"/>
        </w:rPr>
        <w:alias w:val="模块:组合中，采用账龄分析法计提坏账准备的"/>
        <w:tag w:val="_GBC_d2b0bcab648248b28260e0b64daec338"/>
        <w:id w:val="29681351"/>
        <w:lock w:val="sdtLocked"/>
        <w:placeholder>
          <w:docPart w:val="GBC22222222222222222222222222222"/>
        </w:placeholder>
      </w:sdtPr>
      <w:sdtEndPr>
        <w:rPr>
          <w:szCs w:val="24"/>
        </w:rPr>
      </w:sdtEndPr>
      <w:sdtContent>
        <w:p w:rsidR="00AC15BD" w:rsidRDefault="00FD3216">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29681340"/>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AC15BD" w:rsidTr="007C634C">
            <w:sdt>
              <w:sdtPr>
                <w:tag w:val="_PLD_94916748fb9d4076855a58dd3c12326f"/>
                <w:id w:val="29681341"/>
                <w:lock w:val="sdtLocked"/>
              </w:sdtPr>
              <w:sdtContent>
                <w:tc>
                  <w:tcPr>
                    <w:tcW w:w="1725" w:type="pct"/>
                    <w:vAlign w:val="center"/>
                  </w:tcPr>
                  <w:p w:rsidR="00AC15BD" w:rsidRDefault="00FD3216">
                    <w:pPr>
                      <w:jc w:val="center"/>
                      <w:rPr>
                        <w:szCs w:val="21"/>
                      </w:rPr>
                    </w:pPr>
                    <w:r>
                      <w:rPr>
                        <w:szCs w:val="21"/>
                      </w:rPr>
                      <w:t>账龄</w:t>
                    </w:r>
                  </w:p>
                </w:tc>
              </w:sdtContent>
            </w:sdt>
            <w:sdt>
              <w:sdtPr>
                <w:tag w:val="_PLD_1b1c20f7f4e54327a2836b61b25d86ef"/>
                <w:id w:val="29681342"/>
                <w:lock w:val="sdtLocked"/>
              </w:sdtPr>
              <w:sdtContent>
                <w:tc>
                  <w:tcPr>
                    <w:tcW w:w="1637" w:type="pct"/>
                    <w:vAlign w:val="center"/>
                  </w:tcPr>
                  <w:p w:rsidR="00AC15BD" w:rsidRDefault="00FD3216">
                    <w:pPr>
                      <w:jc w:val="center"/>
                      <w:rPr>
                        <w:szCs w:val="21"/>
                      </w:rPr>
                    </w:pPr>
                    <w:r>
                      <w:rPr>
                        <w:szCs w:val="21"/>
                      </w:rPr>
                      <w:t>应收账款计提比例(%)</w:t>
                    </w:r>
                  </w:p>
                </w:tc>
              </w:sdtContent>
            </w:sdt>
            <w:sdt>
              <w:sdtPr>
                <w:tag w:val="_PLD_c56cec70ffcf42cfb7ea5c7e2a45eb2d"/>
                <w:id w:val="29681343"/>
                <w:lock w:val="sdtLocked"/>
              </w:sdtPr>
              <w:sdtContent>
                <w:tc>
                  <w:tcPr>
                    <w:tcW w:w="1638" w:type="pct"/>
                    <w:vAlign w:val="center"/>
                  </w:tcPr>
                  <w:p w:rsidR="00AC15BD" w:rsidRDefault="00FD3216">
                    <w:pPr>
                      <w:jc w:val="center"/>
                      <w:rPr>
                        <w:szCs w:val="21"/>
                      </w:rPr>
                    </w:pPr>
                    <w:r>
                      <w:rPr>
                        <w:rFonts w:hint="eastAsia"/>
                        <w:szCs w:val="21"/>
                      </w:rPr>
                      <w:t>其他应收款计提比例</w:t>
                    </w:r>
                    <w:r>
                      <w:rPr>
                        <w:szCs w:val="21"/>
                      </w:rPr>
                      <w:t>(%)</w:t>
                    </w:r>
                  </w:p>
                </w:tc>
              </w:sdtContent>
            </w:sdt>
          </w:tr>
          <w:tr w:rsidR="00AC15BD" w:rsidTr="00F96290">
            <w:sdt>
              <w:sdtPr>
                <w:tag w:val="_PLD_b6de4163bfd84f9f9e2e7062841eabcc"/>
                <w:id w:val="29681344"/>
                <w:lock w:val="sdtLocked"/>
              </w:sdtPr>
              <w:sdtContent>
                <w:tc>
                  <w:tcPr>
                    <w:tcW w:w="1725" w:type="pct"/>
                  </w:tcPr>
                  <w:p w:rsidR="00AC15BD" w:rsidRDefault="00FD3216">
                    <w:pPr>
                      <w:rPr>
                        <w:szCs w:val="21"/>
                      </w:rPr>
                    </w:pPr>
                    <w:r>
                      <w:rPr>
                        <w:szCs w:val="21"/>
                      </w:rPr>
                      <w:t>1年以内（含1年）</w:t>
                    </w:r>
                  </w:p>
                </w:tc>
              </w:sdtContent>
            </w:sdt>
            <w:tc>
              <w:tcPr>
                <w:tcW w:w="1637" w:type="pct"/>
              </w:tcPr>
              <w:p w:rsidR="00AC15BD" w:rsidRDefault="00FD3216">
                <w:pPr>
                  <w:jc w:val="right"/>
                  <w:rPr>
                    <w:szCs w:val="21"/>
                  </w:rPr>
                </w:pPr>
                <w:r>
                  <w:rPr>
                    <w:rFonts w:hint="eastAsia"/>
                    <w:szCs w:val="21"/>
                  </w:rPr>
                  <w:t>5</w:t>
                </w:r>
              </w:p>
            </w:tc>
            <w:tc>
              <w:tcPr>
                <w:tcW w:w="1638" w:type="pct"/>
              </w:tcPr>
              <w:p w:rsidR="00AC15BD" w:rsidRDefault="00FD3216">
                <w:pPr>
                  <w:jc w:val="right"/>
                  <w:rPr>
                    <w:szCs w:val="21"/>
                  </w:rPr>
                </w:pPr>
                <w:r>
                  <w:rPr>
                    <w:rFonts w:hint="eastAsia"/>
                    <w:szCs w:val="21"/>
                  </w:rPr>
                  <w:t>5</w:t>
                </w:r>
              </w:p>
            </w:tc>
          </w:tr>
          <w:tr w:rsidR="00AC15BD" w:rsidTr="00F96290">
            <w:sdt>
              <w:sdtPr>
                <w:tag w:val="_PLD_e698ad8a41f54dcc916ea639270ba7c6"/>
                <w:id w:val="29681345"/>
                <w:lock w:val="sdtLocked"/>
              </w:sdtPr>
              <w:sdtContent>
                <w:tc>
                  <w:tcPr>
                    <w:tcW w:w="1725" w:type="pct"/>
                  </w:tcPr>
                  <w:p w:rsidR="00AC15BD" w:rsidRDefault="00FD3216">
                    <w:pPr>
                      <w:rPr>
                        <w:szCs w:val="21"/>
                      </w:rPr>
                    </w:pPr>
                    <w:r>
                      <w:rPr>
                        <w:szCs w:val="21"/>
                      </w:rPr>
                      <w:t>1－2年</w:t>
                    </w:r>
                  </w:p>
                </w:tc>
              </w:sdtContent>
            </w:sdt>
            <w:tc>
              <w:tcPr>
                <w:tcW w:w="1637" w:type="pct"/>
              </w:tcPr>
              <w:p w:rsidR="00AC15BD" w:rsidRDefault="00FD3216" w:rsidP="00AC15BD">
                <w:pPr>
                  <w:jc w:val="right"/>
                  <w:rPr>
                    <w:szCs w:val="21"/>
                  </w:rPr>
                </w:pPr>
                <w:r>
                  <w:rPr>
                    <w:rFonts w:hint="eastAsia"/>
                    <w:szCs w:val="21"/>
                  </w:rPr>
                  <w:t>10</w:t>
                </w:r>
              </w:p>
            </w:tc>
            <w:tc>
              <w:tcPr>
                <w:tcW w:w="1638" w:type="pct"/>
              </w:tcPr>
              <w:p w:rsidR="00AC15BD" w:rsidRDefault="00FD3216">
                <w:pPr>
                  <w:jc w:val="right"/>
                  <w:rPr>
                    <w:szCs w:val="21"/>
                  </w:rPr>
                </w:pPr>
                <w:r>
                  <w:rPr>
                    <w:rFonts w:hint="eastAsia"/>
                    <w:szCs w:val="21"/>
                  </w:rPr>
                  <w:t>10</w:t>
                </w:r>
              </w:p>
            </w:tc>
          </w:tr>
          <w:tr w:rsidR="00AC15BD" w:rsidTr="00F96290">
            <w:sdt>
              <w:sdtPr>
                <w:tag w:val="_PLD_ce7ae29488814635990d8d7c0a9841c2"/>
                <w:id w:val="29681346"/>
                <w:lock w:val="sdtLocked"/>
              </w:sdtPr>
              <w:sdtContent>
                <w:tc>
                  <w:tcPr>
                    <w:tcW w:w="1725" w:type="pct"/>
                  </w:tcPr>
                  <w:p w:rsidR="00AC15BD" w:rsidRDefault="00FD3216">
                    <w:pPr>
                      <w:rPr>
                        <w:szCs w:val="21"/>
                      </w:rPr>
                    </w:pPr>
                    <w:r>
                      <w:rPr>
                        <w:szCs w:val="21"/>
                      </w:rPr>
                      <w:t>2－3年</w:t>
                    </w:r>
                  </w:p>
                </w:tc>
              </w:sdtContent>
            </w:sdt>
            <w:tc>
              <w:tcPr>
                <w:tcW w:w="1637" w:type="pct"/>
              </w:tcPr>
              <w:p w:rsidR="00AC15BD" w:rsidRDefault="00FD3216">
                <w:pPr>
                  <w:jc w:val="right"/>
                  <w:rPr>
                    <w:szCs w:val="21"/>
                  </w:rPr>
                </w:pPr>
                <w:r>
                  <w:rPr>
                    <w:rFonts w:hint="eastAsia"/>
                    <w:szCs w:val="21"/>
                  </w:rPr>
                  <w:t>20</w:t>
                </w:r>
              </w:p>
            </w:tc>
            <w:tc>
              <w:tcPr>
                <w:tcW w:w="1638" w:type="pct"/>
              </w:tcPr>
              <w:p w:rsidR="00AC15BD" w:rsidRDefault="00FD3216">
                <w:pPr>
                  <w:jc w:val="right"/>
                  <w:rPr>
                    <w:szCs w:val="21"/>
                  </w:rPr>
                </w:pPr>
                <w:r>
                  <w:rPr>
                    <w:rFonts w:hint="eastAsia"/>
                    <w:szCs w:val="21"/>
                  </w:rPr>
                  <w:t>20</w:t>
                </w:r>
              </w:p>
            </w:tc>
          </w:tr>
          <w:tr w:rsidR="00AC15BD" w:rsidTr="00F96290">
            <w:sdt>
              <w:sdtPr>
                <w:tag w:val="_PLD_a3c1fa809fae4520b03057d44c5d9875"/>
                <w:id w:val="29681347"/>
                <w:lock w:val="sdtLocked"/>
              </w:sdtPr>
              <w:sdtContent>
                <w:tc>
                  <w:tcPr>
                    <w:tcW w:w="1725" w:type="pct"/>
                  </w:tcPr>
                  <w:p w:rsidR="00AC15BD" w:rsidRDefault="00FD3216">
                    <w:pPr>
                      <w:rPr>
                        <w:szCs w:val="21"/>
                      </w:rPr>
                    </w:pPr>
                    <w:proofErr w:type="gramStart"/>
                    <w:r>
                      <w:rPr>
                        <w:szCs w:val="21"/>
                      </w:rPr>
                      <w:t>3年以上</w:t>
                    </w:r>
                    <w:proofErr w:type="gramEnd"/>
                  </w:p>
                </w:tc>
              </w:sdtContent>
            </w:sdt>
            <w:tc>
              <w:tcPr>
                <w:tcW w:w="1637" w:type="pct"/>
              </w:tcPr>
              <w:p w:rsidR="00AC15BD" w:rsidRDefault="00FD3216">
                <w:pPr>
                  <w:jc w:val="right"/>
                  <w:rPr>
                    <w:szCs w:val="21"/>
                  </w:rPr>
                </w:pPr>
                <w:r>
                  <w:rPr>
                    <w:rFonts w:hint="eastAsia"/>
                    <w:szCs w:val="21"/>
                  </w:rPr>
                  <w:t>-</w:t>
                </w:r>
              </w:p>
            </w:tc>
            <w:tc>
              <w:tcPr>
                <w:tcW w:w="1638" w:type="pct"/>
              </w:tcPr>
              <w:p w:rsidR="00AC15BD" w:rsidRDefault="00FD3216">
                <w:pPr>
                  <w:jc w:val="right"/>
                  <w:rPr>
                    <w:szCs w:val="21"/>
                  </w:rPr>
                </w:pPr>
                <w:r>
                  <w:rPr>
                    <w:rFonts w:hint="eastAsia"/>
                    <w:szCs w:val="21"/>
                  </w:rPr>
                  <w:t>-</w:t>
                </w:r>
              </w:p>
            </w:tc>
          </w:tr>
          <w:tr w:rsidR="00AC15BD" w:rsidTr="00F96290">
            <w:sdt>
              <w:sdtPr>
                <w:tag w:val="_PLD_15202034fd874d84af49e9375b0b9d4d"/>
                <w:id w:val="29681348"/>
                <w:lock w:val="sdtLocked"/>
              </w:sdtPr>
              <w:sdtContent>
                <w:tc>
                  <w:tcPr>
                    <w:tcW w:w="1725" w:type="pct"/>
                  </w:tcPr>
                  <w:p w:rsidR="00AC15BD" w:rsidRDefault="00FD3216">
                    <w:pPr>
                      <w:rPr>
                        <w:szCs w:val="21"/>
                      </w:rPr>
                    </w:pPr>
                    <w:r>
                      <w:rPr>
                        <w:szCs w:val="21"/>
                      </w:rPr>
                      <w:t>3－4年</w:t>
                    </w:r>
                  </w:p>
                </w:tc>
              </w:sdtContent>
            </w:sdt>
            <w:tc>
              <w:tcPr>
                <w:tcW w:w="1637" w:type="pct"/>
              </w:tcPr>
              <w:p w:rsidR="00AC15BD" w:rsidRDefault="00FD3216">
                <w:pPr>
                  <w:jc w:val="right"/>
                  <w:rPr>
                    <w:szCs w:val="21"/>
                  </w:rPr>
                </w:pPr>
                <w:r>
                  <w:rPr>
                    <w:rFonts w:hint="eastAsia"/>
                    <w:szCs w:val="21"/>
                  </w:rPr>
                  <w:t>30</w:t>
                </w:r>
              </w:p>
            </w:tc>
            <w:tc>
              <w:tcPr>
                <w:tcW w:w="1638" w:type="pct"/>
              </w:tcPr>
              <w:p w:rsidR="00AC15BD" w:rsidRDefault="00FD3216">
                <w:pPr>
                  <w:jc w:val="right"/>
                  <w:rPr>
                    <w:szCs w:val="21"/>
                  </w:rPr>
                </w:pPr>
                <w:r>
                  <w:rPr>
                    <w:rFonts w:hint="eastAsia"/>
                    <w:szCs w:val="21"/>
                  </w:rPr>
                  <w:t>30</w:t>
                </w:r>
              </w:p>
            </w:tc>
          </w:tr>
          <w:tr w:rsidR="00AC15BD" w:rsidTr="00F96290">
            <w:sdt>
              <w:sdtPr>
                <w:tag w:val="_PLD_3bbbca1fb4cb44d2b24a22e01267c0a7"/>
                <w:id w:val="29681349"/>
                <w:lock w:val="sdtLocked"/>
              </w:sdtPr>
              <w:sdtContent>
                <w:tc>
                  <w:tcPr>
                    <w:tcW w:w="1725" w:type="pct"/>
                  </w:tcPr>
                  <w:p w:rsidR="00AC15BD" w:rsidRDefault="00FD3216">
                    <w:pPr>
                      <w:rPr>
                        <w:szCs w:val="21"/>
                      </w:rPr>
                    </w:pPr>
                    <w:r>
                      <w:rPr>
                        <w:szCs w:val="21"/>
                      </w:rPr>
                      <w:t>4－5年</w:t>
                    </w:r>
                  </w:p>
                </w:tc>
              </w:sdtContent>
            </w:sdt>
            <w:tc>
              <w:tcPr>
                <w:tcW w:w="1637" w:type="pct"/>
              </w:tcPr>
              <w:p w:rsidR="00AC15BD" w:rsidRDefault="00FD3216">
                <w:pPr>
                  <w:jc w:val="right"/>
                  <w:rPr>
                    <w:szCs w:val="21"/>
                  </w:rPr>
                </w:pPr>
                <w:r>
                  <w:rPr>
                    <w:rFonts w:hint="eastAsia"/>
                    <w:szCs w:val="21"/>
                  </w:rPr>
                  <w:t>50</w:t>
                </w:r>
              </w:p>
            </w:tc>
            <w:tc>
              <w:tcPr>
                <w:tcW w:w="1638" w:type="pct"/>
              </w:tcPr>
              <w:p w:rsidR="00AC15BD" w:rsidRDefault="00FD3216">
                <w:pPr>
                  <w:jc w:val="right"/>
                  <w:rPr>
                    <w:szCs w:val="21"/>
                  </w:rPr>
                </w:pPr>
                <w:r>
                  <w:rPr>
                    <w:rFonts w:hint="eastAsia"/>
                    <w:szCs w:val="21"/>
                  </w:rPr>
                  <w:t>50</w:t>
                </w:r>
              </w:p>
            </w:tc>
          </w:tr>
          <w:tr w:rsidR="00AC15BD" w:rsidTr="00F96290">
            <w:sdt>
              <w:sdtPr>
                <w:tag w:val="_PLD_7494df1d577648969f6cb76f74d11643"/>
                <w:id w:val="29681350"/>
                <w:lock w:val="sdtLocked"/>
              </w:sdtPr>
              <w:sdtContent>
                <w:tc>
                  <w:tcPr>
                    <w:tcW w:w="1725" w:type="pct"/>
                  </w:tcPr>
                  <w:p w:rsidR="00AC15BD" w:rsidRDefault="00FD3216">
                    <w:pPr>
                      <w:rPr>
                        <w:szCs w:val="21"/>
                      </w:rPr>
                    </w:pPr>
                    <w:proofErr w:type="gramStart"/>
                    <w:r>
                      <w:rPr>
                        <w:szCs w:val="21"/>
                      </w:rPr>
                      <w:t>5年以上</w:t>
                    </w:r>
                    <w:proofErr w:type="gramEnd"/>
                  </w:p>
                </w:tc>
              </w:sdtContent>
            </w:sdt>
            <w:tc>
              <w:tcPr>
                <w:tcW w:w="1637" w:type="pct"/>
              </w:tcPr>
              <w:p w:rsidR="00AC15BD" w:rsidRDefault="00FD3216">
                <w:pPr>
                  <w:jc w:val="right"/>
                  <w:rPr>
                    <w:szCs w:val="21"/>
                  </w:rPr>
                </w:pPr>
                <w:r>
                  <w:rPr>
                    <w:rFonts w:hint="eastAsia"/>
                    <w:szCs w:val="21"/>
                  </w:rPr>
                  <w:t>100</w:t>
                </w:r>
              </w:p>
            </w:tc>
            <w:tc>
              <w:tcPr>
                <w:tcW w:w="1638" w:type="pct"/>
              </w:tcPr>
              <w:p w:rsidR="00AC15BD" w:rsidRDefault="00FD3216">
                <w:pPr>
                  <w:jc w:val="right"/>
                  <w:rPr>
                    <w:szCs w:val="21"/>
                  </w:rPr>
                </w:pPr>
                <w:r>
                  <w:rPr>
                    <w:rFonts w:hint="eastAsia"/>
                    <w:szCs w:val="21"/>
                  </w:rPr>
                  <w:t>100</w:t>
                </w:r>
              </w:p>
            </w:tc>
          </w:tr>
        </w:tbl>
      </w:sdtContent>
    </w:sdt>
    <w:p w:rsidR="00AC15BD" w:rsidRDefault="00AC15BD">
      <w:pPr>
        <w:rPr>
          <w:szCs w:val="21"/>
        </w:rPr>
      </w:pPr>
    </w:p>
    <w:sdt>
      <w:sdtPr>
        <w:rPr>
          <w:szCs w:val="21"/>
        </w:rPr>
        <w:alias w:val="模块:组合中，采用余额百分比法计提坏账准备的"/>
        <w:tag w:val="_GBC_42695328443346a19705a83f0dd76480"/>
        <w:id w:val="29681353"/>
        <w:lock w:val="sdtLocked"/>
        <w:placeholder>
          <w:docPart w:val="GBC22222222222222222222222222222"/>
        </w:placeholder>
      </w:sdtPr>
      <w:sdtEndPr>
        <w:rPr>
          <w:rFonts w:hint="eastAsia"/>
        </w:rPr>
      </w:sdtEndPr>
      <w:sdtContent>
        <w:p w:rsidR="00AC15BD" w:rsidRDefault="00FD3216">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29681352"/>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29681359"/>
        <w:lock w:val="sdtLocked"/>
        <w:placeholder>
          <w:docPart w:val="GBC22222222222222222222222222222"/>
        </w:placeholder>
      </w:sdtPr>
      <w:sdtContent>
        <w:p w:rsidR="00AC15BD" w:rsidRDefault="00FD3216">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9681354"/>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3006"/>
            <w:gridCol w:w="2950"/>
          </w:tblGrid>
          <w:tr w:rsidR="00AC15BD" w:rsidTr="007C634C">
            <w:sdt>
              <w:sdtPr>
                <w:tag w:val="_PLD_759ee9fc21f34a4da08fdac8cdd89897"/>
                <w:id w:val="29681355"/>
                <w:lock w:val="sdtLocked"/>
              </w:sdtPr>
              <w:sdtContent>
                <w:tc>
                  <w:tcPr>
                    <w:tcW w:w="1709" w:type="pct"/>
                    <w:vAlign w:val="center"/>
                  </w:tcPr>
                  <w:p w:rsidR="00AC15BD" w:rsidRDefault="00FD3216">
                    <w:pPr>
                      <w:jc w:val="center"/>
                      <w:rPr>
                        <w:szCs w:val="21"/>
                      </w:rPr>
                    </w:pPr>
                    <w:r>
                      <w:rPr>
                        <w:szCs w:val="21"/>
                      </w:rPr>
                      <w:t>组合名称</w:t>
                    </w:r>
                  </w:p>
                </w:tc>
              </w:sdtContent>
            </w:sdt>
            <w:sdt>
              <w:sdtPr>
                <w:tag w:val="_PLD_f763372a28c34d03a033bed924f02ac4"/>
                <w:id w:val="29681356"/>
                <w:lock w:val="sdtLocked"/>
              </w:sdtPr>
              <w:sdtContent>
                <w:tc>
                  <w:tcPr>
                    <w:tcW w:w="1661" w:type="pct"/>
                    <w:vAlign w:val="center"/>
                  </w:tcPr>
                  <w:p w:rsidR="00AC15BD" w:rsidRDefault="00FD3216">
                    <w:pPr>
                      <w:jc w:val="center"/>
                      <w:rPr>
                        <w:szCs w:val="21"/>
                      </w:rPr>
                    </w:pPr>
                    <w:r>
                      <w:rPr>
                        <w:rFonts w:hint="eastAsia"/>
                        <w:szCs w:val="21"/>
                      </w:rPr>
                      <w:t>应收账款计提比例(%)</w:t>
                    </w:r>
                  </w:p>
                </w:tc>
              </w:sdtContent>
            </w:sdt>
            <w:sdt>
              <w:sdtPr>
                <w:tag w:val="_PLD_e052da7314a24a5a9509df6249cdb847"/>
                <w:id w:val="29681357"/>
                <w:lock w:val="sdtLocked"/>
              </w:sdtPr>
              <w:sdtContent>
                <w:tc>
                  <w:tcPr>
                    <w:tcW w:w="1630" w:type="pct"/>
                    <w:vAlign w:val="center"/>
                  </w:tcPr>
                  <w:p w:rsidR="00AC15BD" w:rsidRDefault="00FD3216">
                    <w:pPr>
                      <w:jc w:val="center"/>
                      <w:rPr>
                        <w:szCs w:val="21"/>
                      </w:rPr>
                    </w:pPr>
                    <w:r>
                      <w:rPr>
                        <w:rFonts w:hint="eastAsia"/>
                        <w:szCs w:val="21"/>
                      </w:rPr>
                      <w:t>其他应收款计提比例(%)</w:t>
                    </w:r>
                  </w:p>
                </w:tc>
              </w:sdtContent>
            </w:sdt>
          </w:tr>
          <w:sdt>
            <w:sdtPr>
              <w:rPr>
                <w:rFonts w:cstheme="minorBidi" w:hint="eastAsia"/>
                <w:kern w:val="2"/>
                <w:szCs w:val="21"/>
              </w:rPr>
              <w:alias w:val="采用其他方法计提坏账准备的组合明细"/>
              <w:tag w:val="_GBC_9a9a0a88f8ca45779b0b3c71ed5bd4ac"/>
              <w:id w:val="29681358"/>
              <w:lock w:val="sdtLocked"/>
            </w:sdtPr>
            <w:sdtContent>
              <w:tr w:rsidR="00AC15BD" w:rsidTr="00F96290">
                <w:trPr>
                  <w:trHeight w:val="74"/>
                </w:trPr>
                <w:tc>
                  <w:tcPr>
                    <w:tcW w:w="1709" w:type="pct"/>
                  </w:tcPr>
                  <w:p w:rsidR="00AC15BD" w:rsidRDefault="00FD3216">
                    <w:pPr>
                      <w:rPr>
                        <w:szCs w:val="21"/>
                      </w:rPr>
                    </w:pPr>
                    <w:r w:rsidRPr="00126B21">
                      <w:rPr>
                        <w:szCs w:val="21"/>
                      </w:rPr>
                      <w:t>组合2</w:t>
                    </w:r>
                  </w:p>
                </w:tc>
                <w:tc>
                  <w:tcPr>
                    <w:tcW w:w="1661" w:type="pct"/>
                  </w:tcPr>
                  <w:p w:rsidR="00AC15BD" w:rsidRDefault="00FD3216">
                    <w:pPr>
                      <w:jc w:val="right"/>
                      <w:rPr>
                        <w:szCs w:val="21"/>
                      </w:rPr>
                    </w:pPr>
                    <w:r w:rsidRPr="00126B21">
                      <w:rPr>
                        <w:szCs w:val="21"/>
                      </w:rPr>
                      <w:t>有客观证据表明其发生了减值的，根据其未来现金流量现值低于其账面价值的差额，确认减值损失，计提坏账准备。如经减值测试未发现减值的，则不计提坏账准备。</w:t>
                    </w:r>
                  </w:p>
                </w:tc>
                <w:tc>
                  <w:tcPr>
                    <w:tcW w:w="1630" w:type="pct"/>
                  </w:tcPr>
                  <w:p w:rsidR="00AC15BD" w:rsidRDefault="00FD3216">
                    <w:pPr>
                      <w:jc w:val="right"/>
                      <w:rPr>
                        <w:szCs w:val="21"/>
                      </w:rPr>
                    </w:pPr>
                    <w:r w:rsidRPr="00126B21">
                      <w:rPr>
                        <w:szCs w:val="21"/>
                      </w:rPr>
                      <w:t>有客观证据表明其发生了减值的，根据其未来现金流量现值低于其账面价值的差额，确认减值损失，计提坏账准备。如经减值测试未发现减值的，则不计提坏账准备。</w:t>
                    </w:r>
                  </w:p>
                </w:tc>
              </w:tr>
            </w:sdtContent>
          </w:sdt>
        </w:tbl>
        <w:p w:rsidR="00AC15BD" w:rsidRDefault="00C803C9">
          <w:pPr>
            <w:rPr>
              <w:szCs w:val="21"/>
            </w:rPr>
          </w:pPr>
        </w:p>
      </w:sdtContent>
    </w:sdt>
    <w:sdt>
      <w:sdtPr>
        <w:rPr>
          <w:rFonts w:ascii="宋体" w:hAnsi="宋体" w:cs="宋体"/>
          <w:b w:val="0"/>
          <w:bCs w:val="0"/>
          <w:kern w:val="0"/>
          <w:szCs w:val="24"/>
        </w:rPr>
        <w:alias w:val="模块:单项金额虽不重大但单项计提坏账准备的应收账款"/>
        <w:tag w:val="_GBC_33896797ad594644807d9982b1d20f12"/>
        <w:id w:val="29681363"/>
        <w:lock w:val="sdtLocked"/>
        <w:placeholder>
          <w:docPart w:val="GBC22222222222222222222222222222"/>
        </w:placeholder>
      </w:sdtPr>
      <w:sdtEndPr>
        <w:rPr>
          <w:rFonts w:asciiTheme="minorHAnsi" w:hAnsiTheme="minorHAnsi" w:hint="eastAsia"/>
          <w:szCs w:val="22"/>
        </w:rPr>
      </w:sdtEndPr>
      <w:sdtContent>
        <w:p w:rsidR="00AC15BD" w:rsidRDefault="00FD3216" w:rsidP="00FD3216">
          <w:pPr>
            <w:pStyle w:val="4"/>
            <w:numPr>
              <w:ilvl w:val="0"/>
              <w:numId w:val="50"/>
            </w:numPr>
          </w:pPr>
          <w:r>
            <w:rPr>
              <w:rFonts w:hint="eastAsia"/>
            </w:rPr>
            <w:t>单项金额</w:t>
          </w:r>
          <w:proofErr w:type="gramStart"/>
          <w:r>
            <w:rPr>
              <w:rFonts w:hint="eastAsia"/>
            </w:rPr>
            <w:t>不重大</w:t>
          </w:r>
          <w:proofErr w:type="gramEnd"/>
          <w:r>
            <w:rPr>
              <w:rFonts w:hint="eastAsia"/>
            </w:rPr>
            <w:t>但单独计提坏账准备的应收款项：</w:t>
          </w:r>
        </w:p>
        <w:sdt>
          <w:sdtPr>
            <w:alias w:val="是否适用：单项金额不重大但单独计提坏账准备的应收款项[双击切换]"/>
            <w:tag w:val="_GBC_5b8ea154df004a7d99ab7f85da3cae91"/>
            <w:id w:val="2968136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AC15BD" w:rsidTr="00F96290">
            <w:sdt>
              <w:sdtPr>
                <w:tag w:val="_PLD_c682570a15d549f1ac52e85ed84eb821"/>
                <w:id w:val="29681361"/>
                <w:lock w:val="sdtLocked"/>
              </w:sdtPr>
              <w:sdtContent>
                <w:tc>
                  <w:tcPr>
                    <w:tcW w:w="2397" w:type="pct"/>
                  </w:tcPr>
                  <w:p w:rsidR="00AC15BD" w:rsidRDefault="00FD3216">
                    <w:pPr>
                      <w:rPr>
                        <w:szCs w:val="21"/>
                      </w:rPr>
                    </w:pPr>
                    <w:r>
                      <w:rPr>
                        <w:szCs w:val="21"/>
                      </w:rPr>
                      <w:t>单项计提坏账准备的理由</w:t>
                    </w:r>
                  </w:p>
                </w:tc>
              </w:sdtContent>
            </w:sdt>
            <w:tc>
              <w:tcPr>
                <w:tcW w:w="2603" w:type="pct"/>
              </w:tcPr>
              <w:p w:rsidR="00AC15BD" w:rsidRDefault="00FD3216">
                <w:pPr>
                  <w:rPr>
                    <w:szCs w:val="21"/>
                  </w:rPr>
                </w:pPr>
                <w:r w:rsidRPr="00126B21">
                  <w:rPr>
                    <w:rFonts w:ascii="Times New Roman" w:hAnsi="Times New Roman"/>
                  </w:rPr>
                  <w:t>账</w:t>
                </w:r>
                <w:proofErr w:type="gramStart"/>
                <w:r w:rsidRPr="00126B21">
                  <w:rPr>
                    <w:rFonts w:ascii="Times New Roman" w:hAnsi="Times New Roman"/>
                  </w:rPr>
                  <w:t>龄时间</w:t>
                </w:r>
                <w:proofErr w:type="gramEnd"/>
                <w:r w:rsidRPr="00126B21">
                  <w:rPr>
                    <w:rFonts w:ascii="Times New Roman" w:hAnsi="Times New Roman"/>
                  </w:rPr>
                  <w:t>较长且存在客观证据表明发生了减值。</w:t>
                </w:r>
              </w:p>
            </w:tc>
          </w:tr>
          <w:tr w:rsidR="00AC15BD" w:rsidTr="00F96290">
            <w:sdt>
              <w:sdtPr>
                <w:tag w:val="_PLD_4e0be7bd7b0447f09671a545e737d79b"/>
                <w:id w:val="29681362"/>
                <w:lock w:val="sdtLocked"/>
              </w:sdtPr>
              <w:sdtContent>
                <w:tc>
                  <w:tcPr>
                    <w:tcW w:w="2397" w:type="pct"/>
                  </w:tcPr>
                  <w:p w:rsidR="00AC15BD" w:rsidRDefault="00FD3216">
                    <w:pPr>
                      <w:rPr>
                        <w:szCs w:val="21"/>
                      </w:rPr>
                    </w:pPr>
                    <w:r>
                      <w:rPr>
                        <w:szCs w:val="21"/>
                      </w:rPr>
                      <w:t>坏账准备的计提方法</w:t>
                    </w:r>
                  </w:p>
                </w:tc>
              </w:sdtContent>
            </w:sdt>
            <w:tc>
              <w:tcPr>
                <w:tcW w:w="2603" w:type="pct"/>
              </w:tcPr>
              <w:p w:rsidR="00AC15BD" w:rsidRDefault="00FD3216">
                <w:pPr>
                  <w:rPr>
                    <w:szCs w:val="21"/>
                  </w:rPr>
                </w:pPr>
                <w:r w:rsidRPr="00126B21">
                  <w:rPr>
                    <w:rFonts w:ascii="Times New Roman" w:hAnsi="Times New Roman"/>
                  </w:rPr>
                  <w:t>按预计未来现金流量现值低于其账面价值的差额计提坏账准备，计入当期损益。</w:t>
                </w:r>
              </w:p>
            </w:tc>
          </w:tr>
        </w:tbl>
      </w:sdtContent>
    </w:sdt>
    <w:p w:rsidR="00AC15BD" w:rsidRDefault="00AC15BD">
      <w:pPr>
        <w:rPr>
          <w:szCs w:val="21"/>
        </w:rPr>
      </w:pPr>
    </w:p>
    <w:sdt>
      <w:sdtPr>
        <w:rPr>
          <w:rFonts w:asciiTheme="minorHAnsi" w:hAnsiTheme="minorHAnsi" w:cstheme="minorBidi"/>
          <w:b w:val="0"/>
          <w:bCs w:val="0"/>
          <w:kern w:val="0"/>
          <w:szCs w:val="22"/>
        </w:rPr>
        <w:alias w:val="模块:存货"/>
        <w:tag w:val="_GBC_b0f90fdf6c7749dbb9bd3cde55d5c0c3"/>
        <w:id w:val="29681366"/>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t>存货</w:t>
          </w:r>
        </w:p>
        <w:sdt>
          <w:sdtPr>
            <w:alias w:val="是否适用：存货_重要会计政策和估计[双击切换]"/>
            <w:tag w:val="_GBC_5c493df9664440ecbc3f3fa5d917221a"/>
            <w:id w:val="2968136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b w:val="0"/>
              <w:bCs w:val="0"/>
              <w:kern w:val="0"/>
              <w:szCs w:val="24"/>
            </w:rPr>
            <w:alias w:val="存货的核算方法"/>
            <w:tag w:val="_GBC_553fb8cba06d4979b05ae3dabe788fa6"/>
            <w:id w:val="29681365"/>
            <w:lock w:val="sdtLocked"/>
            <w:placeholder>
              <w:docPart w:val="GBC22222222222222222222222222222"/>
            </w:placeholder>
          </w:sdtPr>
          <w:sdtContent>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b w:val="0"/>
                  <w:bCs w:val="0"/>
                  <w:kern w:val="0"/>
                  <w:szCs w:val="24"/>
                </w:rPr>
                <w:t>1、存货的分类</w:t>
              </w:r>
            </w:p>
            <w:p w:rsidR="00AC15BD"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存货分类为：在途物资、原材料、周转材料、库存商品、在产品、发出商品、委托加工物资等。</w:t>
              </w:r>
            </w:p>
            <w:p w:rsidR="00AC15BD" w:rsidRPr="00126B21" w:rsidRDefault="00AC15BD" w:rsidP="00AC15BD">
              <w:pPr>
                <w:pStyle w:val="aff4"/>
                <w:spacing w:line="400" w:lineRule="exact"/>
                <w:ind w:leftChars="0" w:left="0" w:firstLineChars="200" w:firstLine="420"/>
                <w:rPr>
                  <w:rFonts w:ascii="Times New Roman" w:hAnsi="Times New Roman"/>
                </w:rPr>
              </w:pPr>
            </w:p>
            <w:p w:rsidR="00AC15BD" w:rsidRPr="00126B21" w:rsidRDefault="00FD3216" w:rsidP="00AC15BD">
              <w:pPr>
                <w:pStyle w:val="aff5"/>
                <w:spacing w:line="390" w:lineRule="exact"/>
                <w:ind w:leftChars="0" w:left="0" w:firstLineChars="0" w:firstLine="0"/>
                <w:rPr>
                  <w:rFonts w:ascii="Times New Roman" w:hAnsi="Times New Roman"/>
                  <w:sz w:val="24"/>
                  <w:szCs w:val="24"/>
                </w:rPr>
              </w:pPr>
              <w:r w:rsidRPr="00126B21">
                <w:rPr>
                  <w:rFonts w:cs="宋体"/>
                  <w:b w:val="0"/>
                  <w:bCs w:val="0"/>
                  <w:kern w:val="0"/>
                  <w:szCs w:val="24"/>
                </w:rPr>
                <w:t>2、发出存货的计价方法</w:t>
              </w:r>
            </w:p>
            <w:p w:rsidR="00AC15BD" w:rsidRDefault="00FD3216" w:rsidP="00AC15BD">
              <w:pPr>
                <w:pStyle w:val="aff4"/>
                <w:spacing w:line="390" w:lineRule="exact"/>
                <w:ind w:leftChars="0" w:left="0" w:firstLineChars="200" w:firstLine="420"/>
                <w:rPr>
                  <w:rFonts w:ascii="Times New Roman" w:hAnsi="Times New Roman"/>
                </w:rPr>
              </w:pPr>
              <w:r w:rsidRPr="00126B21">
                <w:rPr>
                  <w:rFonts w:cs="宋体"/>
                  <w:kern w:val="0"/>
                  <w:szCs w:val="24"/>
                </w:rPr>
                <w:t>存货发出时按加权平均法计价。</w:t>
              </w:r>
            </w:p>
            <w:p w:rsidR="00AC15BD" w:rsidRPr="00126B21" w:rsidRDefault="00AC15BD" w:rsidP="00AC15BD">
              <w:pPr>
                <w:pStyle w:val="aff4"/>
                <w:spacing w:line="390" w:lineRule="exact"/>
                <w:ind w:leftChars="0" w:left="0" w:firstLineChars="200" w:firstLine="422"/>
                <w:rPr>
                  <w:rFonts w:ascii="Times New Roman" w:hAnsi="Times New Roman"/>
                  <w:b/>
                </w:rPr>
              </w:pPr>
            </w:p>
            <w:p w:rsidR="00AC15BD" w:rsidRPr="00126B21" w:rsidRDefault="00FD3216" w:rsidP="00AC15BD">
              <w:pPr>
                <w:pStyle w:val="aff5"/>
                <w:spacing w:line="390" w:lineRule="exact"/>
                <w:ind w:leftChars="0" w:left="0" w:firstLineChars="0" w:firstLine="0"/>
                <w:rPr>
                  <w:rFonts w:ascii="Times New Roman" w:hAnsi="Times New Roman"/>
                  <w:b w:val="0"/>
                  <w:sz w:val="24"/>
                  <w:u w:val="single"/>
                </w:rPr>
              </w:pPr>
              <w:r w:rsidRPr="00126B21">
                <w:rPr>
                  <w:rFonts w:cs="宋体"/>
                  <w:b w:val="0"/>
                  <w:bCs w:val="0"/>
                  <w:kern w:val="0"/>
                  <w:szCs w:val="24"/>
                </w:rPr>
                <w:t>3、不同类别存货可变现净值的确定依据</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kern w:val="0"/>
                  <w:szCs w:val="24"/>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AC15BD" w:rsidRPr="00126B21" w:rsidRDefault="00FD3216" w:rsidP="00AC15BD">
              <w:pPr>
                <w:tabs>
                  <w:tab w:val="num" w:pos="630"/>
                </w:tabs>
                <w:adjustRightInd w:val="0"/>
                <w:snapToGrid w:val="0"/>
                <w:spacing w:line="390" w:lineRule="exact"/>
                <w:ind w:firstLineChars="200" w:firstLine="420"/>
                <w:rPr>
                  <w:szCs w:val="21"/>
                </w:rPr>
              </w:pPr>
              <w:r w:rsidRPr="00126B21">
                <w:t>除有明确证据表明资产负债表日市场价格异常外，存货项目的可变现净值以资产负债表日市场价格为基础确定。</w:t>
              </w:r>
            </w:p>
            <w:p w:rsidR="00AC15BD" w:rsidRDefault="00FD3216" w:rsidP="00AC15BD">
              <w:pPr>
                <w:tabs>
                  <w:tab w:val="num" w:pos="630"/>
                </w:tabs>
                <w:adjustRightInd w:val="0"/>
                <w:snapToGrid w:val="0"/>
                <w:spacing w:line="390" w:lineRule="exact"/>
                <w:ind w:firstLineChars="200" w:firstLine="420"/>
                <w:rPr>
                  <w:szCs w:val="21"/>
                </w:rPr>
              </w:pPr>
              <w:r w:rsidRPr="00126B21">
                <w:t>本期期末存货项目的可变现净值以资产负债表日市场价格为基础确定。</w:t>
              </w:r>
            </w:p>
            <w:p w:rsidR="00AC15BD" w:rsidRPr="00126B21" w:rsidRDefault="00AC15BD" w:rsidP="00AC15BD">
              <w:pPr>
                <w:tabs>
                  <w:tab w:val="num" w:pos="630"/>
                </w:tabs>
                <w:adjustRightInd w:val="0"/>
                <w:snapToGrid w:val="0"/>
                <w:spacing w:line="390" w:lineRule="exact"/>
                <w:ind w:firstLineChars="200" w:firstLine="420"/>
                <w:rPr>
                  <w:szCs w:val="21"/>
                </w:rPr>
              </w:pPr>
            </w:p>
            <w:p w:rsidR="00AC15BD" w:rsidRPr="00126B21" w:rsidRDefault="00FD3216" w:rsidP="00AC15BD">
              <w:pPr>
                <w:pStyle w:val="aff5"/>
                <w:spacing w:line="390" w:lineRule="exact"/>
                <w:ind w:leftChars="0" w:left="0" w:firstLineChars="0" w:firstLine="0"/>
                <w:rPr>
                  <w:rFonts w:ascii="Times New Roman" w:hAnsi="Times New Roman"/>
                </w:rPr>
              </w:pPr>
              <w:r w:rsidRPr="00126B21">
                <w:rPr>
                  <w:rFonts w:cs="宋体"/>
                  <w:b w:val="0"/>
                  <w:bCs w:val="0"/>
                  <w:kern w:val="0"/>
                  <w:szCs w:val="24"/>
                </w:rPr>
                <w:t>4、存货的盘存制度</w:t>
              </w:r>
            </w:p>
            <w:p w:rsidR="00AC15BD" w:rsidRDefault="00FD3216" w:rsidP="00AC15BD">
              <w:pPr>
                <w:pStyle w:val="aff4"/>
                <w:spacing w:line="390" w:lineRule="exact"/>
                <w:ind w:leftChars="0" w:left="0" w:firstLineChars="200" w:firstLine="420"/>
                <w:rPr>
                  <w:rFonts w:ascii="Times New Roman" w:hAnsi="Times New Roman"/>
                </w:rPr>
              </w:pPr>
              <w:r w:rsidRPr="00126B21">
                <w:rPr>
                  <w:rFonts w:cs="宋体"/>
                  <w:kern w:val="0"/>
                  <w:szCs w:val="24"/>
                </w:rPr>
                <w:t>采用永续盘存制。</w:t>
              </w:r>
            </w:p>
            <w:p w:rsidR="00AC15BD" w:rsidRPr="00126B21" w:rsidRDefault="00AC15BD" w:rsidP="00AC15BD">
              <w:pPr>
                <w:pStyle w:val="aff4"/>
                <w:spacing w:line="390" w:lineRule="exact"/>
                <w:ind w:leftChars="0" w:left="0" w:firstLineChars="200" w:firstLine="420"/>
                <w:rPr>
                  <w:rFonts w:ascii="Times New Roman" w:hAnsi="Times New Roman"/>
                </w:rPr>
              </w:pPr>
            </w:p>
            <w:p w:rsidR="00AC15BD" w:rsidRDefault="00FD3216" w:rsidP="00AC15BD">
              <w:pPr>
                <w:pStyle w:val="aff5"/>
                <w:spacing w:line="390" w:lineRule="exact"/>
                <w:ind w:leftChars="0" w:left="0" w:firstLineChars="0" w:firstLine="0"/>
                <w:rPr>
                  <w:rFonts w:ascii="Times New Roman" w:hAnsi="Times New Roman"/>
                </w:rPr>
              </w:pPr>
              <w:r w:rsidRPr="00126B21">
                <w:rPr>
                  <w:rFonts w:cs="宋体"/>
                  <w:b w:val="0"/>
                  <w:bCs w:val="0"/>
                  <w:kern w:val="0"/>
                  <w:szCs w:val="24"/>
                </w:rPr>
                <w:t>5、低值易耗品和包装物的摊销方法</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（1）低值易耗品采用一次转销法；</w:t>
              </w:r>
            </w:p>
            <w:p w:rsidR="00AC15BD" w:rsidRDefault="00FD3216" w:rsidP="00AC15BD">
              <w:pPr>
                <w:rPr>
                  <w:rFonts w:cs="Times New Roman"/>
                  <w:szCs w:val="21"/>
                </w:rPr>
              </w:pPr>
              <w:r w:rsidRPr="00126B21">
                <w:t>（2）包装物采用一次转销法。</w:t>
              </w:r>
            </w:p>
          </w:sdtContent>
        </w:sdt>
      </w:sdtContent>
    </w:sdt>
    <w:p w:rsidR="00AC15BD" w:rsidRDefault="00AC15BD">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29681369"/>
        <w:lock w:val="sdtLocked"/>
        <w:placeholder>
          <w:docPart w:val="GBC22222222222222222222222222222"/>
        </w:placeholder>
      </w:sdtPr>
      <w:sdtContent>
        <w:p w:rsidR="00AC15BD" w:rsidRDefault="00FD3216" w:rsidP="00FD3216">
          <w:pPr>
            <w:pStyle w:val="3"/>
            <w:numPr>
              <w:ilvl w:val="0"/>
              <w:numId w:val="7"/>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29681367"/>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szCs w:val="21"/>
            </w:rPr>
            <w:alias w:val="划分为持有待售资产的确认标准"/>
            <w:tag w:val="_GBC_d8726eddbed2465794ccdff8edd6a7cc"/>
            <w:id w:val="29681368"/>
            <w:lock w:val="sdtLocked"/>
            <w:placeholder>
              <w:docPart w:val="GBC22222222222222222222222222222"/>
            </w:placeholder>
          </w:sdtPr>
          <w:sdtContent>
            <w:p w:rsidR="00AC15BD" w:rsidRPr="00126B21" w:rsidRDefault="00FD3216" w:rsidP="00AC15BD">
              <w:pPr>
                <w:tabs>
                  <w:tab w:val="num" w:pos="630"/>
                </w:tabs>
                <w:adjustRightInd w:val="0"/>
                <w:snapToGrid w:val="0"/>
                <w:spacing w:line="400" w:lineRule="atLeast"/>
                <w:ind w:firstLineChars="200" w:firstLine="420"/>
                <w:rPr>
                  <w:szCs w:val="21"/>
                </w:rPr>
              </w:pPr>
              <w:r w:rsidRPr="00126B21">
                <w:rPr>
                  <w:szCs w:val="21"/>
                </w:rPr>
                <w:t>本公司将同时满足下列条件的非流动资产或</w:t>
              </w:r>
              <w:proofErr w:type="gramStart"/>
              <w:r w:rsidRPr="00126B21">
                <w:rPr>
                  <w:szCs w:val="21"/>
                </w:rPr>
                <w:t>处置组划分</w:t>
              </w:r>
              <w:proofErr w:type="gramEnd"/>
              <w:r w:rsidRPr="00126B21">
                <w:rPr>
                  <w:szCs w:val="21"/>
                </w:rPr>
                <w:t>为持有待售类别：</w:t>
              </w:r>
            </w:p>
            <w:p w:rsidR="00AC15BD" w:rsidRPr="00126B21" w:rsidRDefault="00FD3216" w:rsidP="00AC15BD">
              <w:pPr>
                <w:pStyle w:val="aff4"/>
                <w:ind w:leftChars="0" w:left="0"/>
                <w:rPr>
                  <w:rFonts w:ascii="Times New Roman" w:hAnsi="Times New Roman"/>
                </w:rPr>
              </w:pPr>
              <w:r w:rsidRPr="00126B21">
                <w:t>（1）根据类似交易中出售此类资产或</w:t>
              </w:r>
              <w:proofErr w:type="gramStart"/>
              <w:r w:rsidRPr="00126B21">
                <w:t>处置组</w:t>
              </w:r>
              <w:proofErr w:type="gramEnd"/>
              <w:r w:rsidRPr="00126B21">
                <w:t>的惯例，在当前状况下即可立即出售；</w:t>
              </w:r>
            </w:p>
            <w:p w:rsidR="00AC15BD" w:rsidRPr="00126B21" w:rsidRDefault="00FD3216" w:rsidP="00AC15BD">
              <w:pPr>
                <w:tabs>
                  <w:tab w:val="num" w:pos="630"/>
                </w:tabs>
                <w:adjustRightInd w:val="0"/>
                <w:snapToGrid w:val="0"/>
                <w:spacing w:line="400" w:lineRule="atLeast"/>
                <w:rPr>
                  <w:szCs w:val="21"/>
                </w:rPr>
              </w:pPr>
              <w:r w:rsidRPr="00126B21">
                <w:rPr>
                  <w:szCs w:val="21"/>
                </w:rPr>
                <w:lastRenderedPageBreak/>
                <w:t>（2）</w:t>
              </w:r>
              <w:proofErr w:type="gramStart"/>
              <w:r w:rsidRPr="00126B21">
                <w:rPr>
                  <w:szCs w:val="21"/>
                </w:rPr>
                <w:t>出售极</w:t>
              </w:r>
              <w:proofErr w:type="gramEnd"/>
              <w:r w:rsidRPr="00126B21">
                <w:rPr>
                  <w:szCs w:val="21"/>
                </w:rPr>
                <w:t>可能发生，即本公司已经就一项出售计划</w:t>
              </w:r>
              <w:proofErr w:type="gramStart"/>
              <w:r w:rsidRPr="00126B21">
                <w:rPr>
                  <w:szCs w:val="21"/>
                </w:rPr>
                <w:t>作出</w:t>
              </w:r>
              <w:proofErr w:type="gramEnd"/>
              <w:r w:rsidRPr="00126B21">
                <w:rPr>
                  <w:szCs w:val="21"/>
                </w:rPr>
                <w:t>决议且获得确定的购买承诺，预计出售将在一年内完成。有关规定要求本公司相关权力机构或者监管部门批准后方可出售的，已经获得批准。</w:t>
              </w:r>
            </w:p>
          </w:sdtContent>
        </w:sdt>
      </w:sdtContent>
    </w:sdt>
    <w:p w:rsidR="00AC15BD" w:rsidRDefault="00AC15BD">
      <w:pPr>
        <w:rPr>
          <w:szCs w:val="21"/>
        </w:rPr>
      </w:pPr>
    </w:p>
    <w:sdt>
      <w:sdtPr>
        <w:rPr>
          <w:rFonts w:asciiTheme="minorHAnsi" w:hAnsiTheme="minorHAnsi" w:cstheme="minorBidi"/>
          <w:b w:val="0"/>
          <w:bCs w:val="0"/>
          <w:kern w:val="0"/>
          <w:szCs w:val="22"/>
        </w:rPr>
        <w:alias w:val="模块:长期股权投资"/>
        <w:tag w:val="_GBC_d82c12cf13554acd90dfb7880244798c"/>
        <w:id w:val="29681372"/>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t>长期股权投资</w:t>
          </w:r>
        </w:p>
        <w:sdt>
          <w:sdtPr>
            <w:alias w:val="是否适用：长期股权投资_重要会计政策和估计[双击切换]"/>
            <w:tag w:val="_GBC_a2b657853ac547afaaad118dec96d0e1"/>
            <w:id w:val="2968137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b w:val="0"/>
              <w:bCs w:val="0"/>
              <w:kern w:val="0"/>
              <w:szCs w:val="24"/>
            </w:rPr>
            <w:alias w:val="长期股权投资的核算方法"/>
            <w:tag w:val="_GBC_3e77074cd50946b1bccdff9bc1c9556f"/>
            <w:id w:val="29681371"/>
            <w:lock w:val="sdtLocked"/>
            <w:placeholder>
              <w:docPart w:val="GBC22222222222222222222222222222"/>
            </w:placeholder>
          </w:sdtPr>
          <w:sdtContent>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b w:val="0"/>
                  <w:bCs w:val="0"/>
                  <w:kern w:val="0"/>
                  <w:szCs w:val="24"/>
                </w:rPr>
                <w:t>1、共同控制、重大影响的判断标准</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重大影响，是指对一个企业的财务和经营决策有参与决策的权力，但并不能够控制或者与其他方一起共同控制这些政策的制定。本公司能够对被投资单位施加重大影响的，被投资单位为本公司联营企业。</w:t>
              </w:r>
            </w:p>
            <w:p w:rsidR="00AC15BD" w:rsidRPr="00126B21" w:rsidRDefault="00AC15BD" w:rsidP="00AC15BD">
              <w:pPr>
                <w:pStyle w:val="aff5"/>
                <w:spacing w:line="400" w:lineRule="exact"/>
                <w:rPr>
                  <w:rFonts w:ascii="Times New Roman" w:hAnsi="Times New Roman"/>
                </w:rPr>
              </w:pPr>
            </w:p>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b w:val="0"/>
                  <w:bCs w:val="0"/>
                  <w:kern w:val="0"/>
                  <w:szCs w:val="24"/>
                </w:rPr>
                <w:t>2、初始投资成本的确定</w:t>
              </w:r>
            </w:p>
            <w:p w:rsidR="00AC15BD" w:rsidRPr="00126B21" w:rsidRDefault="00FD3216" w:rsidP="00AC15BD">
              <w:pPr>
                <w:pStyle w:val="aff4"/>
                <w:spacing w:line="400" w:lineRule="exact"/>
                <w:ind w:leftChars="0" w:left="0"/>
                <w:rPr>
                  <w:rFonts w:ascii="Times New Roman" w:hAnsi="Times New Roman"/>
                  <w:sz w:val="24"/>
                  <w:szCs w:val="24"/>
                </w:rPr>
              </w:pPr>
              <w:r w:rsidRPr="00126B21">
                <w:rPr>
                  <w:rFonts w:cs="宋体"/>
                  <w:kern w:val="0"/>
                  <w:szCs w:val="24"/>
                </w:rPr>
                <w:t>（1）企业合并形成的长期股权投资</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同</w:t>
              </w:r>
              <w:proofErr w:type="gramStart"/>
              <w:r w:rsidRPr="00126B21">
                <w:rPr>
                  <w:rFonts w:cs="宋体"/>
                  <w:kern w:val="0"/>
                  <w:szCs w:val="24"/>
                </w:rPr>
                <w:t>一控制</w:t>
              </w:r>
              <w:proofErr w:type="gramEnd"/>
              <w:r w:rsidRPr="00126B21">
                <w:rPr>
                  <w:rFonts w:cs="宋体"/>
                  <w:kern w:val="0"/>
                  <w:szCs w:val="24"/>
                </w:rPr>
                <w:t>下的企业合并：公司以支付现金、</w:t>
              </w:r>
              <w:proofErr w:type="gramStart"/>
              <w:r w:rsidRPr="00126B21">
                <w:rPr>
                  <w:rFonts w:cs="宋体"/>
                  <w:kern w:val="0"/>
                  <w:szCs w:val="24"/>
                </w:rPr>
                <w:t>转让非</w:t>
              </w:r>
              <w:proofErr w:type="gramEnd"/>
              <w:r w:rsidRPr="00126B21">
                <w:rPr>
                  <w:rFonts w:cs="宋体"/>
                  <w:kern w:val="0"/>
                  <w:szCs w:val="24"/>
                </w:rPr>
                <w:t>现金资产或承担债务方式以及以发行权益</w:t>
              </w:r>
              <w:proofErr w:type="gramStart"/>
              <w:r w:rsidRPr="00126B21">
                <w:rPr>
                  <w:rFonts w:cs="宋体"/>
                  <w:kern w:val="0"/>
                  <w:szCs w:val="24"/>
                </w:rPr>
                <w:t>性证券</w:t>
              </w:r>
              <w:proofErr w:type="gramEnd"/>
              <w:r w:rsidRPr="00126B21">
                <w:rPr>
                  <w:rFonts w:cs="宋体"/>
                  <w:kern w:val="0"/>
                  <w:szCs w:val="24"/>
                </w:rPr>
                <w:t>作为合并对价的，在</w:t>
              </w:r>
              <w:proofErr w:type="gramStart"/>
              <w:r w:rsidRPr="00126B21">
                <w:rPr>
                  <w:rFonts w:cs="宋体"/>
                  <w:kern w:val="0"/>
                  <w:szCs w:val="24"/>
                </w:rPr>
                <w:t>合并日按照</w:t>
              </w:r>
              <w:proofErr w:type="gramEnd"/>
              <w:r w:rsidRPr="00126B21">
                <w:rPr>
                  <w:rFonts w:cs="宋体"/>
                  <w:kern w:val="0"/>
                  <w:szCs w:val="24"/>
                </w:rPr>
                <w:t>取得被合并方所有者权益在最终控制方合并财务报表中的账面价值的份额作为长期股权投资的初始投资成本。因追加投资等原因能够对同</w:t>
              </w:r>
              <w:proofErr w:type="gramStart"/>
              <w:r w:rsidRPr="00126B21">
                <w:rPr>
                  <w:rFonts w:cs="宋体"/>
                  <w:kern w:val="0"/>
                  <w:szCs w:val="24"/>
                </w:rPr>
                <w:t>一控制</w:t>
              </w:r>
              <w:proofErr w:type="gramEnd"/>
              <w:r w:rsidRPr="00126B21">
                <w:rPr>
                  <w:rFonts w:cs="宋体"/>
                  <w:kern w:val="0"/>
                  <w:szCs w:val="24"/>
                </w:rPr>
                <w:t>下的被投资单位实施控制的，在</w:t>
              </w:r>
              <w:proofErr w:type="gramStart"/>
              <w:r w:rsidRPr="00126B21">
                <w:rPr>
                  <w:rFonts w:cs="宋体"/>
                  <w:kern w:val="0"/>
                  <w:szCs w:val="24"/>
                </w:rPr>
                <w:t>合并日根据</w:t>
              </w:r>
              <w:proofErr w:type="gramEnd"/>
              <w:r w:rsidRPr="00126B21">
                <w:rPr>
                  <w:rFonts w:cs="宋体"/>
                  <w:kern w:val="0"/>
                  <w:szCs w:val="24"/>
                </w:rPr>
                <w:t>合并后应享有被合并方净资产在最终控制方合并财务报表中的账面价值的份额，确定长期股权投资的初始投资成本。</w:t>
              </w:r>
              <w:proofErr w:type="gramStart"/>
              <w:r w:rsidRPr="00126B21">
                <w:rPr>
                  <w:rFonts w:cs="宋体"/>
                  <w:kern w:val="0"/>
                  <w:szCs w:val="24"/>
                </w:rPr>
                <w:t>合并日长期</w:t>
              </w:r>
              <w:proofErr w:type="gramEnd"/>
              <w:r w:rsidRPr="00126B21">
                <w:rPr>
                  <w:rFonts w:cs="宋体"/>
                  <w:kern w:val="0"/>
                  <w:szCs w:val="24"/>
                </w:rPr>
                <w:t>股权投资的初始投资成本，与达到合并前的长期股权投资账面价值加上</w:t>
              </w:r>
              <w:proofErr w:type="gramStart"/>
              <w:r w:rsidRPr="00126B21">
                <w:rPr>
                  <w:rFonts w:cs="宋体"/>
                  <w:kern w:val="0"/>
                  <w:szCs w:val="24"/>
                </w:rPr>
                <w:t>合并日</w:t>
              </w:r>
              <w:proofErr w:type="gramEnd"/>
              <w:r w:rsidRPr="00126B21">
                <w:rPr>
                  <w:rFonts w:cs="宋体"/>
                  <w:kern w:val="0"/>
                  <w:szCs w:val="24"/>
                </w:rPr>
                <w:t>进一步取得股份新支付对价的账面价值之和的差额，调整股本溢价，股本溢价不足冲减的，冲减留存收益。</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非同</w:t>
              </w:r>
              <w:proofErr w:type="gramStart"/>
              <w:r w:rsidRPr="00126B21">
                <w:rPr>
                  <w:rFonts w:cs="宋体"/>
                  <w:kern w:val="0"/>
                  <w:szCs w:val="24"/>
                </w:rPr>
                <w:t>一控制</w:t>
              </w:r>
              <w:proofErr w:type="gramEnd"/>
              <w:r w:rsidRPr="00126B21">
                <w:rPr>
                  <w:rFonts w:cs="宋体"/>
                  <w:kern w:val="0"/>
                  <w:szCs w:val="24"/>
                </w:rPr>
                <w:t>下的企业合并：公司按照购买日确定的合并成本作为长期股权投资的初始投资成本。因追加投资等原因能够对非同</w:t>
              </w:r>
              <w:proofErr w:type="gramStart"/>
              <w:r w:rsidRPr="00126B21">
                <w:rPr>
                  <w:rFonts w:cs="宋体"/>
                  <w:kern w:val="0"/>
                  <w:szCs w:val="24"/>
                </w:rPr>
                <w:t>一控制</w:t>
              </w:r>
              <w:proofErr w:type="gramEnd"/>
              <w:r w:rsidRPr="00126B21">
                <w:rPr>
                  <w:rFonts w:cs="宋体"/>
                  <w:kern w:val="0"/>
                  <w:szCs w:val="24"/>
                </w:rPr>
                <w:t>下的被投资单位实施控制的，按照原持有的股权投资账面价值加上新增投资成本之和，作为改按成本法核算的初始投资成本。</w:t>
              </w:r>
            </w:p>
            <w:p w:rsidR="00AC15BD" w:rsidRPr="00126B21" w:rsidRDefault="00AC15BD" w:rsidP="00AC15BD">
              <w:pPr>
                <w:pStyle w:val="aff4"/>
                <w:spacing w:line="400" w:lineRule="exact"/>
                <w:rPr>
                  <w:rFonts w:ascii="Times New Roman" w:hAnsi="Times New Roman"/>
                </w:rPr>
              </w:pPr>
            </w:p>
            <w:p w:rsidR="00AC15BD" w:rsidRPr="00126B21" w:rsidRDefault="00FD3216" w:rsidP="00AC15BD">
              <w:pPr>
                <w:pStyle w:val="aff4"/>
                <w:spacing w:line="400" w:lineRule="exact"/>
                <w:ind w:leftChars="0" w:left="0"/>
                <w:rPr>
                  <w:rFonts w:ascii="Times New Roman" w:hAnsi="Times New Roman"/>
                  <w:sz w:val="24"/>
                  <w:szCs w:val="24"/>
                </w:rPr>
              </w:pPr>
              <w:r w:rsidRPr="00126B21">
                <w:rPr>
                  <w:rFonts w:cs="宋体"/>
                  <w:kern w:val="0"/>
                  <w:szCs w:val="24"/>
                </w:rPr>
                <w:t>（2）其他方式取得的长期股权投资</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以支付现金方式取得的长期股权投资，按照实际支付的购买价款作为初始投资成本。</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以发行权益</w:t>
              </w:r>
              <w:proofErr w:type="gramStart"/>
              <w:r w:rsidRPr="00126B21">
                <w:rPr>
                  <w:rFonts w:cs="宋体"/>
                  <w:kern w:val="0"/>
                  <w:szCs w:val="24"/>
                </w:rPr>
                <w:t>性证券</w:t>
              </w:r>
              <w:proofErr w:type="gramEnd"/>
              <w:r w:rsidRPr="00126B21">
                <w:rPr>
                  <w:rFonts w:cs="宋体"/>
                  <w:kern w:val="0"/>
                  <w:szCs w:val="24"/>
                </w:rPr>
                <w:t>取得的长期股权投资，按照发行权益</w:t>
              </w:r>
              <w:proofErr w:type="gramStart"/>
              <w:r w:rsidRPr="00126B21">
                <w:rPr>
                  <w:rFonts w:cs="宋体"/>
                  <w:kern w:val="0"/>
                  <w:szCs w:val="24"/>
                </w:rPr>
                <w:t>性证券</w:t>
              </w:r>
              <w:proofErr w:type="gramEnd"/>
              <w:r w:rsidRPr="00126B21">
                <w:rPr>
                  <w:rFonts w:cs="宋体"/>
                  <w:kern w:val="0"/>
                  <w:szCs w:val="24"/>
                </w:rPr>
                <w:t>的公允价值作为初始投资成本。</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在非货币性资产交换具备商业实质和换入资产或换出资产的公允价值能够可靠计量的前提下，非货币性资产交换换入的长期股权投资以换出资产的公允价值和应支付的相关税</w:t>
              </w:r>
              <w:proofErr w:type="gramStart"/>
              <w:r w:rsidRPr="00126B21">
                <w:rPr>
                  <w:rFonts w:cs="宋体"/>
                  <w:kern w:val="0"/>
                  <w:szCs w:val="24"/>
                </w:rPr>
                <w:t>费确定</w:t>
              </w:r>
              <w:proofErr w:type="gramEnd"/>
              <w:r w:rsidRPr="00126B21">
                <w:rPr>
                  <w:rFonts w:cs="宋体"/>
                  <w:kern w:val="0"/>
                  <w:szCs w:val="24"/>
                </w:rPr>
                <w:t>其初始投资成本，除非有确凿证据表明换入资产的公允价值更加可靠；不满足上述前提的非货币性资产交换，以换出资产的账面价值和应支付的相关税费作为换入长期股权投资的初始投资成本。</w:t>
              </w:r>
            </w:p>
            <w:p w:rsidR="00AC15BD"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通过债务重组取得的长期股权投资，其初始投资成本按照公允价值为基础确定。</w:t>
              </w:r>
            </w:p>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b w:val="0"/>
                  <w:bCs w:val="0"/>
                  <w:kern w:val="0"/>
                  <w:szCs w:val="24"/>
                </w:rPr>
                <w:lastRenderedPageBreak/>
                <w:t>3、后续计量及损益确认方法</w:t>
              </w:r>
            </w:p>
            <w:p w:rsidR="00AC15BD" w:rsidRPr="00126B21" w:rsidRDefault="00FD3216" w:rsidP="00AC15BD">
              <w:pPr>
                <w:pStyle w:val="aff4"/>
                <w:spacing w:line="400" w:lineRule="exact"/>
                <w:ind w:leftChars="0" w:left="0"/>
                <w:rPr>
                  <w:rFonts w:ascii="Times New Roman" w:hAnsi="Times New Roman"/>
                  <w:sz w:val="24"/>
                  <w:szCs w:val="24"/>
                </w:rPr>
              </w:pPr>
              <w:r w:rsidRPr="00126B21">
                <w:rPr>
                  <w:rFonts w:cs="宋体"/>
                  <w:kern w:val="0"/>
                  <w:szCs w:val="24"/>
                </w:rPr>
                <w:t>（1）成本法核算的长期股权投资</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公司对子公司的长期股权投资，采用成本法核算。除取得投资时实际支付的价款或对价中包含的已宣告但尚未发放的现金股利或利润外，公司按照享有被投资单位宣告发放的现金股利或利润确认当期投资收益。</w:t>
              </w:r>
            </w:p>
            <w:p w:rsidR="00AC15BD" w:rsidRDefault="00AC15BD" w:rsidP="00AC15BD">
              <w:pPr>
                <w:pStyle w:val="aff4"/>
                <w:spacing w:line="390" w:lineRule="atLeast"/>
                <w:rPr>
                  <w:rFonts w:ascii="Times New Roman" w:hAnsi="Times New Roman"/>
                </w:rPr>
              </w:pPr>
            </w:p>
            <w:p w:rsidR="00AC15BD" w:rsidRPr="00126B21" w:rsidRDefault="00FD3216" w:rsidP="00AC15BD">
              <w:pPr>
                <w:pStyle w:val="aff4"/>
                <w:spacing w:line="380" w:lineRule="atLeast"/>
                <w:ind w:leftChars="0" w:left="0"/>
                <w:rPr>
                  <w:rFonts w:ascii="Times New Roman" w:hAnsi="Times New Roman"/>
                </w:rPr>
              </w:pPr>
              <w:r w:rsidRPr="00126B21">
                <w:rPr>
                  <w:rFonts w:cs="宋体"/>
                  <w:kern w:val="0"/>
                  <w:szCs w:val="24"/>
                </w:rPr>
                <w:t>（2）权益法核算的长期股权投资</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在确认应享有被投资单位净损益的份额时，以取得投资时被投资单位可辨认净资产的公允价值为基础，并按照公司的会计政策及会计期间，对被投资单位的净利润进行调整后确认。在持有投资期间，被投资单位编制合并财务报表的，以合并财务报表中的净利润、其他综合收益和其他所有者权益变动中归属于被投资单位的金额为基础进行核算。</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公司与联营企业、合营企业之间发生的未实现内部交易损益按照应享有的比例计算归属于公司的部分，予以</w:t>
              </w:r>
              <w:proofErr w:type="gramStart"/>
              <w:r w:rsidRPr="00126B21">
                <w:rPr>
                  <w:rFonts w:cs="宋体"/>
                  <w:kern w:val="0"/>
                  <w:szCs w:val="24"/>
                </w:rPr>
                <w:t>抵销</w:t>
              </w:r>
              <w:proofErr w:type="gramEnd"/>
              <w:r w:rsidRPr="00126B21">
                <w:rPr>
                  <w:rFonts w:cs="宋体"/>
                  <w:kern w:val="0"/>
                  <w:szCs w:val="24"/>
                </w:rPr>
                <w:t>，在此基础上确认投资收益。与被投资单位发生的未实现内部交易损失，属于资产减值损失的，全额确认。公司与联营企业、合营企业之间发生投出或出售资产的交易，该资产构成业务的，按照本附注“五、5.同一控制下和非同一控制下企业合并的会计处理方法”和“五、6.合并财务报表的编制方法”中披露的相关政策进行会计处理。</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在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AC15BD" w:rsidRDefault="00AC15BD" w:rsidP="00AC15BD">
              <w:pPr>
                <w:pStyle w:val="aff4"/>
                <w:spacing w:line="380" w:lineRule="atLeast"/>
                <w:rPr>
                  <w:rFonts w:ascii="Times New Roman" w:hAnsi="Times New Roman"/>
                </w:rPr>
              </w:pPr>
            </w:p>
            <w:p w:rsidR="00AC15BD" w:rsidRPr="00126B21" w:rsidRDefault="00FD3216" w:rsidP="00AC15BD">
              <w:pPr>
                <w:pStyle w:val="aff4"/>
                <w:spacing w:line="380" w:lineRule="atLeast"/>
                <w:ind w:leftChars="0" w:left="0"/>
                <w:rPr>
                  <w:rFonts w:ascii="Times New Roman" w:hAnsi="Times New Roman"/>
                </w:rPr>
              </w:pPr>
              <w:r w:rsidRPr="00126B21">
                <w:rPr>
                  <w:rFonts w:cs="宋体"/>
                  <w:kern w:val="0"/>
                  <w:szCs w:val="24"/>
                </w:rPr>
                <w:t>（3）长期股权投资的处置</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处置长期股权投资，其账面价值与实际取得价款的差额，计入当期损益。</w:t>
              </w:r>
            </w:p>
            <w:p w:rsidR="00AC15BD" w:rsidRPr="00126B21" w:rsidRDefault="00FD3216" w:rsidP="00AC15BD">
              <w:pPr>
                <w:pStyle w:val="aff4"/>
                <w:spacing w:line="380" w:lineRule="atLeast"/>
                <w:ind w:leftChars="0" w:left="0" w:firstLineChars="200" w:firstLine="420"/>
                <w:rPr>
                  <w:rFonts w:ascii="Times New Roman" w:hAnsi="Times New Roman"/>
                </w:rPr>
              </w:pPr>
              <w:r w:rsidRPr="00126B21">
                <w:rPr>
                  <w:rFonts w:cs="宋体"/>
                  <w:kern w:val="0"/>
                  <w:szCs w:val="24"/>
                </w:rPr>
                <w:t>采用权益法核算的长期股权投资，在处置该项投资时，采用与被投资单位直接处置相关资产或负债相同的基础，按相应比例对原计入其他综合收益的部分进行会计处理。因被投资单位除净损益、其他综合收益和利润分配以外的其他所有者权益变动而确认的所有者权益，按比例结转入当期损益，由于被投资方重新计量设定受益计划净负债或净资产变动而产生的其他综合收益除外。</w:t>
              </w:r>
            </w:p>
            <w:p w:rsidR="00AC15BD" w:rsidRPr="00126B21" w:rsidRDefault="00FD3216" w:rsidP="00AC15BD">
              <w:pPr>
                <w:pStyle w:val="aff4"/>
                <w:spacing w:line="390" w:lineRule="atLeast"/>
                <w:ind w:leftChars="0" w:left="0" w:firstLineChars="200" w:firstLine="420"/>
                <w:rPr>
                  <w:rFonts w:ascii="Times New Roman" w:hAnsi="Times New Roman"/>
                  <w:sz w:val="16"/>
                  <w:szCs w:val="16"/>
                </w:rPr>
              </w:pPr>
              <w:r w:rsidRPr="00126B21">
                <w:rPr>
                  <w:rFonts w:cs="宋体"/>
                  <w:kern w:val="0"/>
                  <w:szCs w:val="24"/>
                </w:rPr>
                <w:lastRenderedPageBreak/>
                <w:t>因处置部分股权投资等原因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核算时全部转入当期损益。</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t>因处置部分股权投资、因其他投资方对子公司增资而导致本公司持股比例下降等原因丧失了对被投资单位控制权的，在编制个别财务报表时，剩余股权能够对被投资单位实施共同控制或重大影响的，改按权益法核算，并对该剩余股权视同自取得时即采用权益法核算进行调整；剩余股权不能对被投资单位实施共同控制或施加重大影响的，改按金融工具确认和计量准则的有关规定进行会计处理，其在丧失控制之日的公允价值与账面价值间的差额计入当期损益。</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t>处置的股权是因追加投资等原因通过企业合并取得的，在编制个别财务报表时，处置后的剩余股权采用成本法或权益法核算的，购买日之前持有的股权投资因采用权益法核算而确认的其他综合收益和其他所有者权益按比例结转；处置后的剩余股权改按金融工具确认和计量准则进行会计处理的，其他综合收益和其他所有者权益全部结转。</w:t>
              </w:r>
            </w:p>
          </w:sdtContent>
        </w:sdt>
      </w:sdtContent>
    </w:sdt>
    <w:p w:rsidR="00AC15BD" w:rsidRDefault="00AC15BD">
      <w:pPr>
        <w:rPr>
          <w:szCs w:val="21"/>
        </w:rPr>
      </w:pPr>
    </w:p>
    <w:p w:rsidR="00AC15BD" w:rsidRDefault="00FD3216" w:rsidP="00FD3216">
      <w:pPr>
        <w:pStyle w:val="3"/>
        <w:numPr>
          <w:ilvl w:val="0"/>
          <w:numId w:val="7"/>
        </w:numPr>
      </w:pPr>
      <w:r>
        <w:t>投资性房地产</w:t>
      </w:r>
    </w:p>
    <w:sdt>
      <w:sdtPr>
        <w:rPr>
          <w:rFonts w:ascii="宋体" w:hAnsi="宋体" w:cs="宋体" w:hint="eastAsia"/>
          <w:b w:val="0"/>
          <w:bCs w:val="0"/>
          <w:kern w:val="0"/>
          <w:szCs w:val="24"/>
        </w:rPr>
        <w:alias w:val="选项模块:成本计量模式"/>
        <w:tag w:val="_GBC_20b1c487c1e348188269523d7d980194"/>
        <w:id w:val="29681374"/>
        <w:lock w:val="sdtLocked"/>
        <w:placeholder>
          <w:docPart w:val="GBC22222222222222222222222222222"/>
        </w:placeholder>
      </w:sdtPr>
      <w:sdtEndPr>
        <w:rPr>
          <w:szCs w:val="21"/>
        </w:rPr>
      </w:sdtEndPr>
      <w:sdtContent>
        <w:p w:rsidR="00AC15BD" w:rsidRDefault="00FD3216" w:rsidP="00FD3216">
          <w:pPr>
            <w:pStyle w:val="4"/>
            <w:numPr>
              <w:ilvl w:val="0"/>
              <w:numId w:val="51"/>
            </w:numPr>
          </w:pPr>
          <w:r>
            <w:rPr>
              <w:rFonts w:ascii="宋体" w:hAnsi="宋体" w:cs="宋体" w:hint="eastAsia"/>
              <w:bCs w:val="0"/>
              <w:kern w:val="0"/>
              <w:szCs w:val="24"/>
            </w:rPr>
            <w:t>如果</w:t>
          </w:r>
          <w:r>
            <w:rPr>
              <w:rFonts w:hint="eastAsia"/>
            </w:rPr>
            <w:t>采用成本计量模式的：</w:t>
          </w:r>
        </w:p>
        <w:p w:rsidR="00AC15BD" w:rsidRDefault="00FD3216">
          <w:pPr>
            <w:pStyle w:val="aa"/>
            <w:rPr>
              <w:rFonts w:ascii="宋体" w:hAnsi="宋体"/>
              <w:b w:val="0"/>
              <w:szCs w:val="21"/>
            </w:rPr>
          </w:pPr>
          <w:r>
            <w:rPr>
              <w:rFonts w:ascii="宋体" w:hAnsi="宋体" w:hint="eastAsia"/>
              <w:b w:val="0"/>
              <w:szCs w:val="21"/>
            </w:rPr>
            <w:t>折旧或摊销方法</w:t>
          </w:r>
        </w:p>
        <w:sdt>
          <w:sdtPr>
            <w:rPr>
              <w:rFonts w:cs="宋体"/>
              <w:kern w:val="0"/>
              <w:szCs w:val="24"/>
            </w:rPr>
            <w:alias w:val="采用成本计量模式的折旧或摊销方法"/>
            <w:tag w:val="_GBC_5b2898357289426780691d99ea19aa67"/>
            <w:id w:val="29681373"/>
            <w:lock w:val="sdtLocked"/>
            <w:placeholder>
              <w:docPart w:val="GBC22222222222222222222222222222"/>
            </w:placeholder>
          </w:sdtPr>
          <w:sdtContent>
            <w:p w:rsidR="00AC15BD" w:rsidRDefault="00FD3216" w:rsidP="00AC15BD">
              <w:pPr>
                <w:pStyle w:val="aff2"/>
                <w:spacing w:line="390" w:lineRule="atLeast"/>
                <w:ind w:leftChars="0" w:left="0" w:firstLineChars="200" w:firstLine="420"/>
                <w:rPr>
                  <w:rFonts w:ascii="Times New Roman" w:hAnsi="Times New Roman"/>
                </w:rPr>
              </w:pPr>
              <w:r w:rsidRPr="00126B21">
                <w:rPr>
                  <w:rFonts w:cs="宋体"/>
                  <w:kern w:val="0"/>
                  <w:szCs w:val="24"/>
                </w:rPr>
                <w:t>投资性房地产是指为赚取租金或资本增值，或两者兼有而持有的房地产，包括已出租的土地使用权、持有并</w:t>
              </w:r>
              <w:proofErr w:type="gramStart"/>
              <w:r w:rsidRPr="00126B21">
                <w:rPr>
                  <w:rFonts w:cs="宋体"/>
                  <w:kern w:val="0"/>
                  <w:szCs w:val="24"/>
                </w:rPr>
                <w:t>准备增值</w:t>
              </w:r>
              <w:proofErr w:type="gramEnd"/>
              <w:r w:rsidRPr="00126B21">
                <w:rPr>
                  <w:rFonts w:cs="宋体"/>
                  <w:kern w:val="0"/>
                  <w:szCs w:val="24"/>
                </w:rPr>
                <w:t>后转让的土地使用权、已出租的建筑物（含自行建造或开发活动完成后用于出租的建筑物以及正在建造或开发过程中将来用于出租的建筑物）。</w:t>
              </w:r>
            </w:p>
            <w:p w:rsidR="00AC15BD" w:rsidRDefault="00FD3216" w:rsidP="00AC15BD">
              <w:pPr>
                <w:pStyle w:val="aff2"/>
                <w:spacing w:line="390" w:lineRule="atLeast"/>
                <w:ind w:leftChars="0" w:left="0" w:firstLineChars="200" w:firstLine="420"/>
                <w:rPr>
                  <w:rFonts w:ascii="Times New Roman" w:hAnsi="Times New Roman"/>
                </w:rPr>
              </w:pPr>
              <w:r w:rsidRPr="00126B21">
                <w:rPr>
                  <w:rFonts w:cs="宋体"/>
                  <w:kern w:val="0"/>
                  <w:szCs w:val="24"/>
                </w:rPr>
                <w:t>公司对现有投资性房地产采用成本模式计量。对按照成本模式计量的投资性房地产－出租用建筑物采用与本公司固定资产相同的折旧政策，出租用土地使用权按与无形资产相同的摊销政策执行。</w:t>
              </w:r>
            </w:p>
          </w:sdtContent>
        </w:sdt>
        <w:p w:rsidR="00AC15BD" w:rsidRDefault="00C803C9">
          <w:pPr>
            <w:rPr>
              <w:szCs w:val="21"/>
            </w:rPr>
          </w:pPr>
        </w:p>
      </w:sdtContent>
    </w:sdt>
    <w:p w:rsidR="00AC15BD" w:rsidRDefault="00AC15BD">
      <w:pPr>
        <w:rPr>
          <w:szCs w:val="21"/>
        </w:rPr>
      </w:pPr>
    </w:p>
    <w:p w:rsidR="00AC15BD" w:rsidRDefault="00AC15BD">
      <w:pPr>
        <w:rPr>
          <w:szCs w:val="21"/>
        </w:rPr>
      </w:pPr>
    </w:p>
    <w:p w:rsidR="00AC15BD" w:rsidRDefault="00FD3216" w:rsidP="00FD3216">
      <w:pPr>
        <w:pStyle w:val="3"/>
        <w:numPr>
          <w:ilvl w:val="0"/>
          <w:numId w:val="7"/>
        </w:numPr>
      </w:pPr>
      <w:r>
        <w:t>固定资产</w:t>
      </w:r>
    </w:p>
    <w:sdt>
      <w:sdtPr>
        <w:rPr>
          <w:rFonts w:ascii="宋体" w:hAnsi="宋体" w:cs="宋体"/>
          <w:b w:val="0"/>
          <w:bCs w:val="0"/>
          <w:kern w:val="0"/>
          <w:szCs w:val="24"/>
        </w:rPr>
        <w:alias w:val="模块:固定资产确认条件"/>
        <w:tag w:val="_GBC_662771796da549e1b2a02fb7d497f077"/>
        <w:id w:val="29681377"/>
        <w:lock w:val="sdtLocked"/>
        <w:placeholder>
          <w:docPart w:val="GBC22222222222222222222222222222"/>
        </w:placeholder>
      </w:sdtPr>
      <w:sdtEndPr>
        <w:rPr>
          <w:rFonts w:ascii="Times New Roman" w:hAnsi="Times New Roman"/>
        </w:rPr>
      </w:sdtEndPr>
      <w:sdtContent>
        <w:p w:rsidR="00AC15BD" w:rsidRDefault="00FD3216" w:rsidP="00FD3216">
          <w:pPr>
            <w:pStyle w:val="4"/>
            <w:numPr>
              <w:ilvl w:val="0"/>
              <w:numId w:val="52"/>
            </w:numPr>
          </w:pPr>
          <w:r>
            <w:rPr>
              <w:rFonts w:hint="eastAsia"/>
            </w:rPr>
            <w:t>确认条件</w:t>
          </w:r>
        </w:p>
        <w:sdt>
          <w:sdtPr>
            <w:alias w:val="是否适用：固定资产确认条件[双击切换]"/>
            <w:tag w:val="_GBC_45cce032cd1f43bfad18a80dd94e9cc4"/>
            <w:id w:val="2968137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bCs/>
              <w:kern w:val="0"/>
              <w:szCs w:val="24"/>
            </w:rPr>
            <w:alias w:val="固定资产确认条件"/>
            <w:tag w:val="_GBC_3044d53470b143fa9477fa34b85d4ec5"/>
            <w:id w:val="29681376"/>
            <w:lock w:val="sdtLocked"/>
            <w:placeholder>
              <w:docPart w:val="GBC22222222222222222222222222222"/>
            </w:placeholder>
          </w:sdtPr>
          <w:sdtEndPr>
            <w:rPr>
              <w:b/>
            </w:rPr>
          </w:sdtEndPr>
          <w:sdtContent>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bCs/>
                  <w:kern w:val="0"/>
                  <w:szCs w:val="24"/>
                </w:rPr>
                <w:t>固定资产指为生产商品、提供劳务、出租或经营管理而持有，并且使用寿命超过一个会计年度的有形资产。固定资产在同时满足下列条件时予以确认：</w:t>
              </w:r>
            </w:p>
            <w:p w:rsidR="00AC15BD" w:rsidRPr="00126B21" w:rsidRDefault="00FD3216" w:rsidP="00AC15BD">
              <w:pPr>
                <w:pStyle w:val="aff4"/>
                <w:spacing w:line="390" w:lineRule="atLeast"/>
                <w:ind w:leftChars="0" w:left="0"/>
                <w:rPr>
                  <w:rFonts w:ascii="Times New Roman" w:hAnsi="Times New Roman"/>
                </w:rPr>
              </w:pPr>
              <w:r w:rsidRPr="00126B21">
                <w:rPr>
                  <w:rFonts w:cs="宋体"/>
                  <w:bCs/>
                  <w:kern w:val="0"/>
                  <w:szCs w:val="24"/>
                </w:rPr>
                <w:t>（1）与该固定资产有关的经济利益很可能流入企业；</w:t>
              </w:r>
            </w:p>
            <w:p w:rsidR="00AC15BD" w:rsidRDefault="00FD3216" w:rsidP="00AC15BD">
              <w:pPr>
                <w:rPr>
                  <w:b/>
                  <w:bCs/>
                  <w:szCs w:val="21"/>
                </w:rPr>
              </w:pPr>
              <w:r w:rsidRPr="00126B21">
                <w:rPr>
                  <w:bCs/>
                </w:rPr>
                <w:t>（2）该固定资产的成本能够可靠地计量。</w:t>
              </w:r>
            </w:p>
          </w:sdtContent>
        </w:sdt>
      </w:sdtContent>
    </w:sdt>
    <w:p w:rsidR="00AC15BD" w:rsidRDefault="00AC15BD">
      <w:pPr>
        <w:rPr>
          <w:szCs w:val="21"/>
        </w:rPr>
      </w:pPr>
    </w:p>
    <w:sdt>
      <w:sdtPr>
        <w:rPr>
          <w:rFonts w:asciiTheme="minorHAnsi" w:hAnsiTheme="minorHAnsi" w:cstheme="minorBidi"/>
          <w:b w:val="0"/>
          <w:bCs w:val="0"/>
          <w:kern w:val="0"/>
          <w:szCs w:val="22"/>
        </w:rPr>
        <w:alias w:val="模块:固定资产折旧方法"/>
        <w:tag w:val="_GBC_7c749a57d4094b3386978c34c3487e2a"/>
        <w:id w:val="29681390"/>
        <w:lock w:val="sdtLocked"/>
        <w:placeholder>
          <w:docPart w:val="GBC22222222222222222222222222222"/>
        </w:placeholder>
      </w:sdtPr>
      <w:sdtEndPr>
        <w:rPr>
          <w:rFonts w:ascii="宋体" w:hAnsi="宋体" w:cs="宋体"/>
          <w:szCs w:val="24"/>
        </w:rPr>
      </w:sdtEndPr>
      <w:sdtContent>
        <w:p w:rsidR="00AC15BD" w:rsidRDefault="00FD3216" w:rsidP="00FD3216">
          <w:pPr>
            <w:pStyle w:val="4"/>
            <w:numPr>
              <w:ilvl w:val="0"/>
              <w:numId w:val="52"/>
            </w:numPr>
          </w:pPr>
          <w:r>
            <w:t>折旧方法</w:t>
          </w:r>
        </w:p>
        <w:sdt>
          <w:sdtPr>
            <w:alias w:val="是否适用：固定资产折旧方法[双击切换]"/>
            <w:tag w:val="_GBC_c221ef38ff6a4242aab725946697311c"/>
            <w:id w:val="2968137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AC15BD" w:rsidTr="00AC15BD">
            <w:sdt>
              <w:sdtPr>
                <w:tag w:val="_PLD_d39db65ac15c4d7583d7fe75cb893517"/>
                <w:id w:val="29681379"/>
                <w:lock w:val="sdtLocked"/>
              </w:sdtPr>
              <w:sdtContent>
                <w:tc>
                  <w:tcPr>
                    <w:tcW w:w="949" w:type="pct"/>
                    <w:vAlign w:val="center"/>
                  </w:tcPr>
                  <w:p w:rsidR="00AC15BD" w:rsidRDefault="00FD3216" w:rsidP="00AC15BD">
                    <w:pPr>
                      <w:jc w:val="center"/>
                      <w:rPr>
                        <w:szCs w:val="21"/>
                      </w:rPr>
                    </w:pPr>
                    <w:r>
                      <w:rPr>
                        <w:szCs w:val="21"/>
                      </w:rPr>
                      <w:t>类别</w:t>
                    </w:r>
                  </w:p>
                </w:tc>
              </w:sdtContent>
            </w:sdt>
            <w:sdt>
              <w:sdtPr>
                <w:tag w:val="_PLD_1b5147121b9948e5a115c7a4d6c95995"/>
                <w:id w:val="29681380"/>
                <w:lock w:val="sdtLocked"/>
              </w:sdtPr>
              <w:sdtContent>
                <w:tc>
                  <w:tcPr>
                    <w:tcW w:w="1012" w:type="pct"/>
                    <w:vAlign w:val="center"/>
                  </w:tcPr>
                  <w:p w:rsidR="00AC15BD" w:rsidRDefault="00FD3216" w:rsidP="00AC15BD">
                    <w:pPr>
                      <w:jc w:val="center"/>
                      <w:rPr>
                        <w:szCs w:val="21"/>
                      </w:rPr>
                    </w:pPr>
                    <w:r>
                      <w:rPr>
                        <w:rFonts w:hint="eastAsia"/>
                        <w:szCs w:val="21"/>
                      </w:rPr>
                      <w:t>折旧方法</w:t>
                    </w:r>
                  </w:p>
                </w:tc>
              </w:sdtContent>
            </w:sdt>
            <w:sdt>
              <w:sdtPr>
                <w:tag w:val="_PLD_65441224aa3f4fd3be4ca0650b16b1aa"/>
                <w:id w:val="29681381"/>
                <w:lock w:val="sdtLocked"/>
              </w:sdtPr>
              <w:sdtContent>
                <w:tc>
                  <w:tcPr>
                    <w:tcW w:w="1013" w:type="pct"/>
                    <w:vAlign w:val="center"/>
                  </w:tcPr>
                  <w:p w:rsidR="00AC15BD" w:rsidRDefault="00FD3216" w:rsidP="00AC15BD">
                    <w:pPr>
                      <w:jc w:val="center"/>
                      <w:rPr>
                        <w:szCs w:val="21"/>
                      </w:rPr>
                    </w:pPr>
                    <w:r>
                      <w:rPr>
                        <w:szCs w:val="21"/>
                      </w:rPr>
                      <w:t>折旧年限（年）</w:t>
                    </w:r>
                  </w:p>
                </w:tc>
              </w:sdtContent>
            </w:sdt>
            <w:sdt>
              <w:sdtPr>
                <w:tag w:val="_PLD_1c82a37539a842289bf80f2937f33bee"/>
                <w:id w:val="29681382"/>
                <w:lock w:val="sdtLocked"/>
              </w:sdtPr>
              <w:sdtContent>
                <w:tc>
                  <w:tcPr>
                    <w:tcW w:w="1013" w:type="pct"/>
                    <w:vAlign w:val="center"/>
                  </w:tcPr>
                  <w:p w:rsidR="00AC15BD" w:rsidRDefault="00FD3216" w:rsidP="00AC15BD">
                    <w:pPr>
                      <w:jc w:val="center"/>
                      <w:rPr>
                        <w:szCs w:val="21"/>
                      </w:rPr>
                    </w:pPr>
                    <w:r>
                      <w:rPr>
                        <w:szCs w:val="21"/>
                      </w:rPr>
                      <w:t>残值率</w:t>
                    </w:r>
                  </w:p>
                </w:tc>
              </w:sdtContent>
            </w:sdt>
            <w:sdt>
              <w:sdtPr>
                <w:tag w:val="_PLD_a67e8338c181496fa22b9944b63ec82c"/>
                <w:id w:val="29681383"/>
                <w:lock w:val="sdtLocked"/>
              </w:sdtPr>
              <w:sdtContent>
                <w:tc>
                  <w:tcPr>
                    <w:tcW w:w="1013" w:type="pct"/>
                    <w:vAlign w:val="center"/>
                  </w:tcPr>
                  <w:p w:rsidR="00AC15BD" w:rsidRDefault="00FD3216" w:rsidP="00AC15BD">
                    <w:pPr>
                      <w:jc w:val="center"/>
                      <w:rPr>
                        <w:szCs w:val="21"/>
                      </w:rPr>
                    </w:pPr>
                    <w:r>
                      <w:rPr>
                        <w:szCs w:val="21"/>
                      </w:rPr>
                      <w:t>年折旧率</w:t>
                    </w:r>
                  </w:p>
                </w:tc>
              </w:sdtContent>
            </w:sdt>
          </w:tr>
          <w:sdt>
            <w:sdtPr>
              <w:rPr>
                <w:szCs w:val="21"/>
              </w:rPr>
              <w:alias w:val="其他固定资产计价、折旧、减值方法"/>
              <w:tag w:val="_GBC_f1ad6125c5d74d2a98f593d2ba574474"/>
              <w:id w:val="29681384"/>
              <w:lock w:val="sdtLocked"/>
            </w:sdtPr>
            <w:sdtContent>
              <w:tr w:rsidR="00AC15BD" w:rsidTr="00AC15BD">
                <w:tc>
                  <w:tcPr>
                    <w:tcW w:w="949" w:type="pct"/>
                  </w:tcPr>
                  <w:p w:rsidR="00AC15BD" w:rsidRDefault="00FD3216" w:rsidP="00AC15BD">
                    <w:pPr>
                      <w:rPr>
                        <w:szCs w:val="21"/>
                      </w:rPr>
                    </w:pPr>
                    <w:r>
                      <w:t>房屋及建筑物</w:t>
                    </w:r>
                  </w:p>
                </w:tc>
                <w:tc>
                  <w:tcPr>
                    <w:tcW w:w="1012" w:type="pct"/>
                  </w:tcPr>
                  <w:p w:rsidR="00AC15BD" w:rsidRDefault="00FD3216" w:rsidP="00AC15BD">
                    <w:pPr>
                      <w:rPr>
                        <w:szCs w:val="21"/>
                      </w:rPr>
                    </w:pPr>
                    <w:r>
                      <w:rPr>
                        <w:rFonts w:hint="eastAsia"/>
                        <w:szCs w:val="21"/>
                      </w:rPr>
                      <w:t>直线法</w:t>
                    </w:r>
                  </w:p>
                </w:tc>
                <w:tc>
                  <w:tcPr>
                    <w:tcW w:w="1013" w:type="pct"/>
                  </w:tcPr>
                  <w:p w:rsidR="00AC15BD" w:rsidRDefault="00FD3216" w:rsidP="00AC15BD">
                    <w:pPr>
                      <w:jc w:val="right"/>
                      <w:rPr>
                        <w:szCs w:val="21"/>
                      </w:rPr>
                    </w:pPr>
                    <w:r>
                      <w:t>30—40</w:t>
                    </w:r>
                  </w:p>
                </w:tc>
                <w:tc>
                  <w:tcPr>
                    <w:tcW w:w="1013" w:type="pct"/>
                  </w:tcPr>
                  <w:p w:rsidR="00AC15BD" w:rsidRDefault="00FD3216" w:rsidP="00AC15BD">
                    <w:pPr>
                      <w:jc w:val="right"/>
                      <w:rPr>
                        <w:szCs w:val="21"/>
                      </w:rPr>
                    </w:pPr>
                    <w:r>
                      <w:t>4—5</w:t>
                    </w:r>
                  </w:p>
                </w:tc>
                <w:tc>
                  <w:tcPr>
                    <w:tcW w:w="1013" w:type="pct"/>
                  </w:tcPr>
                  <w:p w:rsidR="00AC15BD" w:rsidRDefault="00FD3216" w:rsidP="00AC15BD">
                    <w:pPr>
                      <w:jc w:val="right"/>
                      <w:rPr>
                        <w:szCs w:val="21"/>
                      </w:rPr>
                    </w:pPr>
                    <w:r>
                      <w:t>3.2－2.375</w:t>
                    </w:r>
                  </w:p>
                </w:tc>
              </w:tr>
            </w:sdtContent>
          </w:sdt>
          <w:sdt>
            <w:sdtPr>
              <w:rPr>
                <w:szCs w:val="21"/>
              </w:rPr>
              <w:alias w:val="其他固定资产计价、折旧、减值方法"/>
              <w:tag w:val="_GBC_f1ad6125c5d74d2a98f593d2ba574474"/>
              <w:id w:val="29681385"/>
              <w:lock w:val="sdtLocked"/>
            </w:sdtPr>
            <w:sdtContent>
              <w:tr w:rsidR="00AC15BD" w:rsidTr="00AC15BD">
                <w:tc>
                  <w:tcPr>
                    <w:tcW w:w="949" w:type="pct"/>
                  </w:tcPr>
                  <w:p w:rsidR="00AC15BD" w:rsidRDefault="00FD3216" w:rsidP="00AC15BD">
                    <w:pPr>
                      <w:rPr>
                        <w:szCs w:val="21"/>
                      </w:rPr>
                    </w:pPr>
                    <w:r>
                      <w:t>机器设备</w:t>
                    </w:r>
                  </w:p>
                </w:tc>
                <w:tc>
                  <w:tcPr>
                    <w:tcW w:w="1012" w:type="pct"/>
                  </w:tcPr>
                  <w:p w:rsidR="00AC15BD" w:rsidRDefault="00FD3216">
                    <w:r w:rsidRPr="00824CED">
                      <w:rPr>
                        <w:rFonts w:hint="eastAsia"/>
                        <w:szCs w:val="21"/>
                      </w:rPr>
                      <w:t>直线法</w:t>
                    </w:r>
                  </w:p>
                </w:tc>
                <w:tc>
                  <w:tcPr>
                    <w:tcW w:w="1013" w:type="pct"/>
                  </w:tcPr>
                  <w:p w:rsidR="00AC15BD" w:rsidRDefault="00FD3216" w:rsidP="00AC15BD">
                    <w:pPr>
                      <w:jc w:val="right"/>
                      <w:rPr>
                        <w:szCs w:val="21"/>
                      </w:rPr>
                    </w:pPr>
                    <w:r>
                      <w:t>10—20</w:t>
                    </w:r>
                  </w:p>
                </w:tc>
                <w:tc>
                  <w:tcPr>
                    <w:tcW w:w="1013" w:type="pct"/>
                  </w:tcPr>
                  <w:p w:rsidR="00AC15BD" w:rsidRDefault="00FD3216" w:rsidP="00AC15BD">
                    <w:pPr>
                      <w:jc w:val="right"/>
                      <w:rPr>
                        <w:szCs w:val="21"/>
                      </w:rPr>
                    </w:pPr>
                    <w:r>
                      <w:t>4—5</w:t>
                    </w:r>
                  </w:p>
                </w:tc>
                <w:tc>
                  <w:tcPr>
                    <w:tcW w:w="1013" w:type="pct"/>
                  </w:tcPr>
                  <w:p w:rsidR="00AC15BD" w:rsidRDefault="00FD3216" w:rsidP="00AC15BD">
                    <w:pPr>
                      <w:jc w:val="right"/>
                      <w:rPr>
                        <w:szCs w:val="21"/>
                      </w:rPr>
                    </w:pPr>
                    <w:r>
                      <w:t>9.6— 4.75</w:t>
                    </w:r>
                  </w:p>
                </w:tc>
              </w:tr>
            </w:sdtContent>
          </w:sdt>
          <w:sdt>
            <w:sdtPr>
              <w:rPr>
                <w:szCs w:val="21"/>
              </w:rPr>
              <w:alias w:val="其他固定资产计价、折旧、减值方法"/>
              <w:tag w:val="_GBC_f1ad6125c5d74d2a98f593d2ba574474"/>
              <w:id w:val="29681386"/>
              <w:lock w:val="sdtLocked"/>
            </w:sdtPr>
            <w:sdtContent>
              <w:tr w:rsidR="00AC15BD" w:rsidTr="00AC15BD">
                <w:tc>
                  <w:tcPr>
                    <w:tcW w:w="949" w:type="pct"/>
                  </w:tcPr>
                  <w:p w:rsidR="00AC15BD" w:rsidRDefault="00FD3216" w:rsidP="00AC15BD">
                    <w:pPr>
                      <w:rPr>
                        <w:szCs w:val="21"/>
                      </w:rPr>
                    </w:pPr>
                    <w:r>
                      <w:t>运输设备</w:t>
                    </w:r>
                  </w:p>
                </w:tc>
                <w:tc>
                  <w:tcPr>
                    <w:tcW w:w="1012" w:type="pct"/>
                  </w:tcPr>
                  <w:p w:rsidR="00AC15BD" w:rsidRDefault="00FD3216">
                    <w:r w:rsidRPr="00824CED">
                      <w:rPr>
                        <w:rFonts w:hint="eastAsia"/>
                        <w:szCs w:val="21"/>
                      </w:rPr>
                      <w:t>直线法</w:t>
                    </w:r>
                  </w:p>
                </w:tc>
                <w:tc>
                  <w:tcPr>
                    <w:tcW w:w="1013" w:type="pct"/>
                  </w:tcPr>
                  <w:p w:rsidR="00AC15BD" w:rsidRDefault="00FD3216" w:rsidP="00AC15BD">
                    <w:pPr>
                      <w:jc w:val="right"/>
                      <w:rPr>
                        <w:szCs w:val="21"/>
                      </w:rPr>
                    </w:pPr>
                    <w:r>
                      <w:t>5</w:t>
                    </w:r>
                  </w:p>
                </w:tc>
                <w:tc>
                  <w:tcPr>
                    <w:tcW w:w="1013" w:type="pct"/>
                  </w:tcPr>
                  <w:p w:rsidR="00AC15BD" w:rsidRDefault="00FD3216" w:rsidP="00AC15BD">
                    <w:pPr>
                      <w:jc w:val="right"/>
                      <w:rPr>
                        <w:szCs w:val="21"/>
                      </w:rPr>
                    </w:pPr>
                    <w:r>
                      <w:t>4—5</w:t>
                    </w:r>
                  </w:p>
                </w:tc>
                <w:tc>
                  <w:tcPr>
                    <w:tcW w:w="1013" w:type="pct"/>
                  </w:tcPr>
                  <w:p w:rsidR="00AC15BD" w:rsidRDefault="00FD3216" w:rsidP="00AC15BD">
                    <w:pPr>
                      <w:jc w:val="right"/>
                      <w:rPr>
                        <w:szCs w:val="21"/>
                      </w:rPr>
                    </w:pPr>
                    <w:r>
                      <w:t>19.2—19</w:t>
                    </w:r>
                  </w:p>
                </w:tc>
              </w:tr>
            </w:sdtContent>
          </w:sdt>
          <w:sdt>
            <w:sdtPr>
              <w:rPr>
                <w:szCs w:val="21"/>
              </w:rPr>
              <w:alias w:val="其他固定资产计价、折旧、减值方法"/>
              <w:tag w:val="_GBC_f1ad6125c5d74d2a98f593d2ba574474"/>
              <w:id w:val="29681387"/>
              <w:lock w:val="sdtLocked"/>
            </w:sdtPr>
            <w:sdtContent>
              <w:tr w:rsidR="00AC15BD" w:rsidTr="00AC15BD">
                <w:tc>
                  <w:tcPr>
                    <w:tcW w:w="949" w:type="pct"/>
                  </w:tcPr>
                  <w:p w:rsidR="00AC15BD" w:rsidRDefault="00FD3216" w:rsidP="00AC15BD">
                    <w:pPr>
                      <w:rPr>
                        <w:szCs w:val="21"/>
                      </w:rPr>
                    </w:pPr>
                    <w:r>
                      <w:t>电子设备</w:t>
                    </w:r>
                  </w:p>
                </w:tc>
                <w:tc>
                  <w:tcPr>
                    <w:tcW w:w="1012" w:type="pct"/>
                  </w:tcPr>
                  <w:p w:rsidR="00AC15BD" w:rsidRDefault="00FD3216">
                    <w:r w:rsidRPr="00824CED">
                      <w:rPr>
                        <w:rFonts w:hint="eastAsia"/>
                        <w:szCs w:val="21"/>
                      </w:rPr>
                      <w:t>直线法</w:t>
                    </w:r>
                  </w:p>
                </w:tc>
                <w:tc>
                  <w:tcPr>
                    <w:tcW w:w="1013" w:type="pct"/>
                  </w:tcPr>
                  <w:p w:rsidR="00AC15BD" w:rsidRDefault="00FD3216" w:rsidP="00AC15BD">
                    <w:pPr>
                      <w:jc w:val="right"/>
                      <w:rPr>
                        <w:szCs w:val="21"/>
                      </w:rPr>
                    </w:pPr>
                    <w:r>
                      <w:t>5</w:t>
                    </w:r>
                  </w:p>
                </w:tc>
                <w:tc>
                  <w:tcPr>
                    <w:tcW w:w="1013" w:type="pct"/>
                  </w:tcPr>
                  <w:p w:rsidR="00AC15BD" w:rsidRDefault="00FD3216" w:rsidP="00AC15BD">
                    <w:pPr>
                      <w:jc w:val="right"/>
                      <w:rPr>
                        <w:szCs w:val="21"/>
                      </w:rPr>
                    </w:pPr>
                    <w:r>
                      <w:t>4—5</w:t>
                    </w:r>
                  </w:p>
                </w:tc>
                <w:tc>
                  <w:tcPr>
                    <w:tcW w:w="1013" w:type="pct"/>
                  </w:tcPr>
                  <w:p w:rsidR="00AC15BD" w:rsidRDefault="00FD3216" w:rsidP="00AC15BD">
                    <w:pPr>
                      <w:jc w:val="right"/>
                      <w:rPr>
                        <w:szCs w:val="21"/>
                      </w:rPr>
                    </w:pPr>
                    <w:r>
                      <w:t>19.2—19</w:t>
                    </w:r>
                  </w:p>
                </w:tc>
              </w:tr>
            </w:sdtContent>
          </w:sdt>
          <w:sdt>
            <w:sdtPr>
              <w:rPr>
                <w:szCs w:val="21"/>
              </w:rPr>
              <w:alias w:val="其他固定资产计价、折旧、减值方法"/>
              <w:tag w:val="_GBC_f1ad6125c5d74d2a98f593d2ba574474"/>
              <w:id w:val="29681388"/>
              <w:lock w:val="sdtLocked"/>
            </w:sdtPr>
            <w:sdtContent>
              <w:tr w:rsidR="00AC15BD" w:rsidTr="00AC15BD">
                <w:tc>
                  <w:tcPr>
                    <w:tcW w:w="949" w:type="pct"/>
                  </w:tcPr>
                  <w:p w:rsidR="00AC15BD" w:rsidRDefault="00FD3216" w:rsidP="00AC15BD">
                    <w:pPr>
                      <w:rPr>
                        <w:szCs w:val="21"/>
                      </w:rPr>
                    </w:pPr>
                    <w:r>
                      <w:t>固定资产装修</w:t>
                    </w:r>
                  </w:p>
                </w:tc>
                <w:tc>
                  <w:tcPr>
                    <w:tcW w:w="1012" w:type="pct"/>
                  </w:tcPr>
                  <w:p w:rsidR="00AC15BD" w:rsidRDefault="00FD3216">
                    <w:r w:rsidRPr="00824CED">
                      <w:rPr>
                        <w:rFonts w:hint="eastAsia"/>
                        <w:szCs w:val="21"/>
                      </w:rPr>
                      <w:t>直线法</w:t>
                    </w:r>
                  </w:p>
                </w:tc>
                <w:tc>
                  <w:tcPr>
                    <w:tcW w:w="1013" w:type="pct"/>
                  </w:tcPr>
                  <w:p w:rsidR="00AC15BD" w:rsidRDefault="00FD3216" w:rsidP="00AC15BD">
                    <w:pPr>
                      <w:jc w:val="right"/>
                      <w:rPr>
                        <w:szCs w:val="21"/>
                      </w:rPr>
                    </w:pPr>
                    <w:r>
                      <w:t>10</w:t>
                    </w:r>
                  </w:p>
                </w:tc>
                <w:tc>
                  <w:tcPr>
                    <w:tcW w:w="1013" w:type="pct"/>
                  </w:tcPr>
                  <w:p w:rsidR="00AC15BD" w:rsidRDefault="00FD3216" w:rsidP="00AC15BD">
                    <w:pPr>
                      <w:jc w:val="right"/>
                      <w:rPr>
                        <w:szCs w:val="21"/>
                      </w:rPr>
                    </w:pPr>
                    <w:r>
                      <w:t>5</w:t>
                    </w:r>
                  </w:p>
                </w:tc>
                <w:tc>
                  <w:tcPr>
                    <w:tcW w:w="1013" w:type="pct"/>
                  </w:tcPr>
                  <w:p w:rsidR="00AC15BD" w:rsidRDefault="00FD3216" w:rsidP="00AC15BD">
                    <w:pPr>
                      <w:jc w:val="right"/>
                      <w:rPr>
                        <w:szCs w:val="21"/>
                      </w:rPr>
                    </w:pPr>
                    <w:r>
                      <w:t>9.5</w:t>
                    </w:r>
                  </w:p>
                </w:tc>
              </w:tr>
            </w:sdtContent>
          </w:sdt>
          <w:sdt>
            <w:sdtPr>
              <w:rPr>
                <w:szCs w:val="21"/>
              </w:rPr>
              <w:alias w:val="其他固定资产计价、折旧、减值方法"/>
              <w:tag w:val="_GBC_f1ad6125c5d74d2a98f593d2ba574474"/>
              <w:id w:val="29681389"/>
              <w:lock w:val="sdtLocked"/>
            </w:sdtPr>
            <w:sdtContent>
              <w:tr w:rsidR="00AC15BD" w:rsidRPr="00240121" w:rsidTr="00AC15BD">
                <w:tc>
                  <w:tcPr>
                    <w:tcW w:w="949" w:type="pct"/>
                  </w:tcPr>
                  <w:p w:rsidR="00AC15BD" w:rsidRDefault="00FD3216" w:rsidP="00AC15BD">
                    <w:pPr>
                      <w:rPr>
                        <w:szCs w:val="21"/>
                      </w:rPr>
                    </w:pPr>
                    <w:r>
                      <w:t>其他设备</w:t>
                    </w:r>
                  </w:p>
                </w:tc>
                <w:tc>
                  <w:tcPr>
                    <w:tcW w:w="1012" w:type="pct"/>
                  </w:tcPr>
                  <w:p w:rsidR="00AC15BD" w:rsidRDefault="00FD3216">
                    <w:r w:rsidRPr="00824CED">
                      <w:rPr>
                        <w:rFonts w:hint="eastAsia"/>
                        <w:szCs w:val="21"/>
                      </w:rPr>
                      <w:t>直线法</w:t>
                    </w:r>
                  </w:p>
                </w:tc>
                <w:tc>
                  <w:tcPr>
                    <w:tcW w:w="1013" w:type="pct"/>
                  </w:tcPr>
                  <w:p w:rsidR="00AC15BD" w:rsidRDefault="00FD3216" w:rsidP="00AC15BD">
                    <w:pPr>
                      <w:jc w:val="right"/>
                      <w:rPr>
                        <w:szCs w:val="21"/>
                      </w:rPr>
                    </w:pPr>
                    <w:r>
                      <w:t>5</w:t>
                    </w:r>
                  </w:p>
                </w:tc>
                <w:tc>
                  <w:tcPr>
                    <w:tcW w:w="1013" w:type="pct"/>
                  </w:tcPr>
                  <w:p w:rsidR="00AC15BD" w:rsidRDefault="00FD3216" w:rsidP="00AC15BD">
                    <w:pPr>
                      <w:jc w:val="right"/>
                      <w:rPr>
                        <w:szCs w:val="21"/>
                      </w:rPr>
                    </w:pPr>
                    <w:r>
                      <w:t>4—5</w:t>
                    </w:r>
                  </w:p>
                </w:tc>
                <w:tc>
                  <w:tcPr>
                    <w:tcW w:w="1013" w:type="pct"/>
                  </w:tcPr>
                  <w:p w:rsidR="00AC15BD" w:rsidRDefault="00FD3216" w:rsidP="00AC15BD">
                    <w:pPr>
                      <w:jc w:val="right"/>
                      <w:rPr>
                        <w:szCs w:val="21"/>
                      </w:rPr>
                    </w:pPr>
                    <w:r>
                      <w:t>19.2—19</w:t>
                    </w:r>
                  </w:p>
                </w:tc>
              </w:tr>
            </w:sdtContent>
          </w:sdt>
        </w:tbl>
        <w:p w:rsidR="00AC15BD" w:rsidRDefault="00AC15BD"/>
        <w:p w:rsidR="00AC15BD" w:rsidRPr="00240121" w:rsidRDefault="00C803C9" w:rsidP="00AC15BD"/>
      </w:sdtContent>
    </w:sdt>
    <w:p w:rsidR="00AC15BD" w:rsidRDefault="00AC15BD">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29681393"/>
        <w:lock w:val="sdtLocked"/>
        <w:placeholder>
          <w:docPart w:val="GBC22222222222222222222222222222"/>
        </w:placeholder>
      </w:sdtPr>
      <w:sdtEndPr>
        <w:rPr>
          <w:rFonts w:ascii="Times New Roman" w:hAnsi="Times New Roman" w:cs="Times New Roman" w:hint="eastAsia"/>
          <w:kern w:val="2"/>
          <w:szCs w:val="24"/>
        </w:rPr>
      </w:sdtEndPr>
      <w:sdtContent>
        <w:p w:rsidR="00AC15BD" w:rsidRDefault="00FD3216" w:rsidP="00FD3216">
          <w:pPr>
            <w:pStyle w:val="4"/>
            <w:numPr>
              <w:ilvl w:val="0"/>
              <w:numId w:val="52"/>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2968139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hint="eastAsia"/>
              <w:kern w:val="0"/>
              <w:szCs w:val="24"/>
            </w:rPr>
            <w:alias w:val="固定资产计价和折旧方法及减值准备的计提方法"/>
            <w:tag w:val="_GBC_42d68e0aaa744ab7aaa46e6c7964e66f"/>
            <w:id w:val="29681392"/>
            <w:lock w:val="sdtLocked"/>
            <w:placeholder>
              <w:docPart w:val="GBC22222222222222222222222222222"/>
            </w:placeholder>
          </w:sdtPr>
          <w:sdtContent>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公司与租赁方所签订的租赁协议条款中规定了下列条件之一的，确认为融资租入资产：</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（1）租赁期满后租赁资产的所有权归属于本公司；</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（2）公司具有购买资产的选择权，购买价款远低于行使选择权时该资产的公允价值；</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（3）租赁期占所租赁资产使用寿命的大部分；</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（4）租赁开始日的最低租赁付款额现值，与该资产的公允价值不存在较大的差异。</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公司在承租开始日，将租赁资产公允价值与最低租赁付款额现值两者中较低者作为租入资产的入账价值，将最低租赁付款额作为长期应付款的入账价值，其差额作为未确认的融资费。</w:t>
              </w:r>
            </w:p>
          </w:sdtContent>
        </w:sdt>
      </w:sdtContent>
    </w:sdt>
    <w:p w:rsidR="00AC15BD" w:rsidRDefault="00AC15BD">
      <w:pPr>
        <w:rPr>
          <w:szCs w:val="21"/>
        </w:rPr>
      </w:pPr>
    </w:p>
    <w:sdt>
      <w:sdtPr>
        <w:rPr>
          <w:rFonts w:ascii="宋体" w:hAnsi="宋体" w:cs="宋体"/>
          <w:b w:val="0"/>
          <w:bCs w:val="0"/>
          <w:kern w:val="0"/>
          <w:szCs w:val="24"/>
        </w:rPr>
        <w:alias w:val="模块:在建工程会计处理方法"/>
        <w:tag w:val="_GBC_3eb5f960df3e47f0a4bf3af0bc67ca96"/>
        <w:id w:val="29681396"/>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在建工程</w:t>
          </w:r>
        </w:p>
        <w:p w:rsidR="00AC15BD" w:rsidRDefault="00C803C9">
          <w:pPr>
            <w:rPr>
              <w:szCs w:val="21"/>
            </w:rPr>
          </w:pPr>
          <w:sdt>
            <w:sdtPr>
              <w:rPr>
                <w:rFonts w:hint="eastAsia"/>
                <w:szCs w:val="21"/>
              </w:rPr>
              <w:alias w:val="是否适用：在建工程_重要会计政策和估计[双击切换]"/>
              <w:tag w:val="_GBC_d9803b41f65e4a7fbebb412a259d9bf9"/>
              <w:id w:val="29681394"/>
              <w:lock w:val="sdtContentLocked"/>
              <w:placeholder>
                <w:docPart w:val="GBC22222222222222222222222222222"/>
              </w:placeholder>
            </w:sdtPr>
            <w:sdtContent>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sdt>
          <w:sdtPr>
            <w:rPr>
              <w:rFonts w:cs="宋体" w:hint="eastAsia"/>
              <w:kern w:val="0"/>
              <w:szCs w:val="24"/>
            </w:rPr>
            <w:alias w:val="在建工程核算方法"/>
            <w:tag w:val="_GBC_ed79f983df814c58add61776fe84c76e"/>
            <w:id w:val="29681395"/>
            <w:lock w:val="sdtLocked"/>
            <w:placeholder>
              <w:docPart w:val="GBC22222222222222222222222222222"/>
            </w:placeholder>
          </w:sdtPr>
          <w:sdtContent>
            <w:p w:rsidR="00AC15BD" w:rsidRPr="00126B21" w:rsidRDefault="00FD3216" w:rsidP="00AC15BD">
              <w:pPr>
                <w:pStyle w:val="aff4"/>
                <w:spacing w:line="400" w:lineRule="exact"/>
                <w:ind w:leftChars="0" w:left="0" w:firstLineChars="400" w:firstLine="840"/>
                <w:rPr>
                  <w:rFonts w:ascii="Times New Roman" w:hAnsi="Times New Roman"/>
                </w:rPr>
              </w:pPr>
              <w:r w:rsidRPr="00126B21">
                <w:rPr>
                  <w:rFonts w:cs="宋体" w:hint="eastAsia"/>
                  <w:kern w:val="0"/>
                  <w:szCs w:val="24"/>
                </w:rPr>
                <w:t>在建工程项目按建造该项资产达到预定可使用状态前所发生的必要支出，作为固定资产的入账价值。所建造的固定资产在工程已达到预定可使用状态，但尚未办理竣工决算的，</w:t>
              </w:r>
              <w:proofErr w:type="gramStart"/>
              <w:r w:rsidRPr="00126B21">
                <w:rPr>
                  <w:rFonts w:cs="宋体" w:hint="eastAsia"/>
                  <w:kern w:val="0"/>
                  <w:szCs w:val="24"/>
                </w:rPr>
                <w:t>自达到</w:t>
              </w:r>
              <w:proofErr w:type="gramEnd"/>
              <w:r w:rsidRPr="00126B21">
                <w:rPr>
                  <w:rFonts w:cs="宋体" w:hint="eastAsia"/>
                  <w:kern w:val="0"/>
                  <w:szCs w:val="24"/>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AC15BD" w:rsidRDefault="00C803C9">
              <w:pPr>
                <w:rPr>
                  <w:szCs w:val="21"/>
                </w:rPr>
              </w:pPr>
            </w:p>
          </w:sdtContent>
        </w:sdt>
        <w:p w:rsidR="00AC15BD" w:rsidRDefault="00C803C9">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29681399"/>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借款费用</w:t>
          </w:r>
        </w:p>
        <w:sdt>
          <w:sdtPr>
            <w:rPr>
              <w:rFonts w:hint="eastAsia"/>
              <w:szCs w:val="21"/>
            </w:rPr>
            <w:alias w:val="是否适用：借款费用_重要会计政策和估计[双击切换]"/>
            <w:tag w:val="_GBC_3f3db73e5cb247009b3840143b5e6627"/>
            <w:id w:val="29681397"/>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b w:val="0"/>
              <w:bCs w:val="0"/>
              <w:kern w:val="0"/>
              <w:szCs w:val="24"/>
            </w:rPr>
            <w:alias w:val="借款费用的会计处理方法"/>
            <w:tag w:val="_GBC_2101c32d32c64f39a8b8fcd2b72dbb0a"/>
            <w:id w:val="29681398"/>
            <w:lock w:val="sdtLocked"/>
            <w:placeholder>
              <w:docPart w:val="GBC22222222222222222222222222222"/>
            </w:placeholder>
          </w:sdtPr>
          <w:sdtContent>
            <w:p w:rsidR="00AC15BD" w:rsidRPr="00126B21" w:rsidRDefault="00FD3216" w:rsidP="00AC15BD">
              <w:pPr>
                <w:pStyle w:val="aff5"/>
                <w:spacing w:line="400" w:lineRule="exact"/>
                <w:ind w:leftChars="0" w:left="0" w:firstLineChars="0" w:firstLine="0"/>
                <w:rPr>
                  <w:rFonts w:ascii="Times New Roman" w:hAnsi="Times New Roman"/>
                </w:rPr>
              </w:pPr>
              <w:r w:rsidRPr="00126B21">
                <w:rPr>
                  <w:rFonts w:cs="宋体" w:hint="eastAsia"/>
                  <w:b w:val="0"/>
                  <w:bCs w:val="0"/>
                  <w:kern w:val="0"/>
                  <w:szCs w:val="24"/>
                </w:rPr>
                <w:t>1、借款费用资本化的确认原则</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借款费用，包括借款利息、折价或者溢价的摊销、辅助费用以及因外币借款而发生的汇兑差额等。</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公司发生的借款费用，可直接归属于符合资本化条件的资产的购建或者生产的，予以资本化，计入相关资产成本；其他借款费用，在发生时根据其发生额确认为费用，计入当期损益。</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符合资本化条件的资产，是指需要经过相当长时间的购建或者生产活动才能达到预定可使用或者可销售状态的固定资产、投资性房地产和存货等资产。</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借款费用同时满足下列条件时开始资本化：</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lastRenderedPageBreak/>
                <w:t>（1）资产支出已经发生，资产支出包括为购建或者生产符合资本化条件的资产而以支付现金、</w:t>
              </w:r>
              <w:proofErr w:type="gramStart"/>
              <w:r w:rsidRPr="00126B21">
                <w:rPr>
                  <w:rFonts w:cs="宋体" w:hint="eastAsia"/>
                  <w:kern w:val="0"/>
                  <w:szCs w:val="24"/>
                </w:rPr>
                <w:t>转移非</w:t>
              </w:r>
              <w:proofErr w:type="gramEnd"/>
              <w:r w:rsidRPr="00126B21">
                <w:rPr>
                  <w:rFonts w:cs="宋体" w:hint="eastAsia"/>
                  <w:kern w:val="0"/>
                  <w:szCs w:val="24"/>
                </w:rPr>
                <w:t>现金资产或者承担带息债务形式发生的支出；</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（2）借款费用已经发生；</w:t>
              </w:r>
            </w:p>
            <w:p w:rsidR="00AC15BD" w:rsidRPr="00126B21" w:rsidRDefault="00FD3216" w:rsidP="00AC15BD">
              <w:pPr>
                <w:pStyle w:val="aff4"/>
                <w:spacing w:line="400" w:lineRule="exact"/>
                <w:ind w:leftChars="0" w:left="0"/>
                <w:rPr>
                  <w:rFonts w:ascii="Times New Roman" w:hAnsi="Times New Roman"/>
                </w:rPr>
              </w:pPr>
              <w:r w:rsidRPr="00126B21">
                <w:rPr>
                  <w:rFonts w:cs="宋体" w:hint="eastAsia"/>
                  <w:kern w:val="0"/>
                  <w:szCs w:val="24"/>
                </w:rPr>
                <w:t>（3）为使资产达到预定可使用或者可销售状态所必要的购建或者生产活动已经开始。</w:t>
              </w:r>
            </w:p>
            <w:p w:rsidR="00AC15BD" w:rsidRPr="00A2029E" w:rsidRDefault="00AC15BD" w:rsidP="00AC15BD">
              <w:pPr>
                <w:pStyle w:val="aff4"/>
                <w:spacing w:line="400" w:lineRule="exact"/>
                <w:rPr>
                  <w:rFonts w:ascii="Times New Roman" w:hAnsi="Times New Roman"/>
                </w:rPr>
              </w:pPr>
            </w:p>
            <w:p w:rsidR="00AC15BD" w:rsidRPr="00126B21" w:rsidRDefault="00FD3216" w:rsidP="00AC15BD">
              <w:pPr>
                <w:pStyle w:val="aff5"/>
                <w:spacing w:line="400" w:lineRule="exact"/>
                <w:ind w:leftChars="0" w:left="0" w:firstLineChars="0" w:firstLine="0"/>
                <w:rPr>
                  <w:rFonts w:ascii="Times New Roman" w:hAnsi="Times New Roman"/>
                  <w:sz w:val="24"/>
                  <w:szCs w:val="24"/>
                </w:rPr>
              </w:pPr>
              <w:r w:rsidRPr="00126B21">
                <w:rPr>
                  <w:rFonts w:cs="宋体" w:hint="eastAsia"/>
                  <w:b w:val="0"/>
                  <w:bCs w:val="0"/>
                  <w:kern w:val="0"/>
                  <w:szCs w:val="24"/>
                </w:rPr>
                <w:t>2、借款费用资本化期间</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资本化期间，指从借款费用开始资本化时点到停止资本化时点的期间，借款费用暂停资本化的期间不包括在内。</w:t>
              </w:r>
            </w:p>
            <w:p w:rsidR="00AC15BD" w:rsidRPr="00126B21" w:rsidRDefault="00FD3216" w:rsidP="00AC15BD">
              <w:pPr>
                <w:pStyle w:val="aff4"/>
                <w:spacing w:line="400" w:lineRule="exact"/>
                <w:ind w:leftChars="0" w:left="0" w:firstLineChars="200" w:firstLine="420"/>
                <w:rPr>
                  <w:rFonts w:ascii="Times New Roman" w:hAnsi="Times New Roman"/>
                </w:rPr>
              </w:pPr>
              <w:proofErr w:type="gramStart"/>
              <w:r w:rsidRPr="00126B21">
                <w:rPr>
                  <w:rFonts w:cs="宋体" w:hint="eastAsia"/>
                  <w:kern w:val="0"/>
                  <w:szCs w:val="24"/>
                </w:rPr>
                <w:t>当购建</w:t>
              </w:r>
              <w:proofErr w:type="gramEnd"/>
              <w:r w:rsidRPr="00126B21">
                <w:rPr>
                  <w:rFonts w:cs="宋体" w:hint="eastAsia"/>
                  <w:kern w:val="0"/>
                  <w:szCs w:val="24"/>
                </w:rPr>
                <w:t>或者生产符合资本化条件的资产达到预定可使用或者可销售状态时，借款费用停止资本化。</w:t>
              </w:r>
            </w:p>
            <w:p w:rsidR="00AC15BD" w:rsidRPr="00126B21" w:rsidRDefault="00FD3216" w:rsidP="00AC15BD">
              <w:pPr>
                <w:pStyle w:val="aff4"/>
                <w:spacing w:line="400" w:lineRule="exact"/>
                <w:ind w:leftChars="0" w:left="0" w:firstLineChars="200" w:firstLine="420"/>
                <w:rPr>
                  <w:rFonts w:ascii="Times New Roman" w:hAnsi="Times New Roman"/>
                </w:rPr>
              </w:pPr>
              <w:proofErr w:type="gramStart"/>
              <w:r w:rsidRPr="00126B21">
                <w:rPr>
                  <w:rFonts w:cs="宋体" w:hint="eastAsia"/>
                  <w:kern w:val="0"/>
                  <w:szCs w:val="24"/>
                </w:rPr>
                <w:t>当购建</w:t>
              </w:r>
              <w:proofErr w:type="gramEnd"/>
              <w:r w:rsidRPr="00126B21">
                <w:rPr>
                  <w:rFonts w:cs="宋体" w:hint="eastAsia"/>
                  <w:kern w:val="0"/>
                  <w:szCs w:val="24"/>
                </w:rPr>
                <w:t>或者生产符合资本化条件的资产中部分项目分别完工且可单独使用时，该部分资产借款费用停止资本化。</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hint="eastAsia"/>
                  <w:kern w:val="0"/>
                  <w:szCs w:val="24"/>
                </w:rPr>
                <w:t>购建或者生产的资产的各部分分别完工，但必须等到整体完工后才可使用或可对外销售的，在该资产整体完工时停止借款费用资本化。</w:t>
              </w:r>
            </w:p>
            <w:p w:rsidR="00AC15BD" w:rsidRDefault="00AC15BD" w:rsidP="00AC15BD">
              <w:pPr>
                <w:pStyle w:val="aff5"/>
                <w:spacing w:line="380" w:lineRule="atLeast"/>
                <w:rPr>
                  <w:rFonts w:ascii="Times New Roman" w:hAnsi="Times New Roman"/>
                </w:rPr>
              </w:pPr>
            </w:p>
            <w:p w:rsidR="00AC15BD" w:rsidRPr="00126B21" w:rsidRDefault="00FD3216" w:rsidP="00AC15BD">
              <w:pPr>
                <w:pStyle w:val="aff5"/>
                <w:spacing w:line="410" w:lineRule="exact"/>
                <w:ind w:leftChars="0" w:left="0" w:firstLineChars="0" w:firstLine="0"/>
                <w:rPr>
                  <w:rFonts w:ascii="Times New Roman" w:hAnsi="Times New Roman"/>
                </w:rPr>
              </w:pPr>
              <w:r w:rsidRPr="00126B21">
                <w:rPr>
                  <w:rFonts w:cs="宋体" w:hint="eastAsia"/>
                  <w:b w:val="0"/>
                  <w:bCs w:val="0"/>
                  <w:kern w:val="0"/>
                  <w:szCs w:val="24"/>
                </w:rPr>
                <w:t>3、暂停资本化期间</w:t>
              </w:r>
            </w:p>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hint="eastAsia"/>
                  <w:kern w:val="0"/>
                  <w:szCs w:val="24"/>
                </w:rPr>
                <w:t>符合资本化条件的资产在购建或生产过程中发生的非正常中断、且中断时间连续超过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AC15BD" w:rsidRPr="00126B21" w:rsidRDefault="00AC15BD" w:rsidP="00AC15BD">
              <w:pPr>
                <w:pStyle w:val="aff4"/>
                <w:spacing w:line="410" w:lineRule="exact"/>
                <w:ind w:leftChars="270" w:left="567"/>
                <w:rPr>
                  <w:rFonts w:ascii="Times New Roman" w:hAnsi="Times New Roman"/>
                  <w:bCs/>
                  <w:sz w:val="24"/>
                  <w:szCs w:val="24"/>
                </w:rPr>
              </w:pPr>
            </w:p>
            <w:p w:rsidR="00AC15BD" w:rsidRPr="00126B21" w:rsidRDefault="00FD3216" w:rsidP="00AC15BD">
              <w:pPr>
                <w:pStyle w:val="aff5"/>
                <w:spacing w:line="410" w:lineRule="exact"/>
                <w:ind w:leftChars="0" w:left="0" w:firstLineChars="0" w:firstLine="0"/>
                <w:rPr>
                  <w:rFonts w:ascii="Times New Roman" w:hAnsi="Times New Roman"/>
                </w:rPr>
              </w:pPr>
              <w:r w:rsidRPr="00126B21">
                <w:rPr>
                  <w:rFonts w:cs="宋体" w:hint="eastAsia"/>
                  <w:b w:val="0"/>
                  <w:bCs w:val="0"/>
                  <w:kern w:val="0"/>
                  <w:szCs w:val="24"/>
                </w:rPr>
                <w:t>4、借款费用资本化率、资本</w:t>
              </w:r>
              <w:proofErr w:type="gramStart"/>
              <w:r w:rsidRPr="00126B21">
                <w:rPr>
                  <w:rFonts w:cs="宋体" w:hint="eastAsia"/>
                  <w:b w:val="0"/>
                  <w:bCs w:val="0"/>
                  <w:kern w:val="0"/>
                  <w:szCs w:val="24"/>
                </w:rPr>
                <w:t>化金额</w:t>
              </w:r>
              <w:proofErr w:type="gramEnd"/>
              <w:r w:rsidRPr="00126B21">
                <w:rPr>
                  <w:rFonts w:cs="宋体" w:hint="eastAsia"/>
                  <w:b w:val="0"/>
                  <w:bCs w:val="0"/>
                  <w:kern w:val="0"/>
                  <w:szCs w:val="24"/>
                </w:rPr>
                <w:t>的计算方法</w:t>
              </w:r>
            </w:p>
            <w:p w:rsidR="00AC15BD" w:rsidRDefault="00FD3216" w:rsidP="00AC15BD">
              <w:pPr>
                <w:pStyle w:val="aff4"/>
                <w:spacing w:line="410" w:lineRule="exact"/>
                <w:ind w:leftChars="0" w:left="0" w:firstLineChars="200" w:firstLine="420"/>
                <w:rPr>
                  <w:rFonts w:ascii="Times New Roman" w:hAnsi="Times New Roman"/>
                </w:rPr>
              </w:pPr>
              <w:r w:rsidRPr="00126B21">
                <w:rPr>
                  <w:rFonts w:cs="宋体" w:hint="eastAsia"/>
                  <w:kern w:val="0"/>
                  <w:szCs w:val="24"/>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hint="eastAsia"/>
                  <w:kern w:val="0"/>
                  <w:szCs w:val="24"/>
                </w:rPr>
                <w:t>对于为购建或者生产符合资本化条件的资产而占用的一般借款，根据累计资产支出超过专门借款部分的资产支出加权平均数（按期初期</w:t>
              </w:r>
              <w:proofErr w:type="gramStart"/>
              <w:r w:rsidRPr="00126B21">
                <w:rPr>
                  <w:rFonts w:cs="宋体" w:hint="eastAsia"/>
                  <w:kern w:val="0"/>
                  <w:szCs w:val="24"/>
                </w:rPr>
                <w:t>末简单</w:t>
              </w:r>
              <w:proofErr w:type="gramEnd"/>
              <w:r w:rsidRPr="00126B21">
                <w:rPr>
                  <w:rFonts w:cs="宋体" w:hint="eastAsia"/>
                  <w:kern w:val="0"/>
                  <w:szCs w:val="24"/>
                </w:rPr>
                <w:t>平均）乘以所占用一般借款的资本化率，计算确定一般借款应予资本化的借款费用金额。资本化率根据一般借款加权平均利率计算确定。</w:t>
              </w:r>
            </w:p>
          </w:sdtContent>
        </w:sdt>
        <w:p w:rsidR="00AC15BD" w:rsidRDefault="00C803C9">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29681401"/>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生物资产</w:t>
          </w:r>
        </w:p>
        <w:sdt>
          <w:sdtPr>
            <w:rPr>
              <w:rFonts w:hint="eastAsia"/>
              <w:szCs w:val="21"/>
            </w:rPr>
            <w:alias w:val="是否适用：生物资产_重要会计政策和估计[双击切换]"/>
            <w:tag w:val="_GBC_3c525bb9dd0340978b83e74317a40315"/>
            <w:id w:val="29681400"/>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29681403"/>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油气资产</w:t>
          </w:r>
        </w:p>
        <w:sdt>
          <w:sdtPr>
            <w:rPr>
              <w:rFonts w:hint="eastAsia"/>
              <w:szCs w:val="21"/>
            </w:rPr>
            <w:alias w:val="是否适用：油气资产_重要会计政策和估计[双击切换]"/>
            <w:tag w:val="_GBC_60d99a70431c4b868b6e953077cbfe88"/>
            <w:id w:val="29681402"/>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29681408"/>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无形资产</w:t>
          </w:r>
        </w:p>
        <w:p w:rsidR="00AC15BD" w:rsidRDefault="00FD3216" w:rsidP="00FD3216">
          <w:pPr>
            <w:pStyle w:val="4"/>
            <w:numPr>
              <w:ilvl w:val="3"/>
              <w:numId w:val="53"/>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29681404"/>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b w:val="0"/>
              <w:bCs w:val="0"/>
              <w:kern w:val="0"/>
              <w:szCs w:val="24"/>
            </w:rPr>
            <w:alias w:val="无形资产计价方法、使用寿命、减值测试"/>
            <w:tag w:val="_GBC_a9e64b18f452482eb6674ec605618dcc"/>
            <w:id w:val="29681405"/>
            <w:lock w:val="sdtLocked"/>
            <w:placeholder>
              <w:docPart w:val="GBC22222222222222222222222222222"/>
            </w:placeholder>
          </w:sdtPr>
          <w:sdtContent>
            <w:p w:rsidR="00AC15BD" w:rsidRPr="00126B21" w:rsidRDefault="00624406" w:rsidP="00AC15BD">
              <w:pPr>
                <w:pStyle w:val="afe"/>
                <w:spacing w:line="410" w:lineRule="exact"/>
                <w:ind w:leftChars="0" w:left="0" w:firstLineChars="0" w:firstLine="0"/>
                <w:rPr>
                  <w:rFonts w:ascii="Times New Roman" w:hAnsi="Times New Roman"/>
                  <w:sz w:val="24"/>
                  <w:szCs w:val="24"/>
                </w:rPr>
              </w:pPr>
              <w:r w:rsidRPr="00126B21">
                <w:rPr>
                  <w:rFonts w:ascii="Times New Roman" w:hAnsi="Times New Roman"/>
                </w:rPr>
                <w:t>1</w:t>
              </w:r>
              <w:r w:rsidRPr="00126B21">
                <w:rPr>
                  <w:rFonts w:ascii="Times New Roman" w:hAnsi="Times New Roman"/>
                </w:rPr>
                <w:t>、无形资产的计价方法</w:t>
              </w:r>
            </w:p>
            <w:p w:rsidR="00AC15BD" w:rsidRPr="00126B21" w:rsidRDefault="00624406" w:rsidP="00AC15BD">
              <w:pPr>
                <w:pStyle w:val="aff"/>
                <w:spacing w:line="410" w:lineRule="exact"/>
                <w:ind w:leftChars="0" w:left="0"/>
                <w:rPr>
                  <w:rFonts w:ascii="Times New Roman" w:hAnsi="Times New Roman"/>
                </w:rPr>
              </w:pPr>
              <w:r w:rsidRPr="00126B21">
                <w:rPr>
                  <w:rFonts w:ascii="Times New Roman" w:hAnsi="Times New Roman"/>
                </w:rPr>
                <w:t>（</w:t>
              </w:r>
              <w:r w:rsidRPr="00126B21">
                <w:rPr>
                  <w:rFonts w:ascii="Times New Roman" w:hAnsi="Times New Roman"/>
                </w:rPr>
                <w:t>1</w:t>
              </w:r>
              <w:r w:rsidRPr="00126B21">
                <w:rPr>
                  <w:rFonts w:ascii="Times New Roman" w:hAnsi="Times New Roman"/>
                </w:rPr>
                <w:t>）公司取得无形资产时按成本进行初始计量；</w:t>
              </w:r>
            </w:p>
            <w:p w:rsidR="00AC15BD" w:rsidRPr="00126B21" w:rsidRDefault="00624406" w:rsidP="00AC15BD">
              <w:pPr>
                <w:pStyle w:val="aff"/>
                <w:spacing w:line="410" w:lineRule="exact"/>
                <w:ind w:leftChars="0" w:left="0" w:firstLineChars="200" w:firstLine="420"/>
                <w:rPr>
                  <w:rFonts w:ascii="Times New Roman" w:hAnsi="Times New Roman"/>
                </w:rPr>
              </w:pPr>
              <w:r w:rsidRPr="00126B21">
                <w:rPr>
                  <w:rFonts w:ascii="Times New Roman" w:hAnsi="Times New Roman"/>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AC15BD" w:rsidRPr="00126B21" w:rsidRDefault="00624406" w:rsidP="00AC15BD">
              <w:pPr>
                <w:pStyle w:val="aff"/>
                <w:spacing w:line="410" w:lineRule="exact"/>
                <w:ind w:leftChars="0" w:left="0" w:firstLineChars="200" w:firstLine="420"/>
                <w:rPr>
                  <w:rFonts w:ascii="Times New Roman" w:hAnsi="Times New Roman"/>
                </w:rPr>
              </w:pPr>
              <w:r w:rsidRPr="00126B21">
                <w:rPr>
                  <w:rFonts w:ascii="Times New Roman" w:hAnsi="Times New Roman"/>
                </w:rPr>
                <w:t>债务重组取得债务人用以抵债的无形资产，以该无形资产的公允价值为基础确定其入账价值，并将重组债务的账面价值与该用以抵债的无形资产公允价值之间的差额，计入当期损益。</w:t>
              </w:r>
            </w:p>
            <w:p w:rsidR="00AC15BD" w:rsidRPr="00126B21" w:rsidRDefault="00624406" w:rsidP="00AC15BD">
              <w:pPr>
                <w:pStyle w:val="aff"/>
                <w:spacing w:line="410" w:lineRule="exact"/>
                <w:ind w:leftChars="0" w:left="0" w:firstLineChars="200" w:firstLine="420"/>
                <w:rPr>
                  <w:rFonts w:ascii="Times New Roman" w:hAnsi="Times New Roman"/>
                </w:rPr>
              </w:pPr>
              <w:r w:rsidRPr="00126B21">
                <w:rPr>
                  <w:rFonts w:ascii="Times New Roman" w:hAnsi="Times New Roman"/>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AC15BD" w:rsidRPr="00126B21" w:rsidRDefault="00AC15BD" w:rsidP="00AC15BD">
              <w:pPr>
                <w:pStyle w:val="aff"/>
                <w:spacing w:line="410" w:lineRule="exact"/>
                <w:rPr>
                  <w:rFonts w:ascii="Times New Roman" w:hAnsi="Times New Roman"/>
                </w:rPr>
              </w:pPr>
            </w:p>
            <w:p w:rsidR="00AC15BD" w:rsidRPr="00126B21" w:rsidRDefault="00624406" w:rsidP="00AC15BD">
              <w:pPr>
                <w:pStyle w:val="aff"/>
                <w:spacing w:line="410" w:lineRule="exact"/>
                <w:ind w:leftChars="0" w:left="0"/>
                <w:rPr>
                  <w:rFonts w:ascii="Times New Roman" w:hAnsi="Times New Roman"/>
                  <w:sz w:val="24"/>
                  <w:szCs w:val="24"/>
                </w:rPr>
              </w:pPr>
              <w:r w:rsidRPr="00126B21">
                <w:rPr>
                  <w:rFonts w:ascii="Times New Roman" w:hAnsi="Times New Roman"/>
                </w:rPr>
                <w:t>（</w:t>
              </w:r>
              <w:r w:rsidRPr="00126B21">
                <w:rPr>
                  <w:rFonts w:ascii="Times New Roman" w:hAnsi="Times New Roman"/>
                </w:rPr>
                <w:t>2</w:t>
              </w:r>
              <w:r w:rsidRPr="00126B21">
                <w:rPr>
                  <w:rFonts w:ascii="Times New Roman" w:hAnsi="Times New Roman"/>
                </w:rPr>
                <w:t>）后续计量</w:t>
              </w:r>
            </w:p>
            <w:p w:rsidR="00AC15BD" w:rsidRPr="00126B21" w:rsidRDefault="00624406" w:rsidP="00AC15BD">
              <w:pPr>
                <w:pStyle w:val="aff"/>
                <w:spacing w:line="410" w:lineRule="exact"/>
                <w:ind w:leftChars="0" w:left="0" w:firstLineChars="200" w:firstLine="420"/>
                <w:rPr>
                  <w:rFonts w:ascii="Times New Roman" w:hAnsi="Times New Roman"/>
                </w:rPr>
              </w:pPr>
              <w:r w:rsidRPr="00126B21">
                <w:rPr>
                  <w:rFonts w:ascii="Times New Roman" w:hAnsi="Times New Roman"/>
                </w:rPr>
                <w:t>在取得无形资产时分析判断其使用寿命。</w:t>
              </w:r>
            </w:p>
            <w:p w:rsidR="00AC15BD" w:rsidRPr="00126B21" w:rsidRDefault="00624406" w:rsidP="00AC15BD">
              <w:pPr>
                <w:pStyle w:val="aff"/>
                <w:spacing w:line="410" w:lineRule="exact"/>
                <w:ind w:leftChars="0" w:left="0" w:firstLineChars="200" w:firstLine="420"/>
                <w:rPr>
                  <w:rFonts w:ascii="Times New Roman" w:hAnsi="Times New Roman"/>
                </w:rPr>
              </w:pPr>
              <w:r w:rsidRPr="00126B21">
                <w:rPr>
                  <w:rFonts w:ascii="Times New Roman" w:hAnsi="Times New Roman"/>
                </w:rPr>
                <w:t>对于使用寿命有限的无形资产，在为企业带来经济利益的期限内按直线法摊销；无法预见无形资产为企业带来经济利益期限的，视为使用寿命不确定的无形资产，不予摊销。</w:t>
              </w:r>
            </w:p>
            <w:p w:rsidR="00AC15BD" w:rsidRPr="00126B21" w:rsidRDefault="00AC15BD" w:rsidP="00AC15BD">
              <w:pPr>
                <w:pStyle w:val="aff"/>
                <w:spacing w:line="380" w:lineRule="atLeast"/>
                <w:rPr>
                  <w:rFonts w:ascii="Times New Roman" w:hAnsi="Times New Roman"/>
                </w:rPr>
              </w:pPr>
            </w:p>
            <w:p w:rsidR="00AC15BD" w:rsidRPr="00126B21" w:rsidRDefault="00624406" w:rsidP="00AC15BD">
              <w:pPr>
                <w:pStyle w:val="afe"/>
                <w:spacing w:line="390" w:lineRule="atLeast"/>
                <w:ind w:leftChars="0" w:left="0" w:firstLineChars="0" w:firstLine="0"/>
                <w:rPr>
                  <w:rFonts w:ascii="Times New Roman" w:hAnsi="Times New Roman"/>
                </w:rPr>
              </w:pPr>
              <w:r w:rsidRPr="00126B21">
                <w:rPr>
                  <w:rFonts w:ascii="Times New Roman" w:hAnsi="Times New Roman"/>
                </w:rPr>
                <w:t>2</w:t>
              </w:r>
              <w:r w:rsidRPr="00126B21">
                <w:rPr>
                  <w:rFonts w:ascii="Times New Roman" w:hAnsi="Times New Roman"/>
                </w:rPr>
                <w:t>、使用寿命有限的无形资产的使用寿命估计情况：</w:t>
              </w:r>
            </w:p>
            <w:tbl>
              <w:tblPr>
                <w:tblStyle w:val="afd"/>
                <w:tblW w:w="4807" w:type="pct"/>
                <w:tblInd w:w="250" w:type="dxa"/>
                <w:tblLook w:val="04A0"/>
              </w:tblPr>
              <w:tblGrid>
                <w:gridCol w:w="3431"/>
                <w:gridCol w:w="2607"/>
                <w:gridCol w:w="2662"/>
              </w:tblGrid>
              <w:tr w:rsidR="00AC15BD" w:rsidRPr="00126B21" w:rsidTr="00AC15BD">
                <w:trPr>
                  <w:cnfStyle w:val="100000000000"/>
                  <w:tblHeader/>
                </w:trPr>
                <w:tc>
                  <w:tcPr>
                    <w:cnfStyle w:val="001000000100"/>
                    <w:tcW w:w="1972" w:type="pct"/>
                    <w:noWrap/>
                    <w:vAlign w:val="center"/>
                  </w:tcPr>
                  <w:p w:rsidR="00AC15BD" w:rsidRPr="00126B21" w:rsidRDefault="00624406" w:rsidP="00AC15BD">
                    <w:pPr>
                      <w:tabs>
                        <w:tab w:val="left" w:pos="0"/>
                      </w:tabs>
                      <w:adjustRightInd w:val="0"/>
                      <w:snapToGrid w:val="0"/>
                      <w:spacing w:line="390" w:lineRule="atLeast"/>
                      <w:jc w:val="center"/>
                      <w:rPr>
                        <w:color w:val="auto"/>
                        <w:szCs w:val="21"/>
                      </w:rPr>
                    </w:pPr>
                    <w:r w:rsidRPr="00126B21">
                      <w:rPr>
                        <w:color w:val="auto"/>
                        <w:szCs w:val="21"/>
                      </w:rPr>
                      <w:t>项　目</w:t>
                    </w:r>
                  </w:p>
                </w:tc>
                <w:tc>
                  <w:tcPr>
                    <w:tcW w:w="1498" w:type="pct"/>
                    <w:noWrap/>
                    <w:vAlign w:val="center"/>
                  </w:tcPr>
                  <w:p w:rsidR="00AC15BD" w:rsidRPr="00126B21" w:rsidRDefault="00624406" w:rsidP="00AC15BD">
                    <w:pPr>
                      <w:tabs>
                        <w:tab w:val="left" w:pos="0"/>
                      </w:tabs>
                      <w:adjustRightInd w:val="0"/>
                      <w:snapToGrid w:val="0"/>
                      <w:spacing w:line="390" w:lineRule="atLeast"/>
                      <w:jc w:val="center"/>
                      <w:cnfStyle w:val="100000000000"/>
                      <w:rPr>
                        <w:color w:val="auto"/>
                        <w:szCs w:val="21"/>
                      </w:rPr>
                    </w:pPr>
                    <w:r w:rsidRPr="00126B21">
                      <w:rPr>
                        <w:color w:val="auto"/>
                        <w:szCs w:val="21"/>
                      </w:rPr>
                      <w:t>预计使用寿命</w:t>
                    </w:r>
                  </w:p>
                </w:tc>
                <w:tc>
                  <w:tcPr>
                    <w:tcW w:w="1530" w:type="pct"/>
                    <w:noWrap/>
                    <w:vAlign w:val="center"/>
                  </w:tcPr>
                  <w:p w:rsidR="00AC15BD" w:rsidRPr="00126B21" w:rsidRDefault="00624406" w:rsidP="00AC15BD">
                    <w:pPr>
                      <w:tabs>
                        <w:tab w:val="left" w:pos="0"/>
                      </w:tabs>
                      <w:adjustRightInd w:val="0"/>
                      <w:snapToGrid w:val="0"/>
                      <w:spacing w:line="390" w:lineRule="atLeast"/>
                      <w:jc w:val="center"/>
                      <w:cnfStyle w:val="100000000000"/>
                      <w:rPr>
                        <w:color w:val="auto"/>
                        <w:szCs w:val="21"/>
                      </w:rPr>
                    </w:pPr>
                    <w:r w:rsidRPr="00126B21">
                      <w:rPr>
                        <w:color w:val="auto"/>
                        <w:szCs w:val="21"/>
                      </w:rPr>
                      <w:t>依据</w:t>
                    </w:r>
                  </w:p>
                </w:tc>
              </w:tr>
              <w:tr w:rsidR="00AC15BD" w:rsidRPr="00126B21" w:rsidTr="00AC15BD">
                <w:tc>
                  <w:tcPr>
                    <w:cnfStyle w:val="001000000000"/>
                    <w:tcW w:w="1972" w:type="pct"/>
                    <w:vAlign w:val="center"/>
                  </w:tcPr>
                  <w:p w:rsidR="00AC15BD" w:rsidRPr="00126B21" w:rsidRDefault="00624406" w:rsidP="00AC15BD">
                    <w:pPr>
                      <w:tabs>
                        <w:tab w:val="left" w:pos="0"/>
                      </w:tabs>
                      <w:adjustRightInd w:val="0"/>
                      <w:snapToGrid w:val="0"/>
                      <w:spacing w:line="390" w:lineRule="atLeast"/>
                      <w:rPr>
                        <w:color w:val="auto"/>
                        <w:szCs w:val="21"/>
                      </w:rPr>
                    </w:pPr>
                    <w:r w:rsidRPr="00126B21">
                      <w:rPr>
                        <w:color w:val="auto"/>
                        <w:szCs w:val="21"/>
                      </w:rPr>
                      <w:t>土地使用权</w:t>
                    </w:r>
                  </w:p>
                </w:tc>
                <w:tc>
                  <w:tcPr>
                    <w:tcW w:w="1498" w:type="pct"/>
                    <w:noWrap/>
                    <w:vAlign w:val="center"/>
                  </w:tcPr>
                  <w:p w:rsidR="00AC15BD" w:rsidRPr="00126B21" w:rsidRDefault="00624406" w:rsidP="00AC15BD">
                    <w:pPr>
                      <w:tabs>
                        <w:tab w:val="left" w:pos="0"/>
                      </w:tabs>
                      <w:adjustRightInd w:val="0"/>
                      <w:snapToGrid w:val="0"/>
                      <w:spacing w:line="390" w:lineRule="atLeast"/>
                      <w:jc w:val="right"/>
                      <w:cnfStyle w:val="000000000000"/>
                      <w:rPr>
                        <w:color w:val="auto"/>
                        <w:szCs w:val="21"/>
                      </w:rPr>
                    </w:pPr>
                    <w:r w:rsidRPr="00126B21">
                      <w:rPr>
                        <w:color w:val="auto"/>
                        <w:szCs w:val="21"/>
                      </w:rPr>
                      <w:t>30—50年</w:t>
                    </w:r>
                  </w:p>
                </w:tc>
                <w:tc>
                  <w:tcPr>
                    <w:tcW w:w="1530" w:type="pct"/>
                    <w:noWrap/>
                    <w:vAlign w:val="center"/>
                  </w:tcPr>
                  <w:p w:rsidR="00AC15BD" w:rsidRPr="00126B21" w:rsidRDefault="00624406" w:rsidP="00AC15BD">
                    <w:pPr>
                      <w:tabs>
                        <w:tab w:val="left" w:pos="0"/>
                      </w:tabs>
                      <w:adjustRightInd w:val="0"/>
                      <w:snapToGrid w:val="0"/>
                      <w:spacing w:line="390" w:lineRule="atLeast"/>
                      <w:jc w:val="center"/>
                      <w:cnfStyle w:val="000000000000"/>
                      <w:rPr>
                        <w:color w:val="auto"/>
                        <w:szCs w:val="21"/>
                      </w:rPr>
                    </w:pPr>
                    <w:r w:rsidRPr="00126B21">
                      <w:rPr>
                        <w:color w:val="auto"/>
                        <w:szCs w:val="21"/>
                      </w:rPr>
                      <w:t>法定使用年限</w:t>
                    </w:r>
                  </w:p>
                </w:tc>
              </w:tr>
              <w:tr w:rsidR="00AC15BD" w:rsidRPr="00126B21" w:rsidTr="00AC15BD">
                <w:tc>
                  <w:tcPr>
                    <w:cnfStyle w:val="001000000000"/>
                    <w:tcW w:w="1972" w:type="pct"/>
                    <w:vAlign w:val="center"/>
                  </w:tcPr>
                  <w:p w:rsidR="00AC15BD" w:rsidRPr="00126B21" w:rsidRDefault="00624406" w:rsidP="00AC15BD">
                    <w:pPr>
                      <w:tabs>
                        <w:tab w:val="left" w:pos="0"/>
                      </w:tabs>
                      <w:adjustRightInd w:val="0"/>
                      <w:snapToGrid w:val="0"/>
                      <w:spacing w:line="390" w:lineRule="atLeast"/>
                      <w:rPr>
                        <w:color w:val="auto"/>
                        <w:szCs w:val="21"/>
                      </w:rPr>
                    </w:pPr>
                    <w:r w:rsidRPr="00126B21">
                      <w:rPr>
                        <w:color w:val="auto"/>
                        <w:szCs w:val="21"/>
                      </w:rPr>
                      <w:t>商标所有权</w:t>
                    </w:r>
                  </w:p>
                </w:tc>
                <w:tc>
                  <w:tcPr>
                    <w:tcW w:w="1498" w:type="pct"/>
                    <w:noWrap/>
                    <w:vAlign w:val="center"/>
                  </w:tcPr>
                  <w:p w:rsidR="00AC15BD" w:rsidRPr="00126B21" w:rsidRDefault="00624406" w:rsidP="00AC15BD">
                    <w:pPr>
                      <w:tabs>
                        <w:tab w:val="left" w:pos="0"/>
                      </w:tabs>
                      <w:adjustRightInd w:val="0"/>
                      <w:snapToGrid w:val="0"/>
                      <w:spacing w:line="390" w:lineRule="atLeast"/>
                      <w:jc w:val="right"/>
                      <w:cnfStyle w:val="000000000000"/>
                      <w:rPr>
                        <w:color w:val="auto"/>
                        <w:szCs w:val="21"/>
                      </w:rPr>
                    </w:pPr>
                    <w:r w:rsidRPr="00126B21">
                      <w:rPr>
                        <w:color w:val="auto"/>
                        <w:szCs w:val="21"/>
                      </w:rPr>
                      <w:t>8—10年</w:t>
                    </w:r>
                  </w:p>
                </w:tc>
                <w:tc>
                  <w:tcPr>
                    <w:tcW w:w="1530" w:type="pct"/>
                    <w:noWrap/>
                    <w:vAlign w:val="center"/>
                  </w:tcPr>
                  <w:p w:rsidR="00AC15BD" w:rsidRPr="00126B21" w:rsidRDefault="00624406" w:rsidP="00AC15BD">
                    <w:pPr>
                      <w:tabs>
                        <w:tab w:val="left" w:pos="0"/>
                      </w:tabs>
                      <w:adjustRightInd w:val="0"/>
                      <w:snapToGrid w:val="0"/>
                      <w:spacing w:line="390" w:lineRule="atLeast"/>
                      <w:jc w:val="center"/>
                      <w:cnfStyle w:val="000000000000"/>
                      <w:rPr>
                        <w:color w:val="auto"/>
                        <w:szCs w:val="21"/>
                      </w:rPr>
                    </w:pPr>
                    <w:r w:rsidRPr="00126B21">
                      <w:rPr>
                        <w:color w:val="auto"/>
                        <w:szCs w:val="21"/>
                      </w:rPr>
                      <w:t>法定使用年限</w:t>
                    </w:r>
                  </w:p>
                </w:tc>
              </w:tr>
              <w:tr w:rsidR="00AC15BD" w:rsidRPr="00126B21" w:rsidTr="00AC15BD">
                <w:tc>
                  <w:tcPr>
                    <w:cnfStyle w:val="001000000000"/>
                    <w:tcW w:w="1972" w:type="pct"/>
                    <w:vAlign w:val="center"/>
                  </w:tcPr>
                  <w:p w:rsidR="00AC15BD" w:rsidRPr="00126B21" w:rsidRDefault="00624406" w:rsidP="00AC15BD">
                    <w:pPr>
                      <w:tabs>
                        <w:tab w:val="left" w:pos="0"/>
                      </w:tabs>
                      <w:adjustRightInd w:val="0"/>
                      <w:snapToGrid w:val="0"/>
                      <w:spacing w:line="390" w:lineRule="atLeast"/>
                      <w:rPr>
                        <w:color w:val="auto"/>
                        <w:szCs w:val="21"/>
                      </w:rPr>
                    </w:pPr>
                    <w:r w:rsidRPr="00126B21">
                      <w:rPr>
                        <w:color w:val="auto"/>
                        <w:szCs w:val="21"/>
                      </w:rPr>
                      <w:t>财务软件</w:t>
                    </w:r>
                  </w:p>
                </w:tc>
                <w:tc>
                  <w:tcPr>
                    <w:tcW w:w="1498" w:type="pct"/>
                    <w:vAlign w:val="center"/>
                  </w:tcPr>
                  <w:p w:rsidR="00AC15BD" w:rsidRPr="00126B21" w:rsidRDefault="00624406" w:rsidP="00AC15BD">
                    <w:pPr>
                      <w:tabs>
                        <w:tab w:val="left" w:pos="0"/>
                      </w:tabs>
                      <w:adjustRightInd w:val="0"/>
                      <w:snapToGrid w:val="0"/>
                      <w:spacing w:line="390" w:lineRule="atLeast"/>
                      <w:jc w:val="right"/>
                      <w:cnfStyle w:val="000000000000"/>
                      <w:rPr>
                        <w:color w:val="auto"/>
                        <w:szCs w:val="21"/>
                      </w:rPr>
                    </w:pPr>
                    <w:r w:rsidRPr="00126B21">
                      <w:rPr>
                        <w:color w:val="auto"/>
                        <w:szCs w:val="21"/>
                      </w:rPr>
                      <w:t>2—5年</w:t>
                    </w:r>
                  </w:p>
                </w:tc>
                <w:tc>
                  <w:tcPr>
                    <w:tcW w:w="1530" w:type="pct"/>
                    <w:noWrap/>
                    <w:vAlign w:val="center"/>
                  </w:tcPr>
                  <w:p w:rsidR="00AC15BD" w:rsidRPr="00126B21" w:rsidRDefault="00AC15BD" w:rsidP="00AC15BD">
                    <w:pPr>
                      <w:tabs>
                        <w:tab w:val="left" w:pos="0"/>
                      </w:tabs>
                      <w:adjustRightInd w:val="0"/>
                      <w:snapToGrid w:val="0"/>
                      <w:spacing w:line="390" w:lineRule="atLeast"/>
                      <w:cnfStyle w:val="000000000000"/>
                      <w:rPr>
                        <w:color w:val="auto"/>
                        <w:szCs w:val="21"/>
                      </w:rPr>
                    </w:pPr>
                  </w:p>
                </w:tc>
              </w:tr>
            </w:tbl>
            <w:p w:rsidR="00AC15BD" w:rsidRPr="00126B21" w:rsidRDefault="00624406" w:rsidP="00AC15BD">
              <w:pPr>
                <w:pStyle w:val="aff"/>
                <w:spacing w:line="390" w:lineRule="atLeast"/>
                <w:ind w:leftChars="0" w:left="0" w:firstLineChars="200" w:firstLine="420"/>
                <w:rPr>
                  <w:rFonts w:ascii="Times New Roman" w:hAnsi="Times New Roman"/>
                </w:rPr>
              </w:pPr>
              <w:r w:rsidRPr="00126B21">
                <w:rPr>
                  <w:rFonts w:ascii="Times New Roman" w:hAnsi="Times New Roman"/>
                </w:rPr>
                <w:t>每年度终了，对使用寿命有限的无形资产的使用寿命及摊销方法进行复核。</w:t>
              </w:r>
            </w:p>
            <w:p w:rsidR="00AC15BD" w:rsidRPr="00126B21" w:rsidRDefault="00624406" w:rsidP="00AC15BD">
              <w:pPr>
                <w:pStyle w:val="aff"/>
                <w:spacing w:line="390" w:lineRule="atLeast"/>
                <w:ind w:leftChars="0" w:left="0" w:firstLineChars="200" w:firstLine="420"/>
                <w:rPr>
                  <w:rFonts w:ascii="Times New Roman" w:hAnsi="Times New Roman"/>
                </w:rPr>
              </w:pPr>
              <w:r w:rsidRPr="00126B21">
                <w:rPr>
                  <w:rFonts w:ascii="Times New Roman" w:hAnsi="Times New Roman"/>
                </w:rPr>
                <w:t>经复核，本年期末无形资产的使用寿命及摊销方法与以前估计未有不同。</w:t>
              </w:r>
            </w:p>
            <w:p w:rsidR="00AC15BD" w:rsidRPr="00126B21" w:rsidRDefault="00AC15BD" w:rsidP="00AC15BD">
              <w:pPr>
                <w:pStyle w:val="aff"/>
                <w:spacing w:line="390" w:lineRule="atLeast"/>
                <w:rPr>
                  <w:rFonts w:ascii="Times New Roman" w:hAnsi="Times New Roman"/>
                </w:rPr>
              </w:pPr>
            </w:p>
            <w:p w:rsidR="00AC15BD" w:rsidRDefault="00C803C9" w:rsidP="00AC15BD">
              <w:pPr>
                <w:rPr>
                  <w:szCs w:val="21"/>
                </w:rPr>
              </w:pPr>
            </w:p>
          </w:sdtContent>
        </w:sdt>
        <w:p w:rsidR="00AC15BD" w:rsidRDefault="00AC15BD">
          <w:pPr>
            <w:rPr>
              <w:szCs w:val="21"/>
            </w:rPr>
          </w:pPr>
        </w:p>
        <w:p w:rsidR="00AC15BD" w:rsidRDefault="00FD3216" w:rsidP="00FD3216">
          <w:pPr>
            <w:pStyle w:val="4"/>
            <w:numPr>
              <w:ilvl w:val="3"/>
              <w:numId w:val="53"/>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29681406"/>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b w:val="0"/>
              <w:bCs w:val="0"/>
              <w:kern w:val="0"/>
              <w:szCs w:val="24"/>
            </w:rPr>
            <w:alias w:val="无形资产内部研究、开发支出会计政策"/>
            <w:tag w:val="_GBC_af7b1338d88344dfb8cd34ed66bfe672"/>
            <w:id w:val="29681407"/>
            <w:lock w:val="sdtLocked"/>
            <w:placeholder>
              <w:docPart w:val="GBC22222222222222222222222222222"/>
            </w:placeholder>
          </w:sdtPr>
          <w:sdtContent>
            <w:p w:rsidR="00AC15BD" w:rsidRPr="00126B21" w:rsidRDefault="00FD3216" w:rsidP="00AC15BD">
              <w:pPr>
                <w:pStyle w:val="aff5"/>
                <w:spacing w:line="390" w:lineRule="atLeast"/>
                <w:ind w:leftChars="0" w:left="0" w:firstLineChars="0" w:firstLine="0"/>
                <w:rPr>
                  <w:rFonts w:ascii="Times New Roman" w:hAnsi="Times New Roman"/>
                </w:rPr>
              </w:pPr>
              <w:r>
                <w:rPr>
                  <w:rFonts w:cs="宋体"/>
                  <w:b w:val="0"/>
                  <w:bCs w:val="0"/>
                  <w:kern w:val="0"/>
                  <w:szCs w:val="24"/>
                </w:rPr>
                <w:t>1、划分研究阶段和开发阶段的具体标准</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t>公司内部研究开发项目的支出分为研究阶段支出和开发阶段支出。</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t>研究阶段：为获取并理解新的科学或技术知识等而进行的独创性的有计划调查、研究活动的阶段。</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lastRenderedPageBreak/>
                <w:t>开发阶段：在进行商业性生产或使用前，将研究成果或其他知识应用于某项计划或设计，以生产出新的或具有实质性改进的材料、装置、产品等活动的阶段。</w:t>
              </w:r>
            </w:p>
            <w:p w:rsidR="00AC15BD" w:rsidRPr="00126B21" w:rsidRDefault="00AC15BD" w:rsidP="00AC15BD">
              <w:pPr>
                <w:pStyle w:val="aff4"/>
                <w:spacing w:line="390" w:lineRule="atLeast"/>
                <w:rPr>
                  <w:rFonts w:ascii="Times New Roman" w:hAnsi="Times New Roman"/>
                </w:rPr>
              </w:pPr>
            </w:p>
            <w:p w:rsidR="00AC15BD" w:rsidRPr="00126B21" w:rsidRDefault="00FD3216" w:rsidP="00AC15BD">
              <w:pPr>
                <w:pStyle w:val="aff5"/>
                <w:spacing w:line="390" w:lineRule="atLeast"/>
                <w:ind w:leftChars="0" w:left="0" w:firstLineChars="0" w:firstLine="0"/>
                <w:rPr>
                  <w:rFonts w:ascii="Times New Roman" w:hAnsi="Times New Roman"/>
                  <w:sz w:val="24"/>
                  <w:szCs w:val="24"/>
                </w:rPr>
              </w:pPr>
              <w:r>
                <w:rPr>
                  <w:rFonts w:cs="宋体"/>
                  <w:b w:val="0"/>
                  <w:bCs w:val="0"/>
                  <w:kern w:val="0"/>
                  <w:szCs w:val="24"/>
                </w:rPr>
                <w:t>2、开发阶段支出资本化的具体条件</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t>内部研究开发项目开发阶段的支出，同时满足下列条件时确认为无形资产：</w:t>
              </w:r>
            </w:p>
            <w:p w:rsidR="00AC15BD" w:rsidRPr="00126B21" w:rsidRDefault="00FD3216" w:rsidP="00AC15BD">
              <w:pPr>
                <w:pStyle w:val="aff4"/>
                <w:spacing w:line="390" w:lineRule="atLeast"/>
                <w:ind w:leftChars="0" w:left="0"/>
                <w:rPr>
                  <w:rFonts w:ascii="Times New Roman" w:hAnsi="Times New Roman"/>
                </w:rPr>
              </w:pPr>
              <w:r w:rsidRPr="00126B21">
                <w:rPr>
                  <w:rFonts w:cs="宋体"/>
                  <w:kern w:val="0"/>
                  <w:szCs w:val="24"/>
                </w:rPr>
                <w:t>（1）完成该无形资产以使其能够使用或出售在技术上具有可行性；</w:t>
              </w:r>
            </w:p>
            <w:p w:rsidR="00AC15BD" w:rsidRPr="00126B21" w:rsidRDefault="00FD3216" w:rsidP="00AC15BD">
              <w:pPr>
                <w:pStyle w:val="aff4"/>
                <w:spacing w:line="390" w:lineRule="atLeast"/>
                <w:ind w:leftChars="0" w:left="0"/>
                <w:rPr>
                  <w:rFonts w:ascii="Times New Roman" w:hAnsi="Times New Roman"/>
                </w:rPr>
              </w:pPr>
              <w:r w:rsidRPr="00126B21">
                <w:rPr>
                  <w:rFonts w:cs="宋体"/>
                  <w:kern w:val="0"/>
                  <w:szCs w:val="24"/>
                </w:rPr>
                <w:t>（2）具有完成该无形资产并使用或出售的意图；</w:t>
              </w:r>
            </w:p>
            <w:p w:rsidR="00AC15BD" w:rsidRPr="00126B21" w:rsidRDefault="00FD3216" w:rsidP="00AC15BD">
              <w:pPr>
                <w:pStyle w:val="aff4"/>
                <w:spacing w:line="390" w:lineRule="atLeast"/>
                <w:ind w:leftChars="0" w:left="0"/>
                <w:rPr>
                  <w:rFonts w:ascii="Times New Roman" w:hAnsi="Times New Roman"/>
                </w:rPr>
              </w:pPr>
              <w:r w:rsidRPr="00126B21">
                <w:rPr>
                  <w:rFonts w:cs="宋体"/>
                  <w:kern w:val="0"/>
                  <w:szCs w:val="24"/>
                </w:rPr>
                <w:t>（3）无形资产产生经济利益的方式，包括能够证明运用该无形资产生产的产品存在市场或无形资产自身存在市场，无形资产将在内部使用的，能够证明其有用性；</w:t>
              </w:r>
            </w:p>
            <w:p w:rsidR="00AC15BD" w:rsidRPr="00126B21" w:rsidRDefault="00FD3216" w:rsidP="00AC15BD">
              <w:pPr>
                <w:pStyle w:val="aff4"/>
                <w:spacing w:line="390" w:lineRule="atLeast"/>
                <w:ind w:leftChars="0" w:left="0"/>
                <w:rPr>
                  <w:rFonts w:ascii="Times New Roman" w:hAnsi="Times New Roman"/>
                </w:rPr>
              </w:pPr>
              <w:r w:rsidRPr="00126B21">
                <w:rPr>
                  <w:rFonts w:cs="宋体"/>
                  <w:kern w:val="0"/>
                  <w:szCs w:val="24"/>
                </w:rPr>
                <w:t>（4）有足够的技术、财务资源和其他资源支持，以完成该无形资产的开发，并有能力使用或出售该无形资产；</w:t>
              </w:r>
            </w:p>
            <w:p w:rsidR="00AC15BD" w:rsidRDefault="00FD3216" w:rsidP="00AC15BD">
              <w:pPr>
                <w:rPr>
                  <w:szCs w:val="21"/>
                </w:rPr>
              </w:pPr>
              <w:r w:rsidRPr="00126B21">
                <w:t>（5）归属于该无形资产开发阶段的支出能够可靠地计量。</w:t>
              </w:r>
            </w:p>
          </w:sdtContent>
        </w:sdt>
      </w:sdtContent>
    </w:sdt>
    <w:p w:rsidR="00AC15BD" w:rsidRDefault="00AC15BD">
      <w:pPr>
        <w:rPr>
          <w:szCs w:val="21"/>
        </w:rPr>
      </w:pPr>
    </w:p>
    <w:sdt>
      <w:sdtPr>
        <w:rPr>
          <w:rFonts w:ascii="宋体" w:hAnsi="宋体" w:cs="宋体" w:hint="eastAsia"/>
          <w:b w:val="0"/>
          <w:bCs w:val="0"/>
          <w:kern w:val="0"/>
          <w:szCs w:val="21"/>
        </w:rPr>
        <w:alias w:val="模块:非金融长期资产减值"/>
        <w:tag w:val="_GBC_da2f3f0531094e5e9dcd987c45223bec"/>
        <w:id w:val="29681411"/>
        <w:lock w:val="sdtLocked"/>
        <w:placeholder>
          <w:docPart w:val="GBC22222222222222222222222222222"/>
        </w:placeholder>
      </w:sdtPr>
      <w:sdtContent>
        <w:p w:rsidR="00AC15BD" w:rsidRDefault="00FD3216" w:rsidP="00FD3216">
          <w:pPr>
            <w:pStyle w:val="3"/>
            <w:numPr>
              <w:ilvl w:val="0"/>
              <w:numId w:val="7"/>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29681409"/>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kern w:val="0"/>
              <w:szCs w:val="24"/>
            </w:rPr>
            <w:alias w:val="非金融长期资产减值测试方法及会计处理方法"/>
            <w:tag w:val="_GBC_0a065c1269a846f6923598a2c1fc4269"/>
            <w:id w:val="29681410"/>
            <w:lock w:val="sdtLocked"/>
            <w:placeholder>
              <w:docPart w:val="GBC22222222222222222222222222222"/>
            </w:placeholder>
          </w:sdtPr>
          <w:sdtContent>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hint="eastAsia"/>
                  <w:kern w:val="0"/>
                  <w:szCs w:val="24"/>
                </w:rPr>
                <w:t>长期股权投资、采用成本模式计量的投资性房地产、固定资产、在建工程、无形资产等长期资产，于资产负债表</w:t>
              </w:r>
              <w:proofErr w:type="gramStart"/>
              <w:r w:rsidRPr="00126B21">
                <w:rPr>
                  <w:rFonts w:cs="宋体" w:hint="eastAsia"/>
                  <w:kern w:val="0"/>
                  <w:szCs w:val="24"/>
                </w:rPr>
                <w:t>日存在</w:t>
              </w:r>
              <w:proofErr w:type="gramEnd"/>
              <w:r w:rsidRPr="00126B21">
                <w:rPr>
                  <w:rFonts w:cs="宋体" w:hint="eastAsia"/>
                  <w:kern w:val="0"/>
                  <w:szCs w:val="24"/>
                </w:rPr>
                <w:t>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AC15BD" w:rsidRPr="00126B21" w:rsidRDefault="00FD3216" w:rsidP="00AC15BD">
              <w:pPr>
                <w:pStyle w:val="aff2"/>
                <w:spacing w:line="400" w:lineRule="exact"/>
                <w:ind w:leftChars="0" w:left="0" w:firstLineChars="200" w:firstLine="420"/>
                <w:rPr>
                  <w:rFonts w:ascii="Times New Roman" w:hAnsi="Times New Roman"/>
                </w:rPr>
              </w:pPr>
              <w:r w:rsidRPr="00126B21">
                <w:rPr>
                  <w:rFonts w:cs="宋体" w:hint="eastAsia"/>
                  <w:kern w:val="0"/>
                  <w:szCs w:val="24"/>
                </w:rPr>
                <w:t>商誉至少在每年年度终了进行减值测试。</w:t>
              </w:r>
            </w:p>
            <w:p w:rsidR="00AC15BD" w:rsidRDefault="00FD3216" w:rsidP="00AC15BD">
              <w:pPr>
                <w:pStyle w:val="aff2"/>
                <w:spacing w:line="400" w:lineRule="exact"/>
                <w:ind w:leftChars="0" w:left="0" w:firstLineChars="200" w:firstLine="420"/>
                <w:rPr>
                  <w:rFonts w:ascii="Times New Roman" w:hAnsi="Times New Roman"/>
                </w:rPr>
              </w:pPr>
              <w:r w:rsidRPr="00126B21">
                <w:rPr>
                  <w:rFonts w:cs="宋体" w:hint="eastAsia"/>
                  <w:kern w:val="0"/>
                  <w:szCs w:val="24"/>
                </w:rPr>
                <w:t>本公司进行商</w:t>
              </w:r>
              <w:proofErr w:type="gramStart"/>
              <w:r w:rsidRPr="00126B21">
                <w:rPr>
                  <w:rFonts w:cs="宋体" w:hint="eastAsia"/>
                  <w:kern w:val="0"/>
                  <w:szCs w:val="24"/>
                </w:rPr>
                <w:t>誉</w:t>
              </w:r>
              <w:proofErr w:type="gramEnd"/>
              <w:r w:rsidRPr="00126B21">
                <w:rPr>
                  <w:rFonts w:cs="宋体" w:hint="eastAsia"/>
                  <w:kern w:val="0"/>
                  <w:szCs w:val="24"/>
                </w:rPr>
                <w:t>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w:t>
              </w:r>
              <w:proofErr w:type="gramStart"/>
              <w:r w:rsidRPr="00126B21">
                <w:rPr>
                  <w:rFonts w:cs="宋体" w:hint="eastAsia"/>
                  <w:kern w:val="0"/>
                  <w:szCs w:val="24"/>
                </w:rPr>
                <w:t>占相关</w:t>
              </w:r>
              <w:proofErr w:type="gramEnd"/>
              <w:r w:rsidRPr="00126B21">
                <w:rPr>
                  <w:rFonts w:cs="宋体" w:hint="eastAsia"/>
                  <w:kern w:val="0"/>
                  <w:szCs w:val="24"/>
                </w:rPr>
                <w:t>资产组或者资产组组合公允价值总额的比例进行分摊。公允价值难以可靠计量的，按照各</w:t>
              </w:r>
            </w:p>
            <w:p w:rsidR="00AC15BD" w:rsidRDefault="00FD3216" w:rsidP="00AC15BD">
              <w:pPr>
                <w:pStyle w:val="aff2"/>
                <w:spacing w:line="400" w:lineRule="exact"/>
                <w:ind w:leftChars="0" w:left="0"/>
                <w:rPr>
                  <w:rFonts w:ascii="Times New Roman" w:hAnsi="Times New Roman"/>
                </w:rPr>
              </w:pPr>
              <w:r w:rsidRPr="00126B21">
                <w:rPr>
                  <w:rFonts w:cs="宋体" w:hint="eastAsia"/>
                  <w:kern w:val="0"/>
                  <w:szCs w:val="24"/>
                </w:rPr>
                <w:t>资产组或者资产组组合的账面价值</w:t>
              </w:r>
              <w:proofErr w:type="gramStart"/>
              <w:r w:rsidRPr="00126B21">
                <w:rPr>
                  <w:rFonts w:cs="宋体" w:hint="eastAsia"/>
                  <w:kern w:val="0"/>
                  <w:szCs w:val="24"/>
                </w:rPr>
                <w:t>占相关</w:t>
              </w:r>
              <w:proofErr w:type="gramEnd"/>
              <w:r w:rsidRPr="00126B21">
                <w:rPr>
                  <w:rFonts w:cs="宋体" w:hint="eastAsia"/>
                  <w:kern w:val="0"/>
                  <w:szCs w:val="24"/>
                </w:rPr>
                <w:t>资产组或者资产组组合账面价值总额的比例进行分摊。</w:t>
              </w:r>
            </w:p>
            <w:p w:rsidR="00AC15BD" w:rsidRPr="00126B21" w:rsidRDefault="00FD3216" w:rsidP="00AC15BD">
              <w:pPr>
                <w:pStyle w:val="aff2"/>
                <w:spacing w:line="400" w:lineRule="exact"/>
                <w:ind w:leftChars="0" w:left="0" w:firstLineChars="200" w:firstLine="420"/>
                <w:rPr>
                  <w:rFonts w:ascii="Times New Roman" w:hAnsi="Times New Roman"/>
                </w:rPr>
              </w:pPr>
              <w:r w:rsidRPr="00126B21">
                <w:rPr>
                  <w:rFonts w:cs="宋体" w:hint="eastAsia"/>
                  <w:kern w:val="0"/>
                  <w:szCs w:val="24"/>
                </w:rPr>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126B21">
                <w:rPr>
                  <w:rFonts w:cs="宋体" w:hint="eastAsia"/>
                  <w:kern w:val="0"/>
                  <w:szCs w:val="24"/>
                </w:rPr>
                <w:t>与其可</w:t>
              </w:r>
              <w:proofErr w:type="gramEnd"/>
              <w:r w:rsidRPr="00126B21">
                <w:rPr>
                  <w:rFonts w:cs="宋体" w:hint="eastAsia"/>
                  <w:kern w:val="0"/>
                  <w:szCs w:val="24"/>
                </w:rPr>
                <w:t>收回金额，如相关资产组或者资产组组合的可收回金额低于其账面价值的，确认商誉的减值损失。     上述资产减值损失一经确认，在以后会计期间不予转回。</w:t>
              </w:r>
              <w:r w:rsidRPr="00126B21">
                <w:rPr>
                  <w:rFonts w:cs="宋体" w:hint="eastAsia"/>
                  <w:kern w:val="0"/>
                  <w:szCs w:val="24"/>
                </w:rPr>
                <w:cr/>
              </w:r>
            </w:p>
          </w:sdtContent>
        </w:sdt>
      </w:sdtContent>
    </w:sdt>
    <w:p w:rsidR="00AC15BD" w:rsidRDefault="00AC15BD">
      <w:pPr>
        <w:rPr>
          <w:szCs w:val="21"/>
        </w:rPr>
      </w:pPr>
    </w:p>
    <w:sdt>
      <w:sdtPr>
        <w:rPr>
          <w:rFonts w:asciiTheme="minorHAnsi" w:hAnsiTheme="minorHAnsi" w:cs="宋体"/>
          <w:b w:val="0"/>
          <w:bCs w:val="0"/>
          <w:kern w:val="0"/>
          <w:szCs w:val="22"/>
        </w:rPr>
        <w:alias w:val="模块:长期待摊费用会计处理方法"/>
        <w:tag w:val="_GBC_fffe6f948ebb468ba812d16acce5c0b9"/>
        <w:id w:val="29681414"/>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长期待摊费用</w:t>
          </w:r>
        </w:p>
        <w:sdt>
          <w:sdtPr>
            <w:rPr>
              <w:rFonts w:hint="eastAsia"/>
              <w:szCs w:val="21"/>
            </w:rPr>
            <w:alias w:val="是否适用：长期待摊费用_重要会计政策和估计[双击切换]"/>
            <w:tag w:val="_GBC_285460052d954f1e8417bf2295b41abe"/>
            <w:id w:val="29681412"/>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kern w:val="0"/>
              <w:szCs w:val="24"/>
            </w:rPr>
            <w:alias w:val="开办费、长期待摊费用摊销方法"/>
            <w:tag w:val="_GBC_a0e2b7a5a9454eaea97ca201421d7dde"/>
            <w:id w:val="29681413"/>
            <w:lock w:val="sdtLocked"/>
            <w:placeholder>
              <w:docPart w:val="GBC22222222222222222222222222222"/>
            </w:placeholder>
          </w:sdtPr>
          <w:sdtContent>
            <w:p w:rsidR="00AC15BD" w:rsidRPr="00126B21" w:rsidRDefault="00FD3216" w:rsidP="00AC15BD">
              <w:pPr>
                <w:pStyle w:val="aff2"/>
                <w:spacing w:line="390" w:lineRule="exact"/>
                <w:ind w:leftChars="0" w:left="0" w:firstLineChars="200" w:firstLine="420"/>
                <w:rPr>
                  <w:rFonts w:ascii="Times New Roman" w:hAnsi="Times New Roman"/>
                </w:rPr>
              </w:pPr>
              <w:r w:rsidRPr="00126B21">
                <w:rPr>
                  <w:rFonts w:cs="宋体" w:hint="eastAsia"/>
                  <w:kern w:val="0"/>
                  <w:szCs w:val="24"/>
                </w:rPr>
                <w:t>长期待摊费用为已经发生但应由本期和以后各期负担的分摊期限在一年以上的各项费用。本公司长期待摊费用包括经营租入资产改良支出等。</w:t>
              </w:r>
            </w:p>
            <w:p w:rsidR="00AC15BD" w:rsidRPr="00126B21" w:rsidRDefault="00FD3216" w:rsidP="00AC15BD">
              <w:pPr>
                <w:pStyle w:val="aff5"/>
                <w:spacing w:line="390" w:lineRule="exact"/>
                <w:ind w:leftChars="0" w:left="0" w:firstLineChars="0" w:firstLine="0"/>
                <w:rPr>
                  <w:rFonts w:ascii="Times New Roman" w:hAnsi="Times New Roman"/>
                </w:rPr>
              </w:pPr>
              <w:r w:rsidRPr="00126B21">
                <w:rPr>
                  <w:rFonts w:cs="宋体" w:hint="eastAsia"/>
                  <w:kern w:val="0"/>
                  <w:szCs w:val="24"/>
                </w:rPr>
                <w:t>1、摊销方法</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长期待摊费用在受益期内平均摊销。</w:t>
              </w:r>
            </w:p>
            <w:p w:rsidR="00AC15BD" w:rsidRPr="00DA447A" w:rsidRDefault="00AC15BD" w:rsidP="00AC15BD">
              <w:pPr>
                <w:pStyle w:val="aff4"/>
                <w:spacing w:line="390" w:lineRule="exact"/>
                <w:rPr>
                  <w:rFonts w:ascii="Times New Roman" w:hAnsi="Times New Roman"/>
                  <w:shd w:val="pct15" w:color="auto" w:fill="FFFFFF"/>
                </w:rPr>
              </w:pPr>
            </w:p>
            <w:p w:rsidR="00AC15BD" w:rsidRPr="00126B21" w:rsidRDefault="00FD3216" w:rsidP="00AC15BD">
              <w:pPr>
                <w:pStyle w:val="aff5"/>
                <w:spacing w:line="390" w:lineRule="exact"/>
                <w:ind w:leftChars="0" w:left="0" w:firstLineChars="0" w:firstLine="0"/>
                <w:rPr>
                  <w:rFonts w:ascii="Times New Roman" w:hAnsi="Times New Roman"/>
                  <w:sz w:val="24"/>
                  <w:szCs w:val="24"/>
                  <w:shd w:val="pct15" w:color="auto" w:fill="FFFFFF"/>
                </w:rPr>
              </w:pPr>
              <w:r w:rsidRPr="00126B21">
                <w:rPr>
                  <w:rFonts w:cs="宋体" w:hint="eastAsia"/>
                  <w:kern w:val="0"/>
                  <w:szCs w:val="24"/>
                </w:rPr>
                <w:t>2、摊销年限</w:t>
              </w:r>
            </w:p>
            <w:p w:rsidR="00AC15BD" w:rsidRDefault="00FD3216" w:rsidP="00AC15BD">
              <w:pPr>
                <w:ind w:firstLineChars="200" w:firstLine="420"/>
                <w:rPr>
                  <w:szCs w:val="21"/>
                </w:rPr>
              </w:pPr>
              <w:r w:rsidRPr="00126B21">
                <w:rPr>
                  <w:rFonts w:hint="eastAsia"/>
                </w:rPr>
                <w:t>经营租赁方式租入的固定资产改良支出，按剩余租赁期与租赁资产尚可使用年限两者中较短的期限平均摊销。</w:t>
              </w:r>
            </w:p>
          </w:sdtContent>
        </w:sdt>
      </w:sdtContent>
    </w:sdt>
    <w:p w:rsidR="00AC15BD" w:rsidRDefault="00AC15BD">
      <w:pPr>
        <w:rPr>
          <w:szCs w:val="21"/>
        </w:rPr>
      </w:pPr>
    </w:p>
    <w:sdt>
      <w:sdtPr>
        <w:rPr>
          <w:rFonts w:asciiTheme="minorHAnsi" w:hAnsiTheme="minorHAnsi" w:cstheme="minorBidi" w:hint="eastAsia"/>
          <w:b w:val="0"/>
          <w:bCs w:val="0"/>
          <w:kern w:val="0"/>
          <w:szCs w:val="22"/>
        </w:rPr>
        <w:alias w:val="模块:职工薪酬"/>
        <w:tag w:val="_GBC_8ec8855eb4d5447ab785e4bd4b0b73aa"/>
        <w:id w:val="29681422"/>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rPr>
              <w:rFonts w:hint="eastAsia"/>
            </w:rPr>
            <w:t>职工薪</w:t>
          </w:r>
          <w:proofErr w:type="gramStart"/>
          <w:r>
            <w:rPr>
              <w:rFonts w:hint="eastAsia"/>
            </w:rPr>
            <w:t>酬</w:t>
          </w:r>
          <w:proofErr w:type="gramEnd"/>
        </w:p>
        <w:p w:rsidR="00AC15BD" w:rsidRDefault="00FD3216" w:rsidP="00FD3216">
          <w:pPr>
            <w:pStyle w:val="4"/>
            <w:numPr>
              <w:ilvl w:val="0"/>
              <w:numId w:val="54"/>
            </w:numPr>
          </w:pPr>
          <w:r>
            <w:rPr>
              <w:rFonts w:hint="eastAsia"/>
            </w:rPr>
            <w:t>短期薪酬的会计处理方法</w:t>
          </w:r>
        </w:p>
        <w:sdt>
          <w:sdtPr>
            <w:alias w:val="是否适用：短期薪酬的会计处理方法[双击切换]"/>
            <w:tag w:val="_GBC_eefed2a465e349b6a35598930bd9541d"/>
            <w:id w:val="2968141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短期薪酬的会计处理方法"/>
            <w:tag w:val="_GBC_8fdf44b194ac45fb945d36b9896df796"/>
            <w:id w:val="29681416"/>
            <w:lock w:val="sdtLocked"/>
            <w:placeholder>
              <w:docPart w:val="GBC22222222222222222222222222222"/>
            </w:placeholder>
          </w:sdtPr>
          <w:sdtContent>
            <w:p w:rsidR="00AC15BD" w:rsidRPr="00126B21" w:rsidRDefault="00FD3216" w:rsidP="00AC15BD">
              <w:pPr>
                <w:pStyle w:val="aff2"/>
                <w:spacing w:line="390" w:lineRule="exact"/>
                <w:ind w:leftChars="0" w:left="0" w:firstLineChars="200" w:firstLine="420"/>
                <w:rPr>
                  <w:rFonts w:ascii="Times New Roman" w:hAnsi="Times New Roman"/>
                </w:rPr>
              </w:pPr>
              <w:r w:rsidRPr="00126B21">
                <w:rPr>
                  <w:rFonts w:cs="宋体"/>
                  <w:kern w:val="0"/>
                  <w:szCs w:val="24"/>
                </w:rPr>
                <w:t>本公司在职工为本公司提供服务的会计期间，将实际发生的短期薪酬确认为负债，并计入当期损益或相关资产成本。</w:t>
              </w:r>
            </w:p>
            <w:p w:rsidR="00AC15BD" w:rsidRDefault="00AC15BD" w:rsidP="00AC15BD">
              <w:pPr>
                <w:pStyle w:val="aff2"/>
                <w:spacing w:line="390" w:lineRule="exact"/>
                <w:ind w:leftChars="600" w:left="1260"/>
                <w:rPr>
                  <w:rFonts w:ascii="Times New Roman" w:hAnsi="Times New Roman"/>
                </w:rPr>
              </w:pPr>
            </w:p>
            <w:p w:rsidR="00AC15BD" w:rsidRDefault="00FD3216" w:rsidP="00AC15BD">
              <w:pPr>
                <w:pStyle w:val="aff2"/>
                <w:spacing w:line="390" w:lineRule="exact"/>
                <w:ind w:leftChars="0" w:left="0" w:firstLineChars="200" w:firstLine="420"/>
                <w:rPr>
                  <w:rFonts w:ascii="Times New Roman" w:hAnsi="Times New Roman"/>
                </w:rPr>
              </w:pPr>
              <w:r w:rsidRPr="00126B21">
                <w:rPr>
                  <w:rFonts w:cs="宋体"/>
                  <w:kern w:val="0"/>
                  <w:szCs w:val="24"/>
                </w:rPr>
                <w:t>本公司为职工缴纳的社会保险费和住房公积金，以及按规定提取的工会经费和职工教育经费，在职工为本公司提供服务的会计期间，根据规定的计提基础和计提比例计算确定相应的职工薪酬金额。</w:t>
              </w:r>
            </w:p>
            <w:p w:rsidR="00AC15BD" w:rsidRPr="00126B21" w:rsidRDefault="00AC15BD" w:rsidP="00AC15BD">
              <w:pPr>
                <w:pStyle w:val="aff2"/>
                <w:spacing w:line="390" w:lineRule="exact"/>
                <w:ind w:leftChars="0" w:left="0" w:firstLineChars="200" w:firstLine="420"/>
                <w:rPr>
                  <w:rFonts w:ascii="Times New Roman" w:hAnsi="Times New Roman"/>
                </w:rPr>
              </w:pPr>
            </w:p>
            <w:p w:rsidR="00AC15BD" w:rsidRDefault="00FD3216" w:rsidP="00AC15BD">
              <w:pPr>
                <w:ind w:firstLineChars="200" w:firstLine="420"/>
                <w:rPr>
                  <w:szCs w:val="21"/>
                </w:rPr>
              </w:pPr>
              <w:r w:rsidRPr="00126B21">
                <w:t>职工福利费为非货币性福利的，如能够可靠计量的，按照公允价值计量。</w:t>
              </w:r>
            </w:p>
          </w:sdtContent>
        </w:sdt>
        <w:p w:rsidR="00AC15BD" w:rsidRDefault="00AC15BD">
          <w:pPr>
            <w:rPr>
              <w:szCs w:val="21"/>
            </w:rPr>
          </w:pPr>
        </w:p>
        <w:p w:rsidR="00AC15BD" w:rsidRDefault="00FD3216" w:rsidP="00FD3216">
          <w:pPr>
            <w:pStyle w:val="4"/>
            <w:numPr>
              <w:ilvl w:val="0"/>
              <w:numId w:val="54"/>
            </w:numPr>
          </w:pPr>
          <w:r>
            <w:rPr>
              <w:rFonts w:hint="eastAsia"/>
            </w:rPr>
            <w:t>离职后福利的会计处理方法</w:t>
          </w:r>
        </w:p>
        <w:sdt>
          <w:sdtPr>
            <w:rPr>
              <w:rFonts w:hint="eastAsia"/>
              <w:szCs w:val="21"/>
            </w:rPr>
            <w:alias w:val="是否适用：离职后福利的会计处理方法[双击切换]"/>
            <w:tag w:val="_GBC_35bbae299fda438d9e595058bbecbcdc"/>
            <w:id w:val="29681417"/>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kern w:val="0"/>
              <w:szCs w:val="24"/>
            </w:rPr>
            <w:alias w:val="离职后福利的会计处理方法"/>
            <w:tag w:val="_GBC_3b0bafa6ef784ba99c829e2f60cf828e"/>
            <w:id w:val="29681418"/>
            <w:lock w:val="sdtLocked"/>
            <w:placeholder>
              <w:docPart w:val="GBC22222222222222222222222222222"/>
            </w:placeholder>
          </w:sdtPr>
          <w:sdtContent>
            <w:p w:rsidR="00AC15BD" w:rsidRPr="00126B21" w:rsidRDefault="00FD3216" w:rsidP="00AC15BD">
              <w:pPr>
                <w:pStyle w:val="aff2"/>
                <w:spacing w:line="390" w:lineRule="exact"/>
                <w:ind w:leftChars="0" w:left="0" w:firstLineChars="200" w:firstLine="420"/>
                <w:rPr>
                  <w:rFonts w:ascii="Times New Roman" w:hAnsi="Times New Roman"/>
                </w:rPr>
              </w:pPr>
              <w:r w:rsidRPr="00126B21">
                <w:rPr>
                  <w:rFonts w:cs="宋体"/>
                  <w:kern w:val="0"/>
                  <w:szCs w:val="24"/>
                </w:rPr>
                <w:t>设定提存计划</w:t>
              </w:r>
            </w:p>
            <w:p w:rsidR="00AC15BD" w:rsidRDefault="00FD3216" w:rsidP="00AC15BD">
              <w:pPr>
                <w:ind w:firstLineChars="200" w:firstLine="420"/>
                <w:rPr>
                  <w:szCs w:val="21"/>
                </w:rPr>
              </w:pPr>
              <w:r w:rsidRPr="00126B21">
                <w:t>本公司按当地政府的相关规定为职工缴纳基本养老保险和失业保险，在职工为本公司提供服务的会计期间，按以当地规定的缴纳基数和比例计算应缴纳金额，确认为负债，并计入当期损益或相关资产成本。</w:t>
              </w:r>
            </w:p>
          </w:sdtContent>
        </w:sdt>
        <w:p w:rsidR="00AC15BD" w:rsidRDefault="00AC15BD">
          <w:pPr>
            <w:rPr>
              <w:szCs w:val="21"/>
            </w:rPr>
          </w:pPr>
        </w:p>
        <w:p w:rsidR="00AC15BD" w:rsidRDefault="00FD3216" w:rsidP="00FD3216">
          <w:pPr>
            <w:pStyle w:val="4"/>
            <w:numPr>
              <w:ilvl w:val="0"/>
              <w:numId w:val="54"/>
            </w:numPr>
          </w:pPr>
          <w:r>
            <w:rPr>
              <w:rFonts w:hint="eastAsia"/>
            </w:rPr>
            <w:t>辞退福利的会计处理方法</w:t>
          </w:r>
        </w:p>
        <w:sdt>
          <w:sdtPr>
            <w:rPr>
              <w:rFonts w:hint="eastAsia"/>
              <w:szCs w:val="21"/>
            </w:rPr>
            <w:alias w:val="是否适用：辞退福利的会计处理方法[双击切换]"/>
            <w:tag w:val="_GBC_b6be1c30b6144d54b0e20b3cb9d3a691"/>
            <w:id w:val="29681419"/>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szCs w:val="21"/>
            </w:rPr>
            <w:alias w:val="辞退福利的会计处理方法"/>
            <w:tag w:val="_GBC_a93705fb60b24bceb25c88a68ed87432"/>
            <w:id w:val="29681420"/>
            <w:lock w:val="sdtLocked"/>
            <w:placeholder>
              <w:docPart w:val="GBC22222222222222222222222222222"/>
            </w:placeholder>
          </w:sdtPr>
          <w:sdtContent>
            <w:p w:rsidR="00AC15BD" w:rsidRDefault="00FD3216" w:rsidP="00AC15BD">
              <w:pPr>
                <w:ind w:firstLineChars="200" w:firstLine="420"/>
                <w:rPr>
                  <w:szCs w:val="21"/>
                </w:rPr>
              </w:pPr>
              <w:r w:rsidRPr="00126B21">
                <w:rPr>
                  <w:szCs w:val="21"/>
                </w:rPr>
                <w:t>本公司在不能单方面撤回因解除劳动关系计划或裁减建议所提供的辞退福利时，或确认与涉及支付辞退福利的重组相关的成本或费用时（两者孰早），确认辞退福利产生的职工薪</w:t>
              </w:r>
              <w:proofErr w:type="gramStart"/>
              <w:r w:rsidRPr="00126B21">
                <w:rPr>
                  <w:szCs w:val="21"/>
                </w:rPr>
                <w:t>酬</w:t>
              </w:r>
              <w:proofErr w:type="gramEnd"/>
              <w:r w:rsidRPr="00126B21">
                <w:rPr>
                  <w:szCs w:val="21"/>
                </w:rPr>
                <w:t>负债，并计入当期损益。</w:t>
              </w:r>
            </w:p>
          </w:sdtContent>
        </w:sdt>
        <w:p w:rsidR="00AC15BD" w:rsidRDefault="00AC15BD">
          <w:pPr>
            <w:rPr>
              <w:szCs w:val="21"/>
            </w:rPr>
          </w:pPr>
        </w:p>
        <w:p w:rsidR="00AC15BD" w:rsidRDefault="00FD3216" w:rsidP="00FD3216">
          <w:pPr>
            <w:pStyle w:val="4"/>
            <w:numPr>
              <w:ilvl w:val="0"/>
              <w:numId w:val="54"/>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29681421"/>
            <w:lock w:val="sdtContentLocked"/>
            <w:placeholder>
              <w:docPart w:val="GBC22222222222222222222222222222"/>
            </w:placeholder>
          </w:sdtPr>
          <w:sdtContent>
            <w:p w:rsidR="00AC15BD" w:rsidRDefault="00C803C9" w:rsidP="00AC15BD">
              <w:pPr>
                <w:rPr>
                  <w:rFonts w:cs="Times New Roman"/>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宋体" w:hAnsi="宋体" w:cs="宋体"/>
          <w:b w:val="0"/>
          <w:bCs w:val="0"/>
          <w:kern w:val="0"/>
          <w:szCs w:val="24"/>
        </w:rPr>
        <w:alias w:val="模块:预计负债会计处理方法"/>
        <w:tag w:val="_GBC_b5b71a4d3cc1425c80f55e751e7e18c2"/>
        <w:id w:val="29681425"/>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预计负债</w:t>
          </w:r>
        </w:p>
        <w:sdt>
          <w:sdtPr>
            <w:rPr>
              <w:rFonts w:hint="eastAsia"/>
              <w:szCs w:val="21"/>
            </w:rPr>
            <w:alias w:val="是否适用：预计负债_重要会计政策和估计[双击切换]"/>
            <w:tag w:val="_GBC_60f7f598e5d5458986c0f06775dc38fd"/>
            <w:id w:val="29681423"/>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hint="eastAsia"/>
              <w:b w:val="0"/>
              <w:bCs w:val="0"/>
              <w:kern w:val="0"/>
              <w:szCs w:val="24"/>
            </w:rPr>
            <w:alias w:val="预计负债的核算方法"/>
            <w:tag w:val="_GBC_d6934772e41e485d9e00e349486f9d7e"/>
            <w:id w:val="29681424"/>
            <w:lock w:val="sdtLocked"/>
            <w:placeholder>
              <w:docPart w:val="GBC22222222222222222222222222222"/>
            </w:placeholder>
          </w:sdtPr>
          <w:sdtContent>
            <w:p w:rsidR="00AC15BD" w:rsidRPr="00126B21" w:rsidRDefault="00FD3216" w:rsidP="00AC15BD">
              <w:pPr>
                <w:pStyle w:val="aff5"/>
                <w:spacing w:line="390" w:lineRule="exact"/>
                <w:ind w:leftChars="0" w:left="0" w:firstLineChars="0" w:firstLine="0"/>
                <w:rPr>
                  <w:rFonts w:ascii="Times New Roman" w:hAnsi="Times New Roman"/>
                </w:rPr>
              </w:pPr>
              <w:r w:rsidRPr="00126B21">
                <w:rPr>
                  <w:rFonts w:cs="宋体" w:hint="eastAsia"/>
                  <w:b w:val="0"/>
                  <w:bCs w:val="0"/>
                  <w:kern w:val="0"/>
                  <w:szCs w:val="24"/>
                </w:rPr>
                <w:t>1、预计负债的确认标准</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与诉讼、债务担保、亏损合同、重组事项等或有事项相关的义务同时满足下列条件时，本公司确认为预计负债：</w:t>
              </w:r>
            </w:p>
            <w:p w:rsidR="00AC15BD" w:rsidRPr="00126B21" w:rsidRDefault="00FD3216" w:rsidP="00AC15BD">
              <w:pPr>
                <w:pStyle w:val="aff4"/>
                <w:spacing w:line="390" w:lineRule="exact"/>
                <w:ind w:leftChars="0" w:left="0"/>
                <w:rPr>
                  <w:rFonts w:ascii="Times New Roman" w:hAnsi="Times New Roman"/>
                </w:rPr>
              </w:pPr>
              <w:r w:rsidRPr="00126B21">
                <w:rPr>
                  <w:rFonts w:cs="宋体" w:hint="eastAsia"/>
                  <w:kern w:val="0"/>
                  <w:szCs w:val="24"/>
                </w:rPr>
                <w:t>（1）该义务是本公司承担的现时义务；</w:t>
              </w:r>
            </w:p>
            <w:p w:rsidR="00AC15BD" w:rsidRPr="00126B21" w:rsidRDefault="00FD3216" w:rsidP="00AC15BD">
              <w:pPr>
                <w:pStyle w:val="aff4"/>
                <w:spacing w:line="390" w:lineRule="exact"/>
                <w:ind w:leftChars="0" w:left="0"/>
                <w:rPr>
                  <w:rFonts w:ascii="Times New Roman" w:hAnsi="Times New Roman"/>
                </w:rPr>
              </w:pPr>
              <w:r w:rsidRPr="00126B21">
                <w:rPr>
                  <w:rFonts w:cs="宋体" w:hint="eastAsia"/>
                  <w:kern w:val="0"/>
                  <w:szCs w:val="24"/>
                </w:rPr>
                <w:t>（2）履行该义务很可能导致经济利益流出本公司；</w:t>
              </w:r>
            </w:p>
            <w:p w:rsidR="00AC15BD" w:rsidRPr="00126B21" w:rsidRDefault="00FD3216" w:rsidP="00AC15BD">
              <w:pPr>
                <w:pStyle w:val="aff4"/>
                <w:spacing w:line="390" w:lineRule="exact"/>
                <w:ind w:leftChars="0" w:left="0"/>
                <w:rPr>
                  <w:rFonts w:ascii="Times New Roman" w:hAnsi="Times New Roman"/>
                </w:rPr>
              </w:pPr>
              <w:r w:rsidRPr="00126B21">
                <w:rPr>
                  <w:rFonts w:cs="宋体" w:hint="eastAsia"/>
                  <w:kern w:val="0"/>
                  <w:szCs w:val="24"/>
                </w:rPr>
                <w:t>（3）该义务的金额能够可靠地计量。</w:t>
              </w:r>
            </w:p>
            <w:p w:rsidR="00AC15BD" w:rsidRPr="00DA447A" w:rsidRDefault="00AC15BD" w:rsidP="00AC15BD">
              <w:pPr>
                <w:pStyle w:val="aff4"/>
                <w:spacing w:line="390" w:lineRule="exact"/>
                <w:rPr>
                  <w:rFonts w:ascii="Times New Roman" w:hAnsi="Times New Roman"/>
                </w:rPr>
              </w:pPr>
            </w:p>
            <w:p w:rsidR="00AC15BD" w:rsidRPr="00126B21" w:rsidRDefault="00FD3216" w:rsidP="00AC15BD">
              <w:pPr>
                <w:pStyle w:val="aff5"/>
                <w:spacing w:line="390" w:lineRule="exact"/>
                <w:ind w:leftChars="0" w:left="0" w:firstLineChars="0" w:firstLine="0"/>
                <w:rPr>
                  <w:rFonts w:ascii="Times New Roman" w:hAnsi="Times New Roman"/>
                </w:rPr>
              </w:pPr>
              <w:r w:rsidRPr="00126B21">
                <w:rPr>
                  <w:rFonts w:cs="宋体" w:hint="eastAsia"/>
                  <w:b w:val="0"/>
                  <w:bCs w:val="0"/>
                  <w:kern w:val="0"/>
                  <w:szCs w:val="24"/>
                </w:rPr>
                <w:t>2、各类预计负债的计量方法</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本公司预计负债</w:t>
              </w:r>
              <w:proofErr w:type="gramStart"/>
              <w:r w:rsidRPr="00126B21">
                <w:rPr>
                  <w:rFonts w:cs="宋体" w:hint="eastAsia"/>
                  <w:kern w:val="0"/>
                  <w:szCs w:val="24"/>
                </w:rPr>
                <w:t>按履行</w:t>
              </w:r>
              <w:proofErr w:type="gramEnd"/>
              <w:r w:rsidRPr="00126B21">
                <w:rPr>
                  <w:rFonts w:cs="宋体" w:hint="eastAsia"/>
                  <w:kern w:val="0"/>
                  <w:szCs w:val="24"/>
                </w:rPr>
                <w:t>相关现时义务所需的支出的最佳估计数进行初始计量。</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本公司在确定最佳估计数时，综合考虑与或有事项有关的风险、不确定性和货币时间价值等因素。对于货币时间价值影响重大的，通过对相关未来现金流出进行折现后确定最佳估计数。</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最佳估计数分别以下情况处理：</w:t>
              </w:r>
            </w:p>
            <w:p w:rsidR="00AC15BD"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所需支出存在一个连续范围（或区间），且该范围内各种结果发生的可能性相同的，</w:t>
              </w:r>
              <w:proofErr w:type="gramStart"/>
              <w:r w:rsidRPr="00126B21">
                <w:rPr>
                  <w:rFonts w:cs="宋体" w:hint="eastAsia"/>
                  <w:kern w:val="0"/>
                  <w:szCs w:val="24"/>
                </w:rPr>
                <w:t>则最佳估计数按照</w:t>
              </w:r>
              <w:proofErr w:type="gramEnd"/>
              <w:r w:rsidRPr="00126B21">
                <w:rPr>
                  <w:rFonts w:cs="宋体" w:hint="eastAsia"/>
                  <w:kern w:val="0"/>
                  <w:szCs w:val="24"/>
                </w:rPr>
                <w:t>该范围的中间值即上下限金额的平均数确定。</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所需支出不存在一个连续范围（或区间），或虽然存在一个连续范围但该范围内各种结果发生的可能性不相同的，如或有事项涉及单个项目的，</w:t>
              </w:r>
              <w:proofErr w:type="gramStart"/>
              <w:r w:rsidRPr="00126B21">
                <w:rPr>
                  <w:rFonts w:cs="宋体" w:hint="eastAsia"/>
                  <w:kern w:val="0"/>
                  <w:szCs w:val="24"/>
                </w:rPr>
                <w:t>则最佳估计数按照</w:t>
              </w:r>
              <w:proofErr w:type="gramEnd"/>
              <w:r w:rsidRPr="00126B21">
                <w:rPr>
                  <w:rFonts w:cs="宋体" w:hint="eastAsia"/>
                  <w:kern w:val="0"/>
                  <w:szCs w:val="24"/>
                </w:rPr>
                <w:t>最可能发生金额确定；如或有事项涉及多个项目的，</w:t>
              </w:r>
              <w:proofErr w:type="gramStart"/>
              <w:r w:rsidRPr="00126B21">
                <w:rPr>
                  <w:rFonts w:cs="宋体" w:hint="eastAsia"/>
                  <w:kern w:val="0"/>
                  <w:szCs w:val="24"/>
                </w:rPr>
                <w:t>则最佳</w:t>
              </w:r>
              <w:proofErr w:type="gramEnd"/>
              <w:r w:rsidRPr="00126B21">
                <w:rPr>
                  <w:rFonts w:cs="宋体" w:hint="eastAsia"/>
                  <w:kern w:val="0"/>
                  <w:szCs w:val="24"/>
                </w:rPr>
                <w:t>估计数按各种可能结果及相关概率计算确定。</w:t>
              </w:r>
            </w:p>
            <w:p w:rsidR="00AC15BD" w:rsidRPr="00126B21" w:rsidRDefault="00FD3216" w:rsidP="00AC15BD">
              <w:pPr>
                <w:pStyle w:val="aff4"/>
                <w:spacing w:line="390" w:lineRule="exact"/>
                <w:ind w:leftChars="0" w:left="0" w:firstLineChars="200" w:firstLine="420"/>
                <w:rPr>
                  <w:rFonts w:ascii="Times New Roman" w:hAnsi="Times New Roman"/>
                </w:rPr>
              </w:pPr>
              <w:r w:rsidRPr="00126B21">
                <w:rPr>
                  <w:rFonts w:cs="宋体" w:hint="eastAsia"/>
                  <w:kern w:val="0"/>
                  <w:szCs w:val="24"/>
                </w:rPr>
                <w:t>本公司清偿预计负债所需支出全部或部分预期由第三方补偿的，补偿金额在基本确定能够收到时，作为资产单独确认，确认的补偿金额不超过预计负债的账面价值。</w:t>
              </w:r>
            </w:p>
          </w:sdtContent>
        </w:sdt>
      </w:sdtContent>
    </w:sdt>
    <w:p w:rsidR="00AC15BD" w:rsidRDefault="00AC15BD">
      <w:pPr>
        <w:rPr>
          <w:szCs w:val="21"/>
        </w:rPr>
      </w:pPr>
    </w:p>
    <w:sdt>
      <w:sdtPr>
        <w:rPr>
          <w:rFonts w:asciiTheme="minorHAnsi" w:hAnsiTheme="minorHAnsi" w:cstheme="minorBidi" w:hint="eastAsia"/>
          <w:b w:val="0"/>
          <w:bCs w:val="0"/>
          <w:kern w:val="0"/>
          <w:szCs w:val="22"/>
        </w:rPr>
        <w:alias w:val="模块:股份支付"/>
        <w:tag w:val="_GBC_5300d3ce4b5f4c1690fe13bde0a610e3"/>
        <w:id w:val="29681427"/>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rPr>
              <w:rFonts w:hint="eastAsia"/>
            </w:rPr>
            <w:t>股份支付</w:t>
          </w:r>
        </w:p>
        <w:sdt>
          <w:sdtPr>
            <w:rPr>
              <w:rFonts w:hint="eastAsia"/>
              <w:szCs w:val="21"/>
            </w:rPr>
            <w:alias w:val="是否适用：股份支付_重要会计政策和估计[双击切换]"/>
            <w:tag w:val="_GBC_cfe00a6b35f24950855f2412f34bcf7a"/>
            <w:id w:val="29681426"/>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Theme="minorHAnsi" w:hAnsiTheme="minorHAnsi" w:cstheme="minorBidi" w:hint="eastAsia"/>
          <w:b w:val="0"/>
          <w:bCs w:val="0"/>
          <w:kern w:val="0"/>
          <w:szCs w:val="22"/>
        </w:rPr>
        <w:alias w:val="模块:优先股、永续债"/>
        <w:tag w:val="_GBC_d3c9524999e647d78f354bb216cfb1aa"/>
        <w:id w:val="29681429"/>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29681428"/>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Theme="minorHAnsi" w:hAnsiTheme="minorHAnsi" w:cs="宋体"/>
          <w:b w:val="0"/>
          <w:bCs w:val="0"/>
          <w:kern w:val="0"/>
          <w:szCs w:val="22"/>
        </w:rPr>
        <w:alias w:val="模块:收入会计处理方法"/>
        <w:tag w:val="_GBC_19704df9fd714cad895419bf4903f70e"/>
        <w:id w:val="29681432"/>
        <w:lock w:val="sdtLocked"/>
        <w:placeholder>
          <w:docPart w:val="GBC22222222222222222222222222222"/>
        </w:placeholder>
      </w:sdtPr>
      <w:sdtEndPr>
        <w:rPr>
          <w:rFonts w:ascii="宋体" w:hAnsi="宋体" w:cs="Times New Roman"/>
          <w:kern w:val="2"/>
          <w:szCs w:val="21"/>
        </w:rPr>
      </w:sdtEndPr>
      <w:sdtContent>
        <w:p w:rsidR="00AC15BD" w:rsidRDefault="00FD3216" w:rsidP="00FD3216">
          <w:pPr>
            <w:pStyle w:val="3"/>
            <w:numPr>
              <w:ilvl w:val="0"/>
              <w:numId w:val="7"/>
            </w:numPr>
          </w:pPr>
          <w:r>
            <w:t>收入</w:t>
          </w:r>
        </w:p>
        <w:sdt>
          <w:sdtPr>
            <w:rPr>
              <w:rFonts w:hint="eastAsia"/>
              <w:szCs w:val="21"/>
            </w:rPr>
            <w:alias w:val="是否适用：收入_重要会计政策和估计[双击切换]"/>
            <w:tag w:val="_GBC_0e5e3767d66c49cf85e220c4213118bd"/>
            <w:id w:val="29681430"/>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b w:val="0"/>
              <w:bCs w:val="0"/>
              <w:kern w:val="0"/>
              <w:szCs w:val="24"/>
            </w:rPr>
            <w:alias w:val="收入确认原则"/>
            <w:tag w:val="_GBC_7930489d04b948768d013ac15783bb2e"/>
            <w:id w:val="29681431"/>
            <w:lock w:val="sdtLocked"/>
            <w:placeholder>
              <w:docPart w:val="GBC22222222222222222222222222222"/>
            </w:placeholder>
          </w:sdtPr>
          <w:sdtContent>
            <w:p w:rsidR="00AC15BD" w:rsidRPr="00126B21" w:rsidRDefault="00FD3216" w:rsidP="00AC15BD">
              <w:pPr>
                <w:pStyle w:val="aff5"/>
                <w:spacing w:line="390" w:lineRule="exact"/>
                <w:ind w:leftChars="0" w:left="0" w:firstLineChars="0" w:firstLine="0"/>
                <w:rPr>
                  <w:rFonts w:ascii="Times New Roman" w:hAnsi="Times New Roman"/>
                </w:rPr>
              </w:pPr>
              <w:r w:rsidRPr="00126B21">
                <w:rPr>
                  <w:rFonts w:cs="宋体"/>
                  <w:b w:val="0"/>
                  <w:bCs w:val="0"/>
                  <w:kern w:val="0"/>
                  <w:szCs w:val="24"/>
                </w:rPr>
                <w:t>1、销售商品收入的确认一般原则：</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（1）本公司已将商品所有权上的主要风险和报酬转移给购货方；</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（2）本公司既没有保留通常与所有权相联系的继续管理权，也没有对已售出的商品实施有效控制；</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（3）收入的金额能够可靠地计量；</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（4）相关的经济利益很可能流入本公司；</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（5）相关的、已发生或将发生的成本能够可靠地计量。</w:t>
              </w:r>
            </w:p>
            <w:p w:rsidR="00AC15BD" w:rsidRPr="00126B21" w:rsidRDefault="00AC15BD" w:rsidP="00AC15BD">
              <w:pPr>
                <w:pStyle w:val="aff4"/>
                <w:spacing w:line="390" w:lineRule="exact"/>
                <w:rPr>
                  <w:rFonts w:ascii="Times New Roman" w:hAnsi="Times New Roman"/>
                </w:rPr>
              </w:pPr>
            </w:p>
            <w:p w:rsidR="00AC15BD" w:rsidRPr="00126B21" w:rsidRDefault="00FD3216" w:rsidP="00AC15BD">
              <w:pPr>
                <w:pStyle w:val="aff5"/>
                <w:spacing w:line="390" w:lineRule="exact"/>
                <w:ind w:leftChars="0" w:left="0" w:firstLineChars="0" w:firstLine="0"/>
                <w:rPr>
                  <w:rFonts w:ascii="Times New Roman" w:hAnsi="Times New Roman"/>
                </w:rPr>
              </w:pPr>
              <w:r w:rsidRPr="00126B21">
                <w:rPr>
                  <w:rFonts w:cs="宋体"/>
                  <w:b w:val="0"/>
                  <w:bCs w:val="0"/>
                  <w:kern w:val="0"/>
                  <w:szCs w:val="24"/>
                </w:rPr>
                <w:t>2、具体原则</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（1）销售商品收入：在商品已经发出，并取得向对方收款的权利，相关的收入成本能够可靠计量</w:t>
              </w:r>
              <w:r w:rsidRPr="00126B21">
                <w:rPr>
                  <w:rFonts w:cs="宋体"/>
                  <w:kern w:val="0"/>
                  <w:szCs w:val="24"/>
                </w:rPr>
                <w:lastRenderedPageBreak/>
                <w:t>时，确认商品销售收入的实现。</w:t>
              </w:r>
            </w:p>
            <w:p w:rsidR="00AC15BD" w:rsidRPr="00126B21" w:rsidRDefault="00FD3216" w:rsidP="00AC15BD">
              <w:pPr>
                <w:pStyle w:val="aff4"/>
                <w:spacing w:line="390" w:lineRule="exact"/>
                <w:ind w:leftChars="0" w:left="0"/>
                <w:rPr>
                  <w:rFonts w:ascii="Times New Roman" w:hAnsi="Times New Roman"/>
                </w:rPr>
              </w:pPr>
              <w:r w:rsidRPr="00126B21">
                <w:rPr>
                  <w:rFonts w:cs="宋体"/>
                  <w:kern w:val="0"/>
                  <w:szCs w:val="24"/>
                </w:rPr>
                <w:t>（2）物业出租收入：按与承租方</w:t>
              </w:r>
              <w:proofErr w:type="gramStart"/>
              <w:r w:rsidRPr="00126B21">
                <w:rPr>
                  <w:rFonts w:cs="宋体"/>
                  <w:kern w:val="0"/>
                  <w:szCs w:val="24"/>
                </w:rPr>
                <w:t>签定</w:t>
              </w:r>
              <w:proofErr w:type="gramEnd"/>
              <w:r w:rsidRPr="00126B21">
                <w:rPr>
                  <w:rFonts w:cs="宋体"/>
                  <w:kern w:val="0"/>
                  <w:szCs w:val="24"/>
                </w:rPr>
                <w:t>的合同或协议规定的承租方付租日期和金额，确认房屋出租收入的实现。</w:t>
              </w:r>
            </w:p>
            <w:p w:rsidR="00AC15BD" w:rsidRDefault="00FD3216" w:rsidP="00AC15BD">
              <w:pPr>
                <w:rPr>
                  <w:szCs w:val="21"/>
                </w:rPr>
              </w:pPr>
              <w:r w:rsidRPr="00126B21">
                <w:t>（3）物业管理收入：在物业管理服务已经提供，与物业管理服务相关的经济利益能够流入企业，与物业管理服务相关的成本能够可靠计量时，确认物业管理收入的实现。</w:t>
              </w:r>
            </w:p>
          </w:sdtContent>
        </w:sdt>
      </w:sdtContent>
    </w:sdt>
    <w:p w:rsidR="00AC15BD" w:rsidRDefault="00AC15BD">
      <w:pPr>
        <w:rPr>
          <w:szCs w:val="21"/>
        </w:rPr>
      </w:pPr>
    </w:p>
    <w:sdt>
      <w:sdtPr>
        <w:rPr>
          <w:rFonts w:ascii="宋体" w:hAnsi="宋体" w:cs="宋体"/>
          <w:b w:val="0"/>
          <w:bCs w:val="0"/>
          <w:kern w:val="0"/>
          <w:szCs w:val="24"/>
        </w:rPr>
        <w:alias w:val="模块:政府补助会计处理方法"/>
        <w:tag w:val="_GBC_b03bd816e50b42ae97b660897ca33234"/>
        <w:id w:val="29681437"/>
        <w:lock w:val="sdtLocked"/>
        <w:placeholder>
          <w:docPart w:val="GBC22222222222222222222222222222"/>
        </w:placeholder>
      </w:sdtPr>
      <w:sdtEndPr>
        <w:rPr>
          <w:szCs w:val="21"/>
        </w:rPr>
      </w:sdtEndPr>
      <w:sdtContent>
        <w:p w:rsidR="00AC15BD" w:rsidRDefault="00FD3216" w:rsidP="00FD3216">
          <w:pPr>
            <w:pStyle w:val="3"/>
            <w:numPr>
              <w:ilvl w:val="0"/>
              <w:numId w:val="7"/>
            </w:numPr>
          </w:pPr>
          <w:r>
            <w:t>政府补助</w:t>
          </w:r>
        </w:p>
        <w:p w:rsidR="00AC15BD" w:rsidRDefault="00FD3216" w:rsidP="00FD3216">
          <w:pPr>
            <w:pStyle w:val="4"/>
            <w:numPr>
              <w:ilvl w:val="0"/>
              <w:numId w:val="55"/>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2968143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与资产相关的政府补助判断依据及会计处理方法"/>
            <w:tag w:val="_GBC_cd66a39ff16b420ab048fe3969a2b94e"/>
            <w:id w:val="29681434"/>
            <w:lock w:val="sdtLocked"/>
            <w:placeholder>
              <w:docPart w:val="GBC22222222222222222222222222222"/>
            </w:placeholder>
          </w:sdtPr>
          <w:sdtContent>
            <w:p w:rsidR="00AC15BD"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政府补助，是本公司从政府无偿取得的货币性资产与非货币性资产。分为与资产相关的政府补助和与收益相关的政府补助。</w:t>
              </w:r>
            </w:p>
            <w:p w:rsidR="00AC15BD"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与资产相关的政府补助，是指本公司取得的、用于购建或以其他方式形成长期资产的政府补助，包括购买固定资产或无形资产的财政拨款、固定资产专门借款的财政贴息等。</w:t>
              </w:r>
            </w:p>
            <w:p w:rsidR="00AC15BD"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本公司将政府补助划分为与资产相关的具体标准为：政府文件明确，或本公司获得政府批准的申请补助文件能够证明补助资金或非货币性资产用于购建或形成本公司长期资产，将该类政府补助划分为与资产相关的政府补助。</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rPr>
                  <w:rFonts w:cs="宋体"/>
                  <w:kern w:val="0"/>
                  <w:szCs w:val="24"/>
                </w:rPr>
                <w:t>政府补助在实际收到款项时按照到账的实际金额确认和计量。</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rPr>
                  <w:rFonts w:cs="宋体"/>
                  <w:kern w:val="0"/>
                  <w:szCs w:val="24"/>
                </w:rPr>
                <w:t>与资产相关的政府补助，冲减相关资产账面价值或</w:t>
              </w:r>
              <w:proofErr w:type="gramStart"/>
              <w:r w:rsidRPr="00126B21">
                <w:rPr>
                  <w:rFonts w:cs="宋体"/>
                  <w:kern w:val="0"/>
                  <w:szCs w:val="24"/>
                </w:rPr>
                <w:t>确认为递延</w:t>
              </w:r>
              <w:proofErr w:type="gramEnd"/>
              <w:r w:rsidRPr="00126B21">
                <w:rPr>
                  <w:rFonts w:cs="宋体"/>
                  <w:kern w:val="0"/>
                  <w:szCs w:val="24"/>
                </w:rPr>
                <w:t>收益。</w:t>
              </w:r>
              <w:proofErr w:type="gramStart"/>
              <w:r w:rsidRPr="00126B21">
                <w:rPr>
                  <w:rFonts w:cs="宋体"/>
                  <w:kern w:val="0"/>
                  <w:szCs w:val="24"/>
                </w:rPr>
                <w:t>确认为递延</w:t>
              </w:r>
              <w:proofErr w:type="gramEnd"/>
              <w:r w:rsidRPr="00126B21">
                <w:rPr>
                  <w:rFonts w:cs="宋体"/>
                  <w:kern w:val="0"/>
                  <w:szCs w:val="24"/>
                </w:rPr>
                <w:t>收益的，在相关资产使用寿命内按照合理、系统的方法分期计入当期损益（与本公司日常活动相关的，计入其他收益；与本公司日常活动无关的，计入营业外收入）。</w:t>
              </w:r>
            </w:p>
          </w:sdtContent>
        </w:sdt>
        <w:p w:rsidR="00AC15BD" w:rsidRDefault="00AC15BD">
          <w:pPr>
            <w:rPr>
              <w:szCs w:val="21"/>
            </w:rPr>
          </w:pPr>
        </w:p>
        <w:p w:rsidR="00AC15BD" w:rsidRDefault="00FD3216" w:rsidP="00FD3216">
          <w:pPr>
            <w:pStyle w:val="4"/>
            <w:numPr>
              <w:ilvl w:val="0"/>
              <w:numId w:val="55"/>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29681435"/>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Times New Roman"/>
              <w:kern w:val="2"/>
              <w:szCs w:val="21"/>
            </w:rPr>
            <w:alias w:val="与收益相关的政府补助判断依据及会计处理方法"/>
            <w:tag w:val="_GBC_88abd245f8724ebeacecc0583258503c"/>
            <w:id w:val="29681436"/>
            <w:lock w:val="sdtLocked"/>
            <w:placeholder>
              <w:docPart w:val="GBC22222222222222222222222222222"/>
            </w:placeholder>
          </w:sdtPr>
          <w:sdtContent>
            <w:p w:rsidR="00AC15BD" w:rsidRDefault="00FD3216" w:rsidP="00AC15BD">
              <w:pPr>
                <w:ind w:firstLineChars="200" w:firstLine="420"/>
                <w:rPr>
                  <w:rFonts w:ascii="Times New Roman" w:hAnsi="Times New Roman"/>
                </w:rPr>
              </w:pPr>
              <w:r w:rsidRPr="00126B21">
                <w:rPr>
                  <w:szCs w:val="21"/>
                </w:rPr>
                <w:t>与收益相关的政府补助，是指除与资产相关的政府补助之外的政府补助。</w:t>
              </w:r>
            </w:p>
            <w:p w:rsidR="00AC15BD" w:rsidRDefault="00FD3216" w:rsidP="00AC15BD">
              <w:pPr>
                <w:pStyle w:val="aff4"/>
                <w:spacing w:line="400" w:lineRule="exact"/>
                <w:ind w:leftChars="0" w:left="0" w:firstLineChars="200" w:firstLine="420"/>
                <w:rPr>
                  <w:rFonts w:ascii="Times New Roman" w:hAnsi="Times New Roman"/>
                </w:rPr>
              </w:pPr>
              <w:r w:rsidRPr="00126B21">
                <w:t>本公司将政府补助划分为与收益相关的具体标准为：除有政府文件明确，或本公司获得政府批准的申请补助文件能够明确补助资金或非货币性资产用于购建或形成本公司长期资产以外，</w:t>
              </w:r>
              <w:proofErr w:type="gramStart"/>
              <w:r w:rsidRPr="00126B21">
                <w:t>其余政府</w:t>
              </w:r>
              <w:proofErr w:type="gramEnd"/>
              <w:r w:rsidRPr="00126B21">
                <w:t>补助划分为与收益相关的政府补助。</w:t>
              </w:r>
            </w:p>
            <w:p w:rsidR="00AC15BD" w:rsidRPr="00126B21" w:rsidRDefault="00FD3216" w:rsidP="00AC15BD">
              <w:pPr>
                <w:pStyle w:val="aff4"/>
                <w:spacing w:line="390" w:lineRule="atLeast"/>
                <w:ind w:leftChars="0" w:left="0" w:firstLineChars="200" w:firstLine="420"/>
                <w:rPr>
                  <w:rFonts w:ascii="Times New Roman" w:hAnsi="Times New Roman"/>
                </w:rPr>
              </w:pPr>
              <w:r w:rsidRPr="00126B21">
                <w:t>政府补助在实际收到款项时按照到账的实际金额确认和计量。</w:t>
              </w:r>
            </w:p>
            <w:p w:rsidR="00AC15BD" w:rsidRPr="00126B21" w:rsidRDefault="00FD3216" w:rsidP="00AC15BD">
              <w:pPr>
                <w:pStyle w:val="aff4"/>
                <w:spacing w:line="400" w:lineRule="exact"/>
                <w:ind w:leftChars="0" w:left="0" w:firstLineChars="200" w:firstLine="420"/>
                <w:rPr>
                  <w:rFonts w:ascii="Times New Roman" w:hAnsi="Times New Roman"/>
                </w:rPr>
              </w:pPr>
              <w:r w:rsidRPr="00126B21">
                <w:t>与收益相关的政府补助，用于补偿本公司以后期间的相关成本费用或损失的，</w:t>
              </w:r>
              <w:proofErr w:type="gramStart"/>
              <w:r w:rsidRPr="00126B21">
                <w:t>确认为递延</w:t>
              </w:r>
              <w:proofErr w:type="gramEnd"/>
              <w:r w:rsidRPr="00126B21">
                <w:t>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sdtContent>
        </w:sdt>
      </w:sdtContent>
    </w:sdt>
    <w:p w:rsidR="00AC15BD" w:rsidRDefault="00AC15BD">
      <w:pPr>
        <w:rPr>
          <w:szCs w:val="21"/>
        </w:rPr>
      </w:pPr>
    </w:p>
    <w:sdt>
      <w:sdtPr>
        <w:rPr>
          <w:rFonts w:asciiTheme="minorHAnsi" w:hAnsiTheme="minorHAnsi" w:cs="宋体"/>
          <w:b w:val="0"/>
          <w:bCs w:val="0"/>
          <w:color w:val="000000"/>
          <w:kern w:val="0"/>
          <w:szCs w:val="22"/>
        </w:rPr>
        <w:alias w:val="模块:递延所得税资产/递延所得税负债会计处理方法"/>
        <w:tag w:val="_GBC_01f1973e44f24cd99b90200f8205be13"/>
        <w:id w:val="29681440"/>
        <w:lock w:val="sdtLocked"/>
        <w:placeholder>
          <w:docPart w:val="GBC22222222222222222222222222222"/>
        </w:placeholder>
      </w:sdtPr>
      <w:sdtEndPr>
        <w:rPr>
          <w:rFonts w:ascii="宋体" w:hAnsi="宋体" w:cs="Times New Roman" w:hint="eastAsia"/>
          <w:kern w:val="2"/>
          <w:szCs w:val="21"/>
        </w:rPr>
      </w:sdtEndPr>
      <w:sdtContent>
        <w:p w:rsidR="00AC15BD" w:rsidRDefault="00FD3216" w:rsidP="00FD3216">
          <w:pPr>
            <w:pStyle w:val="3"/>
            <w:numPr>
              <w:ilvl w:val="0"/>
              <w:numId w:val="7"/>
            </w:numPr>
          </w:pPr>
          <w:r>
            <w:t>递延所得税资产</w:t>
          </w:r>
          <w:r>
            <w:t>/</w:t>
          </w:r>
          <w:r>
            <w:t>递延所得税负债</w:t>
          </w:r>
        </w:p>
        <w:sdt>
          <w:sdtPr>
            <w:rPr>
              <w:rFonts w:hint="eastAsia"/>
              <w:szCs w:val="21"/>
            </w:rPr>
            <w:alias w:val="是否适用：所得税的会计处理方法[双击切换]"/>
            <w:tag w:val="_GBC_3e4bb828d17944599248216201e65683"/>
            <w:id w:val="29681438"/>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ascii="宋体" w:hAnsi="宋体" w:cs="宋体" w:hint="eastAsia"/>
              <w:color w:val="auto"/>
              <w:kern w:val="0"/>
              <w:szCs w:val="21"/>
            </w:rPr>
            <w:alias w:val="所得税的会计处理方法"/>
            <w:tag w:val="_GBC_545dd84ed2b9458fa5e2b87aa1e1cc1c"/>
            <w:id w:val="29681439"/>
            <w:lock w:val="sdtLocked"/>
            <w:placeholder>
              <w:docPart w:val="GBC22222222222222222222222222222"/>
            </w:placeholder>
          </w:sdtPr>
          <w:sdtContent>
            <w:p w:rsidR="00AC15BD" w:rsidRPr="00126B21" w:rsidRDefault="00FD3216" w:rsidP="00AC15BD">
              <w:pPr>
                <w:pStyle w:val="aff6"/>
                <w:ind w:left="0" w:firstLineChars="200" w:firstLine="420"/>
                <w:rPr>
                  <w:color w:val="auto"/>
                </w:rPr>
              </w:pPr>
              <w:r w:rsidRPr="00126B21">
                <w:rPr>
                  <w:rFonts w:ascii="宋体" w:hAnsi="宋体" w:cs="宋体" w:hint="eastAsia"/>
                  <w:color w:val="auto"/>
                  <w:kern w:val="0"/>
                  <w:szCs w:val="21"/>
                </w:rPr>
                <w:t>对于可抵扣暂时性差异确认递延所得税资产，以未来期间很可能取得的用来抵扣可抵扣暂时</w:t>
              </w:r>
              <w:r w:rsidRPr="00126B21">
                <w:rPr>
                  <w:rFonts w:ascii="宋体" w:hAnsi="宋体" w:cs="宋体" w:hint="eastAsia"/>
                  <w:color w:val="auto"/>
                  <w:kern w:val="0"/>
                  <w:szCs w:val="21"/>
                </w:rPr>
                <w:lastRenderedPageBreak/>
                <w:t>性差异的应纳税所得额为限。对于能够结转以后年度的可抵扣亏损和税款抵减，以很可能获得用来抵扣可抵扣亏损和税款抵减的未来应纳税所得额为限，确认相应的递延所得税资产。</w:t>
              </w:r>
            </w:p>
            <w:p w:rsidR="00AC15BD" w:rsidRPr="00126B21" w:rsidRDefault="00FD3216" w:rsidP="00AC15BD">
              <w:pPr>
                <w:pStyle w:val="aff6"/>
                <w:ind w:left="0" w:firstLineChars="200" w:firstLine="420"/>
                <w:rPr>
                  <w:color w:val="auto"/>
                </w:rPr>
              </w:pPr>
              <w:r w:rsidRPr="00126B21">
                <w:rPr>
                  <w:rFonts w:ascii="宋体" w:hAnsi="宋体" w:cs="宋体" w:hint="eastAsia"/>
                  <w:color w:val="auto"/>
                  <w:kern w:val="0"/>
                  <w:szCs w:val="21"/>
                </w:rPr>
                <w:t>对于应纳税暂时性差异，除特殊情况外，确认递延所得税负债。</w:t>
              </w:r>
            </w:p>
            <w:p w:rsidR="00AC15BD" w:rsidRPr="00126B21" w:rsidRDefault="00FD3216" w:rsidP="00AC15BD">
              <w:pPr>
                <w:pStyle w:val="aff6"/>
                <w:ind w:left="0" w:firstLineChars="200" w:firstLine="420"/>
                <w:rPr>
                  <w:color w:val="auto"/>
                </w:rPr>
              </w:pPr>
              <w:r w:rsidRPr="00126B21">
                <w:rPr>
                  <w:rFonts w:ascii="宋体" w:hAnsi="宋体" w:cs="宋体" w:hint="eastAsia"/>
                  <w:color w:val="auto"/>
                  <w:kern w:val="0"/>
                  <w:szCs w:val="21"/>
                </w:rPr>
                <w:t>不确认递延所得税资产或递延所得税负债的特殊情况包括：商誉的初始确认；除企业合并以外的发生时既不影响会计利润也不影响应纳税所得额（或可抵扣亏损）的其他交易或事项。</w:t>
              </w:r>
            </w:p>
            <w:p w:rsidR="00AC15BD" w:rsidRDefault="00FD3216" w:rsidP="00AC15BD">
              <w:pPr>
                <w:pStyle w:val="aff6"/>
                <w:ind w:left="0" w:firstLineChars="200" w:firstLine="420"/>
                <w:rPr>
                  <w:color w:val="auto"/>
                </w:rPr>
              </w:pPr>
              <w:r w:rsidRPr="00126B21">
                <w:rPr>
                  <w:rFonts w:ascii="宋体" w:hAnsi="宋体" w:cs="宋体" w:hint="eastAsia"/>
                  <w:color w:val="auto"/>
                  <w:kern w:val="0"/>
                  <w:szCs w:val="21"/>
                </w:rPr>
                <w:t>当拥有以净额结算的法定权利，且意图以净额结算或取得资产、清偿负债同时进行时，当期所得税资产及当期所得税负债以</w:t>
              </w:r>
              <w:proofErr w:type="gramStart"/>
              <w:r w:rsidRPr="00126B21">
                <w:rPr>
                  <w:rFonts w:ascii="宋体" w:hAnsi="宋体" w:cs="宋体" w:hint="eastAsia"/>
                  <w:color w:val="auto"/>
                  <w:kern w:val="0"/>
                  <w:szCs w:val="21"/>
                </w:rPr>
                <w:t>抵销</w:t>
              </w:r>
              <w:proofErr w:type="gramEnd"/>
              <w:r w:rsidRPr="00126B21">
                <w:rPr>
                  <w:rFonts w:ascii="宋体" w:hAnsi="宋体" w:cs="宋体" w:hint="eastAsia"/>
                  <w:color w:val="auto"/>
                  <w:kern w:val="0"/>
                  <w:szCs w:val="21"/>
                </w:rPr>
                <w:t>后的净额列报。</w:t>
              </w:r>
            </w:p>
            <w:p w:rsidR="00AC15BD" w:rsidRPr="00126B21" w:rsidRDefault="00FD3216" w:rsidP="00AC15BD">
              <w:pPr>
                <w:pStyle w:val="aff6"/>
                <w:spacing w:line="410" w:lineRule="exact"/>
                <w:ind w:left="0" w:firstLineChars="200" w:firstLine="420"/>
                <w:rPr>
                  <w:color w:val="auto"/>
                </w:rPr>
              </w:pPr>
              <w:r w:rsidRPr="00126B21">
                <w:rPr>
                  <w:rFonts w:ascii="宋体" w:hAnsi="宋体" w:cs="宋体" w:hint="eastAsia"/>
                  <w:color w:val="auto"/>
                  <w:kern w:val="0"/>
                  <w:szCs w:val="21"/>
                </w:rPr>
                <w:t>当拥有以净额结算当期所得税资产及当期所得税负债的法定权利，</w:t>
              </w:r>
              <w:proofErr w:type="gramStart"/>
              <w:r w:rsidRPr="00126B21">
                <w:rPr>
                  <w:rFonts w:ascii="宋体" w:hAnsi="宋体" w:cs="宋体" w:hint="eastAsia"/>
                  <w:color w:val="auto"/>
                  <w:kern w:val="0"/>
                  <w:szCs w:val="21"/>
                </w:rPr>
                <w:t>且递延</w:t>
              </w:r>
              <w:proofErr w:type="gramEnd"/>
              <w:r w:rsidRPr="00126B21">
                <w:rPr>
                  <w:rFonts w:ascii="宋体" w:hAnsi="宋体" w:cs="宋体" w:hint="eastAsia"/>
                  <w:color w:val="auto"/>
                  <w:kern w:val="0"/>
                  <w:szCs w:val="21"/>
                </w:rPr>
                <w:t>所得税资产及递延所得税负债是与同</w:t>
              </w:r>
              <w:proofErr w:type="gramStart"/>
              <w:r w:rsidRPr="00126B21">
                <w:rPr>
                  <w:rFonts w:ascii="宋体" w:hAnsi="宋体" w:cs="宋体" w:hint="eastAsia"/>
                  <w:color w:val="auto"/>
                  <w:kern w:val="0"/>
                  <w:szCs w:val="21"/>
                </w:rPr>
                <w:t>一税收</w:t>
              </w:r>
              <w:proofErr w:type="gramEnd"/>
              <w:r w:rsidRPr="00126B21">
                <w:rPr>
                  <w:rFonts w:ascii="宋体" w:hAnsi="宋体" w:cs="宋体" w:hint="eastAsia"/>
                  <w:color w:val="auto"/>
                  <w:kern w:val="0"/>
                  <w:szCs w:val="21"/>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递延所得税资产及递延所得税负债以</w:t>
              </w:r>
              <w:proofErr w:type="gramStart"/>
              <w:r w:rsidRPr="00126B21">
                <w:rPr>
                  <w:rFonts w:ascii="宋体" w:hAnsi="宋体" w:cs="宋体" w:hint="eastAsia"/>
                  <w:color w:val="auto"/>
                  <w:kern w:val="0"/>
                  <w:szCs w:val="21"/>
                </w:rPr>
                <w:t>抵销</w:t>
              </w:r>
              <w:proofErr w:type="gramEnd"/>
              <w:r w:rsidRPr="00126B21">
                <w:rPr>
                  <w:rFonts w:ascii="宋体" w:hAnsi="宋体" w:cs="宋体" w:hint="eastAsia"/>
                  <w:color w:val="auto"/>
                  <w:kern w:val="0"/>
                  <w:szCs w:val="21"/>
                </w:rPr>
                <w:t>后的净额列报。</w:t>
              </w:r>
            </w:p>
          </w:sdtContent>
        </w:sdt>
      </w:sdtContent>
    </w:sdt>
    <w:p w:rsidR="00AC15BD" w:rsidRDefault="00AC15BD">
      <w:pPr>
        <w:rPr>
          <w:szCs w:val="21"/>
        </w:rPr>
      </w:pPr>
    </w:p>
    <w:sdt>
      <w:sdtPr>
        <w:rPr>
          <w:rFonts w:ascii="宋体" w:hAnsi="宋体" w:cs="宋体"/>
          <w:b w:val="0"/>
          <w:bCs w:val="0"/>
          <w:kern w:val="0"/>
          <w:szCs w:val="24"/>
        </w:rPr>
        <w:alias w:val="模块:经营租赁、融资租赁会计处理方法"/>
        <w:tag w:val="_GBC_f9ff4c1b9d1748b8854889b1fd9b076c"/>
        <w:id w:val="29681445"/>
        <w:lock w:val="sdtLocked"/>
        <w:placeholder>
          <w:docPart w:val="GBC22222222222222222222222222222"/>
        </w:placeholder>
      </w:sdtPr>
      <w:sdtEndPr>
        <w:rPr>
          <w:rFonts w:hint="eastAsia"/>
          <w:szCs w:val="21"/>
        </w:rPr>
      </w:sdtEndPr>
      <w:sdtContent>
        <w:p w:rsidR="00AC15BD" w:rsidRDefault="00FD3216" w:rsidP="00FD3216">
          <w:pPr>
            <w:pStyle w:val="3"/>
            <w:numPr>
              <w:ilvl w:val="0"/>
              <w:numId w:val="7"/>
            </w:numPr>
          </w:pPr>
          <w:r>
            <w:t>租赁</w:t>
          </w:r>
        </w:p>
        <w:p w:rsidR="00AC15BD" w:rsidRDefault="00FD3216" w:rsidP="00FD3216">
          <w:pPr>
            <w:pStyle w:val="4"/>
            <w:numPr>
              <w:ilvl w:val="0"/>
              <w:numId w:val="56"/>
            </w:numPr>
          </w:pPr>
          <w:r>
            <w:rPr>
              <w:rFonts w:hint="eastAsia"/>
            </w:rPr>
            <w:t>经营租赁的会计处理方法</w:t>
          </w:r>
        </w:p>
        <w:sdt>
          <w:sdtPr>
            <w:alias w:val="是否适用：经营租赁的会计处理方法[双击切换]"/>
            <w:tag w:val="_GBC_e2074b0f384d4bba80c32083627e5bdd"/>
            <w:id w:val="2968144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宋体"/>
              <w:kern w:val="0"/>
              <w:szCs w:val="24"/>
            </w:rPr>
            <w:alias w:val="经营租赁的会计处理方法"/>
            <w:tag w:val="_GBC_95879bb481f644fd959d3a5843c3b06a"/>
            <w:id w:val="29681442"/>
            <w:lock w:val="sdtLocked"/>
            <w:placeholder>
              <w:docPart w:val="GBC22222222222222222222222222222"/>
            </w:placeholder>
          </w:sdtPr>
          <w:sdtContent>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kern w:val="0"/>
                  <w:szCs w:val="24"/>
                </w:rPr>
                <w:t>公司租入资产所支付的租赁费，在不扣除免租期的整个租赁期内，按直线法进行分摊，计入当期费用。公司支付的与租赁交易相关的初始直接费用，计入当期费用。</w:t>
              </w:r>
            </w:p>
            <w:p w:rsidR="00AC15BD" w:rsidRPr="00126B21" w:rsidRDefault="00FD3216" w:rsidP="00AC15BD">
              <w:pPr>
                <w:pStyle w:val="aff4"/>
                <w:spacing w:line="410" w:lineRule="exact"/>
                <w:ind w:leftChars="0" w:left="0"/>
              </w:pPr>
              <w:r w:rsidRPr="00126B21">
                <w:rPr>
                  <w:rFonts w:cs="宋体"/>
                  <w:kern w:val="0"/>
                  <w:szCs w:val="24"/>
                </w:rPr>
                <w:t>资产出租方承担了应由公司承担的与租赁相关的费用时，公司将该部分费用从租金总额中扣除，按扣除后的租金费用在租赁期内分摊，计入当期费用。</w:t>
              </w:r>
            </w:p>
            <w:p w:rsidR="00AC15BD" w:rsidRDefault="00FD3216" w:rsidP="00AC15BD">
              <w:pPr>
                <w:pStyle w:val="aff4"/>
                <w:spacing w:line="410" w:lineRule="exact"/>
                <w:ind w:leftChars="0" w:left="0" w:firstLineChars="200" w:firstLine="420"/>
                <w:rPr>
                  <w:rFonts w:ascii="Times New Roman" w:hAnsi="Times New Roman"/>
                </w:rPr>
              </w:pPr>
              <w:r w:rsidRPr="00126B21">
                <w:rPr>
                  <w:rFonts w:cs="宋体"/>
                  <w:kern w:val="0"/>
                  <w:szCs w:val="24"/>
                </w:rPr>
                <w:t>公司出租资产所收取的租赁费，在不扣除免租期的整个租赁期内，按直线法进行分摊，确认为租赁相关收入。公司支付的与租赁交易相关的初始直接费用，计入当期费用；如金额较大的，则予以资本化，在整个租赁期间内按照与租赁相关收入确认相同的基础分期计入当期收益。</w:t>
              </w:r>
            </w:p>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kern w:val="0"/>
                  <w:szCs w:val="24"/>
                </w:rPr>
                <w:t>公司承担了应由承租方承担的与租赁相关的费用时，公司将该部分费用从租金收入总额中扣除，按扣除后的租金费用在租赁期内分配。</w:t>
              </w:r>
            </w:p>
          </w:sdtContent>
        </w:sdt>
        <w:p w:rsidR="00AC15BD" w:rsidRDefault="00AC15BD">
          <w:pPr>
            <w:rPr>
              <w:szCs w:val="21"/>
            </w:rPr>
          </w:pPr>
        </w:p>
        <w:p w:rsidR="00AC15BD" w:rsidRDefault="00FD3216" w:rsidP="00FD3216">
          <w:pPr>
            <w:pStyle w:val="4"/>
            <w:numPr>
              <w:ilvl w:val="0"/>
              <w:numId w:val="56"/>
            </w:numPr>
          </w:pPr>
          <w:r>
            <w:rPr>
              <w:rFonts w:hint="eastAsia"/>
            </w:rPr>
            <w:t>融资租赁的会计处理方法</w:t>
          </w:r>
        </w:p>
        <w:sdt>
          <w:sdtPr>
            <w:rPr>
              <w:rFonts w:hint="eastAsia"/>
              <w:szCs w:val="21"/>
            </w:rPr>
            <w:alias w:val="是否适用：融资租赁的会计处理方法[双击切换]"/>
            <w:tag w:val="_GBC_e6743f781bfc4763acf7f9821c740304"/>
            <w:id w:val="29681443"/>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cs="宋体"/>
              <w:kern w:val="0"/>
              <w:szCs w:val="24"/>
            </w:rPr>
            <w:alias w:val="融资租赁的会计处理方法"/>
            <w:tag w:val="_GBC_b569fbdb600447ad8fef8d88dedd81cc"/>
            <w:id w:val="29681444"/>
            <w:lock w:val="sdtLocked"/>
            <w:placeholder>
              <w:docPart w:val="GBC22222222222222222222222222222"/>
            </w:placeholder>
          </w:sdtPr>
          <w:sdtContent>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kern w:val="0"/>
                  <w:szCs w:val="24"/>
                </w:rPr>
                <w:t>融资租入资产：公司在承租开始日，将租赁资产公允价值与最低租赁付款额现值两者中较低者作为租入资产的入账价值，将最低租赁付款额作为长期应付款的入账价值，其差额作为未确认的融资费用。公司采用实际利率法对未确认的融资费用，在资产租赁期间内摊销，计入财务费用。公司发生的初始直接费用，计入租入资产价值。</w:t>
              </w:r>
            </w:p>
            <w:p w:rsidR="00AC15BD" w:rsidRPr="00126B21" w:rsidRDefault="00FD3216" w:rsidP="00AC15BD">
              <w:pPr>
                <w:pStyle w:val="aff4"/>
                <w:spacing w:line="410" w:lineRule="exact"/>
                <w:ind w:leftChars="0" w:left="0" w:firstLineChars="200" w:firstLine="420"/>
                <w:rPr>
                  <w:rFonts w:ascii="Times New Roman" w:hAnsi="Times New Roman"/>
                </w:rPr>
              </w:pPr>
              <w:r w:rsidRPr="00126B21">
                <w:rPr>
                  <w:rFonts w:cs="宋体"/>
                  <w:kern w:val="0"/>
                  <w:szCs w:val="24"/>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rsidR="00AC15BD" w:rsidRDefault="00AC15BD">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29681447"/>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rPr>
              <w:rFonts w:hint="eastAsia"/>
            </w:rPr>
            <w:t>其他重要的会计政策和会计估计</w:t>
          </w:r>
        </w:p>
        <w:sdt>
          <w:sdtPr>
            <w:alias w:val="是否适用：其他重要的会计政策和会计估计[双击切换]"/>
            <w:tag w:val="_GBC_b4281f4538de4623a036697d3903e1f8"/>
            <w:id w:val="29681446"/>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4E735A" w:rsidRDefault="00A47A08" w:rsidP="00FD3216">
      <w:pPr>
        <w:pStyle w:val="3"/>
        <w:numPr>
          <w:ilvl w:val="0"/>
          <w:numId w:val="7"/>
        </w:numPr>
      </w:pPr>
      <w:r>
        <w:rPr>
          <w:rFonts w:hint="eastAsia"/>
        </w:rPr>
        <w:t>重要</w:t>
      </w:r>
      <w:r>
        <w:t>会计政策</w:t>
      </w:r>
      <w:r>
        <w:rPr>
          <w:rFonts w:hint="eastAsia"/>
        </w:rPr>
        <w:t>和</w:t>
      </w:r>
      <w:r>
        <w:t>会计估计的变更</w:t>
      </w:r>
    </w:p>
    <w:p w:rsidR="00AC15BD" w:rsidRDefault="00FD3216" w:rsidP="00FD3216">
      <w:pPr>
        <w:pStyle w:val="4"/>
        <w:numPr>
          <w:ilvl w:val="0"/>
          <w:numId w:val="57"/>
        </w:numPr>
      </w:pPr>
      <w:r>
        <w:rPr>
          <w:rFonts w:hint="eastAsia"/>
        </w:rPr>
        <w:t>重要</w:t>
      </w:r>
      <w:r>
        <w:t>会计政策变更</w:t>
      </w:r>
    </w:p>
    <w:sdt>
      <w:sdtPr>
        <w:rPr>
          <w:szCs w:val="21"/>
        </w:rPr>
        <w:alias w:val="是否适用：重要会计政策变更[双击切换]"/>
        <w:tag w:val="_GBC_f1ebc580f60c4d30a80747190ffbec4f"/>
        <w:id w:val="29681448"/>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AC15BD">
      <w:pPr>
        <w:rPr>
          <w:szCs w:val="21"/>
        </w:rPr>
      </w:pPr>
    </w:p>
    <w:p w:rsidR="00AC15BD" w:rsidRDefault="00FD3216" w:rsidP="00FD3216">
      <w:pPr>
        <w:pStyle w:val="4"/>
        <w:numPr>
          <w:ilvl w:val="0"/>
          <w:numId w:val="57"/>
        </w:numPr>
      </w:pPr>
      <w:r>
        <w:rPr>
          <w:rFonts w:hint="eastAsia"/>
        </w:rPr>
        <w:t>重要</w:t>
      </w:r>
      <w:r>
        <w:t>会计估计变更</w:t>
      </w:r>
    </w:p>
    <w:sdt>
      <w:sdtPr>
        <w:alias w:val="是否适用：重要会计估计变更[双击切换]"/>
        <w:tag w:val="_GBC_902f08bd36774074945386d2d1f9b67d"/>
        <w:id w:val="29681449"/>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szCs w:val="21"/>
        </w:rPr>
      </w:pPr>
    </w:p>
    <w:sdt>
      <w:sdtPr>
        <w:rPr>
          <w:rFonts w:asciiTheme="minorHAnsi" w:hAnsiTheme="minorHAnsi" w:cstheme="minorBidi" w:hint="eastAsia"/>
          <w:b w:val="0"/>
          <w:bCs w:val="0"/>
          <w:kern w:val="0"/>
          <w:szCs w:val="22"/>
        </w:rPr>
        <w:alias w:val="模块:其他"/>
        <w:tag w:val="_GBC_f9189f2c315949f484bded540173f7a8"/>
        <w:id w:val="29681451"/>
        <w:lock w:val="sdtLocked"/>
        <w:placeholder>
          <w:docPart w:val="GBC22222222222222222222222222222"/>
        </w:placeholder>
      </w:sdtPr>
      <w:sdtEndPr>
        <w:rPr>
          <w:rFonts w:ascii="宋体" w:hAnsi="宋体" w:cs="Times New Roman"/>
          <w:szCs w:val="21"/>
        </w:rPr>
      </w:sdtEndPr>
      <w:sdtContent>
        <w:p w:rsidR="00AC15BD" w:rsidRDefault="00FD3216" w:rsidP="00FD3216">
          <w:pPr>
            <w:pStyle w:val="3"/>
            <w:numPr>
              <w:ilvl w:val="0"/>
              <w:numId w:val="7"/>
            </w:numPr>
          </w:pPr>
          <w:r>
            <w:rPr>
              <w:rFonts w:hint="eastAsia"/>
            </w:rPr>
            <w:t>其他</w:t>
          </w:r>
        </w:p>
        <w:sdt>
          <w:sdtPr>
            <w:rPr>
              <w:rFonts w:hint="eastAsia"/>
              <w:szCs w:val="21"/>
            </w:rPr>
            <w:alias w:val="是否适用：公司主要会计政策、会计估计和前期差错的其他说明[双击切换]"/>
            <w:tag w:val="_GBC_6deb29735f384e0d9a2b017d4265a493"/>
            <w:id w:val="29681450"/>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rPr>
              <w:szCs w:val="21"/>
            </w:rPr>
          </w:pPr>
        </w:p>
      </w:sdtContent>
    </w:sdt>
    <w:p w:rsidR="00AC15BD" w:rsidRDefault="00FD3216" w:rsidP="00FD3216">
      <w:pPr>
        <w:pStyle w:val="2"/>
        <w:numPr>
          <w:ilvl w:val="0"/>
          <w:numId w:val="47"/>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29681459"/>
        <w:lock w:val="sdtLocked"/>
        <w:placeholder>
          <w:docPart w:val="GBC22222222222222222222222222222"/>
        </w:placeholder>
      </w:sdtPr>
      <w:sdtEndPr>
        <w:rPr>
          <w:rFonts w:ascii="宋体" w:hAnsi="宋体" w:cs="Times New Roman"/>
          <w:kern w:val="2"/>
          <w:szCs w:val="21"/>
        </w:rPr>
      </w:sdtEndPr>
      <w:sdtContent>
        <w:p w:rsidR="00AC15BD" w:rsidRDefault="00FD3216" w:rsidP="00FD3216">
          <w:pPr>
            <w:pStyle w:val="3"/>
            <w:numPr>
              <w:ilvl w:val="0"/>
              <w:numId w:val="58"/>
            </w:numPr>
            <w:tabs>
              <w:tab w:val="left" w:pos="546"/>
            </w:tabs>
          </w:pPr>
          <w:r>
            <w:t>主要税种及税率</w:t>
          </w:r>
        </w:p>
        <w:p w:rsidR="00AC15BD" w:rsidRDefault="00FD3216">
          <w:r>
            <w:rPr>
              <w:rFonts w:hint="eastAsia"/>
            </w:rPr>
            <w:t>主要税种及税率情况</w:t>
          </w:r>
        </w:p>
        <w:sdt>
          <w:sdtPr>
            <w:alias w:val="是否适用：主要税种及税率情况 [双击切换]"/>
            <w:tag w:val="_GBC_fd47fa4fd9aa499c8903795268a25582"/>
            <w:id w:val="2968145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537"/>
            <w:gridCol w:w="2267"/>
          </w:tblGrid>
          <w:tr w:rsidR="00AC15BD" w:rsidTr="00AC15BD">
            <w:sdt>
              <w:sdtPr>
                <w:rPr>
                  <w:szCs w:val="21"/>
                </w:rPr>
                <w:tag w:val="_PLD_e7d49d0412b143bf84fec865b918065a"/>
                <w:id w:val="29681453"/>
                <w:lock w:val="sdtLocked"/>
              </w:sdtPr>
              <w:sdtEndPr>
                <w:rPr>
                  <w:szCs w:val="24"/>
                </w:rPr>
              </w:sdtEndPr>
              <w:sdtContent>
                <w:tc>
                  <w:tcPr>
                    <w:tcW w:w="1176" w:type="pct"/>
                    <w:vAlign w:val="center"/>
                  </w:tcPr>
                  <w:p w:rsidR="00AC15BD" w:rsidRDefault="00FD3216" w:rsidP="00AC15BD">
                    <w:pPr>
                      <w:jc w:val="center"/>
                      <w:rPr>
                        <w:szCs w:val="21"/>
                      </w:rPr>
                    </w:pPr>
                    <w:r>
                      <w:rPr>
                        <w:szCs w:val="21"/>
                      </w:rPr>
                      <w:t>税种</w:t>
                    </w:r>
                  </w:p>
                </w:tc>
              </w:sdtContent>
            </w:sdt>
            <w:sdt>
              <w:sdtPr>
                <w:tag w:val="_PLD_e42202809983483baa812ed26e1b27a2"/>
                <w:id w:val="29681454"/>
                <w:lock w:val="sdtLocked"/>
              </w:sdtPr>
              <w:sdtContent>
                <w:tc>
                  <w:tcPr>
                    <w:tcW w:w="2550" w:type="pct"/>
                    <w:vAlign w:val="center"/>
                  </w:tcPr>
                  <w:p w:rsidR="00AC15BD" w:rsidRDefault="00FD3216" w:rsidP="00AC15BD">
                    <w:pPr>
                      <w:jc w:val="center"/>
                      <w:rPr>
                        <w:szCs w:val="21"/>
                      </w:rPr>
                    </w:pPr>
                    <w:r>
                      <w:rPr>
                        <w:szCs w:val="21"/>
                      </w:rPr>
                      <w:t>计税依据</w:t>
                    </w:r>
                  </w:p>
                </w:tc>
              </w:sdtContent>
            </w:sdt>
            <w:sdt>
              <w:sdtPr>
                <w:tag w:val="_PLD_0cebc7a4c62844c6b35146cd64cd4277"/>
                <w:id w:val="29681455"/>
                <w:lock w:val="sdtLocked"/>
              </w:sdtPr>
              <w:sdtContent>
                <w:tc>
                  <w:tcPr>
                    <w:tcW w:w="1275" w:type="pct"/>
                    <w:vAlign w:val="center"/>
                  </w:tcPr>
                  <w:p w:rsidR="00AC15BD" w:rsidRDefault="00FD3216" w:rsidP="00AC15BD">
                    <w:pPr>
                      <w:jc w:val="center"/>
                      <w:rPr>
                        <w:szCs w:val="21"/>
                      </w:rPr>
                    </w:pPr>
                    <w:r>
                      <w:rPr>
                        <w:szCs w:val="21"/>
                      </w:rPr>
                      <w:t>税率</w:t>
                    </w:r>
                  </w:p>
                </w:tc>
              </w:sdtContent>
            </w:sdt>
          </w:tr>
          <w:tr w:rsidR="00AC15BD" w:rsidTr="00AC15BD">
            <w:sdt>
              <w:sdtPr>
                <w:tag w:val="_PLD_9ace953dc7aa4938aeb14fdc5cefe531"/>
                <w:id w:val="29681456"/>
                <w:lock w:val="sdtLocked"/>
              </w:sdtPr>
              <w:sdtContent>
                <w:tc>
                  <w:tcPr>
                    <w:tcW w:w="1176" w:type="pct"/>
                  </w:tcPr>
                  <w:p w:rsidR="00AC15BD" w:rsidRDefault="00FD3216" w:rsidP="00AC15BD">
                    <w:pPr>
                      <w:rPr>
                        <w:szCs w:val="21"/>
                      </w:rPr>
                    </w:pPr>
                    <w:r>
                      <w:rPr>
                        <w:szCs w:val="21"/>
                      </w:rPr>
                      <w:t>增值税</w:t>
                    </w:r>
                  </w:p>
                </w:tc>
              </w:sdtContent>
            </w:sdt>
            <w:tc>
              <w:tcPr>
                <w:tcW w:w="2550" w:type="pct"/>
              </w:tcPr>
              <w:p w:rsidR="00AC15BD" w:rsidRDefault="00FD3216" w:rsidP="00AC15BD">
                <w:pPr>
                  <w:rPr>
                    <w:szCs w:val="21"/>
                  </w:rPr>
                </w:pPr>
                <w:r>
                  <w:t>按税法规定计算的销售货物和应税劳务收入为基础计算销项税额，在扣除当期允许抵扣的进项税额后，差额部分为应交增值税；小规模纳税人按照简易征收率3%计缴增值税。</w:t>
                </w:r>
              </w:p>
            </w:tc>
            <w:tc>
              <w:tcPr>
                <w:tcW w:w="1275" w:type="pct"/>
              </w:tcPr>
              <w:p w:rsidR="00AC15BD" w:rsidRDefault="00FD3216" w:rsidP="00AC15BD">
                <w:pPr>
                  <w:rPr>
                    <w:szCs w:val="21"/>
                  </w:rPr>
                </w:pPr>
                <w:r>
                  <w:t>3%、5%、6%、1</w:t>
                </w:r>
                <w:r>
                  <w:rPr>
                    <w:rFonts w:hint="eastAsia"/>
                  </w:rPr>
                  <w:t>0</w:t>
                </w:r>
                <w:r>
                  <w:t>%</w:t>
                </w:r>
                <w:r>
                  <w:rPr>
                    <w:rFonts w:hint="eastAsia"/>
                  </w:rPr>
                  <w:t>、16%</w:t>
                </w:r>
              </w:p>
            </w:tc>
          </w:tr>
          <w:tr w:rsidR="00AC15BD" w:rsidTr="00AC15BD">
            <w:sdt>
              <w:sdtPr>
                <w:tag w:val="_PLD_674fdae0a13a4ed2a46d30b411850225"/>
                <w:id w:val="29681457"/>
                <w:lock w:val="sdtLocked"/>
              </w:sdtPr>
              <w:sdtContent>
                <w:tc>
                  <w:tcPr>
                    <w:tcW w:w="1176" w:type="pct"/>
                  </w:tcPr>
                  <w:p w:rsidR="00AC15BD" w:rsidRDefault="00FD3216" w:rsidP="00AC15BD">
                    <w:pPr>
                      <w:rPr>
                        <w:szCs w:val="21"/>
                      </w:rPr>
                    </w:pPr>
                    <w:r>
                      <w:rPr>
                        <w:szCs w:val="21"/>
                      </w:rPr>
                      <w:t>企业所得税</w:t>
                    </w:r>
                  </w:p>
                </w:tc>
              </w:sdtContent>
            </w:sdt>
            <w:tc>
              <w:tcPr>
                <w:tcW w:w="2550" w:type="pct"/>
              </w:tcPr>
              <w:p w:rsidR="00AC15BD" w:rsidRDefault="00FD3216" w:rsidP="00AC15BD">
                <w:pPr>
                  <w:rPr>
                    <w:szCs w:val="21"/>
                  </w:rPr>
                </w:pPr>
                <w:r>
                  <w:t>按应纳税所得额计缴</w:t>
                </w:r>
              </w:p>
            </w:tc>
            <w:tc>
              <w:tcPr>
                <w:tcW w:w="1275" w:type="pct"/>
              </w:tcPr>
              <w:p w:rsidR="00AC15BD" w:rsidRDefault="00FD3216" w:rsidP="00AC15BD">
                <w:pPr>
                  <w:rPr>
                    <w:szCs w:val="21"/>
                  </w:rPr>
                </w:pPr>
                <w:r>
                  <w:t>15%、25%</w:t>
                </w:r>
              </w:p>
            </w:tc>
          </w:tr>
        </w:tbl>
        <w:p w:rsidR="00AC15BD" w:rsidRDefault="00AC15BD"/>
        <w:p w:rsidR="00AC15BD" w:rsidRDefault="00FD3216">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29681458"/>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681462"/>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AC15BD" w:rsidRDefault="00FD3216" w:rsidP="00FD3216">
          <w:pPr>
            <w:pStyle w:val="3"/>
            <w:numPr>
              <w:ilvl w:val="0"/>
              <w:numId w:val="58"/>
            </w:numPr>
            <w:tabs>
              <w:tab w:val="left" w:pos="546"/>
            </w:tabs>
          </w:pPr>
          <w:r>
            <w:t>税收优惠</w:t>
          </w:r>
        </w:p>
        <w:sdt>
          <w:sdtPr>
            <w:rPr>
              <w:rFonts w:hint="eastAsia"/>
              <w:szCs w:val="21"/>
            </w:rPr>
            <w:alias w:val="是否适用：税收优惠[双击切换]"/>
            <w:tag w:val="_GBC_f8eb23e7a2e74e448e4eb46519d87bd6"/>
            <w:id w:val="29681460"/>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hint="eastAsia"/>
              <w:szCs w:val="21"/>
            </w:rPr>
            <w:alias w:val="优惠税赋及批文"/>
            <w:tag w:val="_GBC_3bbdacdaa3ba421fb8a81b9bda047bb4"/>
            <w:id w:val="29681461"/>
            <w:lock w:val="sdtLocked"/>
            <w:placeholder>
              <w:docPart w:val="GBC22222222222222222222222222222"/>
            </w:placeholder>
          </w:sdtPr>
          <w:sdtContent>
            <w:p w:rsidR="00AC15BD" w:rsidRDefault="00FD3216" w:rsidP="00AC15BD">
              <w:pPr>
                <w:ind w:firstLineChars="300" w:firstLine="630"/>
                <w:rPr>
                  <w:szCs w:val="21"/>
                </w:rPr>
              </w:pPr>
              <w:r>
                <w:rPr>
                  <w:rFonts w:hint="eastAsia"/>
                  <w:szCs w:val="21"/>
                </w:rPr>
                <w:t>公司所属子公司上海龙头家纺有限公司被认定为高新技术企业，减按15%的税率缴纳企业所得税。</w:t>
              </w:r>
            </w:p>
          </w:sdtContent>
        </w:sdt>
        <w:p w:rsidR="00AC15BD" w:rsidRDefault="00C803C9">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29681464"/>
        <w:lock w:val="sdtLocked"/>
        <w:placeholder>
          <w:docPart w:val="GBC22222222222222222222222222222"/>
        </w:placeholder>
      </w:sdtPr>
      <w:sdtEndPr>
        <w:rPr>
          <w:rFonts w:ascii="Times New Roman" w:hAnsi="Times New Roman" w:cs="Times New Roman" w:hint="eastAsia"/>
          <w:kern w:val="2"/>
          <w:sz w:val="21"/>
          <w:szCs w:val="21"/>
        </w:rPr>
      </w:sdtEndPr>
      <w:sdtContent>
        <w:p w:rsidR="00AC15BD" w:rsidRDefault="00FD3216" w:rsidP="00FD3216">
          <w:pPr>
            <w:pStyle w:val="3"/>
            <w:numPr>
              <w:ilvl w:val="0"/>
              <w:numId w:val="58"/>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29681463"/>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 w:rsidR="00AC15BD" w:rsidRDefault="00FD3216" w:rsidP="00FD3216">
      <w:pPr>
        <w:pStyle w:val="2"/>
        <w:numPr>
          <w:ilvl w:val="0"/>
          <w:numId w:val="47"/>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29681477"/>
        <w:lock w:val="sdtLocked"/>
        <w:placeholder>
          <w:docPart w:val="GBC22222222222222222222222222222"/>
        </w:placeholder>
      </w:sdtPr>
      <w:sdtContent>
        <w:p w:rsidR="00AC15BD" w:rsidRDefault="00FD3216" w:rsidP="00FD3216">
          <w:pPr>
            <w:pStyle w:val="3"/>
            <w:numPr>
              <w:ilvl w:val="0"/>
              <w:numId w:val="59"/>
            </w:numPr>
          </w:pPr>
          <w:r>
            <w:rPr>
              <w:rFonts w:hint="eastAsia"/>
            </w:rPr>
            <w:t>货币资金</w:t>
          </w:r>
        </w:p>
        <w:sdt>
          <w:sdtPr>
            <w:rPr>
              <w:rFonts w:hint="eastAsia"/>
              <w:szCs w:val="21"/>
            </w:rPr>
            <w:alias w:val="是否适用：货币资金[双击切换]"/>
            <w:tag w:val="_GBC_919482f2d209490ca80fb081aed88b28"/>
            <w:id w:val="29681465"/>
            <w:lock w:val="sdtContentLocked"/>
            <w:placeholder>
              <w:docPart w:val="GBC22222222222222222222222222222"/>
            </w:placeholder>
          </w:sdtPr>
          <w:sdtContent>
            <w:p w:rsidR="00AC15BD" w:rsidRDefault="00C803C9">
              <w:pPr>
                <w:snapToGrid w:val="0"/>
                <w:spacing w:line="240" w:lineRule="atLeast"/>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FD3216">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296814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296814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91"/>
            <w:gridCol w:w="2694"/>
            <w:gridCol w:w="2458"/>
          </w:tblGrid>
          <w:tr w:rsidR="00AC15BD" w:rsidTr="00AC15BD">
            <w:trPr>
              <w:cantSplit/>
            </w:trPr>
            <w:sdt>
              <w:sdtPr>
                <w:tag w:val="_PLD_970744f8614f4547819947c8fa3cacc3"/>
                <w:id w:val="29681468"/>
                <w:lock w:val="sdtLocked"/>
              </w:sdtPr>
              <w:sdtContent>
                <w:tc>
                  <w:tcPr>
                    <w:tcW w:w="2087" w:type="pct"/>
                    <w:shd w:val="clear" w:color="auto" w:fill="auto"/>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9681469"/>
                <w:lock w:val="sdtLocked"/>
              </w:sdtPr>
              <w:sdtContent>
                <w:tc>
                  <w:tcPr>
                    <w:tcW w:w="1523" w:type="pct"/>
                    <w:shd w:val="clear" w:color="auto" w:fill="auto"/>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29681470"/>
                <w:lock w:val="sdtLocked"/>
              </w:sdtPr>
              <w:sdtContent>
                <w:tc>
                  <w:tcPr>
                    <w:tcW w:w="1390" w:type="pct"/>
                    <w:shd w:val="clear" w:color="auto" w:fill="auto"/>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期初余额</w:t>
                    </w:r>
                  </w:p>
                </w:tc>
              </w:sdtContent>
            </w:sdt>
          </w:tr>
          <w:tr w:rsidR="00AC15BD" w:rsidTr="00AC15BD">
            <w:trPr>
              <w:cantSplit/>
            </w:trPr>
            <w:sdt>
              <w:sdtPr>
                <w:tag w:val="_PLD_e371e767a9e24245856168b9f4428678"/>
                <w:id w:val="29681471"/>
                <w:lock w:val="sdtLocked"/>
              </w:sdtPr>
              <w:sdtContent>
                <w:tc>
                  <w:tcPr>
                    <w:tcW w:w="2087" w:type="pct"/>
                    <w:shd w:val="clear" w:color="auto" w:fill="auto"/>
                  </w:tcPr>
                  <w:p w:rsidR="00AC15BD" w:rsidRDefault="00FD3216" w:rsidP="00AC15BD">
                    <w:pPr>
                      <w:autoSpaceDE w:val="0"/>
                      <w:autoSpaceDN w:val="0"/>
                      <w:adjustRightInd w:val="0"/>
                      <w:snapToGrid w:val="0"/>
                      <w:spacing w:line="240" w:lineRule="atLeast"/>
                      <w:rPr>
                        <w:szCs w:val="21"/>
                      </w:rPr>
                    </w:pPr>
                    <w:r>
                      <w:rPr>
                        <w:rFonts w:hint="eastAsia"/>
                        <w:szCs w:val="21"/>
                      </w:rPr>
                      <w:t>库存现金</w:t>
                    </w:r>
                  </w:p>
                </w:tc>
              </w:sdtContent>
            </w:sdt>
            <w:tc>
              <w:tcPr>
                <w:tcW w:w="1523" w:type="pct"/>
                <w:shd w:val="clear" w:color="auto" w:fill="auto"/>
              </w:tcPr>
              <w:p w:rsidR="00AC15BD" w:rsidRDefault="00FD3216" w:rsidP="00AC15BD">
                <w:pPr>
                  <w:autoSpaceDE w:val="0"/>
                  <w:autoSpaceDN w:val="0"/>
                  <w:adjustRightInd w:val="0"/>
                  <w:snapToGrid w:val="0"/>
                  <w:spacing w:line="240" w:lineRule="atLeast"/>
                  <w:jc w:val="right"/>
                  <w:rPr>
                    <w:szCs w:val="21"/>
                  </w:rPr>
                </w:pPr>
                <w:r>
                  <w:t>2,469,737.42</w:t>
                </w:r>
              </w:p>
            </w:tc>
            <w:tc>
              <w:tcPr>
                <w:tcW w:w="1390" w:type="pct"/>
                <w:shd w:val="clear" w:color="auto" w:fill="auto"/>
              </w:tcPr>
              <w:p w:rsidR="00AC15BD" w:rsidRDefault="00FD3216" w:rsidP="00AC15BD">
                <w:pPr>
                  <w:autoSpaceDE w:val="0"/>
                  <w:autoSpaceDN w:val="0"/>
                  <w:adjustRightInd w:val="0"/>
                  <w:snapToGrid w:val="0"/>
                  <w:spacing w:line="240" w:lineRule="atLeast"/>
                  <w:jc w:val="right"/>
                  <w:rPr>
                    <w:szCs w:val="21"/>
                  </w:rPr>
                </w:pPr>
                <w:r>
                  <w:t>2,225,585.45</w:t>
                </w:r>
              </w:p>
            </w:tc>
          </w:tr>
          <w:tr w:rsidR="00AC15BD" w:rsidTr="00AC15BD">
            <w:trPr>
              <w:cantSplit/>
            </w:trPr>
            <w:sdt>
              <w:sdtPr>
                <w:tag w:val="_PLD_96be3b99d11b4eb5ac959cf1c015f1ae"/>
                <w:id w:val="29681472"/>
                <w:lock w:val="sdtLocked"/>
              </w:sdtPr>
              <w:sdtContent>
                <w:tc>
                  <w:tcPr>
                    <w:tcW w:w="2087" w:type="pct"/>
                    <w:shd w:val="clear" w:color="auto" w:fill="auto"/>
                  </w:tcPr>
                  <w:p w:rsidR="00AC15BD" w:rsidRDefault="00FD3216" w:rsidP="00AC15BD">
                    <w:pPr>
                      <w:autoSpaceDE w:val="0"/>
                      <w:autoSpaceDN w:val="0"/>
                      <w:adjustRightInd w:val="0"/>
                      <w:snapToGrid w:val="0"/>
                      <w:spacing w:line="240" w:lineRule="atLeast"/>
                      <w:rPr>
                        <w:szCs w:val="21"/>
                      </w:rPr>
                    </w:pPr>
                    <w:r>
                      <w:rPr>
                        <w:rFonts w:hint="eastAsia"/>
                        <w:szCs w:val="21"/>
                      </w:rPr>
                      <w:t>银行存款</w:t>
                    </w:r>
                  </w:p>
                </w:tc>
              </w:sdtContent>
            </w:sdt>
            <w:tc>
              <w:tcPr>
                <w:tcW w:w="1523" w:type="pct"/>
                <w:shd w:val="clear" w:color="auto" w:fill="auto"/>
              </w:tcPr>
              <w:p w:rsidR="00AC15BD" w:rsidRDefault="00FD3216" w:rsidP="00AC15BD">
                <w:pPr>
                  <w:autoSpaceDE w:val="0"/>
                  <w:autoSpaceDN w:val="0"/>
                  <w:adjustRightInd w:val="0"/>
                  <w:snapToGrid w:val="0"/>
                  <w:spacing w:line="240" w:lineRule="atLeast"/>
                  <w:jc w:val="right"/>
                  <w:rPr>
                    <w:szCs w:val="21"/>
                  </w:rPr>
                </w:pPr>
                <w:r>
                  <w:t>301,401,480.36</w:t>
                </w:r>
              </w:p>
            </w:tc>
            <w:tc>
              <w:tcPr>
                <w:tcW w:w="1390" w:type="pct"/>
                <w:shd w:val="clear" w:color="auto" w:fill="auto"/>
              </w:tcPr>
              <w:p w:rsidR="00AC15BD" w:rsidRDefault="00FD3216" w:rsidP="00AC15BD">
                <w:pPr>
                  <w:autoSpaceDE w:val="0"/>
                  <w:autoSpaceDN w:val="0"/>
                  <w:adjustRightInd w:val="0"/>
                  <w:snapToGrid w:val="0"/>
                  <w:spacing w:line="240" w:lineRule="atLeast"/>
                  <w:jc w:val="right"/>
                  <w:rPr>
                    <w:szCs w:val="21"/>
                  </w:rPr>
                </w:pPr>
                <w:r>
                  <w:t>436,302,355.39</w:t>
                </w:r>
              </w:p>
            </w:tc>
          </w:tr>
          <w:tr w:rsidR="00AC15BD" w:rsidTr="00AC15BD">
            <w:trPr>
              <w:cantSplit/>
            </w:trPr>
            <w:sdt>
              <w:sdtPr>
                <w:tag w:val="_PLD_58c172627e3243edb66fdbc1799a2f1e"/>
                <w:id w:val="29681473"/>
                <w:lock w:val="sdtLocked"/>
              </w:sdtPr>
              <w:sdtContent>
                <w:tc>
                  <w:tcPr>
                    <w:tcW w:w="2087" w:type="pct"/>
                    <w:shd w:val="clear" w:color="auto" w:fill="auto"/>
                  </w:tcPr>
                  <w:p w:rsidR="00AC15BD" w:rsidRDefault="00FD3216" w:rsidP="00AC15BD">
                    <w:pPr>
                      <w:autoSpaceDE w:val="0"/>
                      <w:autoSpaceDN w:val="0"/>
                      <w:adjustRightInd w:val="0"/>
                      <w:snapToGrid w:val="0"/>
                      <w:spacing w:line="240" w:lineRule="atLeast"/>
                      <w:rPr>
                        <w:szCs w:val="21"/>
                      </w:rPr>
                    </w:pPr>
                    <w:r>
                      <w:rPr>
                        <w:rFonts w:hint="eastAsia"/>
                        <w:szCs w:val="21"/>
                      </w:rPr>
                      <w:t>其他货币资金</w:t>
                    </w:r>
                  </w:p>
                </w:tc>
              </w:sdtContent>
            </w:sdt>
            <w:tc>
              <w:tcPr>
                <w:tcW w:w="1523" w:type="pct"/>
                <w:shd w:val="clear" w:color="auto" w:fill="auto"/>
              </w:tcPr>
              <w:p w:rsidR="00AC15BD" w:rsidRDefault="00FD3216" w:rsidP="00AC15BD">
                <w:pPr>
                  <w:autoSpaceDE w:val="0"/>
                  <w:autoSpaceDN w:val="0"/>
                  <w:adjustRightInd w:val="0"/>
                  <w:snapToGrid w:val="0"/>
                  <w:spacing w:line="240" w:lineRule="atLeast"/>
                  <w:jc w:val="right"/>
                  <w:rPr>
                    <w:szCs w:val="21"/>
                  </w:rPr>
                </w:pPr>
                <w:r>
                  <w:t>4,623,723.83</w:t>
                </w:r>
              </w:p>
            </w:tc>
            <w:tc>
              <w:tcPr>
                <w:tcW w:w="1390" w:type="pct"/>
                <w:shd w:val="clear" w:color="auto" w:fill="auto"/>
              </w:tcPr>
              <w:p w:rsidR="00AC15BD" w:rsidRDefault="00FD3216" w:rsidP="00AC15BD">
                <w:pPr>
                  <w:autoSpaceDE w:val="0"/>
                  <w:autoSpaceDN w:val="0"/>
                  <w:adjustRightInd w:val="0"/>
                  <w:snapToGrid w:val="0"/>
                  <w:spacing w:line="240" w:lineRule="atLeast"/>
                  <w:jc w:val="right"/>
                  <w:rPr>
                    <w:szCs w:val="21"/>
                  </w:rPr>
                </w:pPr>
                <w:r>
                  <w:t>20,995,376.40</w:t>
                </w:r>
              </w:p>
            </w:tc>
          </w:tr>
          <w:tr w:rsidR="00AC15BD" w:rsidTr="00AC15BD">
            <w:trPr>
              <w:cantSplit/>
            </w:trPr>
            <w:sdt>
              <w:sdtPr>
                <w:tag w:val="_PLD_bfbd7d5ef1f8459e96b267d6ca7d50e2"/>
                <w:id w:val="29681474"/>
                <w:lock w:val="sdtLocked"/>
              </w:sdtPr>
              <w:sdtContent>
                <w:tc>
                  <w:tcPr>
                    <w:tcW w:w="2087" w:type="pct"/>
                    <w:shd w:val="clear" w:color="auto" w:fill="auto"/>
                    <w:vAlign w:val="center"/>
                  </w:tcPr>
                  <w:p w:rsidR="00AC15BD" w:rsidRDefault="00FD3216" w:rsidP="00AC15BD">
                    <w:pPr>
                      <w:autoSpaceDE w:val="0"/>
                      <w:autoSpaceDN w:val="0"/>
                      <w:adjustRightInd w:val="0"/>
                      <w:snapToGrid w:val="0"/>
                      <w:spacing w:line="240" w:lineRule="atLeast"/>
                      <w:rPr>
                        <w:szCs w:val="21"/>
                      </w:rPr>
                    </w:pPr>
                    <w:r>
                      <w:rPr>
                        <w:rFonts w:hint="eastAsia"/>
                        <w:szCs w:val="21"/>
                      </w:rPr>
                      <w:t>合计</w:t>
                    </w:r>
                  </w:p>
                </w:tc>
              </w:sdtContent>
            </w:sdt>
            <w:tc>
              <w:tcPr>
                <w:tcW w:w="1523" w:type="pct"/>
                <w:shd w:val="clear" w:color="auto" w:fill="auto"/>
              </w:tcPr>
              <w:p w:rsidR="00AC15BD" w:rsidRDefault="00FD3216" w:rsidP="00AC15BD">
                <w:pPr>
                  <w:autoSpaceDE w:val="0"/>
                  <w:autoSpaceDN w:val="0"/>
                  <w:adjustRightInd w:val="0"/>
                  <w:snapToGrid w:val="0"/>
                  <w:spacing w:line="240" w:lineRule="atLeast"/>
                  <w:jc w:val="right"/>
                  <w:rPr>
                    <w:szCs w:val="21"/>
                  </w:rPr>
                </w:pPr>
                <w:r>
                  <w:t>308,494,941.61</w:t>
                </w:r>
              </w:p>
            </w:tc>
            <w:tc>
              <w:tcPr>
                <w:tcW w:w="1390" w:type="pct"/>
                <w:shd w:val="clear" w:color="auto" w:fill="auto"/>
              </w:tcPr>
              <w:p w:rsidR="00AC15BD" w:rsidRDefault="00FD3216" w:rsidP="00AC15BD">
                <w:pPr>
                  <w:autoSpaceDE w:val="0"/>
                  <w:autoSpaceDN w:val="0"/>
                  <w:adjustRightInd w:val="0"/>
                  <w:snapToGrid w:val="0"/>
                  <w:spacing w:line="240" w:lineRule="atLeast"/>
                  <w:jc w:val="right"/>
                  <w:rPr>
                    <w:szCs w:val="21"/>
                  </w:rPr>
                </w:pPr>
                <w:r>
                  <w:t>459,523,317.24</w:t>
                </w:r>
              </w:p>
            </w:tc>
          </w:tr>
          <w:tr w:rsidR="00AC15BD" w:rsidTr="00AC15BD">
            <w:trPr>
              <w:cantSplit/>
            </w:trPr>
            <w:sdt>
              <w:sdtPr>
                <w:tag w:val="_PLD_87df45e9697a4beb97831117be4c567a"/>
                <w:id w:val="29681475"/>
                <w:lock w:val="sdtLocked"/>
              </w:sdtPr>
              <w:sdtContent>
                <w:tc>
                  <w:tcPr>
                    <w:tcW w:w="2087" w:type="pct"/>
                    <w:shd w:val="clear" w:color="auto" w:fill="auto"/>
                  </w:tcPr>
                  <w:p w:rsidR="00AC15BD" w:rsidRDefault="00FD3216" w:rsidP="00AC15BD">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523" w:type="pct"/>
                <w:shd w:val="clear" w:color="auto" w:fill="auto"/>
              </w:tcPr>
              <w:p w:rsidR="00AC15BD" w:rsidRDefault="00FD3216" w:rsidP="00AC15BD">
                <w:pPr>
                  <w:autoSpaceDE w:val="0"/>
                  <w:autoSpaceDN w:val="0"/>
                  <w:adjustRightInd w:val="0"/>
                  <w:snapToGrid w:val="0"/>
                  <w:spacing w:line="240" w:lineRule="atLeast"/>
                  <w:jc w:val="right"/>
                  <w:rPr>
                    <w:szCs w:val="21"/>
                  </w:rPr>
                </w:pPr>
                <w:r>
                  <w:t>34,162,559.55</w:t>
                </w:r>
              </w:p>
            </w:tc>
            <w:tc>
              <w:tcPr>
                <w:tcW w:w="1390" w:type="pct"/>
                <w:shd w:val="clear" w:color="auto" w:fill="auto"/>
              </w:tcPr>
              <w:p w:rsidR="00AC15BD" w:rsidRDefault="00FD3216" w:rsidP="00AC15BD">
                <w:pPr>
                  <w:autoSpaceDE w:val="0"/>
                  <w:autoSpaceDN w:val="0"/>
                  <w:adjustRightInd w:val="0"/>
                  <w:snapToGrid w:val="0"/>
                  <w:spacing w:line="240" w:lineRule="atLeast"/>
                  <w:jc w:val="right"/>
                  <w:rPr>
                    <w:szCs w:val="21"/>
                  </w:rPr>
                </w:pPr>
                <w:r>
                  <w:t>60,390,348.60</w:t>
                </w:r>
              </w:p>
            </w:tc>
          </w:tr>
        </w:tbl>
        <w:p w:rsidR="00AC15BD" w:rsidRDefault="00AC15BD"/>
        <w:p w:rsidR="00AC15BD" w:rsidRDefault="00FD3216">
          <w:pPr>
            <w:rPr>
              <w:szCs w:val="21"/>
            </w:rPr>
          </w:pPr>
          <w:r>
            <w:rPr>
              <w:rFonts w:hint="eastAsia"/>
              <w:szCs w:val="21"/>
            </w:rPr>
            <w:lastRenderedPageBreak/>
            <w:t>其他说明</w:t>
          </w:r>
        </w:p>
        <w:sdt>
          <w:sdtPr>
            <w:rPr>
              <w:szCs w:val="21"/>
            </w:rPr>
            <w:alias w:val="货币资金的说明"/>
            <w:tag w:val="_GBC_672a863055084dfabbc1ba40f04a68b4"/>
            <w:id w:val="29681476"/>
            <w:lock w:val="sdtLocked"/>
            <w:placeholder>
              <w:docPart w:val="GBC22222222222222222222222222222"/>
            </w:placeholder>
          </w:sdtPr>
          <w:sdtContent>
            <w:p w:rsidR="00EC62D6" w:rsidRDefault="00624406">
              <w:r>
                <w:t>其中因抵押、质押或冻结等对使用有限制，以及放在境外且资金汇回受到限制的货币资金明细如下：                                                      单位：元  币种：人民币</w:t>
              </w:r>
            </w:p>
            <w:tbl>
              <w:tblPr>
                <w:tblW w:w="4856" w:type="pct"/>
                <w:tblInd w:w="108" w:type="dxa"/>
                <w:tblLook w:val="04A0"/>
              </w:tblPr>
              <w:tblGrid>
                <w:gridCol w:w="4373"/>
                <w:gridCol w:w="2260"/>
                <w:gridCol w:w="2155"/>
              </w:tblGrid>
              <w:tr w:rsidR="00EC62D6">
                <w:trPr>
                  <w:tblHeader/>
                </w:trPr>
                <w:tc>
                  <w:tcPr>
                    <w:tcW w:w="2488" w:type="pct"/>
                    <w:vAlign w:val="center"/>
                    <w:hideMark/>
                  </w:tcPr>
                  <w:p w:rsidR="00EC62D6" w:rsidRDefault="00624406">
                    <w:r>
                      <w:t>项目</w:t>
                    </w:r>
                  </w:p>
                </w:tc>
                <w:tc>
                  <w:tcPr>
                    <w:tcW w:w="1286" w:type="pct"/>
                    <w:noWrap/>
                    <w:vAlign w:val="center"/>
                    <w:hideMark/>
                  </w:tcPr>
                  <w:p w:rsidR="00EC62D6" w:rsidRDefault="00624406">
                    <w:r>
                      <w:t>期末余额</w:t>
                    </w:r>
                  </w:p>
                </w:tc>
                <w:tc>
                  <w:tcPr>
                    <w:tcW w:w="1226" w:type="pct"/>
                    <w:noWrap/>
                    <w:vAlign w:val="center"/>
                    <w:hideMark/>
                  </w:tcPr>
                  <w:p w:rsidR="00EC62D6" w:rsidRDefault="00624406">
                    <w:r>
                      <w:t>年初余额</w:t>
                    </w:r>
                  </w:p>
                </w:tc>
              </w:tr>
              <w:tr w:rsidR="00EC62D6">
                <w:tc>
                  <w:tcPr>
                    <w:tcW w:w="2488" w:type="pct"/>
                    <w:vAlign w:val="center"/>
                  </w:tcPr>
                  <w:p w:rsidR="00EC62D6" w:rsidRDefault="00624406">
                    <w:r>
                      <w:t>票据保证金</w:t>
                    </w:r>
                  </w:p>
                </w:tc>
                <w:tc>
                  <w:tcPr>
                    <w:tcW w:w="1286" w:type="pct"/>
                    <w:noWrap/>
                    <w:vAlign w:val="center"/>
                  </w:tcPr>
                  <w:p w:rsidR="00EC62D6" w:rsidRDefault="00EC62D6"/>
                </w:tc>
                <w:tc>
                  <w:tcPr>
                    <w:tcW w:w="1226" w:type="pct"/>
                    <w:noWrap/>
                    <w:vAlign w:val="center"/>
                  </w:tcPr>
                  <w:p w:rsidR="00EC62D6" w:rsidRDefault="00624406">
                    <w:r>
                      <w:t>6,645,208.65</w:t>
                    </w:r>
                  </w:p>
                </w:tc>
              </w:tr>
              <w:tr w:rsidR="00EC62D6">
                <w:tc>
                  <w:tcPr>
                    <w:tcW w:w="2488" w:type="pct"/>
                    <w:vAlign w:val="center"/>
                  </w:tcPr>
                  <w:p w:rsidR="00EC62D6" w:rsidRDefault="00624406">
                    <w:r>
                      <w:t>履约保函</w:t>
                    </w:r>
                  </w:p>
                </w:tc>
                <w:tc>
                  <w:tcPr>
                    <w:tcW w:w="1286" w:type="pct"/>
                    <w:noWrap/>
                    <w:vAlign w:val="center"/>
                  </w:tcPr>
                  <w:p w:rsidR="00EC62D6" w:rsidRDefault="00EC62D6"/>
                </w:tc>
                <w:tc>
                  <w:tcPr>
                    <w:tcW w:w="1226" w:type="pct"/>
                    <w:noWrap/>
                    <w:vAlign w:val="center"/>
                  </w:tcPr>
                  <w:p w:rsidR="00EC62D6" w:rsidRDefault="00624406">
                    <w:r>
                      <w:t>942,500.00</w:t>
                    </w:r>
                  </w:p>
                </w:tc>
              </w:tr>
              <w:tr w:rsidR="00EC62D6">
                <w:tc>
                  <w:tcPr>
                    <w:tcW w:w="2488" w:type="pct"/>
                    <w:vAlign w:val="center"/>
                  </w:tcPr>
                  <w:p w:rsidR="00EC62D6" w:rsidRDefault="00624406">
                    <w:r>
                      <w:t>合计</w:t>
                    </w:r>
                  </w:p>
                </w:tc>
                <w:tc>
                  <w:tcPr>
                    <w:tcW w:w="1286" w:type="pct"/>
                    <w:noWrap/>
                    <w:vAlign w:val="center"/>
                  </w:tcPr>
                  <w:p w:rsidR="00EC62D6" w:rsidRDefault="00EC62D6"/>
                </w:tc>
                <w:tc>
                  <w:tcPr>
                    <w:tcW w:w="1226" w:type="pct"/>
                    <w:noWrap/>
                    <w:vAlign w:val="center"/>
                  </w:tcPr>
                  <w:p w:rsidR="00EC62D6" w:rsidRDefault="00624406">
                    <w:r>
                      <w:t>7,587,708.65</w:t>
                    </w:r>
                  </w:p>
                </w:tc>
              </w:tr>
            </w:tbl>
            <w:p w:rsidR="00EC62D6" w:rsidRDefault="00C803C9"/>
          </w:sdtContent>
        </w:sdt>
        <w:p w:rsidR="00AC15BD" w:rsidRDefault="00C803C9">
          <w:pPr>
            <w:rPr>
              <w:szCs w:val="21"/>
            </w:rPr>
          </w:pPr>
        </w:p>
      </w:sdtContent>
    </w:sdt>
    <w:p w:rsidR="00AC15BD" w:rsidRDefault="00FD3216" w:rsidP="00FD3216">
      <w:pPr>
        <w:pStyle w:val="3"/>
        <w:numPr>
          <w:ilvl w:val="0"/>
          <w:numId w:val="59"/>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29681478"/>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GBC_bc314407a9a14c2f8b2b5368638e0a51"/>
        <w:id w:val="29681480"/>
        <w:lock w:val="sdtLocked"/>
        <w:placeholder>
          <w:docPart w:val="GBC22222222222222222222222222222"/>
        </w:placeholder>
      </w:sdtPr>
      <w:sdtContent>
        <w:p w:rsidR="00AC15BD" w:rsidRDefault="00FD3216" w:rsidP="00FD3216">
          <w:pPr>
            <w:pStyle w:val="3"/>
            <w:numPr>
              <w:ilvl w:val="0"/>
              <w:numId w:val="59"/>
            </w:numPr>
            <w:rPr>
              <w:szCs w:val="21"/>
            </w:rPr>
          </w:pPr>
          <w:r>
            <w:rPr>
              <w:rFonts w:hint="eastAsia"/>
              <w:szCs w:val="21"/>
            </w:rPr>
            <w:t>衍生金融资产</w:t>
          </w:r>
        </w:p>
        <w:sdt>
          <w:sdtPr>
            <w:alias w:val="是否适用：衍生金融资产[双击切换]"/>
            <w:tag w:val="_GBC_7f1559f8ac9a442b81c5479563d9e8bb"/>
            <w:id w:val="2968147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spacing w:line="240" w:lineRule="atLeast"/>
            <w:ind w:left="1470" w:rightChars="12" w:right="25" w:hangingChars="700" w:hanging="1470"/>
            <w:rPr>
              <w:szCs w:val="21"/>
            </w:rPr>
          </w:pPr>
        </w:p>
      </w:sdtContent>
    </w:sdt>
    <w:p w:rsidR="00AC15BD" w:rsidRDefault="00AC15BD">
      <w:pPr>
        <w:snapToGrid w:val="0"/>
        <w:spacing w:line="240" w:lineRule="atLeast"/>
        <w:ind w:rightChars="12" w:right="25"/>
        <w:rPr>
          <w:szCs w:val="21"/>
        </w:rPr>
      </w:pPr>
    </w:p>
    <w:p w:rsidR="00AC15BD" w:rsidRDefault="00FD3216" w:rsidP="00FD3216">
      <w:pPr>
        <w:pStyle w:val="3"/>
        <w:numPr>
          <w:ilvl w:val="0"/>
          <w:numId w:val="59"/>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29681489"/>
        <w:lock w:val="sdtLocked"/>
        <w:placeholder>
          <w:docPart w:val="GBC22222222222222222222222222222"/>
        </w:placeholder>
      </w:sdtPr>
      <w:sdtEndPr>
        <w:rPr>
          <w:rFonts w:ascii="宋体" w:hAnsi="宋体"/>
          <w:szCs w:val="24"/>
        </w:rPr>
      </w:sdtEndPr>
      <w:sdtContent>
        <w:p w:rsidR="00AC15BD" w:rsidRDefault="00FD3216" w:rsidP="00FD3216">
          <w:pPr>
            <w:pStyle w:val="4"/>
            <w:numPr>
              <w:ilvl w:val="3"/>
              <w:numId w:val="60"/>
            </w:numPr>
          </w:pPr>
          <w:r>
            <w:rPr>
              <w:rFonts w:hint="eastAsia"/>
            </w:rPr>
            <w:t>应收票据分类列示</w:t>
          </w:r>
        </w:p>
        <w:sdt>
          <w:sdtPr>
            <w:alias w:val="是否适用：应收票据分类列示[双击切换]"/>
            <w:tag w:val="_GBC_3c32a2809ab3476a93b88a8155fb0be8"/>
            <w:id w:val="2968148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296814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296814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65"/>
            <w:gridCol w:w="3146"/>
            <w:gridCol w:w="2894"/>
          </w:tblGrid>
          <w:tr w:rsidR="00AC15BD" w:rsidTr="00AC15BD">
            <w:trPr>
              <w:cantSplit/>
            </w:trPr>
            <w:sdt>
              <w:sdtPr>
                <w:tag w:val="_PLD_a48e9b652e5b48b08b05dc5f5dba5744"/>
                <w:id w:val="29681484"/>
                <w:lock w:val="sdtLocked"/>
              </w:sdtPr>
              <w:sdtContent>
                <w:tc>
                  <w:tcPr>
                    <w:tcW w:w="1646" w:type="pct"/>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29681485"/>
                <w:lock w:val="sdtLocked"/>
              </w:sdtPr>
              <w:sdtContent>
                <w:tc>
                  <w:tcPr>
                    <w:tcW w:w="1747" w:type="pct"/>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29681486"/>
                <w:lock w:val="sdtLocked"/>
              </w:sdtPr>
              <w:sdtContent>
                <w:tc>
                  <w:tcPr>
                    <w:tcW w:w="1607" w:type="pct"/>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期初余额</w:t>
                    </w:r>
                  </w:p>
                </w:tc>
              </w:sdtContent>
            </w:sdt>
          </w:tr>
          <w:tr w:rsidR="00AC15BD" w:rsidTr="00AC15BD">
            <w:trPr>
              <w:cantSplit/>
            </w:trPr>
            <w:sdt>
              <w:sdtPr>
                <w:tag w:val="_PLD_eccbe8be962b4f1497dbb55db8b28215"/>
                <w:id w:val="29681487"/>
                <w:lock w:val="sdtLocked"/>
              </w:sdtPr>
              <w:sdtContent>
                <w:tc>
                  <w:tcPr>
                    <w:tcW w:w="1646" w:type="pct"/>
                  </w:tcPr>
                  <w:p w:rsidR="00AC15BD" w:rsidRDefault="00FD3216" w:rsidP="00AC15BD">
                    <w:pPr>
                      <w:autoSpaceDE w:val="0"/>
                      <w:autoSpaceDN w:val="0"/>
                      <w:adjustRightInd w:val="0"/>
                      <w:snapToGrid w:val="0"/>
                      <w:spacing w:line="240" w:lineRule="atLeast"/>
                      <w:rPr>
                        <w:szCs w:val="21"/>
                      </w:rPr>
                    </w:pPr>
                    <w:r>
                      <w:rPr>
                        <w:rFonts w:hint="eastAsia"/>
                        <w:szCs w:val="21"/>
                      </w:rPr>
                      <w:t>银行承兑票据</w:t>
                    </w:r>
                  </w:p>
                </w:tc>
              </w:sdtContent>
            </w:sdt>
            <w:tc>
              <w:tcPr>
                <w:tcW w:w="1747" w:type="pct"/>
              </w:tcPr>
              <w:p w:rsidR="00AC15BD" w:rsidRDefault="00FD3216" w:rsidP="00AC15BD">
                <w:pPr>
                  <w:ind w:right="13"/>
                  <w:jc w:val="right"/>
                  <w:rPr>
                    <w:szCs w:val="21"/>
                  </w:rPr>
                </w:pPr>
                <w:r>
                  <w:t>5,091,200.33</w:t>
                </w:r>
              </w:p>
            </w:tc>
            <w:tc>
              <w:tcPr>
                <w:tcW w:w="1607" w:type="pct"/>
              </w:tcPr>
              <w:p w:rsidR="00AC15BD" w:rsidRDefault="00FD3216" w:rsidP="00AC15BD">
                <w:pPr>
                  <w:ind w:right="13"/>
                  <w:jc w:val="right"/>
                  <w:rPr>
                    <w:szCs w:val="21"/>
                  </w:rPr>
                </w:pPr>
                <w:r>
                  <w:t>8,356,110.80</w:t>
                </w:r>
              </w:p>
            </w:tc>
          </w:tr>
          <w:tr w:rsidR="00AC15BD" w:rsidRPr="00F1323B" w:rsidTr="00AC15BD">
            <w:trPr>
              <w:cantSplit/>
            </w:trPr>
            <w:sdt>
              <w:sdtPr>
                <w:tag w:val="_PLD_27fe84ac868644fa846c5f158e59921c"/>
                <w:id w:val="29681488"/>
                <w:lock w:val="sdtLocked"/>
              </w:sdtPr>
              <w:sdtContent>
                <w:tc>
                  <w:tcPr>
                    <w:tcW w:w="1646" w:type="pct"/>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合计</w:t>
                    </w:r>
                  </w:p>
                </w:tc>
              </w:sdtContent>
            </w:sdt>
            <w:tc>
              <w:tcPr>
                <w:tcW w:w="1747" w:type="pct"/>
              </w:tcPr>
              <w:p w:rsidR="00AC15BD" w:rsidRPr="00F1323B" w:rsidRDefault="00FD3216" w:rsidP="00AC15BD">
                <w:pPr>
                  <w:jc w:val="right"/>
                </w:pPr>
                <w:r>
                  <w:t>5,091,200.33</w:t>
                </w:r>
              </w:p>
            </w:tc>
            <w:tc>
              <w:tcPr>
                <w:tcW w:w="1607" w:type="pct"/>
              </w:tcPr>
              <w:p w:rsidR="00AC15BD" w:rsidRPr="00F1323B" w:rsidRDefault="00FD3216" w:rsidP="00AC15BD">
                <w:pPr>
                  <w:jc w:val="right"/>
                </w:pPr>
                <w:r>
                  <w:t>8,356,110.80</w:t>
                </w:r>
              </w:p>
            </w:tc>
          </w:tr>
        </w:tbl>
        <w:p w:rsidR="00AC15BD" w:rsidRPr="00F1323B" w:rsidRDefault="00C803C9" w:rsidP="00AC15BD"/>
      </w:sdtContent>
    </w:sdt>
    <w:sdt>
      <w:sdtPr>
        <w:rPr>
          <w:rFonts w:asciiTheme="minorHAnsi" w:hAnsiTheme="minorHAnsi" w:cs="宋体" w:hint="eastAsia"/>
          <w:b w:val="0"/>
          <w:bCs w:val="0"/>
          <w:kern w:val="0"/>
          <w:szCs w:val="22"/>
        </w:rPr>
        <w:alias w:val="模块:期末公司已质押的应收票据情况"/>
        <w:tag w:val="_GBC_8fdb3f7098324d0d8b9f6e395abf9009"/>
        <w:id w:val="29681491"/>
        <w:lock w:val="sdtLocked"/>
        <w:placeholder>
          <w:docPart w:val="GBC22222222222222222222222222222"/>
        </w:placeholder>
      </w:sdtPr>
      <w:sdtEndPr>
        <w:rPr>
          <w:rFonts w:ascii="Times New Roman" w:hAnsi="Times New Roman" w:cs="Times New Roman"/>
          <w:kern w:val="2"/>
          <w:szCs w:val="24"/>
        </w:rPr>
      </w:sdtEndPr>
      <w:sdtContent>
        <w:p w:rsidR="00AC15BD" w:rsidRDefault="00FD3216" w:rsidP="00FD3216">
          <w:pPr>
            <w:pStyle w:val="4"/>
            <w:numPr>
              <w:ilvl w:val="3"/>
              <w:numId w:val="60"/>
            </w:numPr>
          </w:pPr>
          <w:r>
            <w:t>期末公司已</w:t>
          </w:r>
          <w:r>
            <w:rPr>
              <w:rFonts w:hint="eastAsia"/>
            </w:rPr>
            <w:t>质押</w:t>
          </w:r>
          <w:r>
            <w:t>的应收票据</w:t>
          </w:r>
        </w:p>
        <w:sdt>
          <w:sdtPr>
            <w:alias w:val="是否适用：期末公司已质押的应收票据[双击切换]"/>
            <w:tag w:val="_GBC_3440ef2908e64e51a440106bfa389257"/>
            <w:id w:val="29681490"/>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29681493"/>
        <w:lock w:val="sdtLocked"/>
        <w:placeholder>
          <w:docPart w:val="GBC22222222222222222222222222222"/>
        </w:placeholder>
      </w:sdtPr>
      <w:sdtEndPr>
        <w:rPr>
          <w:rFonts w:ascii="Times New Roman" w:hAnsi="Times New Roman" w:cs="Times New Roman"/>
          <w:kern w:val="2"/>
          <w:szCs w:val="24"/>
        </w:rPr>
      </w:sdtEndPr>
      <w:sdtContent>
        <w:p w:rsidR="00AC15BD" w:rsidRDefault="00FD3216" w:rsidP="00FD3216">
          <w:pPr>
            <w:pStyle w:val="4"/>
            <w:numPr>
              <w:ilvl w:val="3"/>
              <w:numId w:val="6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9681492"/>
            <w:lock w:val="sdtContentLocked"/>
            <w:placeholder>
              <w:docPart w:val="GBC22222222222222222222222222222"/>
            </w:placeholder>
          </w:sdtPr>
          <w:sdtContent>
            <w:p w:rsidR="00AC15BD" w:rsidRDefault="00C803C9" w:rsidP="00AC15BD">
              <w:pPr>
                <w:rPr>
                  <w:rFonts w:ascii="Times New Roman" w:hAnsi="Times New Roman" w:cs="Times New Roman"/>
                  <w:kern w:val="2"/>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29681495"/>
        <w:lock w:val="sdtLocked"/>
        <w:placeholder>
          <w:docPart w:val="GBC22222222222222222222222222222"/>
        </w:placeholder>
      </w:sdtPr>
      <w:sdtContent>
        <w:p w:rsidR="00AC15BD" w:rsidRDefault="00FD3216" w:rsidP="00FD3216">
          <w:pPr>
            <w:pStyle w:val="4"/>
            <w:numPr>
              <w:ilvl w:val="3"/>
              <w:numId w:val="6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968149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29681497"/>
        <w:lock w:val="sdtLocked"/>
        <w:placeholder>
          <w:docPart w:val="GBC22222222222222222222222222222"/>
        </w:placeholder>
      </w:sdtPr>
      <w:sdtEndPr>
        <w:rPr>
          <w:rFonts w:ascii="Times New Roman" w:hAnsi="Times New Roman" w:cs="Times New Roman" w:hint="default"/>
          <w:b w:val="0"/>
          <w:bCs w:val="0"/>
          <w:szCs w:val="24"/>
        </w:rPr>
      </w:sdtEndPr>
      <w:sdtContent>
        <w:p w:rsidR="00AC15BD" w:rsidRDefault="00FD3216">
          <w:r>
            <w:rPr>
              <w:rFonts w:hint="eastAsia"/>
            </w:rPr>
            <w:t>其他说明</w:t>
          </w:r>
        </w:p>
        <w:sdt>
          <w:sdtPr>
            <w:alias w:val="是否适用：应收票据的说明[双击切换]"/>
            <w:tag w:val="_GBC_704e24e70b65463883e10335ce93a1ac"/>
            <w:id w:val="29681496"/>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3"/>
        <w:numPr>
          <w:ilvl w:val="0"/>
          <w:numId w:val="59"/>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29681522"/>
        <w:lock w:val="sdtLocked"/>
        <w:placeholder>
          <w:docPart w:val="GBC22222222222222222222222222222"/>
        </w:placeholder>
      </w:sdtPr>
      <w:sdtEndPr>
        <w:rPr>
          <w:rFonts w:ascii="宋体" w:hAnsi="宋体" w:cs="宋体"/>
          <w:szCs w:val="24"/>
        </w:rPr>
      </w:sdtEndPr>
      <w:sdtContent>
        <w:p w:rsidR="00AC15BD" w:rsidRDefault="00FD3216" w:rsidP="00FD3216">
          <w:pPr>
            <w:pStyle w:val="4"/>
            <w:numPr>
              <w:ilvl w:val="3"/>
              <w:numId w:val="61"/>
            </w:numPr>
            <w:tabs>
              <w:tab w:val="left" w:pos="574"/>
            </w:tabs>
          </w:pPr>
          <w:r>
            <w:rPr>
              <w:rFonts w:hint="eastAsia"/>
            </w:rPr>
            <w:t>应收账款分类披露</w:t>
          </w:r>
        </w:p>
        <w:sdt>
          <w:sdtPr>
            <w:alias w:val="是否适用：应收账款分类披露[双击切换]"/>
            <w:tag w:val="_GBC_fc55e6778e08412caa3e7b9e7a1a0f85"/>
            <w:id w:val="2968149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29681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29681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381"/>
            <w:gridCol w:w="747"/>
            <w:gridCol w:w="738"/>
            <w:gridCol w:w="735"/>
            <w:gridCol w:w="756"/>
            <w:gridCol w:w="735"/>
            <w:gridCol w:w="776"/>
            <w:gridCol w:w="756"/>
            <w:gridCol w:w="770"/>
            <w:gridCol w:w="770"/>
            <w:gridCol w:w="731"/>
          </w:tblGrid>
          <w:tr w:rsidR="00AC15BD" w:rsidTr="00AC15BD">
            <w:trPr>
              <w:cantSplit/>
              <w:trHeight w:val="259"/>
            </w:trPr>
            <w:sdt>
              <w:sdtPr>
                <w:tag w:val="_PLD_f93c39d00be746a089ae7072fd5d361e"/>
                <w:id w:val="29681501"/>
                <w:lock w:val="sdtLocked"/>
              </w:sdtPr>
              <w:sdtContent>
                <w:tc>
                  <w:tcPr>
                    <w:tcW w:w="776"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类别</w:t>
                    </w:r>
                  </w:p>
                </w:tc>
              </w:sdtContent>
            </w:sdt>
            <w:sdt>
              <w:sdtPr>
                <w:tag w:val="_PLD_2c862ab1156e427fa2982d18a7e5c965"/>
                <w:id w:val="29681502"/>
                <w:lock w:val="sdtLocked"/>
              </w:sdtPr>
              <w:sdtContent>
                <w:tc>
                  <w:tcPr>
                    <w:tcW w:w="2086"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sdt>
              <w:sdtPr>
                <w:tag w:val="_PLD_7ded466787fd4ec5b36432495a6ee149"/>
                <w:id w:val="29681503"/>
                <w:lock w:val="sdtLocked"/>
              </w:sdtPr>
              <w:sdtContent>
                <w:tc>
                  <w:tcPr>
                    <w:tcW w:w="2138"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Height w:val="227"/>
            </w:trPr>
            <w:tc>
              <w:tcPr>
                <w:tcW w:w="776" w:type="pct"/>
                <w:vMerge/>
                <w:tcBorders>
                  <w:left w:val="single" w:sz="4" w:space="0" w:color="auto"/>
                  <w:right w:val="single" w:sz="4" w:space="0" w:color="auto"/>
                </w:tcBorders>
                <w:vAlign w:val="center"/>
              </w:tcPr>
              <w:p w:rsidR="00AC15BD" w:rsidRDefault="00AC15BD" w:rsidP="00AC15BD">
                <w:pPr>
                  <w:rPr>
                    <w:szCs w:val="21"/>
                  </w:rPr>
                </w:pPr>
              </w:p>
            </w:tc>
            <w:sdt>
              <w:sdtPr>
                <w:tag w:val="_PLD_7a6d50471415499f8a4f24bba7ab9811"/>
                <w:id w:val="29681504"/>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dbce8c28fc0940099597c6e8bba45fc6"/>
                <w:id w:val="29681505"/>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842bfd6b476048cdbc0500631257b6f9"/>
                <w:id w:val="29681506"/>
                <w:lock w:val="sdtLocked"/>
              </w:sdtPr>
              <w:sdtContent>
                <w:tc>
                  <w:tcPr>
                    <w:tcW w:w="413"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sdt>
              <w:sdtPr>
                <w:tag w:val="_PLD_93320d38f54b4f44b6f9a0ae2d0e6b03"/>
                <w:id w:val="29681507"/>
                <w:lock w:val="sdtLocked"/>
              </w:sdtPr>
              <w:sdtContent>
                <w:tc>
                  <w:tcPr>
                    <w:tcW w:w="861"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d1088d45f0434040a1b62a9c3c7058da"/>
                <w:id w:val="29681508"/>
                <w:lock w:val="sdtLocked"/>
              </w:sdtPr>
              <w:sdtContent>
                <w:tc>
                  <w:tcPr>
                    <w:tcW w:w="866"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f3cb2e70f6f843099c819973f3410dff"/>
                <w:id w:val="29681509"/>
                <w:lock w:val="sdtLocked"/>
              </w:sdtPr>
              <w:sdtContent>
                <w:tc>
                  <w:tcPr>
                    <w:tcW w:w="411"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tr>
          <w:tr w:rsidR="00AC15BD" w:rsidTr="00AC15BD">
            <w:trPr>
              <w:cantSplit/>
              <w:trHeight w:val="375"/>
            </w:trPr>
            <w:tc>
              <w:tcPr>
                <w:tcW w:w="776" w:type="pct"/>
                <w:vMerge/>
                <w:tcBorders>
                  <w:left w:val="single" w:sz="4" w:space="0" w:color="auto"/>
                  <w:bottom w:val="single" w:sz="4" w:space="0" w:color="auto"/>
                  <w:right w:val="single" w:sz="4" w:space="0" w:color="auto"/>
                </w:tcBorders>
                <w:vAlign w:val="center"/>
              </w:tcPr>
              <w:p w:rsidR="00AC15BD" w:rsidRDefault="00AC15BD" w:rsidP="00AC15BD">
                <w:pPr>
                  <w:rPr>
                    <w:szCs w:val="21"/>
                  </w:rPr>
                </w:pPr>
              </w:p>
            </w:tc>
            <w:sdt>
              <w:sdtPr>
                <w:tag w:val="_PLD_8fe91daea6294f8abf420a59b453232e"/>
                <w:id w:val="29681510"/>
                <w:lock w:val="sdtLocked"/>
              </w:sdtPr>
              <w:sdtContent>
                <w:tc>
                  <w:tcPr>
                    <w:tcW w:w="420"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f3d8c51a725a4209b11d1436a559c20e"/>
                <w:id w:val="29681511"/>
                <w:lock w:val="sdtLocked"/>
              </w:sdtPr>
              <w:sdtContent>
                <w:tc>
                  <w:tcPr>
                    <w:tcW w:w="415"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410430e527e9498bae186c12515d0ef1"/>
                <w:id w:val="29681512"/>
                <w:lock w:val="sdtLocked"/>
              </w:sdtPr>
              <w:sdtContent>
                <w:tc>
                  <w:tcPr>
                    <w:tcW w:w="413"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731a14a8b7f6458a93135e63ff6de9b4"/>
                <w:id w:val="29681513"/>
                <w:lock w:val="sdtLocked"/>
              </w:sdtPr>
              <w:sdtContent>
                <w:tc>
                  <w:tcPr>
                    <w:tcW w:w="425"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sdt>
              <w:sdtPr>
                <w:tag w:val="_PLD_271b4a608b064e3f976c5eb08824266d"/>
                <w:id w:val="29681514"/>
                <w:lock w:val="sdtLocked"/>
              </w:sdtPr>
              <w:sdtContent>
                <w:tc>
                  <w:tcPr>
                    <w:tcW w:w="436"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970fea0422744a8ca8bc4dae02bf9ae9"/>
                <w:id w:val="29681515"/>
                <w:lock w:val="sdtLocked"/>
              </w:sdtPr>
              <w:sdtContent>
                <w:tc>
                  <w:tcPr>
                    <w:tcW w:w="425"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838f5da7ede242e985ee983a67a05e47"/>
                <w:id w:val="29681516"/>
                <w:lock w:val="sdtLocked"/>
              </w:sdtPr>
              <w:sdtContent>
                <w:tc>
                  <w:tcPr>
                    <w:tcW w:w="433"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73a3caf292a84fbeb9057053a9afa67e"/>
                <w:id w:val="29681517"/>
                <w:lock w:val="sdtLocked"/>
              </w:sdtPr>
              <w:sdtContent>
                <w:tc>
                  <w:tcPr>
                    <w:tcW w:w="433"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AC15BD" w:rsidRDefault="00AC15BD" w:rsidP="00AC15BD">
                <w:pPr>
                  <w:jc w:val="center"/>
                  <w:rPr>
                    <w:szCs w:val="21"/>
                  </w:rPr>
                </w:pPr>
              </w:p>
            </w:tc>
          </w:tr>
          <w:tr w:rsidR="00AC15BD" w:rsidTr="00AC15BD">
            <w:trPr>
              <w:cantSplit/>
            </w:trPr>
            <w:sdt>
              <w:sdtPr>
                <w:tag w:val="_PLD_2f990de3779c4dde91baa0a9b998347d"/>
                <w:id w:val="29681518"/>
                <w:lock w:val="sdtLocked"/>
              </w:sdtPr>
              <w:sdtContent>
                <w:tc>
                  <w:tcPr>
                    <w:tcW w:w="77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trPr>
              <w:cantSplit/>
            </w:trPr>
            <w:sdt>
              <w:sdtPr>
                <w:tag w:val="_PLD_5a8892dc26b3498ea8a3831678892302"/>
                <w:id w:val="29681519"/>
                <w:lock w:val="sdtLocked"/>
              </w:sdtPr>
              <w:sdtContent>
                <w:tc>
                  <w:tcPr>
                    <w:tcW w:w="77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443,348,115.27</w:t>
                </w:r>
              </w:p>
            </w:tc>
            <w:tc>
              <w:tcPr>
                <w:tcW w:w="41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99.23</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102,198,985.71</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23.05</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341,149,129.56</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519,961,394.70</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99.34</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105,214,863.65</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20.24</w:t>
                </w:r>
              </w:p>
            </w:tc>
            <w:tc>
              <w:tcPr>
                <w:tcW w:w="41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414,746,531.05</w:t>
                </w:r>
              </w:p>
            </w:tc>
          </w:tr>
          <w:tr w:rsidR="00AC15BD" w:rsidTr="00AC15BD">
            <w:trPr>
              <w:cantSplit/>
            </w:trPr>
            <w:sdt>
              <w:sdtPr>
                <w:tag w:val="_PLD_c5e34a1c37e84ccd97b5d5b93543260f"/>
                <w:id w:val="29681520"/>
                <w:lock w:val="sdtLocked"/>
              </w:sdtPr>
              <w:sdtContent>
                <w:tc>
                  <w:tcPr>
                    <w:tcW w:w="77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3,451,391.81</w:t>
                </w:r>
              </w:p>
            </w:tc>
            <w:tc>
              <w:tcPr>
                <w:tcW w:w="41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0.77</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3,451,391.81</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0.00</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3,451,391.81</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0.66</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3,451,391.81</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1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RPr="0045001A" w:rsidTr="00AC15BD">
            <w:trPr>
              <w:cantSplit/>
            </w:trPr>
            <w:sdt>
              <w:sdtPr>
                <w:tag w:val="_PLD_18bc727dbe684b699adb6915b4fcb290"/>
                <w:id w:val="29681521"/>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446,799,507.08</w:t>
                </w:r>
              </w:p>
            </w:tc>
            <w:tc>
              <w:tcPr>
                <w:tcW w:w="415"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sidRPr="00135F7E">
                  <w:rPr>
                    <w:rFonts w:hint="eastAsia"/>
                  </w:rPr>
                  <w:t>105,650,377.52</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341,149,129.56</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523,412,786.51</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108,666,255.46</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1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414,746,531.05</w:t>
                </w:r>
              </w:p>
            </w:tc>
          </w:tr>
        </w:tbl>
        <w:p w:rsidR="00AC15BD" w:rsidRPr="0045001A" w:rsidRDefault="00C803C9" w:rsidP="00AC15BD"/>
      </w:sdtContent>
    </w:sdt>
    <w:sdt>
      <w:sdtPr>
        <w:rPr>
          <w:rFonts w:hint="eastAsia"/>
          <w:szCs w:val="21"/>
        </w:rPr>
        <w:alias w:val="模块:单项金额重大并单项计提坏帐准备的应收账款　　　　　　　　　..."/>
        <w:tag w:val="_GBC_ced4a5687ec6408b918f969002906c1b"/>
        <w:id w:val="29681524"/>
        <w:lock w:val="sdtLocked"/>
        <w:placeholder>
          <w:docPart w:val="GBC22222222222222222222222222222"/>
        </w:placeholder>
      </w:sdtPr>
      <w:sdtContent>
        <w:p w:rsidR="00AC15BD" w:rsidRDefault="00FD3216">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29681523"/>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FD3216">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rFonts w:hint="eastAsia"/>
          <w:szCs w:val="21"/>
        </w:rPr>
        <w:alias w:val="是否适用：组合中，按账龄分析法计提坏账准备的应收账款[双击切换]"/>
        <w:tag w:val="_GBC_5c98782b5d484fd0be5eeab4a88cfa5a"/>
        <w:id w:val="29681525"/>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rFonts w:hint="eastAsia"/>
          <w:szCs w:val="21"/>
        </w:rPr>
        <w:alias w:val="模块:组合中，按账龄分析法计提坏账准备的应收账款"/>
        <w:tag w:val="_GBC_7e49c49a72f64c0e9e58a0785b2bfa50"/>
        <w:id w:val="29681544"/>
        <w:lock w:val="sdtLocked"/>
        <w:placeholder>
          <w:docPart w:val="GBC22222222222222222222222222222"/>
        </w:placeholder>
      </w:sdtPr>
      <w:sdtEndPr>
        <w:rPr>
          <w:rFonts w:hint="default"/>
        </w:rPr>
      </w:sdtEndPr>
      <w:sdtContent>
        <w:p w:rsidR="00AC15BD" w:rsidRDefault="00FD3216">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296815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296815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AC15BD" w:rsidTr="00AC15BD">
            <w:trPr>
              <w:cantSplit/>
            </w:trPr>
            <w:sdt>
              <w:sdtPr>
                <w:tag w:val="_PLD_2d7832ba836343138c755041d164991a"/>
                <w:id w:val="29681528"/>
                <w:lock w:val="sdtLocked"/>
              </w:sdtPr>
              <w:sdtContent>
                <w:tc>
                  <w:tcPr>
                    <w:tcW w:w="1151" w:type="pct"/>
                    <w:vMerge w:val="restar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账龄</w:t>
                    </w:r>
                  </w:p>
                </w:tc>
              </w:sdtContent>
            </w:sdt>
            <w:sdt>
              <w:sdtPr>
                <w:tag w:val="_PLD_db57b9fdb8f54a919be5cd6a9384cf36"/>
                <w:id w:val="29681529"/>
                <w:lock w:val="sdtLocked"/>
              </w:sdtPr>
              <w:sdtContent>
                <w:tc>
                  <w:tcPr>
                    <w:tcW w:w="3849" w:type="pct"/>
                    <w:gridSpan w:val="3"/>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tr>
          <w:tr w:rsidR="00AC15BD" w:rsidTr="00AC15BD">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AC15BD" w:rsidRDefault="00AC15BD" w:rsidP="00AC15BD">
                <w:pPr>
                  <w:rPr>
                    <w:szCs w:val="21"/>
                  </w:rPr>
                </w:pPr>
              </w:p>
            </w:tc>
            <w:sdt>
              <w:sdtPr>
                <w:tag w:val="_PLD_3021db31c3924e73b16a96238b80c72d"/>
                <w:id w:val="29681530"/>
                <w:lock w:val="sdtLocked"/>
              </w:sdtPr>
              <w:sdtContent>
                <w:tc>
                  <w:tcPr>
                    <w:tcW w:w="1283"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应收账款</w:t>
                    </w:r>
                  </w:p>
                </w:tc>
              </w:sdtContent>
            </w:sdt>
            <w:sdt>
              <w:sdtPr>
                <w:tag w:val="_PLD_79469ea49b0043cd800a7a5164bdc483"/>
                <w:id w:val="29681531"/>
                <w:lock w:val="sdtLocked"/>
              </w:sdtPr>
              <w:sdtContent>
                <w:tc>
                  <w:tcPr>
                    <w:tcW w:w="1302"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e2c4ca41d46c42a1b0e7c2450d591edf"/>
                <w:id w:val="29681532"/>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p>
                </w:tc>
              </w:sdtContent>
            </w:sdt>
          </w:tr>
          <w:tr w:rsidR="00AC15BD" w:rsidTr="00AC15BD">
            <w:trPr>
              <w:cantSplit/>
            </w:trPr>
            <w:sdt>
              <w:sdtPr>
                <w:tag w:val="_PLD_c2c724dfc7e54cfea15c356cae0b5a63"/>
                <w:id w:val="29681533"/>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proofErr w:type="gramStart"/>
                    <w:r>
                      <w:rPr>
                        <w:rFonts w:hint="eastAsia"/>
                        <w:szCs w:val="21"/>
                      </w:rPr>
                      <w:t>1年以内</w:t>
                    </w:r>
                    <w:proofErr w:type="gramEnd"/>
                  </w:p>
                </w:tc>
              </w:sdtContent>
            </w:sdt>
            <w:tc>
              <w:tcPr>
                <w:tcW w:w="3849" w:type="pct"/>
                <w:gridSpan w:val="3"/>
                <w:tcBorders>
                  <w:top w:val="single" w:sz="4" w:space="0" w:color="auto"/>
                  <w:left w:val="single" w:sz="4" w:space="0" w:color="auto"/>
                  <w:bottom w:val="single" w:sz="4" w:space="0" w:color="auto"/>
                  <w:right w:val="single" w:sz="4" w:space="0" w:color="auto"/>
                </w:tcBorders>
              </w:tcPr>
              <w:p w:rsidR="00AC15BD" w:rsidRDefault="00AC15BD" w:rsidP="00AC15BD">
                <w:pPr>
                  <w:rPr>
                    <w:color w:val="FF0000"/>
                    <w:szCs w:val="21"/>
                  </w:rPr>
                </w:pPr>
              </w:p>
            </w:tc>
          </w:tr>
          <w:tr w:rsidR="00AC15BD" w:rsidTr="00AC15BD">
            <w:trPr>
              <w:cantSplit/>
            </w:trPr>
            <w:sdt>
              <w:sdtPr>
                <w:tag w:val="_PLD_9cc7c20e0c7946b59877bcd3064963de"/>
                <w:id w:val="29681534"/>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其中：1年以内分项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AC15BD" w:rsidRDefault="00AC15BD" w:rsidP="00AC15BD">
                <w:pPr>
                  <w:rPr>
                    <w:szCs w:val="21"/>
                  </w:rPr>
                </w:pPr>
              </w:p>
            </w:tc>
          </w:tr>
          <w:sdt>
            <w:sdtPr>
              <w:rPr>
                <w:szCs w:val="21"/>
              </w:rPr>
              <w:alias w:val="一年以内应收账款金额明细"/>
              <w:tag w:val="_GBC_e954600a336942edacafbed97cc8a38b"/>
              <w:id w:val="29681535"/>
              <w:lock w:val="sdtLocked"/>
            </w:sdtPr>
            <w:sdtContent>
              <w:tr w:rsidR="00AC15BD" w:rsidTr="00AC15BD">
                <w:trPr>
                  <w:cantSplit/>
                </w:trPr>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1年以内</w:t>
                    </w:r>
                  </w:p>
                </w:tc>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337,121,754.54</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16,856,087.73</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5</w:t>
                    </w:r>
                  </w:p>
                </w:tc>
              </w:tr>
            </w:sdtContent>
          </w:sdt>
          <w:tr w:rsidR="00AC15BD" w:rsidTr="00AC15BD">
            <w:trPr>
              <w:cantSplit/>
            </w:trPr>
            <w:sdt>
              <w:sdtPr>
                <w:tag w:val="_PLD_0eca06a0ee3f4536830e200598a47879"/>
                <w:id w:val="29681536"/>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1年以内小计</w:t>
                    </w:r>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337,121,754.54</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16,856,087.73</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5</w:t>
                </w:r>
              </w:p>
            </w:tc>
          </w:tr>
          <w:tr w:rsidR="00AC15BD" w:rsidTr="00AC15BD">
            <w:trPr>
              <w:cantSplit/>
            </w:trPr>
            <w:sdt>
              <w:sdtPr>
                <w:tag w:val="_PLD_80d0157d944c47a1b1fb3a99692e8582"/>
                <w:id w:val="29681537"/>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1至2年</w:t>
                    </w:r>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12,759,368.54</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1,275,936.85</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10</w:t>
                </w:r>
              </w:p>
            </w:tc>
          </w:tr>
          <w:tr w:rsidR="00AC15BD" w:rsidTr="00AC15BD">
            <w:trPr>
              <w:cantSplit/>
            </w:trPr>
            <w:sdt>
              <w:sdtPr>
                <w:tag w:val="_PLD_4b07441133a94c7eb843b5ac2eaefdee"/>
                <w:id w:val="29681538"/>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2至3年</w:t>
                    </w:r>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3,260,966.99</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652,193.40</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20</w:t>
                </w:r>
              </w:p>
            </w:tc>
          </w:tr>
          <w:tr w:rsidR="00AC15BD" w:rsidTr="00AC15BD">
            <w:trPr>
              <w:cantSplit/>
            </w:trPr>
            <w:sdt>
              <w:sdtPr>
                <w:tag w:val="_PLD_2fd3d176e7964fae8caac0c31f3ff220"/>
                <w:id w:val="29681539"/>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proofErr w:type="gramStart"/>
                    <w:r>
                      <w:rPr>
                        <w:rFonts w:hint="eastAsia"/>
                        <w:szCs w:val="21"/>
                      </w:rPr>
                      <w:t>3年以上</w:t>
                    </w:r>
                    <w:proofErr w:type="gramEnd"/>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w:t>
                </w:r>
              </w:p>
            </w:tc>
          </w:tr>
          <w:tr w:rsidR="00AC15BD" w:rsidTr="00AC15BD">
            <w:trPr>
              <w:cantSplit/>
            </w:trPr>
            <w:sdt>
              <w:sdtPr>
                <w:tag w:val="_PLD_9ac5fbf146d34dfe97408219d2c4af15"/>
                <w:id w:val="29681540"/>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3至4年</w:t>
                    </w:r>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8,743,618.08</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2,623,085.42</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30</w:t>
                </w:r>
              </w:p>
            </w:tc>
          </w:tr>
          <w:tr w:rsidR="00AC15BD" w:rsidTr="00AC15BD">
            <w:trPr>
              <w:cantSplit/>
            </w:trPr>
            <w:sdt>
              <w:sdtPr>
                <w:tag w:val="_PLD_cb676904c1574387a1ddf34686f0cec3"/>
                <w:id w:val="29681541"/>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4至5年</w:t>
                    </w:r>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1,341,449.62</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670,724.81</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50</w:t>
                </w:r>
              </w:p>
            </w:tc>
          </w:tr>
          <w:tr w:rsidR="00AC15BD" w:rsidTr="00AC15BD">
            <w:trPr>
              <w:cantSplit/>
            </w:trPr>
            <w:sdt>
              <w:sdtPr>
                <w:tag w:val="_PLD_189516815cd84f4a9defd6a210e68da6"/>
                <w:id w:val="29681542"/>
                <w:lock w:val="sdtLocked"/>
              </w:sdtPr>
              <w:sdtContent>
                <w:tc>
                  <w:tcPr>
                    <w:tcW w:w="115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proofErr w:type="gramStart"/>
                    <w:r>
                      <w:rPr>
                        <w:rFonts w:hint="eastAsia"/>
                        <w:szCs w:val="21"/>
                      </w:rPr>
                      <w:t>5年以上</w:t>
                    </w:r>
                    <w:proofErr w:type="gramEnd"/>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80,120,957.50</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80,120,957.50</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100</w:t>
                </w:r>
              </w:p>
            </w:tc>
          </w:tr>
          <w:tr w:rsidR="00AC15BD" w:rsidTr="00AC15BD">
            <w:trPr>
              <w:cantSplit/>
            </w:trPr>
            <w:sdt>
              <w:sdtPr>
                <w:tag w:val="_PLD_d68591d9fb89489a93edf333f48cc762"/>
                <w:id w:val="29681543"/>
                <w:lock w:val="sdtLocked"/>
              </w:sdtPr>
              <w:sdtContent>
                <w:tc>
                  <w:tcPr>
                    <w:tcW w:w="115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合计</w:t>
                    </w:r>
                  </w:p>
                </w:tc>
              </w:sdtContent>
            </w:sdt>
            <w:tc>
              <w:tcPr>
                <w:tcW w:w="128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443,348,115.27</w:t>
                </w:r>
              </w:p>
            </w:tc>
            <w:tc>
              <w:tcPr>
                <w:tcW w:w="130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102,198,985.71</w:t>
                </w:r>
              </w:p>
            </w:tc>
            <w:tc>
              <w:tcPr>
                <w:tcW w:w="126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w:t>
                </w:r>
              </w:p>
            </w:tc>
          </w:tr>
        </w:tbl>
        <w:p w:rsidR="00AC15BD" w:rsidRDefault="00C803C9">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9681546"/>
        <w:lock w:val="sdtLocked"/>
        <w:placeholder>
          <w:docPart w:val="GBC22222222222222222222222222222"/>
        </w:placeholder>
      </w:sdtPr>
      <w:sdtContent>
        <w:p w:rsidR="00AC15BD" w:rsidRDefault="00FD3216">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29681545"/>
            <w:lock w:val="sdtContentLocked"/>
            <w:placeholder>
              <w:docPart w:val="GBC22222222222222222222222222222"/>
            </w:placeholder>
          </w:sdtPr>
          <w:sdtContent>
            <w:p w:rsidR="00AC15BD" w:rsidRDefault="00C803C9" w:rsidP="00AC15BD">
              <w:pPr>
                <w:tabs>
                  <w:tab w:val="left" w:pos="8280"/>
                </w:tabs>
                <w:ind w:rightChars="12" w:right="25"/>
                <w:rPr>
                  <w:szCs w:val="21"/>
                </w:rPr>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rPr>
              <w:szCs w:val="21"/>
            </w:rPr>
          </w:pPr>
        </w:p>
      </w:sdtContent>
    </w:sdt>
    <w:sdt>
      <w:sdtPr>
        <w:rPr>
          <w:rFonts w:hint="eastAsia"/>
        </w:rPr>
        <w:alias w:val="模块:组合中，采用其他方法计提坏账准备的应收账款："/>
        <w:tag w:val="_GBC_0172a0777c544492a6f2d09515188c47"/>
        <w:id w:val="29681548"/>
        <w:lock w:val="sdtLocked"/>
        <w:placeholder>
          <w:docPart w:val="GBC22222222222222222222222222222"/>
        </w:placeholder>
      </w:sdtPr>
      <w:sdtEndPr>
        <w:rPr>
          <w:szCs w:val="21"/>
        </w:rPr>
      </w:sdtEndPr>
      <w:sdtContent>
        <w:p w:rsidR="00AC15BD" w:rsidRDefault="00FD3216">
          <w:r>
            <w:rPr>
              <w:rFonts w:hint="eastAsia"/>
            </w:rPr>
            <w:t>组合中，采用其他方法计提坏账准备的应收账款：</w:t>
          </w:r>
        </w:p>
        <w:sdt>
          <w:sdtPr>
            <w:alias w:val="是否适用：组合中采用其他方法计提坏账准备的应收账款[双击切换]"/>
            <w:tag w:val="_GBC_b295f04719aa49b6a49bfb34913ab5e2"/>
            <w:id w:val="29681547"/>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29681551"/>
        <w:lock w:val="sdtLocked"/>
        <w:placeholder>
          <w:docPart w:val="GBC22222222222222222222222222222"/>
        </w:placeholder>
      </w:sdtPr>
      <w:sdtContent>
        <w:p w:rsidR="00AC15BD" w:rsidRDefault="00FD3216" w:rsidP="00FD3216">
          <w:pPr>
            <w:pStyle w:val="4"/>
            <w:numPr>
              <w:ilvl w:val="3"/>
              <w:numId w:val="61"/>
            </w:numPr>
            <w:tabs>
              <w:tab w:val="left" w:pos="574"/>
            </w:tabs>
            <w:rPr>
              <w:szCs w:val="21"/>
            </w:rPr>
          </w:pPr>
          <w:r>
            <w:rPr>
              <w:rFonts w:hint="eastAsia"/>
              <w:szCs w:val="21"/>
            </w:rPr>
            <w:t>本期计提、收回或转回的坏账准备情况：</w:t>
          </w:r>
        </w:p>
        <w:p w:rsidR="00AC15BD" w:rsidRDefault="00FD3216">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29681549"/>
              <w:lock w:val="sdtLocked"/>
              <w:placeholder>
                <w:docPart w:val="GBC22222222222222222222222222222"/>
              </w:placeholder>
            </w:sdtPr>
            <w:sdtContent>
              <w:r>
                <w:rPr>
                  <w:rFonts w:hint="eastAsia"/>
                  <w:szCs w:val="21"/>
                </w:rPr>
                <w:t>-3,015,877.94</w:t>
              </w:r>
            </w:sdtContent>
          </w:sdt>
          <w:r>
            <w:rPr>
              <w:szCs w:val="21"/>
            </w:rPr>
            <w:t>元；本期收回或转回坏账准备金额</w:t>
          </w:r>
          <w:sdt>
            <w:sdtPr>
              <w:rPr>
                <w:szCs w:val="21"/>
              </w:rPr>
              <w:alias w:val="应收账款收回或转回坏账准备金额"/>
              <w:tag w:val="_GBC_bd4ef789aafa427b8426f75e2e22d499"/>
              <w:id w:val="29681550"/>
              <w:lock w:val="sdtLocked"/>
              <w:placeholder>
                <w:docPart w:val="GBC22222222222222222222222222222"/>
              </w:placeholder>
            </w:sdtPr>
            <w:sdtContent>
              <w:r>
                <w:rPr>
                  <w:szCs w:val="21"/>
                </w:rPr>
                <w:t>0.00</w:t>
              </w:r>
            </w:sdtContent>
          </w:sdt>
          <w:r>
            <w:rPr>
              <w:szCs w:val="21"/>
            </w:rPr>
            <w:t>元。</w:t>
          </w:r>
        </w:p>
      </w:sdtContent>
    </w:sdt>
    <w:p w:rsidR="00AC15BD" w:rsidRDefault="00AC15BD">
      <w:pPr>
        <w:rPr>
          <w:szCs w:val="21"/>
        </w:rPr>
      </w:pPr>
    </w:p>
    <w:sdt>
      <w:sdtPr>
        <w:rPr>
          <w:rFonts w:asciiTheme="minorHAnsi" w:hAnsiTheme="minorHAnsi"/>
          <w:b/>
          <w:bCs/>
          <w:szCs w:val="22"/>
        </w:rPr>
        <w:alias w:val="模块:本期坏账准备收回或转回金额重要的"/>
        <w:tag w:val="_GBC_c5304cbf92324b63bc3b9ae1fa700568"/>
        <w:id w:val="29681553"/>
        <w:lock w:val="sdtLocked"/>
        <w:placeholder>
          <w:docPart w:val="GBC22222222222222222222222222222"/>
        </w:placeholder>
      </w:sdtPr>
      <w:sdtEndPr>
        <w:rPr>
          <w:rFonts w:ascii="Times New Roman" w:hAnsi="Times New Roman" w:cs="Times New Roman"/>
          <w:b w:val="0"/>
          <w:bCs w:val="0"/>
          <w:kern w:val="2"/>
          <w:szCs w:val="24"/>
        </w:rPr>
      </w:sdtEndPr>
      <w:sdtContent>
        <w:p w:rsidR="00AC15BD" w:rsidRDefault="00FD3216">
          <w:r>
            <w:rPr>
              <w:rFonts w:hint="eastAsia"/>
            </w:rPr>
            <w:t>其中本期坏账准备收回或转回金额重要的：</w:t>
          </w:r>
        </w:p>
        <w:sdt>
          <w:sdtPr>
            <w:alias w:val="是否适用：其中本期坏账准备收回或转回金额重要的[双击切换]"/>
            <w:tag w:val="_GBC_362288b01950422da8198293b517eeb5"/>
            <w:id w:val="2968155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ind w:rightChars="-759" w:right="-1594"/>
          </w:pPr>
        </w:p>
      </w:sdtContent>
    </w:sdt>
    <w:p w:rsidR="00AC15BD" w:rsidRDefault="00AC15BD"/>
    <w:sdt>
      <w:sdtPr>
        <w:rPr>
          <w:rFonts w:ascii="Times New Roman" w:hAnsi="Times New Roman" w:cs="宋体" w:hint="eastAsia"/>
          <w:b w:val="0"/>
          <w:bCs w:val="0"/>
          <w:kern w:val="0"/>
          <w:szCs w:val="24"/>
        </w:rPr>
        <w:alias w:val="模块:本报告期实际核销的应收账款情况"/>
        <w:tag w:val="_GBC_af8ceb97930d4d7391d4823a068c824b"/>
        <w:id w:val="29681555"/>
        <w:lock w:val="sdtLocked"/>
        <w:placeholder>
          <w:docPart w:val="GBC22222222222222222222222222222"/>
        </w:placeholder>
      </w:sdtPr>
      <w:sdtEndPr>
        <w:rPr>
          <w:rFonts w:ascii="宋体" w:hAnsi="宋体" w:hint="default"/>
        </w:rPr>
      </w:sdtEndPr>
      <w:sdtContent>
        <w:p w:rsidR="00AC15BD" w:rsidRDefault="00FD3216" w:rsidP="00FD3216">
          <w:pPr>
            <w:pStyle w:val="4"/>
            <w:numPr>
              <w:ilvl w:val="3"/>
              <w:numId w:val="61"/>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2968155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AC15BD"/>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9681558"/>
        <w:lock w:val="sdtLocked"/>
        <w:placeholder>
          <w:docPart w:val="GBC22222222222222222222222222222"/>
        </w:placeholder>
      </w:sdtPr>
      <w:sdtContent>
        <w:p w:rsidR="00AC15BD" w:rsidRDefault="00FD3216" w:rsidP="00FD3216">
          <w:pPr>
            <w:pStyle w:val="4"/>
            <w:numPr>
              <w:ilvl w:val="3"/>
              <w:numId w:val="61"/>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29681556"/>
            <w:lock w:val="sdtContentLocked"/>
            <w:placeholder>
              <w:docPart w:val="GBC22222222222222222222222222222"/>
            </w:placeholder>
          </w:sdtPr>
          <w:sdtContent>
            <w:p w:rsidR="00AC15BD" w:rsidRDefault="00C803C9">
              <w:pPr>
                <w:snapToGrid w:val="0"/>
                <w:spacing w:line="240" w:lineRule="atLeast"/>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szCs w:val="21"/>
            </w:rPr>
            <w:alias w:val="按欠款方归集的期末余额前五名的应收账款情况的说明"/>
            <w:tag w:val="_GBC_064b41eb9e58440dace7a84b96b840f2"/>
            <w:id w:val="29681557"/>
            <w:lock w:val="sdtLocked"/>
            <w:placeholder>
              <w:docPart w:val="GBC22222222222222222222222222222"/>
            </w:placeholder>
          </w:sdtPr>
          <w:sdtContent>
            <w:p w:rsidR="00AC15BD" w:rsidRDefault="00624406">
              <w:pPr>
                <w:snapToGrid w:val="0"/>
                <w:spacing w:line="240" w:lineRule="atLeast"/>
                <w:rPr>
                  <w:szCs w:val="21"/>
                </w:rPr>
              </w:pPr>
              <w:r>
                <w:rPr>
                  <w:rFonts w:hint="eastAsia"/>
                  <w:szCs w:val="21"/>
                </w:rPr>
                <w:t>单位：元币种：人民币</w:t>
              </w:r>
            </w:p>
            <w:tbl>
              <w:tblPr>
                <w:tblW w:w="8652" w:type="dxa"/>
                <w:tblInd w:w="103" w:type="dxa"/>
                <w:tblLook w:val="04A0"/>
              </w:tblPr>
              <w:tblGrid>
                <w:gridCol w:w="3549"/>
                <w:gridCol w:w="1843"/>
                <w:gridCol w:w="1701"/>
                <w:gridCol w:w="1559"/>
              </w:tblGrid>
              <w:tr w:rsidR="00AC15BD" w:rsidRPr="00527B03" w:rsidTr="00AC15BD">
                <w:trPr>
                  <w:trHeight w:val="285"/>
                </w:trPr>
                <w:tc>
                  <w:tcPr>
                    <w:tcW w:w="3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center"/>
                      <w:rPr>
                        <w:szCs w:val="21"/>
                      </w:rPr>
                    </w:pPr>
                    <w:r w:rsidRPr="003D105C">
                      <w:rPr>
                        <w:rFonts w:hint="eastAsia"/>
                        <w:szCs w:val="21"/>
                      </w:rPr>
                      <w:t>单位名称</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AC15BD" w:rsidRPr="003D105C" w:rsidRDefault="00624406" w:rsidP="00AC15BD">
                    <w:pPr>
                      <w:jc w:val="center"/>
                      <w:rPr>
                        <w:szCs w:val="21"/>
                      </w:rPr>
                    </w:pPr>
                    <w:r w:rsidRPr="003D105C">
                      <w:rPr>
                        <w:rFonts w:hint="eastAsia"/>
                        <w:szCs w:val="21"/>
                      </w:rPr>
                      <w:t>期末余额</w:t>
                    </w:r>
                  </w:p>
                </w:tc>
              </w:tr>
              <w:tr w:rsidR="00AC15BD" w:rsidRPr="00527B03" w:rsidTr="00AC15BD">
                <w:trPr>
                  <w:trHeight w:val="480"/>
                </w:trPr>
                <w:tc>
                  <w:tcPr>
                    <w:tcW w:w="35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3D105C" w:rsidRDefault="00AC15BD" w:rsidP="00AC15BD">
                    <w:pPr>
                      <w:rPr>
                        <w:szCs w:val="21"/>
                      </w:rPr>
                    </w:pPr>
                  </w:p>
                </w:tc>
                <w:tc>
                  <w:tcPr>
                    <w:tcW w:w="1843" w:type="dxa"/>
                    <w:tcBorders>
                      <w:top w:val="nil"/>
                      <w:left w:val="nil"/>
                      <w:bottom w:val="single" w:sz="4" w:space="0" w:color="auto"/>
                      <w:right w:val="single" w:sz="4" w:space="0" w:color="auto"/>
                    </w:tcBorders>
                    <w:shd w:val="clear" w:color="auto" w:fill="auto"/>
                    <w:vAlign w:val="center"/>
                    <w:hideMark/>
                  </w:tcPr>
                  <w:p w:rsidR="00AC15BD" w:rsidRPr="003D105C" w:rsidRDefault="00624406" w:rsidP="00AC15BD">
                    <w:pPr>
                      <w:jc w:val="center"/>
                      <w:rPr>
                        <w:szCs w:val="21"/>
                      </w:rPr>
                    </w:pPr>
                    <w:r w:rsidRPr="003D105C">
                      <w:rPr>
                        <w:rFonts w:hint="eastAsia"/>
                        <w:szCs w:val="21"/>
                      </w:rPr>
                      <w:t>应收账款</w:t>
                    </w:r>
                  </w:p>
                </w:tc>
                <w:tc>
                  <w:tcPr>
                    <w:tcW w:w="1701" w:type="dxa"/>
                    <w:tcBorders>
                      <w:top w:val="nil"/>
                      <w:left w:val="nil"/>
                      <w:bottom w:val="single" w:sz="4" w:space="0" w:color="auto"/>
                      <w:right w:val="single" w:sz="4" w:space="0" w:color="auto"/>
                    </w:tcBorders>
                    <w:shd w:val="clear" w:color="auto" w:fill="auto"/>
                    <w:vAlign w:val="center"/>
                    <w:hideMark/>
                  </w:tcPr>
                  <w:p w:rsidR="00AC15BD" w:rsidRPr="003D105C" w:rsidRDefault="00624406" w:rsidP="00AC15BD">
                    <w:pPr>
                      <w:jc w:val="center"/>
                      <w:rPr>
                        <w:szCs w:val="21"/>
                      </w:rPr>
                    </w:pPr>
                    <w:r w:rsidRPr="003D105C">
                      <w:rPr>
                        <w:rFonts w:hint="eastAsia"/>
                        <w:szCs w:val="21"/>
                      </w:rPr>
                      <w:t>占应收账款合计数的比例(%)</w:t>
                    </w:r>
                  </w:p>
                </w:tc>
                <w:tc>
                  <w:tcPr>
                    <w:tcW w:w="1559" w:type="dxa"/>
                    <w:tcBorders>
                      <w:top w:val="nil"/>
                      <w:left w:val="nil"/>
                      <w:bottom w:val="single" w:sz="4" w:space="0" w:color="auto"/>
                      <w:right w:val="single" w:sz="4" w:space="0" w:color="auto"/>
                    </w:tcBorders>
                    <w:shd w:val="clear" w:color="auto" w:fill="auto"/>
                    <w:vAlign w:val="center"/>
                    <w:hideMark/>
                  </w:tcPr>
                  <w:p w:rsidR="00AC15BD" w:rsidRPr="003D105C" w:rsidRDefault="00624406" w:rsidP="00AC15BD">
                    <w:pPr>
                      <w:jc w:val="center"/>
                      <w:rPr>
                        <w:szCs w:val="21"/>
                      </w:rPr>
                    </w:pPr>
                    <w:r w:rsidRPr="003D105C">
                      <w:rPr>
                        <w:rFonts w:hint="eastAsia"/>
                        <w:szCs w:val="21"/>
                      </w:rPr>
                      <w:t>坏账准备</w:t>
                    </w:r>
                  </w:p>
                </w:tc>
              </w:tr>
              <w:tr w:rsidR="00AC15BD" w:rsidRPr="00527B03" w:rsidTr="00AC15BD">
                <w:trPr>
                  <w:trHeight w:val="480"/>
                </w:trPr>
                <w:tc>
                  <w:tcPr>
                    <w:tcW w:w="3549"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3D105C" w:rsidRDefault="00624406" w:rsidP="00AC15BD">
                    <w:pPr>
                      <w:jc w:val="both"/>
                      <w:rPr>
                        <w:color w:val="000000"/>
                        <w:szCs w:val="21"/>
                      </w:rPr>
                    </w:pPr>
                    <w:r w:rsidRPr="003D105C">
                      <w:rPr>
                        <w:rFonts w:hint="eastAsia"/>
                        <w:color w:val="000000"/>
                        <w:szCs w:val="21"/>
                      </w:rPr>
                      <w:t>沃尔玛（中国）投资有限公司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24,579,571.00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5.50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1,228,978.55 </w:t>
                    </w:r>
                  </w:p>
                </w:tc>
              </w:tr>
              <w:tr w:rsidR="00AC15BD" w:rsidRPr="00527B03" w:rsidTr="00AC15BD">
                <w:trPr>
                  <w:trHeight w:val="508"/>
                </w:trPr>
                <w:tc>
                  <w:tcPr>
                    <w:tcW w:w="3549"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3D105C" w:rsidRDefault="00624406" w:rsidP="00AC15BD">
                    <w:pPr>
                      <w:jc w:val="both"/>
                      <w:rPr>
                        <w:color w:val="000000"/>
                        <w:szCs w:val="21"/>
                      </w:rPr>
                    </w:pPr>
                    <w:r w:rsidRPr="003D105C">
                      <w:rPr>
                        <w:rFonts w:hint="eastAsia"/>
                        <w:color w:val="000000"/>
                        <w:szCs w:val="21"/>
                      </w:rPr>
                      <w:t>上海科达传动系统有限公司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color w:val="000000"/>
                        <w:szCs w:val="21"/>
                      </w:rPr>
                    </w:pPr>
                    <w:r w:rsidRPr="003D105C">
                      <w:rPr>
                        <w:rFonts w:hint="eastAsia"/>
                        <w:color w:val="000000"/>
                        <w:szCs w:val="21"/>
                      </w:rPr>
                      <w:t xml:space="preserve">7,848,006.27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color w:val="000000"/>
                        <w:szCs w:val="21"/>
                      </w:rPr>
                    </w:pPr>
                    <w:r w:rsidRPr="003D105C">
                      <w:rPr>
                        <w:rFonts w:hint="eastAsia"/>
                        <w:color w:val="000000"/>
                        <w:szCs w:val="21"/>
                      </w:rPr>
                      <w:t xml:space="preserve">1.76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color w:val="000000"/>
                        <w:szCs w:val="21"/>
                      </w:rPr>
                    </w:pPr>
                    <w:r w:rsidRPr="003D105C">
                      <w:rPr>
                        <w:rFonts w:hint="eastAsia"/>
                        <w:color w:val="000000"/>
                        <w:szCs w:val="21"/>
                      </w:rPr>
                      <w:t xml:space="preserve">392,400.31 </w:t>
                    </w:r>
                  </w:p>
                </w:tc>
              </w:tr>
              <w:tr w:rsidR="00AC15BD" w:rsidRPr="00527B03" w:rsidTr="00AC15BD">
                <w:trPr>
                  <w:trHeight w:val="480"/>
                </w:trPr>
                <w:tc>
                  <w:tcPr>
                    <w:tcW w:w="3549"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3D105C" w:rsidRDefault="00624406" w:rsidP="00AC15BD">
                    <w:pPr>
                      <w:jc w:val="both"/>
                      <w:rPr>
                        <w:color w:val="000000"/>
                        <w:szCs w:val="21"/>
                      </w:rPr>
                    </w:pPr>
                    <w:r w:rsidRPr="003D105C">
                      <w:rPr>
                        <w:rFonts w:hint="eastAsia"/>
                        <w:color w:val="000000"/>
                        <w:szCs w:val="21"/>
                      </w:rPr>
                      <w:t>迪士尼线上天猫三枪童装</w:t>
                    </w:r>
                    <w:r>
                      <w:rPr>
                        <w:rFonts w:hint="eastAsia"/>
                        <w:color w:val="000000"/>
                        <w:szCs w:val="21"/>
                      </w:rPr>
                      <w:t>旗舰店</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6,657,986.14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1.49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332,899.31 </w:t>
                    </w:r>
                  </w:p>
                </w:tc>
              </w:tr>
              <w:tr w:rsidR="00AC15BD" w:rsidRPr="00527B03" w:rsidTr="00AC15BD">
                <w:trPr>
                  <w:trHeight w:val="496"/>
                </w:trPr>
                <w:tc>
                  <w:tcPr>
                    <w:tcW w:w="3549"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3D105C" w:rsidRDefault="00624406" w:rsidP="00AC15BD">
                    <w:pPr>
                      <w:jc w:val="both"/>
                      <w:rPr>
                        <w:color w:val="000000"/>
                        <w:szCs w:val="21"/>
                      </w:rPr>
                    </w:pPr>
                    <w:r w:rsidRPr="003D105C">
                      <w:rPr>
                        <w:rFonts w:hint="eastAsia"/>
                        <w:color w:val="000000"/>
                        <w:szCs w:val="21"/>
                      </w:rPr>
                      <w:t>DAFA</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6,306,350.39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1.41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6,306,350.39 </w:t>
                    </w:r>
                  </w:p>
                </w:tc>
              </w:tr>
              <w:tr w:rsidR="00AC15BD" w:rsidRPr="00527B03" w:rsidTr="00AC15BD">
                <w:trPr>
                  <w:trHeight w:val="480"/>
                </w:trPr>
                <w:tc>
                  <w:tcPr>
                    <w:tcW w:w="3549"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3D105C" w:rsidRDefault="00624406" w:rsidP="00AC15BD">
                    <w:pPr>
                      <w:jc w:val="both"/>
                      <w:rPr>
                        <w:color w:val="000000"/>
                        <w:szCs w:val="21"/>
                      </w:rPr>
                    </w:pPr>
                    <w:r w:rsidRPr="003D105C">
                      <w:rPr>
                        <w:rFonts w:hint="eastAsia"/>
                        <w:color w:val="000000"/>
                        <w:szCs w:val="21"/>
                      </w:rPr>
                      <w:t>上海市易初莲花连锁超市有限公司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4,371,542.07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0.98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2</w:t>
                    </w:r>
                    <w:r>
                      <w:rPr>
                        <w:rFonts w:hint="eastAsia"/>
                        <w:szCs w:val="21"/>
                      </w:rPr>
                      <w:t>18,577.10</w:t>
                    </w:r>
                  </w:p>
                </w:tc>
              </w:tr>
              <w:tr w:rsidR="00AC15BD" w:rsidRPr="00527B03" w:rsidTr="00AC15BD">
                <w:trPr>
                  <w:trHeight w:val="479"/>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AC15BD" w:rsidRPr="003D105C" w:rsidRDefault="00624406" w:rsidP="00AC15BD">
                    <w:pPr>
                      <w:jc w:val="center"/>
                      <w:rPr>
                        <w:szCs w:val="21"/>
                      </w:rPr>
                    </w:pPr>
                    <w:r w:rsidRPr="003D105C">
                      <w:rPr>
                        <w:rFonts w:hint="eastAsia"/>
                        <w:szCs w:val="21"/>
                      </w:rPr>
                      <w:t>合计</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49,763,455.87 </w:t>
                    </w:r>
                  </w:p>
                </w:tc>
                <w:tc>
                  <w:tcPr>
                    <w:tcW w:w="1701" w:type="dxa"/>
                    <w:tcBorders>
                      <w:top w:val="nil"/>
                      <w:left w:val="nil"/>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 xml:space="preserve">11.14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15BD" w:rsidRPr="003D105C" w:rsidRDefault="00624406" w:rsidP="00AC15BD">
                    <w:pPr>
                      <w:jc w:val="right"/>
                      <w:rPr>
                        <w:szCs w:val="21"/>
                      </w:rPr>
                    </w:pPr>
                    <w:r w:rsidRPr="003D105C">
                      <w:rPr>
                        <w:rFonts w:hint="eastAsia"/>
                        <w:szCs w:val="21"/>
                      </w:rPr>
                      <w:t>8,4</w:t>
                    </w:r>
                    <w:r>
                      <w:rPr>
                        <w:rFonts w:hint="eastAsia"/>
                        <w:szCs w:val="21"/>
                      </w:rPr>
                      <w:t>79</w:t>
                    </w:r>
                    <w:r w:rsidRPr="003D105C">
                      <w:rPr>
                        <w:rFonts w:hint="eastAsia"/>
                        <w:szCs w:val="21"/>
                      </w:rPr>
                      <w:t>,</w:t>
                    </w:r>
                    <w:r>
                      <w:rPr>
                        <w:rFonts w:hint="eastAsia"/>
                        <w:szCs w:val="21"/>
                      </w:rPr>
                      <w:t>2</w:t>
                    </w:r>
                    <w:r w:rsidRPr="003D105C">
                      <w:rPr>
                        <w:rFonts w:hint="eastAsia"/>
                        <w:szCs w:val="21"/>
                      </w:rPr>
                      <w:t>05.</w:t>
                    </w:r>
                    <w:r>
                      <w:rPr>
                        <w:rFonts w:hint="eastAsia"/>
                        <w:szCs w:val="21"/>
                      </w:rPr>
                      <w:t>66</w:t>
                    </w:r>
                  </w:p>
                </w:tc>
              </w:tr>
            </w:tbl>
            <w:p w:rsidR="00AC15BD" w:rsidRDefault="00AC15BD">
              <w:pPr>
                <w:snapToGrid w:val="0"/>
                <w:spacing w:line="240" w:lineRule="atLeast"/>
                <w:rPr>
                  <w:szCs w:val="21"/>
                </w:rPr>
              </w:pPr>
            </w:p>
            <w:p w:rsidR="00AC15BD" w:rsidRDefault="00C803C9">
              <w:pPr>
                <w:snapToGrid w:val="0"/>
                <w:spacing w:line="240" w:lineRule="atLeast"/>
                <w:rPr>
                  <w:szCs w:val="21"/>
                </w:rPr>
              </w:pPr>
            </w:p>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29681560"/>
        <w:lock w:val="sdtLocked"/>
        <w:placeholder>
          <w:docPart w:val="GBC22222222222222222222222222222"/>
        </w:placeholder>
      </w:sdtPr>
      <w:sdtContent>
        <w:p w:rsidR="00AC15BD" w:rsidRDefault="00FD3216" w:rsidP="00FD3216">
          <w:pPr>
            <w:pStyle w:val="4"/>
            <w:numPr>
              <w:ilvl w:val="3"/>
              <w:numId w:val="61"/>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29681559"/>
            <w:lock w:val="sdtContentLocked"/>
            <w:placeholder>
              <w:docPart w:val="GBC22222222222222222222222222222"/>
            </w:placeholder>
          </w:sdtPr>
          <w:sdtContent>
            <w:p w:rsidR="00AC15BD" w:rsidRDefault="00C803C9" w:rsidP="00AC15BD">
              <w:pPr>
                <w:snapToGrid w:val="0"/>
                <w:spacing w:line="240" w:lineRule="atLeast"/>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29681562"/>
        <w:lock w:val="sdtLocked"/>
        <w:placeholder>
          <w:docPart w:val="GBC22222222222222222222222222222"/>
        </w:placeholder>
      </w:sdtPr>
      <w:sdtContent>
        <w:p w:rsidR="00AC15BD" w:rsidRDefault="00FD3216" w:rsidP="00FD3216">
          <w:pPr>
            <w:pStyle w:val="4"/>
            <w:numPr>
              <w:ilvl w:val="3"/>
              <w:numId w:val="61"/>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29681561"/>
            <w:lock w:val="sdtContentLocked"/>
            <w:placeholder>
              <w:docPart w:val="GBC22222222222222222222222222222"/>
            </w:placeholder>
          </w:sdtPr>
          <w:sdtContent>
            <w:p w:rsidR="00AC15BD" w:rsidRDefault="00C803C9" w:rsidP="00AC15BD">
              <w:pPr>
                <w:snapToGrid w:val="0"/>
                <w:spacing w:line="240" w:lineRule="atLeast"/>
                <w:rPr>
                  <w:rFonts w:ascii="Times New Roman" w:hAnsi="Times New Roman"/>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29681565"/>
        <w:lock w:val="sdtLocked"/>
        <w:placeholder>
          <w:docPart w:val="GBC22222222222222222222222222222"/>
        </w:placeholder>
      </w:sdtPr>
      <w:sdtEndPr>
        <w:rPr>
          <w:rFonts w:hint="default"/>
          <w:b w:val="0"/>
          <w:bCs w:val="0"/>
        </w:rPr>
      </w:sdtEndPr>
      <w:sdtContent>
        <w:p w:rsidR="00AC15BD" w:rsidRDefault="00FD3216">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29681563"/>
            <w:lock w:val="sdtContentLocked"/>
            <w:placeholder>
              <w:docPart w:val="GBC22222222222222222222222222222"/>
            </w:placeholder>
          </w:sdtPr>
          <w:sdtContent>
            <w:p w:rsidR="00AC15BD" w:rsidRDefault="00C803C9">
              <w:pPr>
                <w:snapToGrid w:val="0"/>
                <w:spacing w:line="240" w:lineRule="atLeast"/>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alias w:val="应收账款其他说明"/>
            <w:tag w:val="_GBC_fdef34fb2bb94049983408541014eaa4"/>
            <w:id w:val="29681564"/>
            <w:lock w:val="sdtLocked"/>
            <w:placeholder>
              <w:docPart w:val="GBC22222222222222222222222222222"/>
            </w:placeholder>
          </w:sdtPr>
          <w:sdtContent>
            <w:p w:rsidR="00AC15BD" w:rsidRDefault="00624406" w:rsidP="00AC15BD">
              <w:pPr>
                <w:snapToGrid w:val="0"/>
                <w:spacing w:line="240" w:lineRule="atLeast"/>
                <w:rPr>
                  <w:b/>
                </w:rPr>
              </w:pPr>
              <w:r w:rsidRPr="000E60CF">
                <w:rPr>
                  <w:b/>
                </w:rPr>
                <w:t>期末单项金额虽不重大但单项计提坏账准备的应收账款：</w:t>
              </w:r>
            </w:p>
            <w:p w:rsidR="00AC15BD" w:rsidRDefault="00624406" w:rsidP="00AC15BD">
              <w:pPr>
                <w:adjustRightInd w:val="0"/>
                <w:snapToGrid w:val="0"/>
                <w:spacing w:line="390" w:lineRule="atLeast"/>
                <w:ind w:firstLineChars="2900" w:firstLine="6090"/>
                <w:rPr>
                  <w:b/>
                </w:rPr>
              </w:pPr>
              <w:r>
                <w:rPr>
                  <w:rFonts w:hint="eastAsia"/>
                </w:rPr>
                <w:t>单位：元币种：人民币</w:t>
              </w:r>
            </w:p>
            <w:tbl>
              <w:tblPr>
                <w:tblW w:w="8941" w:type="dxa"/>
                <w:tblInd w:w="103" w:type="dxa"/>
                <w:tblLook w:val="04A0"/>
              </w:tblPr>
              <w:tblGrid>
                <w:gridCol w:w="2982"/>
                <w:gridCol w:w="1701"/>
                <w:gridCol w:w="1559"/>
                <w:gridCol w:w="1100"/>
                <w:gridCol w:w="1599"/>
              </w:tblGrid>
              <w:tr w:rsidR="00AC15BD" w:rsidRPr="00527B03" w:rsidTr="00AC15BD">
                <w:trPr>
                  <w:trHeight w:val="285"/>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27B03" w:rsidRDefault="00624406" w:rsidP="00AC15BD">
                    <w:pPr>
                      <w:jc w:val="center"/>
                      <w:rPr>
                        <w:sz w:val="20"/>
                        <w:szCs w:val="20"/>
                      </w:rPr>
                    </w:pPr>
                    <w:r w:rsidRPr="00527B03">
                      <w:rPr>
                        <w:rFonts w:hint="eastAsia"/>
                        <w:sz w:val="20"/>
                        <w:szCs w:val="20"/>
                      </w:rPr>
                      <w:t>应收账款（按单位）</w:t>
                    </w:r>
                  </w:p>
                </w:tc>
                <w:tc>
                  <w:tcPr>
                    <w:tcW w:w="5959" w:type="dxa"/>
                    <w:gridSpan w:val="4"/>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jc w:val="center"/>
                      <w:rPr>
                        <w:sz w:val="20"/>
                        <w:szCs w:val="20"/>
                      </w:rPr>
                    </w:pPr>
                    <w:r w:rsidRPr="00527B03">
                      <w:rPr>
                        <w:rFonts w:hint="eastAsia"/>
                        <w:sz w:val="20"/>
                        <w:szCs w:val="20"/>
                      </w:rPr>
                      <w:t>期末余额</w:t>
                    </w:r>
                  </w:p>
                </w:tc>
              </w:tr>
              <w:tr w:rsidR="00AC15BD" w:rsidRPr="00527B03" w:rsidTr="00AC15BD">
                <w:trPr>
                  <w:trHeight w:val="285"/>
                </w:trPr>
                <w:tc>
                  <w:tcPr>
                    <w:tcW w:w="2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27B03" w:rsidRDefault="00AC15BD" w:rsidP="00AC15B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center"/>
                      <w:rPr>
                        <w:sz w:val="20"/>
                        <w:szCs w:val="20"/>
                      </w:rPr>
                    </w:pPr>
                    <w:r w:rsidRPr="00527B03">
                      <w:rPr>
                        <w:rFonts w:hint="eastAsia"/>
                        <w:sz w:val="20"/>
                        <w:szCs w:val="20"/>
                      </w:rPr>
                      <w:t>应收账款</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center"/>
                      <w:rPr>
                        <w:sz w:val="20"/>
                        <w:szCs w:val="20"/>
                      </w:rPr>
                    </w:pPr>
                    <w:r w:rsidRPr="00527B03">
                      <w:rPr>
                        <w:rFonts w:hint="eastAsia"/>
                        <w:sz w:val="20"/>
                        <w:szCs w:val="20"/>
                      </w:rPr>
                      <w:t>坏账准备</w:t>
                    </w:r>
                  </w:p>
                </w:tc>
                <w:tc>
                  <w:tcPr>
                    <w:tcW w:w="1100"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center"/>
                      <w:rPr>
                        <w:sz w:val="20"/>
                        <w:szCs w:val="20"/>
                      </w:rPr>
                    </w:pPr>
                    <w:r w:rsidRPr="00527B03">
                      <w:rPr>
                        <w:rFonts w:hint="eastAsia"/>
                        <w:sz w:val="20"/>
                        <w:szCs w:val="20"/>
                      </w:rPr>
                      <w:t>计提比例（%）</w:t>
                    </w:r>
                  </w:p>
                </w:tc>
                <w:tc>
                  <w:tcPr>
                    <w:tcW w:w="1599"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center"/>
                      <w:rPr>
                        <w:sz w:val="20"/>
                        <w:szCs w:val="20"/>
                      </w:rPr>
                    </w:pPr>
                    <w:r w:rsidRPr="00527B03">
                      <w:rPr>
                        <w:rFonts w:hint="eastAsia"/>
                        <w:sz w:val="20"/>
                        <w:szCs w:val="20"/>
                      </w:rPr>
                      <w:t>计提理由</w:t>
                    </w:r>
                  </w:p>
                </w:tc>
              </w:tr>
              <w:tr w:rsidR="00AC15BD" w:rsidRPr="00527B03" w:rsidTr="00AC15BD">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张家港</w:t>
                    </w:r>
                    <w:proofErr w:type="gramStart"/>
                    <w:r w:rsidRPr="00527B03">
                      <w:rPr>
                        <w:rFonts w:hint="eastAsia"/>
                        <w:sz w:val="20"/>
                        <w:szCs w:val="20"/>
                      </w:rPr>
                      <w:t>保税区恒科国际贸易</w:t>
                    </w:r>
                    <w:proofErr w:type="gramEnd"/>
                    <w:r w:rsidRPr="00527B03">
                      <w:rPr>
                        <w:rFonts w:hint="eastAsia"/>
                        <w:sz w:val="20"/>
                        <w:szCs w:val="20"/>
                      </w:rPr>
                      <w:t>有限公司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 xml:space="preserve">1,799,009.45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 xml:space="preserve">1,799,009.45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 xml:space="preserve">  100.00 </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AC15BD" w:rsidRPr="00527B03" w:rsidRDefault="00624406" w:rsidP="00AC15BD">
                    <w:pPr>
                      <w:rPr>
                        <w:sz w:val="18"/>
                        <w:szCs w:val="18"/>
                      </w:rPr>
                    </w:pPr>
                    <w:r w:rsidRPr="00527B03">
                      <w:rPr>
                        <w:rFonts w:hint="eastAsia"/>
                        <w:sz w:val="18"/>
                        <w:szCs w:val="18"/>
                      </w:rPr>
                      <w:t>单独进行减值测试，预计可收回的可能性极低</w:t>
                    </w:r>
                  </w:p>
                </w:tc>
              </w:tr>
              <w:tr w:rsidR="00AC15BD" w:rsidRPr="00527B03" w:rsidTr="00AC15BD">
                <w:trPr>
                  <w:trHeight w:val="450"/>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上海宝琳木业有限公司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 xml:space="preserve">790,727.40 </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 xml:space="preserve">790,727.40 </w:t>
                    </w:r>
                  </w:p>
                </w:tc>
                <w:tc>
                  <w:tcPr>
                    <w:tcW w:w="1100"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 xml:space="preserve">  100.00 </w:t>
                    </w:r>
                  </w:p>
                </w:tc>
                <w:tc>
                  <w:tcPr>
                    <w:tcW w:w="1599" w:type="dxa"/>
                    <w:tcBorders>
                      <w:top w:val="nil"/>
                      <w:left w:val="nil"/>
                      <w:bottom w:val="single" w:sz="4" w:space="0" w:color="auto"/>
                      <w:right w:val="single" w:sz="4" w:space="0" w:color="auto"/>
                    </w:tcBorders>
                    <w:shd w:val="clear" w:color="auto" w:fill="auto"/>
                    <w:vAlign w:val="center"/>
                    <w:hideMark/>
                  </w:tcPr>
                  <w:p w:rsidR="00AC15BD" w:rsidRPr="00527B03" w:rsidRDefault="00624406" w:rsidP="00AC15BD">
                    <w:pPr>
                      <w:rPr>
                        <w:sz w:val="18"/>
                        <w:szCs w:val="18"/>
                      </w:rPr>
                    </w:pPr>
                    <w:r w:rsidRPr="00527B03">
                      <w:rPr>
                        <w:rFonts w:hint="eastAsia"/>
                        <w:sz w:val="18"/>
                        <w:szCs w:val="18"/>
                      </w:rPr>
                      <w:t>单独进行减值测试，预计可收回的可能性极低</w:t>
                    </w:r>
                  </w:p>
                </w:tc>
              </w:tr>
              <w:tr w:rsidR="00AC15BD" w:rsidRPr="00527B03" w:rsidTr="00AC15BD">
                <w:trPr>
                  <w:trHeight w:val="450"/>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上海世纪联华超市发展有限公司等</w:t>
                    </w:r>
                    <w:r>
                      <w:rPr>
                        <w:rFonts w:hint="eastAsia"/>
                        <w:sz w:val="20"/>
                        <w:szCs w:val="20"/>
                      </w:rPr>
                      <w:t>8</w:t>
                    </w:r>
                    <w:r w:rsidRPr="00527B03">
                      <w:rPr>
                        <w:rFonts w:hint="eastAsia"/>
                        <w:sz w:val="20"/>
                        <w:szCs w:val="20"/>
                      </w:rPr>
                      <w:t>家客户</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861,654.96</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861,654.96</w:t>
                    </w:r>
                  </w:p>
                </w:tc>
                <w:tc>
                  <w:tcPr>
                    <w:tcW w:w="1100" w:type="dxa"/>
                    <w:tcBorders>
                      <w:top w:val="nil"/>
                      <w:left w:val="nil"/>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 xml:space="preserve">  100.00 </w:t>
                    </w:r>
                  </w:p>
                </w:tc>
                <w:tc>
                  <w:tcPr>
                    <w:tcW w:w="1599" w:type="dxa"/>
                    <w:tcBorders>
                      <w:top w:val="nil"/>
                      <w:left w:val="nil"/>
                      <w:bottom w:val="single" w:sz="4" w:space="0" w:color="auto"/>
                      <w:right w:val="single" w:sz="4" w:space="0" w:color="auto"/>
                    </w:tcBorders>
                    <w:shd w:val="clear" w:color="auto" w:fill="auto"/>
                    <w:vAlign w:val="center"/>
                    <w:hideMark/>
                  </w:tcPr>
                  <w:p w:rsidR="00AC15BD" w:rsidRPr="00527B03" w:rsidRDefault="00624406" w:rsidP="00AC15BD">
                    <w:pPr>
                      <w:rPr>
                        <w:sz w:val="18"/>
                        <w:szCs w:val="18"/>
                      </w:rPr>
                    </w:pPr>
                    <w:r w:rsidRPr="00527B03">
                      <w:rPr>
                        <w:rFonts w:hint="eastAsia"/>
                        <w:sz w:val="18"/>
                        <w:szCs w:val="18"/>
                      </w:rPr>
                      <w:t>单独进行减值测试，预计可收回的可能性极低</w:t>
                    </w:r>
                  </w:p>
                </w:tc>
              </w:tr>
              <w:tr w:rsidR="00AC15BD" w:rsidRPr="00527B03" w:rsidTr="00AC15BD">
                <w:trPr>
                  <w:trHeight w:val="63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27B03" w:rsidRDefault="00624406" w:rsidP="00AC15BD">
                    <w:pPr>
                      <w:jc w:val="center"/>
                      <w:rPr>
                        <w:color w:val="000000"/>
                        <w:sz w:val="18"/>
                        <w:szCs w:val="18"/>
                      </w:rPr>
                    </w:pPr>
                    <w:r w:rsidRPr="00527B03">
                      <w:rPr>
                        <w:rFonts w:hint="eastAsia"/>
                        <w:color w:val="000000"/>
                        <w:sz w:val="18"/>
                        <w:szCs w:val="18"/>
                      </w:rPr>
                      <w:t>合计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 xml:space="preserve">3,451,391.81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sidRPr="00527B03">
                      <w:rPr>
                        <w:rFonts w:hint="eastAsia"/>
                        <w:sz w:val="20"/>
                        <w:szCs w:val="20"/>
                      </w:rPr>
                      <w:t xml:space="preserve">3,451,391.81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jc w:val="right"/>
                      <w:rPr>
                        <w:sz w:val="20"/>
                        <w:szCs w:val="20"/>
                      </w:rPr>
                    </w:pPr>
                    <w:r>
                      <w:rPr>
                        <w:rFonts w:hint="eastAsia"/>
                        <w:sz w:val="20"/>
                        <w:szCs w:val="20"/>
                      </w:rPr>
                      <w:t>--</w:t>
                    </w:r>
                    <w:r w:rsidRPr="00527B03">
                      <w:rPr>
                        <w:rFonts w:hint="eastAsia"/>
                        <w:sz w:val="20"/>
                        <w:szCs w:val="20"/>
                      </w:rPr>
                      <w:t xml:space="preserve">　</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AC15BD" w:rsidRPr="00527B03" w:rsidRDefault="00624406" w:rsidP="00AC15BD">
                    <w:pPr>
                      <w:rPr>
                        <w:sz w:val="20"/>
                        <w:szCs w:val="20"/>
                      </w:rPr>
                    </w:pPr>
                    <w:r w:rsidRPr="00527B03">
                      <w:rPr>
                        <w:rFonts w:hint="eastAsia"/>
                        <w:sz w:val="20"/>
                        <w:szCs w:val="20"/>
                      </w:rPr>
                      <w:t xml:space="preserve">　</w:t>
                    </w:r>
                    <w:r>
                      <w:rPr>
                        <w:rFonts w:hint="eastAsia"/>
                        <w:sz w:val="20"/>
                        <w:szCs w:val="20"/>
                      </w:rPr>
                      <w:t>--</w:t>
                    </w:r>
                  </w:p>
                </w:tc>
              </w:tr>
            </w:tbl>
            <w:p w:rsidR="00AC15BD" w:rsidRDefault="00AC15BD"/>
            <w:p w:rsidR="00AC15BD" w:rsidRDefault="00C803C9">
              <w:pPr>
                <w:snapToGrid w:val="0"/>
                <w:spacing w:line="240" w:lineRule="atLeast"/>
              </w:pPr>
            </w:p>
          </w:sdtContent>
        </w:sdt>
      </w:sdtContent>
    </w:sdt>
    <w:p w:rsidR="00AC15BD" w:rsidRDefault="00AC15BD">
      <w:pPr>
        <w:rPr>
          <w:szCs w:val="21"/>
        </w:rPr>
      </w:pPr>
    </w:p>
    <w:p w:rsidR="00AC15BD" w:rsidRDefault="00FD3216" w:rsidP="00FD3216">
      <w:pPr>
        <w:pStyle w:val="3"/>
        <w:numPr>
          <w:ilvl w:val="0"/>
          <w:numId w:val="59"/>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29681581"/>
        <w:lock w:val="sdtLocked"/>
        <w:placeholder>
          <w:docPart w:val="GBC22222222222222222222222222222"/>
        </w:placeholder>
      </w:sdtPr>
      <w:sdtEndPr>
        <w:rPr>
          <w:rFonts w:ascii="宋体" w:hAnsi="宋体" w:hint="default"/>
          <w:szCs w:val="24"/>
        </w:rPr>
      </w:sdtEndPr>
      <w:sdtContent>
        <w:p w:rsidR="00AC15BD" w:rsidRDefault="00FD3216" w:rsidP="00FD3216">
          <w:pPr>
            <w:pStyle w:val="4"/>
            <w:numPr>
              <w:ilvl w:val="0"/>
              <w:numId w:val="62"/>
            </w:numPr>
            <w:tabs>
              <w:tab w:val="left" w:pos="616"/>
            </w:tabs>
          </w:pPr>
          <w:r>
            <w:rPr>
              <w:rFonts w:hint="eastAsia"/>
            </w:rPr>
            <w:t>预付</w:t>
          </w:r>
          <w:proofErr w:type="gramStart"/>
          <w:r>
            <w:rPr>
              <w:rFonts w:hint="eastAsia"/>
            </w:rPr>
            <w:t>款项按账龄</w:t>
          </w:r>
          <w:proofErr w:type="gramEnd"/>
          <w:r>
            <w:rPr>
              <w:rFonts w:hint="eastAsia"/>
            </w:rPr>
            <w:t>列示</w:t>
          </w:r>
        </w:p>
        <w:sdt>
          <w:sdtPr>
            <w:alias w:val="是否适用：预付款项按账龄列示[双击切换]"/>
            <w:tag w:val="_GBC_af3b3e24767e48f7a70a5cfa609407a2"/>
            <w:id w:val="2968156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b/>
              <w:szCs w:val="21"/>
            </w:rPr>
          </w:pPr>
          <w:r>
            <w:rPr>
              <w:rFonts w:hint="eastAsia"/>
              <w:szCs w:val="21"/>
            </w:rPr>
            <w:lastRenderedPageBreak/>
            <w:t>单位：</w:t>
          </w:r>
          <w:sdt>
            <w:sdtPr>
              <w:rPr>
                <w:rFonts w:hint="eastAsia"/>
                <w:szCs w:val="21"/>
              </w:rPr>
              <w:alias w:val="单位：财务附注：预付账款账龄"/>
              <w:tag w:val="_GBC_9eb28bbf7d374cdf965c7e133b610fb3"/>
              <w:id w:val="296815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296815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AC15BD" w:rsidTr="00AC15BD">
            <w:trPr>
              <w:cantSplit/>
              <w:trHeight w:val="237"/>
            </w:trPr>
            <w:sdt>
              <w:sdtPr>
                <w:tag w:val="_PLD_159a64f22a4a4b1ab31846b4d6034c4c"/>
                <w:id w:val="29681569"/>
                <w:lock w:val="sdtLocked"/>
              </w:sdtPr>
              <w:sdtContent>
                <w:tc>
                  <w:tcPr>
                    <w:tcW w:w="765" w:type="pct"/>
                    <w:vMerge w:val="restart"/>
                    <w:vAlign w:val="center"/>
                  </w:tcPr>
                  <w:p w:rsidR="00AC15BD" w:rsidRDefault="00FD3216" w:rsidP="00AC15BD">
                    <w:pPr>
                      <w:ind w:right="5"/>
                      <w:jc w:val="center"/>
                      <w:rPr>
                        <w:szCs w:val="21"/>
                      </w:rPr>
                    </w:pPr>
                    <w:r>
                      <w:rPr>
                        <w:rFonts w:hint="eastAsia"/>
                        <w:szCs w:val="21"/>
                      </w:rPr>
                      <w:t>账龄</w:t>
                    </w:r>
                  </w:p>
                </w:tc>
              </w:sdtContent>
            </w:sdt>
            <w:sdt>
              <w:sdtPr>
                <w:tag w:val="_PLD_6ca82cba92a649d08c6ceb86dd951ef3"/>
                <w:id w:val="29681570"/>
                <w:lock w:val="sdtLocked"/>
              </w:sdtPr>
              <w:sdtContent>
                <w:tc>
                  <w:tcPr>
                    <w:tcW w:w="2118" w:type="pct"/>
                    <w:gridSpan w:val="2"/>
                    <w:vAlign w:val="center"/>
                  </w:tcPr>
                  <w:p w:rsidR="00AC15BD" w:rsidRDefault="00FD3216" w:rsidP="00AC15BD">
                    <w:pPr>
                      <w:ind w:right="5"/>
                      <w:jc w:val="center"/>
                      <w:rPr>
                        <w:szCs w:val="21"/>
                      </w:rPr>
                    </w:pPr>
                    <w:r>
                      <w:rPr>
                        <w:rFonts w:hint="eastAsia"/>
                        <w:szCs w:val="21"/>
                      </w:rPr>
                      <w:t>期末余额</w:t>
                    </w:r>
                  </w:p>
                </w:tc>
              </w:sdtContent>
            </w:sdt>
            <w:sdt>
              <w:sdtPr>
                <w:tag w:val="_PLD_365dab2f8fd246d79543ed0d2e6dcab7"/>
                <w:id w:val="29681571"/>
                <w:lock w:val="sdtLocked"/>
              </w:sdtPr>
              <w:sdtContent>
                <w:tc>
                  <w:tcPr>
                    <w:tcW w:w="2117" w:type="pct"/>
                    <w:gridSpan w:val="2"/>
                    <w:vAlign w:val="center"/>
                  </w:tcPr>
                  <w:p w:rsidR="00AC15BD" w:rsidRDefault="00FD3216" w:rsidP="00AC15BD">
                    <w:pPr>
                      <w:ind w:right="5"/>
                      <w:jc w:val="center"/>
                      <w:rPr>
                        <w:szCs w:val="21"/>
                      </w:rPr>
                    </w:pPr>
                    <w:r>
                      <w:rPr>
                        <w:rFonts w:hint="eastAsia"/>
                        <w:szCs w:val="21"/>
                      </w:rPr>
                      <w:t>期初余额</w:t>
                    </w:r>
                  </w:p>
                </w:tc>
              </w:sdtContent>
            </w:sdt>
          </w:tr>
          <w:tr w:rsidR="00AC15BD" w:rsidTr="00AC15BD">
            <w:trPr>
              <w:cantSplit/>
            </w:trPr>
            <w:tc>
              <w:tcPr>
                <w:tcW w:w="765" w:type="pct"/>
                <w:vMerge/>
              </w:tcPr>
              <w:p w:rsidR="00AC15BD" w:rsidRDefault="00AC15BD" w:rsidP="00AC15BD">
                <w:pPr>
                  <w:rPr>
                    <w:szCs w:val="21"/>
                  </w:rPr>
                </w:pPr>
              </w:p>
            </w:tc>
            <w:sdt>
              <w:sdtPr>
                <w:tag w:val="_PLD_a9d7b721cfa446e9ae31149380da5970"/>
                <w:id w:val="29681572"/>
                <w:lock w:val="sdtLocked"/>
              </w:sdtPr>
              <w:sdtContent>
                <w:tc>
                  <w:tcPr>
                    <w:tcW w:w="1063" w:type="pct"/>
                    <w:vAlign w:val="center"/>
                  </w:tcPr>
                  <w:p w:rsidR="00AC15BD" w:rsidRDefault="00FD3216" w:rsidP="00AC15BD">
                    <w:pPr>
                      <w:ind w:right="5"/>
                      <w:jc w:val="center"/>
                      <w:rPr>
                        <w:szCs w:val="21"/>
                      </w:rPr>
                    </w:pPr>
                    <w:r>
                      <w:rPr>
                        <w:rFonts w:hint="eastAsia"/>
                        <w:szCs w:val="21"/>
                      </w:rPr>
                      <w:t>金额</w:t>
                    </w:r>
                  </w:p>
                </w:tc>
              </w:sdtContent>
            </w:sdt>
            <w:sdt>
              <w:sdtPr>
                <w:tag w:val="_PLD_2d8b8f523dcd4c95815b7c8fd528129d"/>
                <w:id w:val="29681573"/>
                <w:lock w:val="sdtLocked"/>
              </w:sdtPr>
              <w:sdtContent>
                <w:tc>
                  <w:tcPr>
                    <w:tcW w:w="1055" w:type="pct"/>
                    <w:vAlign w:val="center"/>
                  </w:tcPr>
                  <w:p w:rsidR="00AC15BD" w:rsidRDefault="00FD3216" w:rsidP="00AC15BD">
                    <w:pPr>
                      <w:ind w:right="5"/>
                      <w:jc w:val="center"/>
                      <w:rPr>
                        <w:szCs w:val="21"/>
                      </w:rPr>
                    </w:pPr>
                    <w:r>
                      <w:rPr>
                        <w:rFonts w:hint="eastAsia"/>
                        <w:szCs w:val="21"/>
                      </w:rPr>
                      <w:t>比例</w:t>
                    </w:r>
                    <w:r>
                      <w:rPr>
                        <w:szCs w:val="21"/>
                      </w:rPr>
                      <w:t>(%)</w:t>
                    </w:r>
                  </w:p>
                </w:tc>
              </w:sdtContent>
            </w:sdt>
            <w:sdt>
              <w:sdtPr>
                <w:tag w:val="_PLD_f01816a56b3f4ec1a7d603d3ac318eb1"/>
                <w:id w:val="29681574"/>
                <w:lock w:val="sdtLocked"/>
              </w:sdtPr>
              <w:sdtContent>
                <w:tc>
                  <w:tcPr>
                    <w:tcW w:w="1054" w:type="pct"/>
                    <w:vAlign w:val="center"/>
                  </w:tcPr>
                  <w:p w:rsidR="00AC15BD" w:rsidRDefault="00FD3216" w:rsidP="00AC15BD">
                    <w:pPr>
                      <w:ind w:right="5"/>
                      <w:jc w:val="center"/>
                      <w:rPr>
                        <w:szCs w:val="21"/>
                      </w:rPr>
                    </w:pPr>
                    <w:r>
                      <w:rPr>
                        <w:rFonts w:hint="eastAsia"/>
                        <w:szCs w:val="21"/>
                      </w:rPr>
                      <w:t>金额</w:t>
                    </w:r>
                  </w:p>
                </w:tc>
              </w:sdtContent>
            </w:sdt>
            <w:sdt>
              <w:sdtPr>
                <w:tag w:val="_PLD_55adcab5f9be4d24b3d0faaf5403e89a"/>
                <w:id w:val="29681575"/>
                <w:lock w:val="sdtLocked"/>
              </w:sdtPr>
              <w:sdtContent>
                <w:tc>
                  <w:tcPr>
                    <w:tcW w:w="1063" w:type="pct"/>
                    <w:vAlign w:val="center"/>
                  </w:tcPr>
                  <w:p w:rsidR="00AC15BD" w:rsidRDefault="00FD3216" w:rsidP="00AC15BD">
                    <w:pPr>
                      <w:ind w:right="5"/>
                      <w:jc w:val="center"/>
                      <w:rPr>
                        <w:szCs w:val="21"/>
                      </w:rPr>
                    </w:pPr>
                    <w:r>
                      <w:rPr>
                        <w:rFonts w:hint="eastAsia"/>
                        <w:szCs w:val="21"/>
                      </w:rPr>
                      <w:t>比例</w:t>
                    </w:r>
                    <w:r>
                      <w:rPr>
                        <w:szCs w:val="21"/>
                      </w:rPr>
                      <w:t>(%)</w:t>
                    </w:r>
                  </w:p>
                </w:tc>
              </w:sdtContent>
            </w:sdt>
          </w:tr>
          <w:tr w:rsidR="00AC15BD" w:rsidTr="00AC15BD">
            <w:trPr>
              <w:cantSplit/>
            </w:trPr>
            <w:sdt>
              <w:sdtPr>
                <w:tag w:val="_PLD_26543d5743964e32ae30d0d46bd6131c"/>
                <w:id w:val="29681576"/>
                <w:lock w:val="sdtLocked"/>
              </w:sdtPr>
              <w:sdtContent>
                <w:tc>
                  <w:tcPr>
                    <w:tcW w:w="765" w:type="pct"/>
                  </w:tcPr>
                  <w:p w:rsidR="00AC15BD" w:rsidRDefault="00FD3216" w:rsidP="00AC15BD">
                    <w:pPr>
                      <w:ind w:right="5"/>
                      <w:rPr>
                        <w:szCs w:val="21"/>
                      </w:rPr>
                    </w:pPr>
                    <w:proofErr w:type="gramStart"/>
                    <w:r>
                      <w:rPr>
                        <w:rFonts w:hint="eastAsia"/>
                        <w:szCs w:val="21"/>
                      </w:rPr>
                      <w:t>1年以内</w:t>
                    </w:r>
                    <w:proofErr w:type="gramEnd"/>
                  </w:p>
                </w:tc>
              </w:sdtContent>
            </w:sdt>
            <w:tc>
              <w:tcPr>
                <w:tcW w:w="1063" w:type="pct"/>
              </w:tcPr>
              <w:p w:rsidR="00AC15BD" w:rsidRDefault="00FD3216" w:rsidP="00AC15BD">
                <w:pPr>
                  <w:ind w:right="5"/>
                  <w:jc w:val="right"/>
                  <w:rPr>
                    <w:szCs w:val="21"/>
                  </w:rPr>
                </w:pPr>
                <w:r>
                  <w:t>410,301,096.05</w:t>
                </w:r>
              </w:p>
            </w:tc>
            <w:tc>
              <w:tcPr>
                <w:tcW w:w="1055" w:type="pct"/>
              </w:tcPr>
              <w:p w:rsidR="00AC15BD" w:rsidRDefault="00FD3216" w:rsidP="00AC15BD">
                <w:pPr>
                  <w:ind w:right="5"/>
                  <w:jc w:val="right"/>
                  <w:rPr>
                    <w:szCs w:val="21"/>
                  </w:rPr>
                </w:pPr>
                <w:r>
                  <w:t>99.78</w:t>
                </w:r>
              </w:p>
            </w:tc>
            <w:tc>
              <w:tcPr>
                <w:tcW w:w="1054" w:type="pct"/>
              </w:tcPr>
              <w:p w:rsidR="00AC15BD" w:rsidRDefault="00FD3216" w:rsidP="00AC15BD">
                <w:pPr>
                  <w:ind w:right="5"/>
                  <w:jc w:val="right"/>
                  <w:rPr>
                    <w:szCs w:val="21"/>
                  </w:rPr>
                </w:pPr>
                <w:r>
                  <w:t>353,349,222.62</w:t>
                </w:r>
              </w:p>
            </w:tc>
            <w:tc>
              <w:tcPr>
                <w:tcW w:w="1063" w:type="pct"/>
              </w:tcPr>
              <w:p w:rsidR="00AC15BD" w:rsidRDefault="00FD3216" w:rsidP="00AC15BD">
                <w:pPr>
                  <w:ind w:right="5"/>
                  <w:jc w:val="right"/>
                  <w:rPr>
                    <w:szCs w:val="21"/>
                  </w:rPr>
                </w:pPr>
                <w:r>
                  <w:t>99.95</w:t>
                </w:r>
              </w:p>
            </w:tc>
          </w:tr>
          <w:tr w:rsidR="00AC15BD" w:rsidTr="00AC15BD">
            <w:trPr>
              <w:cantSplit/>
            </w:trPr>
            <w:sdt>
              <w:sdtPr>
                <w:tag w:val="_PLD_fa162d7579db4acd997484df51e51de6"/>
                <w:id w:val="29681577"/>
                <w:lock w:val="sdtLocked"/>
              </w:sdtPr>
              <w:sdtContent>
                <w:tc>
                  <w:tcPr>
                    <w:tcW w:w="765" w:type="pct"/>
                  </w:tcPr>
                  <w:p w:rsidR="00AC15BD" w:rsidRDefault="00FD3216" w:rsidP="00AC15BD">
                    <w:pPr>
                      <w:ind w:right="5"/>
                      <w:rPr>
                        <w:szCs w:val="21"/>
                      </w:rPr>
                    </w:pPr>
                    <w:r>
                      <w:rPr>
                        <w:rFonts w:hint="eastAsia"/>
                        <w:szCs w:val="21"/>
                      </w:rPr>
                      <w:t>1至2年</w:t>
                    </w:r>
                  </w:p>
                </w:tc>
              </w:sdtContent>
            </w:sdt>
            <w:tc>
              <w:tcPr>
                <w:tcW w:w="1063" w:type="pct"/>
              </w:tcPr>
              <w:p w:rsidR="00AC15BD" w:rsidRDefault="00FD3216" w:rsidP="00AC15BD">
                <w:pPr>
                  <w:ind w:right="5"/>
                  <w:jc w:val="right"/>
                  <w:rPr>
                    <w:szCs w:val="21"/>
                  </w:rPr>
                </w:pPr>
                <w:r>
                  <w:t>924,892.51</w:t>
                </w:r>
              </w:p>
            </w:tc>
            <w:tc>
              <w:tcPr>
                <w:tcW w:w="1055" w:type="pct"/>
              </w:tcPr>
              <w:p w:rsidR="00AC15BD" w:rsidRDefault="00FD3216" w:rsidP="00AC15BD">
                <w:pPr>
                  <w:ind w:right="5"/>
                  <w:jc w:val="right"/>
                  <w:rPr>
                    <w:szCs w:val="21"/>
                  </w:rPr>
                </w:pPr>
                <w:r>
                  <w:t>0.22</w:t>
                </w:r>
              </w:p>
            </w:tc>
            <w:tc>
              <w:tcPr>
                <w:tcW w:w="1054" w:type="pct"/>
              </w:tcPr>
              <w:p w:rsidR="00AC15BD" w:rsidRDefault="00FD3216" w:rsidP="00AC15BD">
                <w:pPr>
                  <w:ind w:right="5"/>
                  <w:jc w:val="right"/>
                  <w:rPr>
                    <w:szCs w:val="21"/>
                  </w:rPr>
                </w:pPr>
                <w:r>
                  <w:t>193,820.96</w:t>
                </w:r>
              </w:p>
            </w:tc>
            <w:tc>
              <w:tcPr>
                <w:tcW w:w="1063" w:type="pct"/>
              </w:tcPr>
              <w:p w:rsidR="00AC15BD" w:rsidRDefault="00FD3216" w:rsidP="00AC15BD">
                <w:pPr>
                  <w:ind w:right="5"/>
                  <w:jc w:val="right"/>
                  <w:rPr>
                    <w:szCs w:val="21"/>
                  </w:rPr>
                </w:pPr>
                <w:r>
                  <w:t>0.05</w:t>
                </w:r>
              </w:p>
            </w:tc>
          </w:tr>
          <w:tr w:rsidR="00AC15BD" w:rsidTr="00AC15BD">
            <w:trPr>
              <w:cantSplit/>
            </w:trPr>
            <w:sdt>
              <w:sdtPr>
                <w:tag w:val="_PLD_43897a3965694d6691fcba6be58bfd88"/>
                <w:id w:val="29681578"/>
                <w:lock w:val="sdtLocked"/>
              </w:sdtPr>
              <w:sdtContent>
                <w:tc>
                  <w:tcPr>
                    <w:tcW w:w="765" w:type="pct"/>
                  </w:tcPr>
                  <w:p w:rsidR="00AC15BD" w:rsidRDefault="00FD3216" w:rsidP="00AC15BD">
                    <w:pPr>
                      <w:ind w:right="5"/>
                      <w:rPr>
                        <w:szCs w:val="21"/>
                      </w:rPr>
                    </w:pPr>
                    <w:r>
                      <w:rPr>
                        <w:rFonts w:hint="eastAsia"/>
                        <w:szCs w:val="21"/>
                      </w:rPr>
                      <w:t>2至3年</w:t>
                    </w:r>
                  </w:p>
                </w:tc>
              </w:sdtContent>
            </w:sdt>
            <w:tc>
              <w:tcPr>
                <w:tcW w:w="1063" w:type="pct"/>
              </w:tcPr>
              <w:p w:rsidR="00AC15BD" w:rsidRDefault="00FD3216" w:rsidP="00AC15BD">
                <w:pPr>
                  <w:ind w:right="5"/>
                  <w:jc w:val="right"/>
                  <w:rPr>
                    <w:szCs w:val="21"/>
                  </w:rPr>
                </w:pPr>
                <w:r>
                  <w:t>--</w:t>
                </w:r>
              </w:p>
            </w:tc>
            <w:tc>
              <w:tcPr>
                <w:tcW w:w="1055" w:type="pct"/>
              </w:tcPr>
              <w:p w:rsidR="00AC15BD" w:rsidRDefault="00FD3216" w:rsidP="00AC15BD">
                <w:pPr>
                  <w:ind w:right="5"/>
                  <w:jc w:val="right"/>
                  <w:rPr>
                    <w:szCs w:val="21"/>
                  </w:rPr>
                </w:pPr>
                <w:r>
                  <w:t>--</w:t>
                </w:r>
              </w:p>
            </w:tc>
            <w:tc>
              <w:tcPr>
                <w:tcW w:w="1054" w:type="pct"/>
              </w:tcPr>
              <w:p w:rsidR="00AC15BD" w:rsidRDefault="00FD3216" w:rsidP="00AC15BD">
                <w:pPr>
                  <w:ind w:right="5"/>
                  <w:jc w:val="right"/>
                  <w:rPr>
                    <w:szCs w:val="21"/>
                  </w:rPr>
                </w:pPr>
                <w:r>
                  <w:rPr>
                    <w:rFonts w:hint="eastAsia"/>
                    <w:szCs w:val="21"/>
                  </w:rPr>
                  <w:t>--</w:t>
                </w:r>
              </w:p>
            </w:tc>
            <w:tc>
              <w:tcPr>
                <w:tcW w:w="1063" w:type="pct"/>
              </w:tcPr>
              <w:p w:rsidR="00AC15BD" w:rsidRDefault="00FD3216" w:rsidP="00AC15BD">
                <w:pPr>
                  <w:ind w:right="5"/>
                  <w:jc w:val="right"/>
                  <w:rPr>
                    <w:szCs w:val="21"/>
                  </w:rPr>
                </w:pPr>
                <w:r>
                  <w:rPr>
                    <w:rFonts w:hint="eastAsia"/>
                    <w:szCs w:val="21"/>
                  </w:rPr>
                  <w:t>--</w:t>
                </w:r>
              </w:p>
            </w:tc>
          </w:tr>
          <w:tr w:rsidR="00AC15BD" w:rsidTr="00AC15BD">
            <w:trPr>
              <w:cantSplit/>
            </w:trPr>
            <w:sdt>
              <w:sdtPr>
                <w:tag w:val="_PLD_bb596048f7e846139c705c6214cec5e4"/>
                <w:id w:val="29681579"/>
                <w:lock w:val="sdtLocked"/>
              </w:sdtPr>
              <w:sdtContent>
                <w:tc>
                  <w:tcPr>
                    <w:tcW w:w="765" w:type="pct"/>
                  </w:tcPr>
                  <w:p w:rsidR="00AC15BD" w:rsidRDefault="00FD3216" w:rsidP="00AC15BD">
                    <w:pPr>
                      <w:ind w:right="5"/>
                      <w:rPr>
                        <w:szCs w:val="21"/>
                      </w:rPr>
                    </w:pPr>
                    <w:proofErr w:type="gramStart"/>
                    <w:r>
                      <w:rPr>
                        <w:rFonts w:hint="eastAsia"/>
                        <w:szCs w:val="21"/>
                      </w:rPr>
                      <w:t>3年以上</w:t>
                    </w:r>
                    <w:proofErr w:type="gramEnd"/>
                  </w:p>
                </w:tc>
              </w:sdtContent>
            </w:sdt>
            <w:tc>
              <w:tcPr>
                <w:tcW w:w="1063" w:type="pct"/>
              </w:tcPr>
              <w:p w:rsidR="00AC15BD" w:rsidRDefault="00FD3216" w:rsidP="00AC15BD">
                <w:pPr>
                  <w:ind w:right="5"/>
                  <w:jc w:val="right"/>
                  <w:rPr>
                    <w:szCs w:val="21"/>
                  </w:rPr>
                </w:pPr>
                <w:r>
                  <w:t>--</w:t>
                </w:r>
              </w:p>
            </w:tc>
            <w:tc>
              <w:tcPr>
                <w:tcW w:w="1055" w:type="pct"/>
              </w:tcPr>
              <w:p w:rsidR="00AC15BD" w:rsidRDefault="00FD3216" w:rsidP="00AC15BD">
                <w:pPr>
                  <w:ind w:right="5"/>
                  <w:jc w:val="right"/>
                  <w:rPr>
                    <w:szCs w:val="21"/>
                  </w:rPr>
                </w:pPr>
                <w:r>
                  <w:t>--</w:t>
                </w:r>
              </w:p>
            </w:tc>
            <w:tc>
              <w:tcPr>
                <w:tcW w:w="1054" w:type="pct"/>
              </w:tcPr>
              <w:p w:rsidR="00AC15BD" w:rsidRDefault="00FD3216" w:rsidP="00AC15BD">
                <w:pPr>
                  <w:ind w:right="5"/>
                  <w:jc w:val="right"/>
                  <w:rPr>
                    <w:szCs w:val="21"/>
                  </w:rPr>
                </w:pPr>
                <w:r>
                  <w:rPr>
                    <w:rFonts w:hint="eastAsia"/>
                    <w:szCs w:val="21"/>
                  </w:rPr>
                  <w:t>--</w:t>
                </w:r>
              </w:p>
            </w:tc>
            <w:tc>
              <w:tcPr>
                <w:tcW w:w="1063" w:type="pct"/>
              </w:tcPr>
              <w:p w:rsidR="00AC15BD" w:rsidRDefault="00FD3216" w:rsidP="00AC15BD">
                <w:pPr>
                  <w:ind w:right="5"/>
                  <w:jc w:val="right"/>
                  <w:rPr>
                    <w:szCs w:val="21"/>
                  </w:rPr>
                </w:pPr>
                <w:r>
                  <w:rPr>
                    <w:rFonts w:hint="eastAsia"/>
                    <w:szCs w:val="21"/>
                  </w:rPr>
                  <w:t>--</w:t>
                </w:r>
              </w:p>
            </w:tc>
          </w:tr>
          <w:tr w:rsidR="00AC15BD" w:rsidTr="00AC15BD">
            <w:trPr>
              <w:cantSplit/>
            </w:trPr>
            <w:sdt>
              <w:sdtPr>
                <w:tag w:val="_PLD_773a38e1adc44faa97354ca876a6da1b"/>
                <w:id w:val="29681580"/>
                <w:lock w:val="sdtLocked"/>
              </w:sdtPr>
              <w:sdtContent>
                <w:tc>
                  <w:tcPr>
                    <w:tcW w:w="765" w:type="pct"/>
                  </w:tcPr>
                  <w:p w:rsidR="00AC15BD" w:rsidRDefault="00FD3216" w:rsidP="00AC15BD">
                    <w:pPr>
                      <w:ind w:right="5"/>
                      <w:jc w:val="center"/>
                      <w:rPr>
                        <w:szCs w:val="21"/>
                      </w:rPr>
                    </w:pPr>
                    <w:r>
                      <w:rPr>
                        <w:rFonts w:hint="eastAsia"/>
                        <w:szCs w:val="21"/>
                      </w:rPr>
                      <w:t>合计</w:t>
                    </w:r>
                  </w:p>
                </w:tc>
              </w:sdtContent>
            </w:sdt>
            <w:tc>
              <w:tcPr>
                <w:tcW w:w="1063" w:type="pct"/>
              </w:tcPr>
              <w:p w:rsidR="00AC15BD" w:rsidRDefault="00FD3216" w:rsidP="00AC15BD">
                <w:pPr>
                  <w:ind w:right="5"/>
                  <w:jc w:val="right"/>
                  <w:rPr>
                    <w:szCs w:val="21"/>
                  </w:rPr>
                </w:pPr>
                <w:r>
                  <w:t>411,225,988.56</w:t>
                </w:r>
              </w:p>
            </w:tc>
            <w:tc>
              <w:tcPr>
                <w:tcW w:w="1055" w:type="pct"/>
              </w:tcPr>
              <w:p w:rsidR="00AC15BD" w:rsidRDefault="00FD3216" w:rsidP="00AC15BD">
                <w:pPr>
                  <w:ind w:right="5"/>
                  <w:jc w:val="right"/>
                  <w:rPr>
                    <w:szCs w:val="21"/>
                  </w:rPr>
                </w:pPr>
                <w:r>
                  <w:t>100.00</w:t>
                </w:r>
              </w:p>
            </w:tc>
            <w:tc>
              <w:tcPr>
                <w:tcW w:w="1054" w:type="pct"/>
              </w:tcPr>
              <w:p w:rsidR="00AC15BD" w:rsidRDefault="00FD3216" w:rsidP="00AC15BD">
                <w:pPr>
                  <w:ind w:right="5"/>
                  <w:jc w:val="right"/>
                  <w:rPr>
                    <w:szCs w:val="21"/>
                  </w:rPr>
                </w:pPr>
                <w:r>
                  <w:t>353,543,043.58</w:t>
                </w:r>
              </w:p>
            </w:tc>
            <w:tc>
              <w:tcPr>
                <w:tcW w:w="1063" w:type="pct"/>
              </w:tcPr>
              <w:p w:rsidR="00AC15BD" w:rsidRDefault="00FD3216" w:rsidP="00AC15BD">
                <w:pPr>
                  <w:ind w:right="5"/>
                  <w:jc w:val="right"/>
                  <w:rPr>
                    <w:szCs w:val="21"/>
                  </w:rPr>
                </w:pPr>
                <w:r>
                  <w:t>100.00</w:t>
                </w:r>
              </w:p>
            </w:tc>
          </w:tr>
        </w:tbl>
        <w:p w:rsidR="00AC15BD" w:rsidRDefault="00AC15BD"/>
        <w:p w:rsidR="00AC15BD" w:rsidRDefault="00C803C9">
          <w:pPr>
            <w:snapToGrid w:val="0"/>
            <w:spacing w:line="240" w:lineRule="atLeast"/>
            <w:rPr>
              <w:szCs w:val="21"/>
            </w:rPr>
          </w:pPr>
        </w:p>
      </w:sdtContent>
    </w:sdt>
    <w:p w:rsidR="00AC15BD" w:rsidRDefault="00AC15BD">
      <w:pPr>
        <w:rPr>
          <w:szCs w:val="21"/>
        </w:rPr>
      </w:pPr>
    </w:p>
    <w:sdt>
      <w:sdtPr>
        <w:rPr>
          <w:rFonts w:ascii="宋体" w:hAnsi="宋体" w:cs="宋体" w:hint="eastAsia"/>
          <w:b w:val="0"/>
          <w:bCs w:val="0"/>
          <w:kern w:val="0"/>
          <w:szCs w:val="24"/>
        </w:rPr>
        <w:alias w:val="模块:预付款项金额前五名单位情况"/>
        <w:tag w:val="_GBC_2c5fba8651a04a6d88c0c9fc33310c57"/>
        <w:id w:val="29681584"/>
        <w:lock w:val="sdtLocked"/>
        <w:placeholder>
          <w:docPart w:val="GBC22222222222222222222222222222"/>
        </w:placeholder>
      </w:sdtPr>
      <w:sdtEndPr>
        <w:rPr>
          <w:rFonts w:ascii="Times New Roman" w:hAnsi="Times New Roman"/>
        </w:rPr>
      </w:sdtEndPr>
      <w:sdtContent>
        <w:p w:rsidR="00AC15BD" w:rsidRDefault="00FD3216" w:rsidP="00FD3216">
          <w:pPr>
            <w:pStyle w:val="4"/>
            <w:numPr>
              <w:ilvl w:val="0"/>
              <w:numId w:val="62"/>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29681582"/>
            <w:lock w:val="sdtContentLocked"/>
            <w:placeholder>
              <w:docPart w:val="GBC22222222222222222222222222222"/>
            </w:placeholder>
          </w:sdtPr>
          <w:sdtContent>
            <w:p w:rsidR="00AC15BD" w:rsidRDefault="00C803C9">
              <w:pPr>
                <w:snapToGrid w:val="0"/>
                <w:spacing w:line="240" w:lineRule="atLeast"/>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
          <w:sdtPr>
            <w:rPr>
              <w:szCs w:val="21"/>
            </w:rPr>
            <w:alias w:val="按预付对象归集的期末余额前五名的预付款情况的说明"/>
            <w:tag w:val="_GBC_e2f1aa285f174786838e4fcd54656fec"/>
            <w:id w:val="29681583"/>
            <w:lock w:val="sdtLocked"/>
            <w:placeholder>
              <w:docPart w:val="GBC22222222222222222222222222222"/>
            </w:placeholder>
          </w:sdtPr>
          <w:sdtContent>
            <w:p w:rsidR="00AC15BD" w:rsidRDefault="00624406" w:rsidP="00AC15BD">
              <w:pPr>
                <w:adjustRightInd w:val="0"/>
                <w:snapToGrid w:val="0"/>
                <w:spacing w:line="390" w:lineRule="atLeast"/>
                <w:ind w:firstLineChars="2950" w:firstLine="6195"/>
              </w:pPr>
              <w:r>
                <w:rPr>
                  <w:rFonts w:hint="eastAsia"/>
                </w:rPr>
                <w:t>单位：元币种：人民币</w:t>
              </w:r>
            </w:p>
            <w:tbl>
              <w:tblPr>
                <w:tblW w:w="8794" w:type="dxa"/>
                <w:tblInd w:w="103" w:type="dxa"/>
                <w:tblLook w:val="04A0"/>
              </w:tblPr>
              <w:tblGrid>
                <w:gridCol w:w="4541"/>
                <w:gridCol w:w="1985"/>
                <w:gridCol w:w="2268"/>
              </w:tblGrid>
              <w:tr w:rsidR="00AC15BD" w:rsidRPr="00527B03" w:rsidTr="00AC15BD">
                <w:trPr>
                  <w:trHeight w:val="54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5BD" w:rsidRPr="00CF751E" w:rsidRDefault="00624406" w:rsidP="00AC15BD">
                    <w:pPr>
                      <w:jc w:val="center"/>
                      <w:rPr>
                        <w:szCs w:val="21"/>
                      </w:rPr>
                    </w:pPr>
                    <w:r w:rsidRPr="00CF751E">
                      <w:rPr>
                        <w:rFonts w:hint="eastAsia"/>
                        <w:szCs w:val="21"/>
                      </w:rPr>
                      <w:t>预付对象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15BD" w:rsidRPr="00CF751E" w:rsidRDefault="00624406" w:rsidP="00AC15BD">
                    <w:pPr>
                      <w:jc w:val="center"/>
                      <w:rPr>
                        <w:szCs w:val="21"/>
                      </w:rPr>
                    </w:pPr>
                    <w:r w:rsidRPr="00CF751E">
                      <w:rPr>
                        <w:rFonts w:hint="eastAsia"/>
                        <w:szCs w:val="21"/>
                      </w:rPr>
                      <w:t>期末金额</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C15BD" w:rsidRPr="00CF751E" w:rsidRDefault="00624406" w:rsidP="00AC15BD">
                    <w:pPr>
                      <w:jc w:val="center"/>
                      <w:rPr>
                        <w:szCs w:val="21"/>
                      </w:rPr>
                    </w:pPr>
                    <w:r w:rsidRPr="00CF751E">
                      <w:rPr>
                        <w:rFonts w:hint="eastAsia"/>
                        <w:szCs w:val="21"/>
                      </w:rPr>
                      <w:t>占预付款期末余额合计数的比例（%）</w:t>
                    </w:r>
                  </w:p>
                </w:tc>
              </w:tr>
              <w:tr w:rsidR="00AC15BD" w:rsidRPr="00527B03" w:rsidTr="00AC15BD">
                <w:trPr>
                  <w:trHeight w:val="37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AC15BD" w:rsidRPr="00CF751E" w:rsidRDefault="00624406" w:rsidP="00AC15BD">
                    <w:pPr>
                      <w:rPr>
                        <w:szCs w:val="21"/>
                      </w:rPr>
                    </w:pPr>
                    <w:r w:rsidRPr="00CF751E">
                      <w:rPr>
                        <w:rFonts w:hint="eastAsia"/>
                        <w:szCs w:val="21"/>
                      </w:rPr>
                      <w:t>SAGA FURS OYJ</w:t>
                    </w:r>
                  </w:p>
                </w:tc>
                <w:tc>
                  <w:tcPr>
                    <w:tcW w:w="1985"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22,973,345.74 </w:t>
                    </w:r>
                  </w:p>
                </w:tc>
                <w:tc>
                  <w:tcPr>
                    <w:tcW w:w="2268"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           5.59 </w:t>
                    </w:r>
                  </w:p>
                </w:tc>
              </w:tr>
              <w:tr w:rsidR="00AC15BD" w:rsidRPr="00527B03" w:rsidTr="00AC15BD">
                <w:trPr>
                  <w:trHeight w:val="37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AC15BD" w:rsidRPr="00CF751E" w:rsidRDefault="00624406" w:rsidP="00AC15BD">
                    <w:pPr>
                      <w:rPr>
                        <w:szCs w:val="21"/>
                      </w:rPr>
                    </w:pPr>
                    <w:r w:rsidRPr="00CF751E">
                      <w:rPr>
                        <w:rFonts w:hint="eastAsia"/>
                        <w:szCs w:val="21"/>
                      </w:rPr>
                      <w:t>KOPENHAGEN FUR</w:t>
                    </w:r>
                  </w:p>
                </w:tc>
                <w:tc>
                  <w:tcPr>
                    <w:tcW w:w="1985"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13,190,039.79 </w:t>
                    </w:r>
                  </w:p>
                </w:tc>
                <w:tc>
                  <w:tcPr>
                    <w:tcW w:w="2268"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           3.21 </w:t>
                    </w:r>
                  </w:p>
                </w:tc>
              </w:tr>
              <w:tr w:rsidR="00AC15BD" w:rsidRPr="00527B03" w:rsidTr="00AC15BD">
                <w:trPr>
                  <w:trHeight w:val="37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AC15BD" w:rsidRPr="00CF751E" w:rsidRDefault="00624406" w:rsidP="00AC15BD">
                    <w:pPr>
                      <w:rPr>
                        <w:szCs w:val="21"/>
                      </w:rPr>
                    </w:pPr>
                    <w:r w:rsidRPr="00CF751E">
                      <w:rPr>
                        <w:rFonts w:hint="eastAsia"/>
                        <w:szCs w:val="21"/>
                      </w:rPr>
                      <w:t>上海汉</w:t>
                    </w:r>
                    <w:proofErr w:type="gramStart"/>
                    <w:r w:rsidRPr="00CF751E">
                      <w:rPr>
                        <w:rFonts w:hint="eastAsia"/>
                        <w:szCs w:val="21"/>
                      </w:rPr>
                      <w:t>岚</w:t>
                    </w:r>
                    <w:proofErr w:type="gramEnd"/>
                    <w:r w:rsidRPr="00CF751E">
                      <w:rPr>
                        <w:rFonts w:hint="eastAsia"/>
                        <w:szCs w:val="21"/>
                      </w:rPr>
                      <w:t>克服装有限公司</w:t>
                    </w:r>
                  </w:p>
                </w:tc>
                <w:tc>
                  <w:tcPr>
                    <w:tcW w:w="1985"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12,737,649.91 </w:t>
                    </w:r>
                  </w:p>
                </w:tc>
                <w:tc>
                  <w:tcPr>
                    <w:tcW w:w="2268"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           3.10 </w:t>
                    </w:r>
                  </w:p>
                </w:tc>
              </w:tr>
              <w:tr w:rsidR="00AC15BD" w:rsidRPr="00527B03" w:rsidTr="00AC15BD">
                <w:trPr>
                  <w:trHeight w:val="375"/>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AC15BD" w:rsidRPr="00CF751E" w:rsidRDefault="00624406" w:rsidP="00AC15BD">
                    <w:pPr>
                      <w:rPr>
                        <w:szCs w:val="21"/>
                      </w:rPr>
                    </w:pPr>
                    <w:r w:rsidRPr="00CF751E">
                      <w:rPr>
                        <w:rFonts w:hint="eastAsia"/>
                        <w:szCs w:val="21"/>
                      </w:rPr>
                      <w:t>溧阳市熊猫针纺有限公司</w:t>
                    </w:r>
                  </w:p>
                </w:tc>
                <w:tc>
                  <w:tcPr>
                    <w:tcW w:w="1985"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12,496,238.47 </w:t>
                    </w:r>
                  </w:p>
                </w:tc>
                <w:tc>
                  <w:tcPr>
                    <w:tcW w:w="2268"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           3.04 </w:t>
                    </w:r>
                  </w:p>
                </w:tc>
              </w:tr>
              <w:tr w:rsidR="00AC15BD" w:rsidRPr="00527B03" w:rsidTr="00AC15BD">
                <w:trPr>
                  <w:trHeight w:val="375"/>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AC15BD" w:rsidRPr="00CF751E" w:rsidRDefault="00624406" w:rsidP="00AC15BD">
                    <w:pPr>
                      <w:rPr>
                        <w:color w:val="000000"/>
                        <w:szCs w:val="21"/>
                      </w:rPr>
                    </w:pPr>
                    <w:r w:rsidRPr="00CF751E">
                      <w:rPr>
                        <w:rFonts w:hint="eastAsia"/>
                        <w:color w:val="000000"/>
                        <w:szCs w:val="21"/>
                      </w:rPr>
                      <w:t>宜兴市</w:t>
                    </w:r>
                    <w:proofErr w:type="gramStart"/>
                    <w:r w:rsidRPr="00CF751E">
                      <w:rPr>
                        <w:rFonts w:hint="eastAsia"/>
                        <w:color w:val="000000"/>
                        <w:szCs w:val="21"/>
                      </w:rPr>
                      <w:t>鑫</w:t>
                    </w:r>
                    <w:proofErr w:type="gramEnd"/>
                    <w:r w:rsidRPr="00CF751E">
                      <w:rPr>
                        <w:rFonts w:hint="eastAsia"/>
                        <w:color w:val="000000"/>
                        <w:szCs w:val="21"/>
                      </w:rPr>
                      <w:t>晨轻纺电子有限公司</w:t>
                    </w:r>
                  </w:p>
                </w:tc>
                <w:tc>
                  <w:tcPr>
                    <w:tcW w:w="1985"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12,401,432.46 </w:t>
                    </w:r>
                  </w:p>
                </w:tc>
                <w:tc>
                  <w:tcPr>
                    <w:tcW w:w="2268"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           3.02 </w:t>
                    </w:r>
                  </w:p>
                </w:tc>
              </w:tr>
              <w:tr w:rsidR="00AC15BD" w:rsidRPr="00527B03" w:rsidTr="00AC15BD">
                <w:trPr>
                  <w:trHeight w:val="375"/>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AC15BD" w:rsidRPr="00CF751E" w:rsidRDefault="00624406" w:rsidP="00AC15BD">
                    <w:pPr>
                      <w:jc w:val="center"/>
                      <w:rPr>
                        <w:color w:val="000000"/>
                        <w:szCs w:val="21"/>
                      </w:rPr>
                    </w:pPr>
                    <w:r w:rsidRPr="00CF751E">
                      <w:rPr>
                        <w:rFonts w:hint="eastAsia"/>
                        <w:color w:val="000000"/>
                        <w:szCs w:val="21"/>
                      </w:rPr>
                      <w:t>合计</w:t>
                    </w:r>
                  </w:p>
                </w:tc>
                <w:tc>
                  <w:tcPr>
                    <w:tcW w:w="1985"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73,798,706.37 </w:t>
                    </w:r>
                  </w:p>
                </w:tc>
                <w:tc>
                  <w:tcPr>
                    <w:tcW w:w="2268" w:type="dxa"/>
                    <w:tcBorders>
                      <w:top w:val="nil"/>
                      <w:left w:val="nil"/>
                      <w:bottom w:val="single" w:sz="4" w:space="0" w:color="auto"/>
                      <w:right w:val="single" w:sz="4" w:space="0" w:color="auto"/>
                    </w:tcBorders>
                    <w:shd w:val="clear" w:color="auto" w:fill="auto"/>
                    <w:noWrap/>
                    <w:vAlign w:val="bottom"/>
                    <w:hideMark/>
                  </w:tcPr>
                  <w:p w:rsidR="00AC15BD" w:rsidRPr="00CF751E" w:rsidRDefault="00624406" w:rsidP="00AC15BD">
                    <w:pPr>
                      <w:jc w:val="right"/>
                      <w:rPr>
                        <w:szCs w:val="21"/>
                      </w:rPr>
                    </w:pPr>
                    <w:r w:rsidRPr="00CF751E">
                      <w:rPr>
                        <w:rFonts w:hint="eastAsia"/>
                        <w:szCs w:val="21"/>
                      </w:rPr>
                      <w:t xml:space="preserve">          17.95 </w:t>
                    </w:r>
                  </w:p>
                </w:tc>
              </w:tr>
            </w:tbl>
            <w:p w:rsidR="00AC15BD" w:rsidRDefault="00C803C9">
              <w:pPr>
                <w:snapToGrid w:val="0"/>
                <w:spacing w:line="240" w:lineRule="atLeast"/>
                <w:rPr>
                  <w:szCs w:val="21"/>
                </w:rPr>
              </w:pPr>
            </w:p>
          </w:sdtContent>
        </w:sdt>
        <w:p w:rsidR="00AC15BD" w:rsidRDefault="00C803C9">
          <w:pPr>
            <w:snapToGrid w:val="0"/>
            <w:spacing w:line="240" w:lineRule="atLeast"/>
            <w:rPr>
              <w:szCs w:val="21"/>
            </w:rPr>
          </w:pPr>
        </w:p>
      </w:sdtContent>
    </w:sdt>
    <w:sdt>
      <w:sdtPr>
        <w:rPr>
          <w:rFonts w:ascii="Times New Roman" w:hAnsi="Times New Roman" w:hint="eastAsia"/>
          <w:b/>
          <w:bCs/>
        </w:rPr>
        <w:alias w:val="模块:预付款项的说明"/>
        <w:tag w:val="_GBC_ee9bedfa5e5340c9b02fb474f1a1fc26"/>
        <w:id w:val="29681586"/>
        <w:lock w:val="sdtLocked"/>
        <w:placeholder>
          <w:docPart w:val="GBC22222222222222222222222222222"/>
        </w:placeholder>
      </w:sdtPr>
      <w:sdtEndPr>
        <w:rPr>
          <w:rFonts w:hint="default"/>
          <w:b w:val="0"/>
          <w:bCs w:val="0"/>
        </w:rPr>
      </w:sdtEndPr>
      <w:sdtContent>
        <w:p w:rsidR="00AC15BD" w:rsidRDefault="00FD3216">
          <w:r>
            <w:rPr>
              <w:rFonts w:hint="eastAsia"/>
            </w:rPr>
            <w:t>其他说明</w:t>
          </w:r>
        </w:p>
        <w:sdt>
          <w:sdtPr>
            <w:alias w:val="是否适用：预付帐款的说明[双击切换]"/>
            <w:tag w:val="_GBC_c712ee6483d44c77b1f563e552689c6d"/>
            <w:id w:val="29681585"/>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3"/>
        <w:numPr>
          <w:ilvl w:val="0"/>
          <w:numId w:val="59"/>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29681588"/>
        <w:lock w:val="sdtLocked"/>
        <w:placeholder>
          <w:docPart w:val="GBC22222222222222222222222222222"/>
        </w:placeholder>
      </w:sdtPr>
      <w:sdtEndPr>
        <w:rPr>
          <w:rFonts w:ascii="Times New Roman" w:hAnsi="Times New Roman" w:cs="Times New Roman"/>
          <w:kern w:val="2"/>
          <w:szCs w:val="24"/>
        </w:rPr>
      </w:sdtEndPr>
      <w:sdtContent>
        <w:p w:rsidR="00AC15BD" w:rsidRDefault="00FD3216" w:rsidP="00FD3216">
          <w:pPr>
            <w:pStyle w:val="4"/>
            <w:numPr>
              <w:ilvl w:val="3"/>
              <w:numId w:val="63"/>
            </w:numPr>
            <w:tabs>
              <w:tab w:val="left" w:pos="546"/>
            </w:tabs>
          </w:pPr>
          <w:r>
            <w:rPr>
              <w:rFonts w:hint="eastAsia"/>
            </w:rPr>
            <w:t>应收利息分类</w:t>
          </w:r>
        </w:p>
        <w:sdt>
          <w:sdtPr>
            <w:alias w:val="是否适用：应收利息分类[双击切换]"/>
            <w:tag w:val="_GBC_86f9e9a81d7d4e07ae6873a88ddf6cc7"/>
            <w:id w:val="29681587"/>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9681590"/>
        <w:lock w:val="sdtLocked"/>
        <w:placeholder>
          <w:docPart w:val="GBC22222222222222222222222222222"/>
        </w:placeholder>
      </w:sdtPr>
      <w:sdtEndPr>
        <w:rPr>
          <w:rFonts w:ascii="Times New Roman" w:hAnsi="Times New Roman"/>
        </w:rPr>
      </w:sdtEndPr>
      <w:sdtContent>
        <w:p w:rsidR="00AC15BD" w:rsidRDefault="00FD3216" w:rsidP="00FD3216">
          <w:pPr>
            <w:pStyle w:val="4"/>
            <w:numPr>
              <w:ilvl w:val="3"/>
              <w:numId w:val="63"/>
            </w:numPr>
            <w:tabs>
              <w:tab w:val="left" w:pos="546"/>
            </w:tabs>
          </w:pPr>
          <w:r>
            <w:rPr>
              <w:rFonts w:hint="eastAsia"/>
            </w:rPr>
            <w:t>重要逾期利息</w:t>
          </w:r>
        </w:p>
        <w:sdt>
          <w:sdtPr>
            <w:alias w:val="是否适用：重要逾期利息[双击切换]"/>
            <w:tag w:val="_GBC_4554f307ef2241a583829b74df8ef0c3"/>
            <w:id w:val="29681589"/>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b/>
          <w:bCs/>
        </w:rPr>
        <w:alias w:val="模块:应收利息的说明"/>
        <w:tag w:val="_GBC_0dc3bcd06a754f79952657ba82acdc9f"/>
        <w:id w:val="29681592"/>
        <w:lock w:val="sdtLocked"/>
        <w:placeholder>
          <w:docPart w:val="GBC22222222222222222222222222222"/>
        </w:placeholder>
      </w:sdtPr>
      <w:sdtEndPr>
        <w:rPr>
          <w:rFonts w:hint="default"/>
          <w:b w:val="0"/>
          <w:bCs w:val="0"/>
          <w:szCs w:val="21"/>
        </w:rPr>
      </w:sdtEndPr>
      <w:sdtContent>
        <w:p w:rsidR="00AC15BD" w:rsidRDefault="00FD3216">
          <w:r>
            <w:rPr>
              <w:rFonts w:hint="eastAsia"/>
            </w:rPr>
            <w:t>其他说明：</w:t>
          </w:r>
        </w:p>
        <w:sdt>
          <w:sdtPr>
            <w:alias w:val="是否适用：应收利息的说明[双击切换]"/>
            <w:tag w:val="_GBC_9fcbab94f58048baace4761ca17ae925"/>
            <w:id w:val="29681591"/>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3"/>
        <w:numPr>
          <w:ilvl w:val="0"/>
          <w:numId w:val="59"/>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29681594"/>
        <w:lock w:val="sdtLocked"/>
        <w:placeholder>
          <w:docPart w:val="GBC22222222222222222222222222222"/>
        </w:placeholder>
      </w:sdtPr>
      <w:sdtEndPr>
        <w:rPr>
          <w:rFonts w:ascii="Times New Roman" w:hAnsi="Times New Roman" w:cs="Times New Roman"/>
          <w:szCs w:val="24"/>
        </w:rPr>
      </w:sdtEndPr>
      <w:sdtContent>
        <w:p w:rsidR="00AC15BD" w:rsidRDefault="00FD3216" w:rsidP="00FD3216">
          <w:pPr>
            <w:pStyle w:val="4"/>
            <w:numPr>
              <w:ilvl w:val="3"/>
              <w:numId w:val="64"/>
            </w:numPr>
            <w:tabs>
              <w:tab w:val="left" w:pos="560"/>
            </w:tabs>
          </w:pPr>
          <w:r>
            <w:rPr>
              <w:rFonts w:hint="eastAsia"/>
            </w:rPr>
            <w:t>应收股利</w:t>
          </w:r>
        </w:p>
        <w:sdt>
          <w:sdtPr>
            <w:alias w:val="是否适用：应收股利[双击切换]"/>
            <w:tag w:val="_GBC_002b8ba295db406eb34a179aa27a4801"/>
            <w:id w:val="29681593"/>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29681596"/>
        <w:lock w:val="sdtLocked"/>
        <w:placeholder>
          <w:docPart w:val="GBC22222222222222222222222222222"/>
        </w:placeholder>
      </w:sdtPr>
      <w:sdtEndPr>
        <w:rPr>
          <w:rFonts w:ascii="Times New Roman" w:hAnsi="Times New Roman" w:cs="Times New Roman"/>
          <w:szCs w:val="24"/>
        </w:rPr>
      </w:sdtEndPr>
      <w:sdtContent>
        <w:p w:rsidR="00AC15BD" w:rsidRDefault="00FD3216" w:rsidP="00FD3216">
          <w:pPr>
            <w:pStyle w:val="4"/>
            <w:numPr>
              <w:ilvl w:val="3"/>
              <w:numId w:val="64"/>
            </w:numPr>
            <w:tabs>
              <w:tab w:val="left" w:pos="560"/>
            </w:tabs>
          </w:pPr>
          <w:r>
            <w:rPr>
              <w:rFonts w:hint="eastAsia"/>
            </w:rPr>
            <w:t>重要的账龄超过</w:t>
          </w:r>
          <w:r>
            <w:rPr>
              <w:rFonts w:hint="eastAsia"/>
            </w:rPr>
            <w:t>1</w:t>
          </w:r>
          <w:r>
            <w:rPr>
              <w:rFonts w:hint="eastAsia"/>
            </w:rPr>
            <w:t>年的应收股利：</w:t>
          </w:r>
        </w:p>
        <w:p w:rsidR="00AC15BD" w:rsidRDefault="00C803C9" w:rsidP="00AC15BD">
          <w:sdt>
            <w:sdtPr>
              <w:rPr>
                <w:rFonts w:hint="eastAsia"/>
                <w:szCs w:val="21"/>
              </w:rPr>
              <w:alias w:val="是否适用：重要的账龄超过1年的应收股利[双击切换]"/>
              <w:tag w:val="_GBC_9aa7ef4a3c0c40638901a5b7f6224231"/>
              <w:id w:val="29681595"/>
              <w:lock w:val="sdtContentLocked"/>
              <w:placeholder>
                <w:docPart w:val="GBC22222222222222222222222222222"/>
              </w:placeholder>
            </w:sdtPr>
            <w:sdtContent>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sdtContent>
    </w:sdt>
    <w:sdt>
      <w:sdtPr>
        <w:rPr>
          <w:rFonts w:hint="eastAsia"/>
          <w:szCs w:val="21"/>
        </w:rPr>
        <w:alias w:val="模块:应收股利的说明"/>
        <w:tag w:val="_GBC_3543035ac1594f0aaa966ebb907a6f0d"/>
        <w:id w:val="29681598"/>
        <w:lock w:val="sdtLocked"/>
        <w:placeholder>
          <w:docPart w:val="GBC22222222222222222222222222222"/>
        </w:placeholder>
      </w:sdtPr>
      <w:sdtEndPr>
        <w:rPr>
          <w:rFonts w:hint="default"/>
        </w:rPr>
      </w:sdtEndPr>
      <w:sdtContent>
        <w:p w:rsidR="00AC15BD" w:rsidRDefault="00FD3216">
          <w:pPr>
            <w:rPr>
              <w:szCs w:val="21"/>
            </w:rPr>
          </w:pPr>
          <w:r>
            <w:rPr>
              <w:rFonts w:hint="eastAsia"/>
              <w:szCs w:val="21"/>
            </w:rPr>
            <w:t>其他说明：</w:t>
          </w:r>
        </w:p>
        <w:sdt>
          <w:sdtPr>
            <w:rPr>
              <w:szCs w:val="21"/>
            </w:rPr>
            <w:alias w:val="是否适用：应收股利的说明[双击切换]"/>
            <w:tag w:val="_GBC_108dd924d7ca4fa78961046db5cd354e"/>
            <w:id w:val="29681597"/>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snapToGrid w:val="0"/>
        <w:spacing w:line="240" w:lineRule="atLeast"/>
        <w:ind w:rightChars="12" w:right="25"/>
        <w:rPr>
          <w:color w:val="FF0000"/>
          <w:szCs w:val="21"/>
        </w:rPr>
      </w:pPr>
    </w:p>
    <w:p w:rsidR="00AC15BD" w:rsidRDefault="00FD3216" w:rsidP="00FD3216">
      <w:pPr>
        <w:pStyle w:val="3"/>
        <w:numPr>
          <w:ilvl w:val="0"/>
          <w:numId w:val="59"/>
        </w:numPr>
      </w:pPr>
      <w:r>
        <w:rPr>
          <w:rFonts w:hint="eastAsia"/>
        </w:rPr>
        <w:lastRenderedPageBreak/>
        <w:t>其他应收款</w:t>
      </w:r>
    </w:p>
    <w:sdt>
      <w:sdtPr>
        <w:rPr>
          <w:rFonts w:ascii="Times New Roman" w:hAnsi="Times New Roman" w:cs="宋体" w:hint="eastAsia"/>
          <w:b w:val="0"/>
          <w:bCs w:val="0"/>
          <w:kern w:val="0"/>
          <w:szCs w:val="24"/>
        </w:rPr>
        <w:alias w:val="模块:其他应收款分类披露"/>
        <w:tag w:val="_GBC_04959ddfe8f2409b992ddf054b66f900"/>
        <w:id w:val="29681623"/>
        <w:lock w:val="sdtLocked"/>
        <w:placeholder>
          <w:docPart w:val="GBC22222222222222222222222222222"/>
        </w:placeholder>
      </w:sdtPr>
      <w:sdtEndPr>
        <w:rPr>
          <w:rFonts w:ascii="宋体" w:hAnsi="宋体"/>
        </w:rPr>
      </w:sdtEndPr>
      <w:sdtContent>
        <w:p w:rsidR="00AC15BD" w:rsidRDefault="00FD3216" w:rsidP="00FD3216">
          <w:pPr>
            <w:pStyle w:val="4"/>
            <w:numPr>
              <w:ilvl w:val="3"/>
              <w:numId w:val="65"/>
            </w:numPr>
            <w:tabs>
              <w:tab w:val="left" w:pos="588"/>
            </w:tabs>
          </w:pPr>
          <w:r>
            <w:rPr>
              <w:rFonts w:hint="eastAsia"/>
            </w:rPr>
            <w:t>其他应收款分类披露</w:t>
          </w:r>
        </w:p>
        <w:sdt>
          <w:sdtPr>
            <w:alias w:val="是否适用：其他应收款分类披露[双击切换]"/>
            <w:tag w:val="_GBC_9eef10db3ef84b04bfc3c604cff35853"/>
            <w:id w:val="2968159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9681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296816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17"/>
            <w:gridCol w:w="1147"/>
            <w:gridCol w:w="449"/>
            <w:gridCol w:w="1069"/>
            <w:gridCol w:w="527"/>
            <w:gridCol w:w="1147"/>
            <w:gridCol w:w="1147"/>
            <w:gridCol w:w="449"/>
            <w:gridCol w:w="1069"/>
            <w:gridCol w:w="527"/>
            <w:gridCol w:w="1147"/>
          </w:tblGrid>
          <w:tr w:rsidR="00AC15BD" w:rsidTr="00AC15BD">
            <w:trPr>
              <w:cantSplit/>
              <w:trHeight w:val="283"/>
            </w:trPr>
            <w:sdt>
              <w:sdtPr>
                <w:tag w:val="_PLD_4aadb8829ea045068ecfd01067822c52"/>
                <w:id w:val="29681602"/>
                <w:lock w:val="sdtLocked"/>
              </w:sdtPr>
              <w:sdtContent>
                <w:tc>
                  <w:tcPr>
                    <w:tcW w:w="671"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类别</w:t>
                    </w:r>
                  </w:p>
                </w:tc>
              </w:sdtContent>
            </w:sdt>
            <w:sdt>
              <w:sdtPr>
                <w:tag w:val="_PLD_5a04976e0c3d4e79b74edbcc9f0179db"/>
                <w:id w:val="29681603"/>
                <w:lock w:val="sdtLocked"/>
              </w:sdtPr>
              <w:sdtContent>
                <w:tc>
                  <w:tcPr>
                    <w:tcW w:w="2193"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sdt>
              <w:sdtPr>
                <w:tag w:val="_PLD_566fdaedfffc4490936caae2cc491d6b"/>
                <w:id w:val="29681604"/>
                <w:lock w:val="sdtLocked"/>
              </w:sdtPr>
              <w:sdtContent>
                <w:tc>
                  <w:tcPr>
                    <w:tcW w:w="2136"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Height w:val="150"/>
            </w:trPr>
            <w:tc>
              <w:tcPr>
                <w:tcW w:w="671" w:type="pct"/>
                <w:vMerge/>
                <w:tcBorders>
                  <w:left w:val="single" w:sz="4" w:space="0" w:color="auto"/>
                  <w:right w:val="single" w:sz="4" w:space="0" w:color="auto"/>
                </w:tcBorders>
                <w:vAlign w:val="center"/>
              </w:tcPr>
              <w:p w:rsidR="00AC15BD" w:rsidRDefault="00AC15BD" w:rsidP="00AC15BD">
                <w:pPr>
                  <w:rPr>
                    <w:szCs w:val="21"/>
                  </w:rPr>
                </w:pPr>
              </w:p>
            </w:tc>
            <w:sdt>
              <w:sdtPr>
                <w:tag w:val="_PLD_5a4d46bb0f914013bc0e963d77e72b06"/>
                <w:id w:val="29681605"/>
                <w:lock w:val="sdtLocked"/>
              </w:sdt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a103cc01e2d1432ab155925e98e6b792"/>
                <w:id w:val="29681606"/>
                <w:lock w:val="sdtLocked"/>
              </w:sdt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4f0e8e2920a643f0868cf44ec5b2aebd"/>
                <w:id w:val="29681607"/>
                <w:lock w:val="sdtLocked"/>
              </w:sdtPr>
              <w:sdtContent>
                <w:tc>
                  <w:tcPr>
                    <w:tcW w:w="405"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sdt>
              <w:sdtPr>
                <w:tag w:val="_PLD_da39ab9d02cb4820b9a77c6673b85b8f"/>
                <w:id w:val="29681608"/>
                <w:lock w:val="sdtLocked"/>
              </w:sdtPr>
              <w:sdtContent>
                <w:tc>
                  <w:tcPr>
                    <w:tcW w:w="868"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780e007d52a74f68b841ac58d9569d27"/>
                <w:id w:val="29681609"/>
                <w:lock w:val="sdtLocked"/>
              </w:sdtPr>
              <w:sdtContent>
                <w:tc>
                  <w:tcPr>
                    <w:tcW w:w="863"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022ce2a67ddf4242881e5bea5c1d58a5"/>
                <w:id w:val="29681610"/>
                <w:lock w:val="sdtLocked"/>
              </w:sdtPr>
              <w:sdtContent>
                <w:tc>
                  <w:tcPr>
                    <w:tcW w:w="404"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tr>
          <w:tr w:rsidR="00AC15BD" w:rsidTr="00AC15BD">
            <w:trPr>
              <w:cantSplit/>
              <w:trHeight w:val="135"/>
            </w:trPr>
            <w:tc>
              <w:tcPr>
                <w:tcW w:w="671" w:type="pct"/>
                <w:vMerge/>
                <w:tcBorders>
                  <w:left w:val="single" w:sz="4" w:space="0" w:color="auto"/>
                  <w:bottom w:val="single" w:sz="4" w:space="0" w:color="auto"/>
                  <w:right w:val="single" w:sz="4" w:space="0" w:color="auto"/>
                </w:tcBorders>
                <w:vAlign w:val="center"/>
              </w:tcPr>
              <w:p w:rsidR="00AC15BD" w:rsidRDefault="00AC15BD" w:rsidP="00AC15BD">
                <w:pPr>
                  <w:rPr>
                    <w:szCs w:val="21"/>
                  </w:rPr>
                </w:pPr>
              </w:p>
            </w:tc>
            <w:sdt>
              <w:sdtPr>
                <w:tag w:val="_PLD_e6efa3ad1cb547a0acb12f4d5872ef76"/>
                <w:id w:val="29681611"/>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dd69ca302f704b228e4aa0aac97b0f6f"/>
                <w:id w:val="29681612"/>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e746b026cac0484081a1e105714564c5"/>
                <w:id w:val="29681613"/>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65000791a97f464d818622751e7847af"/>
                <w:id w:val="29681614"/>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05"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sdt>
              <w:sdtPr>
                <w:tag w:val="_PLD_8b26747ed63b4c2c81abe7a4230bc051"/>
                <w:id w:val="29681615"/>
                <w:lock w:val="sdtLocked"/>
              </w:sdtPr>
              <w:sdtContent>
                <w:tc>
                  <w:tcPr>
                    <w:tcW w:w="436"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d5b711550a7c4b59a352cf6e1306fd6a"/>
                <w:id w:val="29681616"/>
                <w:lock w:val="sdtLocked"/>
              </w:sdtPr>
              <w:sdtContent>
                <w:tc>
                  <w:tcPr>
                    <w:tcW w:w="432"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66313245b5d64afc8c47d321b1b32b95"/>
                <w:id w:val="29681617"/>
                <w:lock w:val="sdtLocked"/>
              </w:sdtPr>
              <w:sdtContent>
                <w:tc>
                  <w:tcPr>
                    <w:tcW w:w="431"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23f0b49265e548768c21fc2fe5a63ec5"/>
                <w:id w:val="29681618"/>
                <w:lock w:val="sdtLocked"/>
              </w:sdtPr>
              <w:sdtContent>
                <w:tc>
                  <w:tcPr>
                    <w:tcW w:w="432"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04" w:type="pct"/>
                <w:vMerge/>
                <w:tcBorders>
                  <w:left w:val="single" w:sz="4" w:space="0" w:color="auto"/>
                  <w:bottom w:val="single" w:sz="4" w:space="0" w:color="auto"/>
                  <w:right w:val="single" w:sz="4" w:space="0" w:color="auto"/>
                </w:tcBorders>
              </w:tcPr>
              <w:p w:rsidR="00AC15BD" w:rsidRDefault="00AC15BD" w:rsidP="00AC15BD">
                <w:pPr>
                  <w:jc w:val="center"/>
                  <w:rPr>
                    <w:szCs w:val="21"/>
                  </w:rPr>
                </w:pPr>
              </w:p>
            </w:tc>
          </w:tr>
          <w:tr w:rsidR="00AC15BD" w:rsidTr="00AC15BD">
            <w:trPr>
              <w:cantSplit/>
            </w:trPr>
            <w:sdt>
              <w:sdtPr>
                <w:tag w:val="_PLD_44254c6f21894a83b1000d08e334c089"/>
                <w:id w:val="29681619"/>
                <w:lock w:val="sdtLocked"/>
              </w:sdtPr>
              <w:sdtContent>
                <w:tc>
                  <w:tcPr>
                    <w:tcW w:w="67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18,879,689.49</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10.02</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18,879,689.49</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0.00</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18,879,689.49</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11.98</w:t>
                </w:r>
              </w:p>
            </w:tc>
            <w:tc>
              <w:tcPr>
                <w:tcW w:w="43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18,879,689.49</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0.00</w:t>
                </w:r>
              </w:p>
            </w:tc>
          </w:tr>
          <w:tr w:rsidR="00AC15BD" w:rsidTr="00AC15BD">
            <w:trPr>
              <w:cantSplit/>
            </w:trPr>
            <w:sdt>
              <w:sdtPr>
                <w:tag w:val="_PLD_9c243a27910c4a459239a7a1cc913444"/>
                <w:id w:val="29681620"/>
                <w:lock w:val="sdtLocked"/>
              </w:sdtPr>
              <w:sdtContent>
                <w:tc>
                  <w:tcPr>
                    <w:tcW w:w="67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167,266,838.70</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88.78</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21,362,636.92</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12.77</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145,904,201.78</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136,542,506.11</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86.59</w:t>
                </w:r>
              </w:p>
            </w:tc>
            <w:tc>
              <w:tcPr>
                <w:tcW w:w="43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17,885,869.51</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13.10</w:t>
                </w:r>
              </w:p>
            </w:tc>
            <w:tc>
              <w:tcPr>
                <w:tcW w:w="40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118,656,636.60</w:t>
                </w:r>
              </w:p>
            </w:tc>
          </w:tr>
          <w:tr w:rsidR="00AC15BD" w:rsidTr="00AC15BD">
            <w:trPr>
              <w:cantSplit/>
            </w:trPr>
            <w:sdt>
              <w:sdtPr>
                <w:tag w:val="_PLD_9c2596935ec64c6f8f18589913610c9f"/>
                <w:id w:val="29681621"/>
                <w:lock w:val="sdtLocked"/>
              </w:sdtPr>
              <w:sdtContent>
                <w:tc>
                  <w:tcPr>
                    <w:tcW w:w="67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2,258,855.00</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1.20</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2,258,855.00</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0.00</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2,258,855.00</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1.43</w:t>
                </w:r>
              </w:p>
            </w:tc>
            <w:tc>
              <w:tcPr>
                <w:tcW w:w="43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2,258,855.00</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0.00</w:t>
                </w:r>
              </w:p>
            </w:tc>
          </w:tr>
          <w:tr w:rsidR="00AC15BD" w:rsidRPr="00527B03" w:rsidTr="00AC15BD">
            <w:trPr>
              <w:cantSplit/>
            </w:trPr>
            <w:sdt>
              <w:sdtPr>
                <w:tag w:val="_PLD_54f8c094a96b45baa4c942e1eccc1ed4"/>
                <w:id w:val="29681622"/>
                <w:lock w:val="sdtLocked"/>
              </w:sdtPr>
              <w:sdtContent>
                <w:tc>
                  <w:tcPr>
                    <w:tcW w:w="67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合计</w:t>
                    </w:r>
                  </w:p>
                </w:tc>
              </w:sdtContent>
            </w:sdt>
            <w:tc>
              <w:tcPr>
                <w:tcW w:w="449"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right"/>
                  <w:rPr>
                    <w:szCs w:val="21"/>
                  </w:rPr>
                </w:pPr>
                <w:r w:rsidRPr="00443568">
                  <w:rPr>
                    <w:rFonts w:hint="eastAsia"/>
                    <w:szCs w:val="21"/>
                  </w:rPr>
                  <w:t>188,405,383.19</w:t>
                </w:r>
              </w:p>
            </w:tc>
            <w:tc>
              <w:tcPr>
                <w:tcW w:w="448"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center"/>
                  <w:rPr>
                    <w:szCs w:val="21"/>
                  </w:rPr>
                </w:pPr>
                <w:r w:rsidRPr="00443568">
                  <w:rPr>
                    <w:rFonts w:hint="eastAsia"/>
                    <w:szCs w:val="21"/>
                  </w:rPr>
                  <w:t>/</w:t>
                </w:r>
              </w:p>
            </w:tc>
            <w:tc>
              <w:tcPr>
                <w:tcW w:w="441"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right"/>
                  <w:rPr>
                    <w:szCs w:val="21"/>
                  </w:rPr>
                </w:pPr>
                <w:r w:rsidRPr="00443568">
                  <w:rPr>
                    <w:rFonts w:hint="eastAsia"/>
                    <w:szCs w:val="21"/>
                  </w:rPr>
                  <w:t>42,501,181.41</w:t>
                </w:r>
              </w:p>
            </w:tc>
            <w:tc>
              <w:tcPr>
                <w:tcW w:w="451"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center"/>
                  <w:rPr>
                    <w:szCs w:val="21"/>
                  </w:rPr>
                </w:pPr>
                <w:r w:rsidRPr="00443568">
                  <w:rPr>
                    <w:rFonts w:hint="eastAsia"/>
                    <w:szCs w:val="21"/>
                  </w:rPr>
                  <w:t>/</w:t>
                </w:r>
              </w:p>
            </w:tc>
            <w:tc>
              <w:tcPr>
                <w:tcW w:w="405"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right"/>
                  <w:rPr>
                    <w:szCs w:val="21"/>
                  </w:rPr>
                </w:pPr>
                <w:r w:rsidRPr="00443568">
                  <w:rPr>
                    <w:rFonts w:hint="eastAsia"/>
                    <w:szCs w:val="21"/>
                  </w:rPr>
                  <w:t>145,904,201.78</w:t>
                </w:r>
              </w:p>
            </w:tc>
            <w:tc>
              <w:tcPr>
                <w:tcW w:w="436"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right"/>
                  <w:rPr>
                    <w:szCs w:val="21"/>
                  </w:rPr>
                </w:pPr>
                <w:r w:rsidRPr="00443568">
                  <w:rPr>
                    <w:szCs w:val="21"/>
                  </w:rPr>
                  <w:t>157,681,050.60</w:t>
                </w:r>
              </w:p>
            </w:tc>
            <w:tc>
              <w:tcPr>
                <w:tcW w:w="432"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center"/>
                  <w:rPr>
                    <w:szCs w:val="21"/>
                  </w:rPr>
                </w:pPr>
                <w:r w:rsidRPr="00443568">
                  <w:rPr>
                    <w:rFonts w:hint="eastAsia"/>
                    <w:szCs w:val="21"/>
                  </w:rPr>
                  <w:t>/</w:t>
                </w:r>
              </w:p>
            </w:tc>
            <w:tc>
              <w:tcPr>
                <w:tcW w:w="431"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right"/>
                  <w:rPr>
                    <w:szCs w:val="21"/>
                  </w:rPr>
                </w:pPr>
                <w:r w:rsidRPr="00443568">
                  <w:rPr>
                    <w:szCs w:val="21"/>
                  </w:rPr>
                  <w:t>39,024,414.00</w:t>
                </w:r>
              </w:p>
            </w:tc>
            <w:tc>
              <w:tcPr>
                <w:tcW w:w="432"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center"/>
                  <w:rPr>
                    <w:szCs w:val="21"/>
                  </w:rPr>
                </w:pPr>
                <w:r w:rsidRPr="00443568">
                  <w:rPr>
                    <w:rFonts w:hint="eastAsia"/>
                    <w:szCs w:val="21"/>
                  </w:rPr>
                  <w:t>/</w:t>
                </w:r>
              </w:p>
            </w:tc>
            <w:tc>
              <w:tcPr>
                <w:tcW w:w="404" w:type="pct"/>
                <w:tcBorders>
                  <w:top w:val="single" w:sz="4" w:space="0" w:color="auto"/>
                  <w:left w:val="single" w:sz="4" w:space="0" w:color="auto"/>
                  <w:bottom w:val="single" w:sz="4" w:space="0" w:color="auto"/>
                  <w:right w:val="single" w:sz="4" w:space="0" w:color="auto"/>
                </w:tcBorders>
              </w:tcPr>
              <w:p w:rsidR="00AC15BD" w:rsidRPr="00443568" w:rsidRDefault="00FD3216" w:rsidP="00AC15BD">
                <w:pPr>
                  <w:jc w:val="right"/>
                  <w:rPr>
                    <w:szCs w:val="21"/>
                  </w:rPr>
                </w:pPr>
                <w:r w:rsidRPr="00443568">
                  <w:rPr>
                    <w:szCs w:val="21"/>
                  </w:rPr>
                  <w:t>118,656,636.60</w:t>
                </w:r>
              </w:p>
            </w:tc>
          </w:tr>
        </w:tbl>
        <w:p w:rsidR="00AC15BD" w:rsidRDefault="00AC15BD"/>
        <w:p w:rsidR="00AC15BD" w:rsidRPr="00527B03" w:rsidRDefault="00C803C9" w:rsidP="00AC15BD"/>
      </w:sdtContent>
    </w:sdt>
    <w:p w:rsidR="00AC15BD" w:rsidRDefault="00AC15BD"/>
    <w:sdt>
      <w:sdtPr>
        <w:rPr>
          <w:rFonts w:hint="eastAsia"/>
          <w:szCs w:val="21"/>
        </w:rPr>
        <w:alias w:val="模块:单项金额重大并单项计提坏帐准备的其他应收账款　　　　　　　..."/>
        <w:tag w:val="_GBC_02bfd67b9c40435982984fdd2fa0417b"/>
        <w:id w:val="29681637"/>
        <w:lock w:val="sdtLocked"/>
        <w:placeholder>
          <w:docPart w:val="GBC22222222222222222222222222222"/>
        </w:placeholder>
      </w:sdtPr>
      <w:sdtContent>
        <w:p w:rsidR="00AC15BD" w:rsidRDefault="00FD3216">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29681624"/>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autoSpaceDE w:val="0"/>
            <w:autoSpaceDN w:val="0"/>
            <w:adjustRightInd w:val="0"/>
            <w:jc w:val="right"/>
            <w:rPr>
              <w:szCs w:val="21"/>
            </w:rPr>
          </w:pPr>
          <w:r>
            <w:rPr>
              <w:rFonts w:hint="eastAsia"/>
              <w:szCs w:val="21"/>
            </w:rPr>
            <w:lastRenderedPageBreak/>
            <w:t>单位：</w:t>
          </w:r>
          <w:sdt>
            <w:sdtPr>
              <w:rPr>
                <w:rFonts w:hint="eastAsia"/>
                <w:szCs w:val="21"/>
              </w:rPr>
              <w:alias w:val="单位：财务附注：单项金额重大并单项计提坏帐准备的其他应收账款"/>
              <w:tag w:val="_GBC_6f73f43440014efa8cf865c6b1b637bb"/>
              <w:id w:val="296816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e9dbd6e5016d4d58ae39e7c13891fe0a"/>
              <w:id w:val="296816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Look w:val="0000"/>
          </w:tblPr>
          <w:tblGrid>
            <w:gridCol w:w="2802"/>
            <w:gridCol w:w="1842"/>
            <w:gridCol w:w="1701"/>
            <w:gridCol w:w="992"/>
            <w:gridCol w:w="1712"/>
          </w:tblGrid>
          <w:tr w:rsidR="00AC15BD" w:rsidTr="00AC15BD">
            <w:tc>
              <w:tcPr>
                <w:tcW w:w="1548" w:type="pct"/>
                <w:tcBorders>
                  <w:top w:val="single" w:sz="4" w:space="0" w:color="auto"/>
                  <w:left w:val="single" w:sz="4" w:space="0" w:color="auto"/>
                  <w:bottom w:val="single" w:sz="4" w:space="0" w:color="auto"/>
                  <w:right w:val="single" w:sz="4" w:space="0" w:color="auto"/>
                </w:tcBorders>
              </w:tcPr>
              <w:p w:rsidR="00AC15BD" w:rsidRDefault="00AC15BD" w:rsidP="00AC15BD">
                <w:pPr>
                  <w:jc w:val="center"/>
                  <w:rPr>
                    <w:szCs w:val="21"/>
                  </w:rPr>
                </w:pPr>
              </w:p>
            </w:tc>
            <w:sdt>
              <w:sdtPr>
                <w:tag w:val="_PLD_97db1786729d4aa0ae9b66573521bf0e"/>
                <w:id w:val="29681627"/>
                <w:lock w:val="sdtLocked"/>
              </w:sdtPr>
              <w:sdtContent>
                <w:tc>
                  <w:tcPr>
                    <w:tcW w:w="3452" w:type="pct"/>
                    <w:gridSpan w:val="4"/>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tr>
          <w:tr w:rsidR="00AC15BD" w:rsidTr="00AC15BD">
            <w:sdt>
              <w:sdtPr>
                <w:tag w:val="_PLD_5d19026fb13d4e26879b2a3d49078e97"/>
                <w:id w:val="29681628"/>
                <w:lock w:val="sdtLocked"/>
              </w:sdtPr>
              <w:sdtContent>
                <w:tc>
                  <w:tcPr>
                    <w:tcW w:w="154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其他应收款</w:t>
                    </w:r>
                  </w:p>
                  <w:p w:rsidR="00AC15BD" w:rsidRDefault="00FD3216" w:rsidP="00AC15BD">
                    <w:pPr>
                      <w:jc w:val="center"/>
                      <w:rPr>
                        <w:szCs w:val="21"/>
                      </w:rPr>
                    </w:pPr>
                    <w:r>
                      <w:rPr>
                        <w:rFonts w:hint="eastAsia"/>
                        <w:szCs w:val="21"/>
                      </w:rPr>
                      <w:t>（按单位）</w:t>
                    </w:r>
                  </w:p>
                </w:tc>
              </w:sdtContent>
            </w:sdt>
            <w:sdt>
              <w:sdtPr>
                <w:tag w:val="_PLD_4419675779054550869d5f99c0a9db32"/>
                <w:id w:val="29681629"/>
                <w:lock w:val="sdtLocked"/>
              </w:sdtPr>
              <w:sdtContent>
                <w:tc>
                  <w:tcPr>
                    <w:tcW w:w="101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其他应收款</w:t>
                    </w:r>
                  </w:p>
                </w:tc>
              </w:sdtContent>
            </w:sdt>
            <w:sdt>
              <w:sdtPr>
                <w:tag w:val="_PLD_15a68e16dff74d589bc93f70484dff8d"/>
                <w:id w:val="29681630"/>
                <w:lock w:val="sdtLocked"/>
              </w:sdtPr>
              <w:sdtContent>
                <w:tc>
                  <w:tcPr>
                    <w:tcW w:w="94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a0a6868e58c04d918633fe48a760bca9"/>
                <w:id w:val="29681631"/>
                <w:lock w:val="sdtLocked"/>
              </w:sdtPr>
              <w:sdtContent>
                <w:tc>
                  <w:tcPr>
                    <w:tcW w:w="54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p>
                </w:tc>
              </w:sdtContent>
            </w:sdt>
            <w:sdt>
              <w:sdtPr>
                <w:tag w:val="_PLD_24cde564d9de433cba5334afb618ea66"/>
                <w:id w:val="29681632"/>
                <w:lock w:val="sdtLocked"/>
              </w:sdtPr>
              <w:sdtContent>
                <w:tc>
                  <w:tcPr>
                    <w:tcW w:w="94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计提理由</w:t>
                    </w:r>
                  </w:p>
                </w:tc>
              </w:sdtContent>
            </w:sdt>
          </w:tr>
          <w:sdt>
            <w:sdtPr>
              <w:rPr>
                <w:rFonts w:hint="eastAsia"/>
                <w:szCs w:val="21"/>
              </w:rPr>
              <w:alias w:val="单项金额重大并单项计提坏帐准备的其他应收账款明细"/>
              <w:tag w:val="_GBC_e6a519bcf24e49f8b338c85e8d589d2b"/>
              <w:id w:val="29681633"/>
              <w:lock w:val="sdtLocked"/>
            </w:sdtPr>
            <w:sdtContent>
              <w:tr w:rsidR="00AC15BD" w:rsidTr="00AC15BD">
                <w:tc>
                  <w:tcPr>
                    <w:tcW w:w="1548"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苏州勤益化纤纺织有限公司</w:t>
                    </w:r>
                  </w:p>
                </w:tc>
                <w:tc>
                  <w:tcPr>
                    <w:tcW w:w="101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11,884,870.00</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11,884,870.00</w:t>
                    </w:r>
                  </w:p>
                </w:tc>
                <w:tc>
                  <w:tcPr>
                    <w:tcW w:w="5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94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单独进行减值测试，预计可收回的可能性极低</w:t>
                    </w:r>
                  </w:p>
                </w:tc>
              </w:tr>
            </w:sdtContent>
          </w:sdt>
          <w:sdt>
            <w:sdtPr>
              <w:rPr>
                <w:rFonts w:hint="eastAsia"/>
                <w:szCs w:val="21"/>
              </w:rPr>
              <w:alias w:val="单项金额重大并单项计提坏帐准备的其他应收账款明细"/>
              <w:tag w:val="_GBC_e6a519bcf24e49f8b338c85e8d589d2b"/>
              <w:id w:val="29681634"/>
              <w:lock w:val="sdtLocked"/>
            </w:sdtPr>
            <w:sdtContent>
              <w:tr w:rsidR="00AC15BD" w:rsidTr="00AC15BD">
                <w:tc>
                  <w:tcPr>
                    <w:tcW w:w="1548"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南昌悦达服装有限公司</w:t>
                    </w:r>
                  </w:p>
                </w:tc>
                <w:tc>
                  <w:tcPr>
                    <w:tcW w:w="101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5,150,551.14</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5,150,551.14</w:t>
                    </w:r>
                  </w:p>
                </w:tc>
                <w:tc>
                  <w:tcPr>
                    <w:tcW w:w="5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94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单独进行减值测试，预计可收回的可能性极低</w:t>
                    </w:r>
                  </w:p>
                </w:tc>
              </w:tr>
            </w:sdtContent>
          </w:sdt>
          <w:sdt>
            <w:sdtPr>
              <w:rPr>
                <w:rFonts w:hint="eastAsia"/>
                <w:szCs w:val="21"/>
              </w:rPr>
              <w:alias w:val="单项金额重大并单项计提坏帐准备的其他应收账款明细"/>
              <w:tag w:val="_GBC_e6a519bcf24e49f8b338c85e8d589d2b"/>
              <w:id w:val="29681635"/>
              <w:lock w:val="sdtLocked"/>
            </w:sdtPr>
            <w:sdtContent>
              <w:tr w:rsidR="00AC15BD" w:rsidTr="00AC15BD">
                <w:tc>
                  <w:tcPr>
                    <w:tcW w:w="1548"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上海逸茂服饰有限公司</w:t>
                    </w:r>
                  </w:p>
                </w:tc>
                <w:tc>
                  <w:tcPr>
                    <w:tcW w:w="101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1,844,268.35</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1,844,268.35</w:t>
                    </w:r>
                  </w:p>
                </w:tc>
                <w:tc>
                  <w:tcPr>
                    <w:tcW w:w="5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94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单独进行减值测试，预计可收回的可能性极低</w:t>
                    </w:r>
                  </w:p>
                </w:tc>
              </w:tr>
            </w:sdtContent>
          </w:sdt>
          <w:tr w:rsidR="00AC15BD" w:rsidTr="00AC15BD">
            <w:sdt>
              <w:sdtPr>
                <w:tag w:val="_PLD_c8d3776cd11140d3a6016639135bcdf5"/>
                <w:id w:val="29681636"/>
                <w:lock w:val="sdtLocked"/>
              </w:sdtPr>
              <w:sdtContent>
                <w:tc>
                  <w:tcPr>
                    <w:tcW w:w="154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合计</w:t>
                    </w:r>
                  </w:p>
                </w:tc>
              </w:sdtContent>
            </w:sdt>
            <w:tc>
              <w:tcPr>
                <w:tcW w:w="101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18,879,689.49</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18,879,689.49</w:t>
                </w:r>
              </w:p>
            </w:tc>
            <w:tc>
              <w:tcPr>
                <w:tcW w:w="548"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946"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r>
        </w:tbl>
        <w:p w:rsidR="00AC15BD" w:rsidRDefault="00AC15BD"/>
        <w:p w:rsidR="00AC15BD" w:rsidRDefault="00C803C9">
          <w:pPr>
            <w:rPr>
              <w:szCs w:val="21"/>
            </w:rPr>
          </w:pPr>
        </w:p>
      </w:sdtContent>
    </w:sdt>
    <w:sdt>
      <w:sdtPr>
        <w:rPr>
          <w:rFonts w:hint="eastAsia"/>
          <w:szCs w:val="21"/>
        </w:rPr>
        <w:alias w:val="模块:组合中，按账龄分析法计提坏账准备的其他应收账款："/>
        <w:tag w:val="_GBC_84907f0c47bb4c62b91a81382adfc126"/>
        <w:id w:val="29681657"/>
        <w:lock w:val="sdtLocked"/>
        <w:placeholder>
          <w:docPart w:val="GBC22222222222222222222222222222"/>
        </w:placeholder>
      </w:sdtPr>
      <w:sdtEndPr>
        <w:rPr>
          <w:rFonts w:hint="default"/>
        </w:rPr>
      </w:sdtEndPr>
      <w:sdtContent>
        <w:p w:rsidR="00AC15BD" w:rsidRDefault="00FD3216">
          <w:pPr>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sdt>
          <w:sdtPr>
            <w:rPr>
              <w:rFonts w:hint="eastAsia"/>
              <w:szCs w:val="21"/>
            </w:rPr>
            <w:alias w:val="是否适用：组合中，按账龄分析法计提坏账准备的其他应收账款[双击切换]"/>
            <w:tag w:val="_GBC_14503383cb9a4c528e4dc8ae4e2b1c29"/>
            <w:id w:val="29681638"/>
            <w:lock w:val="sdtContentLocked"/>
            <w:placeholder>
              <w:docPart w:val="GBC22222222222222222222222222222"/>
            </w:placeholder>
          </w:sdtPr>
          <w:sdtContent>
            <w:p w:rsidR="00AC15BD" w:rsidRDefault="00C803C9">
              <w:pPr>
                <w:rPr>
                  <w:szCs w:val="21"/>
                </w:rPr>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296816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296816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AC15BD" w:rsidTr="00AC15BD">
            <w:trPr>
              <w:cantSplit/>
            </w:trPr>
            <w:sdt>
              <w:sdtPr>
                <w:tag w:val="_PLD_0b1f514cee6e462fb96436d12369ecac"/>
                <w:id w:val="29681641"/>
                <w:lock w:val="sdtLocked"/>
              </w:sdtPr>
              <w:sdtContent>
                <w:tc>
                  <w:tcPr>
                    <w:tcW w:w="1334" w:type="pct"/>
                    <w:vMerge w:val="restart"/>
                    <w:tcBorders>
                      <w:top w:val="single" w:sz="4" w:space="0" w:color="auto"/>
                      <w:left w:val="single" w:sz="4" w:space="0" w:color="auto"/>
                      <w:bottom w:val="single" w:sz="4" w:space="0" w:color="auto"/>
                      <w:right w:val="single" w:sz="4" w:space="0" w:color="auto"/>
                    </w:tcBorders>
                    <w:vAlign w:val="center"/>
                  </w:tcPr>
                  <w:p w:rsidR="00AC15BD" w:rsidRDefault="00AC15BD" w:rsidP="00AC15BD">
                    <w:pPr>
                      <w:jc w:val="center"/>
                      <w:rPr>
                        <w:szCs w:val="21"/>
                      </w:rPr>
                    </w:pPr>
                  </w:p>
                  <w:p w:rsidR="00AC15BD" w:rsidRDefault="00FD3216" w:rsidP="00AC15BD">
                    <w:pPr>
                      <w:jc w:val="center"/>
                      <w:rPr>
                        <w:szCs w:val="21"/>
                      </w:rPr>
                    </w:pPr>
                    <w:r>
                      <w:rPr>
                        <w:rFonts w:hint="eastAsia"/>
                        <w:szCs w:val="21"/>
                      </w:rPr>
                      <w:t>账龄</w:t>
                    </w:r>
                  </w:p>
                </w:tc>
              </w:sdtContent>
            </w:sdt>
            <w:sdt>
              <w:sdtPr>
                <w:tag w:val="_PLD_dec5ca2f5c434d8c95d5ed7816431f38"/>
                <w:id w:val="29681642"/>
                <w:lock w:val="sdtLocked"/>
              </w:sdtPr>
              <w:sdtContent>
                <w:tc>
                  <w:tcPr>
                    <w:tcW w:w="3666" w:type="pct"/>
                    <w:gridSpan w:val="3"/>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tr>
          <w:tr w:rsidR="00AC15BD" w:rsidTr="00AC15BD">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AC15BD" w:rsidRDefault="00AC15BD" w:rsidP="00AC15BD">
                <w:pPr>
                  <w:rPr>
                    <w:szCs w:val="21"/>
                  </w:rPr>
                </w:pPr>
              </w:p>
            </w:tc>
            <w:sdt>
              <w:sdtPr>
                <w:tag w:val="_PLD_6363ea29e1114f898cb49d0d298f5689"/>
                <w:id w:val="29681643"/>
                <w:lock w:val="sdtLocked"/>
              </w:sdtPr>
              <w:sdtContent>
                <w:tc>
                  <w:tcPr>
                    <w:tcW w:w="123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其他应收款</w:t>
                    </w:r>
                  </w:p>
                </w:tc>
              </w:sdtContent>
            </w:sdt>
            <w:sdt>
              <w:sdtPr>
                <w:tag w:val="_PLD_0f98482197ff40d787704ec023ec8259"/>
                <w:id w:val="29681644"/>
                <w:lock w:val="sdtLocked"/>
              </w:sdtPr>
              <w:sdtContent>
                <w:tc>
                  <w:tcPr>
                    <w:tcW w:w="1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35712d94b4c04b3aafbf8b7c8de71ea4"/>
                <w:id w:val="29681645"/>
                <w:lock w:val="sdtLocked"/>
              </w:sdtPr>
              <w:sdtContent>
                <w:tc>
                  <w:tcPr>
                    <w:tcW w:w="123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p>
                </w:tc>
              </w:sdtContent>
            </w:sdt>
          </w:tr>
          <w:tr w:rsidR="00AC15BD" w:rsidTr="00AC15BD">
            <w:trPr>
              <w:cantSplit/>
            </w:trPr>
            <w:sdt>
              <w:sdtPr>
                <w:tag w:val="_PLD_8cc59d5866ad4630ba4ad99804ac9f4c"/>
                <w:id w:val="29681646"/>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proofErr w:type="gramStart"/>
                    <w:r>
                      <w:rPr>
                        <w:rFonts w:hint="eastAsia"/>
                        <w:szCs w:val="21"/>
                      </w:rPr>
                      <w:t>1年以内</w:t>
                    </w:r>
                    <w:proofErr w:type="gramEnd"/>
                  </w:p>
                </w:tc>
              </w:sdtContent>
            </w:sdt>
            <w:tc>
              <w:tcPr>
                <w:tcW w:w="3666" w:type="pct"/>
                <w:gridSpan w:val="3"/>
                <w:tcBorders>
                  <w:top w:val="single" w:sz="4" w:space="0" w:color="auto"/>
                  <w:left w:val="single" w:sz="4" w:space="0" w:color="auto"/>
                  <w:bottom w:val="single" w:sz="4" w:space="0" w:color="auto"/>
                  <w:right w:val="single" w:sz="4" w:space="0" w:color="auto"/>
                </w:tcBorders>
              </w:tcPr>
              <w:p w:rsidR="00AC15BD" w:rsidRDefault="00AC15BD" w:rsidP="00AC15BD">
                <w:pPr>
                  <w:rPr>
                    <w:color w:val="FF0000"/>
                    <w:szCs w:val="21"/>
                  </w:rPr>
                </w:pPr>
              </w:p>
            </w:tc>
          </w:tr>
          <w:tr w:rsidR="00AC15BD" w:rsidTr="00AC15BD">
            <w:trPr>
              <w:cantSplit/>
            </w:trPr>
            <w:sdt>
              <w:sdtPr>
                <w:tag w:val="_PLD_c99e186ace65470ab0be1709d627ad2e"/>
                <w:id w:val="29681647"/>
                <w:lock w:val="sdtLocked"/>
              </w:sdtPr>
              <w:sdtContent>
                <w:tc>
                  <w:tcPr>
                    <w:tcW w:w="5000" w:type="pct"/>
                    <w:gridSpan w:val="4"/>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其中：1年以内分项</w:t>
                    </w:r>
                  </w:p>
                </w:tc>
              </w:sdtContent>
            </w:sdt>
          </w:tr>
          <w:sdt>
            <w:sdtPr>
              <w:rPr>
                <w:rFonts w:hint="eastAsia"/>
                <w:szCs w:val="21"/>
              </w:rPr>
              <w:alias w:val="一年以内其他应收款金额明细"/>
              <w:tag w:val="_GBC_a6562d028ce54205883f8c568b4fccf8"/>
              <w:id w:val="29681648"/>
              <w:lock w:val="sdtLocked"/>
            </w:sdtPr>
            <w:sdtContent>
              <w:tr w:rsidR="00AC15BD" w:rsidTr="00AC15BD">
                <w:trPr>
                  <w:cantSplit/>
                </w:trPr>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1年以内</w:t>
                    </w:r>
                  </w:p>
                </w:tc>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41,139,604.01</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2,056,980.20</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5</w:t>
                    </w:r>
                  </w:p>
                </w:tc>
              </w:tr>
            </w:sdtContent>
          </w:sdt>
          <w:tr w:rsidR="00AC15BD" w:rsidTr="00AC15BD">
            <w:trPr>
              <w:cantSplit/>
            </w:trPr>
            <w:sdt>
              <w:sdtPr>
                <w:tag w:val="_PLD_1d1b19b04a6148a9847cca431947224e"/>
                <w:id w:val="29681649"/>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1年以内小计</w:t>
                    </w:r>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41,139,604.01</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2,056,980.20</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5</w:t>
                </w:r>
              </w:p>
            </w:tc>
          </w:tr>
          <w:tr w:rsidR="00AC15BD" w:rsidTr="00AC15BD">
            <w:trPr>
              <w:cantSplit/>
            </w:trPr>
            <w:sdt>
              <w:sdtPr>
                <w:tag w:val="_PLD_840936c3836646bf8ea3ac0ffe04b163"/>
                <w:id w:val="29681650"/>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1至2年</w:t>
                    </w:r>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28,097,735.99</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2,809,773.60</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10</w:t>
                </w:r>
              </w:p>
            </w:tc>
          </w:tr>
          <w:tr w:rsidR="00AC15BD" w:rsidTr="00AC15BD">
            <w:trPr>
              <w:cantSplit/>
            </w:trPr>
            <w:sdt>
              <w:sdtPr>
                <w:tag w:val="_PLD_4ffe840b49764eda927c8ddd3a7475ca"/>
                <w:id w:val="29681651"/>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2至3年</w:t>
                    </w:r>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3,649,308.10</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729,861.62</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20</w:t>
                </w:r>
              </w:p>
            </w:tc>
          </w:tr>
          <w:tr w:rsidR="00AC15BD" w:rsidTr="00AC15BD">
            <w:trPr>
              <w:cantSplit/>
            </w:trPr>
            <w:sdt>
              <w:sdtPr>
                <w:tag w:val="_PLD_e46fe6effa7f449cb49c49e628856bc9"/>
                <w:id w:val="29681652"/>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proofErr w:type="gramStart"/>
                    <w:r>
                      <w:rPr>
                        <w:rFonts w:hint="eastAsia"/>
                        <w:szCs w:val="21"/>
                      </w:rPr>
                      <w:t>3年以上</w:t>
                    </w:r>
                    <w:proofErr w:type="gramEnd"/>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198"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23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trPr>
              <w:cantSplit/>
            </w:trPr>
            <w:sdt>
              <w:sdtPr>
                <w:tag w:val="_PLD_7fdeab3819ff49a4b00ba25e2580b3e9"/>
                <w:id w:val="29681653"/>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3至4年</w:t>
                    </w:r>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1,731,165.40</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519,349.62</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30</w:t>
                </w:r>
              </w:p>
            </w:tc>
          </w:tr>
          <w:tr w:rsidR="00AC15BD" w:rsidTr="00AC15BD">
            <w:trPr>
              <w:cantSplit/>
            </w:trPr>
            <w:sdt>
              <w:sdtPr>
                <w:tag w:val="_PLD_86fed17e764b4ea69fac372eb5591191"/>
                <w:id w:val="29681654"/>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4至5年</w:t>
                    </w:r>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1,671,611.11</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835,805.56</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50</w:t>
                </w:r>
              </w:p>
            </w:tc>
          </w:tr>
          <w:tr w:rsidR="00AC15BD" w:rsidTr="00AC15BD">
            <w:trPr>
              <w:cantSplit/>
            </w:trPr>
            <w:sdt>
              <w:sdtPr>
                <w:tag w:val="_PLD_afffb90121084cb995c035c4180b3c14"/>
                <w:id w:val="29681655"/>
                <w:lock w:val="sdtLocked"/>
              </w:sdtPr>
              <w:sdtContent>
                <w:tc>
                  <w:tcPr>
                    <w:tcW w:w="1334"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proofErr w:type="gramStart"/>
                    <w:r>
                      <w:rPr>
                        <w:rFonts w:hint="eastAsia"/>
                        <w:szCs w:val="21"/>
                      </w:rPr>
                      <w:t>5年以上</w:t>
                    </w:r>
                    <w:proofErr w:type="gramEnd"/>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14,410,866.32</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14,410,866.32</w:t>
                </w:r>
              </w:p>
            </w:tc>
            <w:tc>
              <w:tcPr>
                <w:tcW w:w="123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100</w:t>
                </w:r>
              </w:p>
            </w:tc>
          </w:tr>
          <w:tr w:rsidR="00AC15BD" w:rsidTr="00AC15BD">
            <w:trPr>
              <w:cantSplit/>
            </w:trPr>
            <w:sdt>
              <w:sdtPr>
                <w:tag w:val="_PLD_46bebda576e84467b709bbf8acbf1200"/>
                <w:id w:val="29681656"/>
                <w:lock w:val="sdtLocked"/>
              </w:sdtPr>
              <w:sdtContent>
                <w:tc>
                  <w:tcPr>
                    <w:tcW w:w="133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合计</w:t>
                    </w:r>
                  </w:p>
                </w:tc>
              </w:sdtContent>
            </w:sdt>
            <w:tc>
              <w:tcPr>
                <w:tcW w:w="12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90,700,290.93</w:t>
                </w:r>
              </w:p>
            </w:tc>
            <w:tc>
              <w:tcPr>
                <w:tcW w:w="119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21,362,636.92</w:t>
                </w:r>
              </w:p>
            </w:tc>
            <w:tc>
              <w:tcPr>
                <w:tcW w:w="123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bl>
        <w:p w:rsidR="00AC15BD" w:rsidRDefault="00AC15BD"/>
        <w:p w:rsidR="00AC15BD" w:rsidRDefault="00C803C9">
          <w:pPr>
            <w:rPr>
              <w:szCs w:val="21"/>
            </w:rPr>
          </w:pPr>
        </w:p>
      </w:sdtContent>
    </w:sdt>
    <w:sdt>
      <w:sdtPr>
        <w:rPr>
          <w:rFonts w:hint="eastAsia"/>
          <w:szCs w:val="21"/>
        </w:rPr>
        <w:alias w:val="模块:组合中，采用余额百分比法计提坏账准备的其他应收账款"/>
        <w:tag w:val="_GBC_c96864c1bf234335ab3e76f7808693e0"/>
        <w:id w:val="29681659"/>
        <w:lock w:val="sdtLocked"/>
        <w:placeholder>
          <w:docPart w:val="GBC22222222222222222222222222222"/>
        </w:placeholder>
      </w:sdtPr>
      <w:sdtContent>
        <w:p w:rsidR="00AC15BD" w:rsidRDefault="00FD3216">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29681658"/>
            <w:lock w:val="sdtContentLocked"/>
            <w:placeholder>
              <w:docPart w:val="GBC22222222222222222222222222222"/>
            </w:placeholder>
          </w:sdtPr>
          <w:sdtContent>
            <w:p w:rsidR="00AC15BD" w:rsidRDefault="00C803C9" w:rsidP="00AC15BD">
              <w:pPr>
                <w:tabs>
                  <w:tab w:val="left" w:pos="9720"/>
                </w:tabs>
                <w:ind w:rightChars="-673" w:right="-1413"/>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AC15BD"/>
        <w:p w:rsidR="00AC15BD" w:rsidRDefault="00C803C9">
          <w:pPr>
            <w:rPr>
              <w:szCs w:val="21"/>
            </w:rPr>
          </w:pPr>
        </w:p>
      </w:sdtContent>
    </w:sdt>
    <w:sdt>
      <w:sdtPr>
        <w:rPr>
          <w:rFonts w:hint="eastAsia"/>
          <w:szCs w:val="21"/>
        </w:rPr>
        <w:alias w:val="模块:组合中，采用其他方法计提坏账准备的其他应收账款"/>
        <w:tag w:val="_GBC_fd6f0f4955e049a0964b757a0033548f"/>
        <w:id w:val="29681662"/>
        <w:lock w:val="sdtLocked"/>
        <w:placeholder>
          <w:docPart w:val="GBC22222222222222222222222222222"/>
        </w:placeholder>
      </w:sdtPr>
      <w:sdtContent>
        <w:p w:rsidR="00AC15BD" w:rsidRDefault="00FD3216">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29681660"/>
            <w:lock w:val="sdtContentLocked"/>
            <w:placeholder>
              <w:docPart w:val="GBC22222222222222222222222222222"/>
            </w:placeholder>
          </w:sdtPr>
          <w:sdtContent>
            <w:p w:rsidR="00AC15BD" w:rsidRDefault="00C803C9">
              <w:pPr>
                <w:tabs>
                  <w:tab w:val="left" w:pos="360"/>
                  <w:tab w:val="left" w:pos="9720"/>
                </w:tabs>
                <w:ind w:rightChars="-673" w:right="-1413"/>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
          <w:sdtPr>
            <w:rPr>
              <w:szCs w:val="21"/>
            </w:rPr>
            <w:alias w:val="采用其他方法计提坏账准备的其他应收款的说明"/>
            <w:tag w:val="_GBC_416c08d0708045098884264fbd192886"/>
            <w:id w:val="29681661"/>
            <w:lock w:val="sdtLocked"/>
            <w:placeholder>
              <w:docPart w:val="GBC22222222222222222222222222222"/>
            </w:placeholder>
          </w:sdtPr>
          <w:sdtContent>
            <w:p w:rsidR="00AC15BD" w:rsidRDefault="00624406" w:rsidP="00AC15BD">
              <w:pPr>
                <w:ind w:firstLineChars="2850" w:firstLine="5985"/>
                <w:rPr>
                  <w:szCs w:val="21"/>
                </w:rPr>
              </w:pPr>
              <w:r w:rsidRPr="00B64237">
                <w:rPr>
                  <w:rFonts w:hint="eastAsia"/>
                  <w:szCs w:val="21"/>
                </w:rPr>
                <w:t>单位：元</w:t>
              </w:r>
              <w:r w:rsidRPr="00B64237">
                <w:rPr>
                  <w:szCs w:val="21"/>
                </w:rPr>
                <w:t>币种：人民币</w:t>
              </w:r>
            </w:p>
            <w:tbl>
              <w:tblPr>
                <w:tblW w:w="8510" w:type="dxa"/>
                <w:tblInd w:w="103" w:type="dxa"/>
                <w:tblLook w:val="04A0"/>
              </w:tblPr>
              <w:tblGrid>
                <w:gridCol w:w="2699"/>
                <w:gridCol w:w="2409"/>
                <w:gridCol w:w="1701"/>
                <w:gridCol w:w="1701"/>
              </w:tblGrid>
              <w:tr w:rsidR="00AC15BD" w:rsidRPr="00B64237" w:rsidTr="00AC15BD">
                <w:trPr>
                  <w:trHeight w:val="285"/>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B64237" w:rsidRDefault="00624406" w:rsidP="00AC15BD">
                    <w:pPr>
                      <w:jc w:val="center"/>
                      <w:rPr>
                        <w:szCs w:val="21"/>
                      </w:rPr>
                    </w:pPr>
                    <w:r w:rsidRPr="00B64237">
                      <w:rPr>
                        <w:rFonts w:hint="eastAsia"/>
                        <w:szCs w:val="21"/>
                      </w:rPr>
                      <w:t>组合名称</w:t>
                    </w:r>
                  </w:p>
                </w:tc>
                <w:tc>
                  <w:tcPr>
                    <w:tcW w:w="5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AC15BD" w:rsidRPr="00B64237" w:rsidRDefault="00624406" w:rsidP="00AC15BD">
                    <w:pPr>
                      <w:jc w:val="center"/>
                      <w:rPr>
                        <w:szCs w:val="21"/>
                      </w:rPr>
                    </w:pPr>
                    <w:r w:rsidRPr="00B64237">
                      <w:rPr>
                        <w:rFonts w:hint="eastAsia"/>
                        <w:szCs w:val="21"/>
                      </w:rPr>
                      <w:t>期末余额</w:t>
                    </w:r>
                  </w:p>
                </w:tc>
              </w:tr>
              <w:tr w:rsidR="00AC15BD" w:rsidRPr="00B64237" w:rsidTr="00AC15BD">
                <w:trPr>
                  <w:trHeight w:val="285"/>
                </w:trPr>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B64237" w:rsidRDefault="00AC15BD" w:rsidP="00AC15BD">
                    <w:pPr>
                      <w:rPr>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AC15BD" w:rsidRPr="00B64237" w:rsidRDefault="00624406" w:rsidP="00AC15BD">
                    <w:pPr>
                      <w:jc w:val="center"/>
                      <w:rPr>
                        <w:szCs w:val="21"/>
                      </w:rPr>
                    </w:pPr>
                    <w:r w:rsidRPr="00B64237">
                      <w:rPr>
                        <w:rFonts w:hint="eastAsia"/>
                        <w:szCs w:val="21"/>
                      </w:rPr>
                      <w:t>其他应收款</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B64237" w:rsidRDefault="00624406" w:rsidP="00AC15BD">
                    <w:pPr>
                      <w:jc w:val="center"/>
                      <w:rPr>
                        <w:szCs w:val="21"/>
                      </w:rPr>
                    </w:pPr>
                    <w:r w:rsidRPr="00B64237">
                      <w:rPr>
                        <w:rFonts w:hint="eastAsia"/>
                        <w:szCs w:val="21"/>
                      </w:rPr>
                      <w:t>坏账准备</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B64237" w:rsidRDefault="00624406" w:rsidP="00AC15BD">
                    <w:pPr>
                      <w:jc w:val="center"/>
                      <w:rPr>
                        <w:szCs w:val="21"/>
                      </w:rPr>
                    </w:pPr>
                    <w:r w:rsidRPr="00B64237">
                      <w:rPr>
                        <w:rFonts w:hint="eastAsia"/>
                        <w:szCs w:val="21"/>
                      </w:rPr>
                      <w:t>计提比例（%）</w:t>
                    </w:r>
                  </w:p>
                </w:tc>
              </w:tr>
              <w:tr w:rsidR="00AC15BD" w:rsidRPr="00B64237" w:rsidTr="00AC15BD">
                <w:trPr>
                  <w:trHeight w:val="285"/>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AC15BD" w:rsidRPr="00B64237" w:rsidRDefault="00624406" w:rsidP="00AC15BD">
                    <w:pPr>
                      <w:jc w:val="both"/>
                      <w:rPr>
                        <w:color w:val="000000"/>
                        <w:szCs w:val="21"/>
                      </w:rPr>
                    </w:pPr>
                    <w:r w:rsidRPr="00B64237">
                      <w:rPr>
                        <w:rFonts w:hint="eastAsia"/>
                        <w:color w:val="000000"/>
                        <w:szCs w:val="21"/>
                      </w:rPr>
                      <w:t>组合2：应收出口退税</w:t>
                    </w:r>
                  </w:p>
                </w:tc>
                <w:tc>
                  <w:tcPr>
                    <w:tcW w:w="2409" w:type="dxa"/>
                    <w:tcBorders>
                      <w:top w:val="nil"/>
                      <w:left w:val="nil"/>
                      <w:bottom w:val="single" w:sz="4" w:space="0" w:color="auto"/>
                      <w:right w:val="single" w:sz="4" w:space="0" w:color="auto"/>
                    </w:tcBorders>
                    <w:shd w:val="clear" w:color="auto" w:fill="auto"/>
                    <w:noWrap/>
                    <w:vAlign w:val="center"/>
                    <w:hideMark/>
                  </w:tcPr>
                  <w:p w:rsidR="00AC15BD" w:rsidRPr="00B64237" w:rsidRDefault="00624406" w:rsidP="00AC15BD">
                    <w:pPr>
                      <w:jc w:val="right"/>
                      <w:rPr>
                        <w:color w:val="000000"/>
                        <w:szCs w:val="21"/>
                      </w:rPr>
                    </w:pPr>
                    <w:r w:rsidRPr="00B64237">
                      <w:rPr>
                        <w:rFonts w:hint="eastAsia"/>
                        <w:color w:val="000000"/>
                        <w:szCs w:val="21"/>
                      </w:rPr>
                      <w:t>76,566,547.77</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B64237" w:rsidRDefault="00624406" w:rsidP="00AC15BD">
                    <w:pPr>
                      <w:jc w:val="center"/>
                      <w:rPr>
                        <w:szCs w:val="21"/>
                      </w:rPr>
                    </w:pPr>
                    <w:r w:rsidRPr="00B64237">
                      <w:rPr>
                        <w:rFonts w:hint="eastAsia"/>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B64237" w:rsidRDefault="00624406" w:rsidP="00AC15BD">
                    <w:pPr>
                      <w:rPr>
                        <w:szCs w:val="21"/>
                      </w:rPr>
                    </w:pPr>
                    <w:r w:rsidRPr="00B64237">
                      <w:rPr>
                        <w:rFonts w:hint="eastAsia"/>
                        <w:szCs w:val="21"/>
                      </w:rPr>
                      <w:t xml:space="preserve">　</w:t>
                    </w:r>
                  </w:p>
                </w:tc>
              </w:tr>
            </w:tbl>
            <w:p w:rsidR="00AC15BD" w:rsidRPr="00B64237" w:rsidRDefault="00AC15BD" w:rsidP="00AC15BD">
              <w:pPr>
                <w:rPr>
                  <w:szCs w:val="21"/>
                </w:rPr>
              </w:pPr>
            </w:p>
            <w:p w:rsidR="00AC15BD" w:rsidRDefault="00C803C9">
              <w:pPr>
                <w:rPr>
                  <w:szCs w:val="21"/>
                </w:rPr>
              </w:pPr>
            </w:p>
          </w:sdtContent>
        </w:sdt>
      </w:sdtContent>
    </w:sdt>
    <w:p w:rsidR="00AC15BD" w:rsidRDefault="00AC15BD"/>
    <w:sdt>
      <w:sdtPr>
        <w:rPr>
          <w:rFonts w:ascii="宋体" w:hAnsi="宋体" w:cs="宋体"/>
          <w:b w:val="0"/>
          <w:bCs w:val="0"/>
          <w:kern w:val="0"/>
          <w:szCs w:val="24"/>
        </w:rPr>
        <w:alias w:val="模块:本期转回或收回情况"/>
        <w:tag w:val="_GBC_32c2bb2bc37a4c2d80b96acc31ad8815"/>
        <w:id w:val="29681666"/>
        <w:lock w:val="sdtLocked"/>
        <w:placeholder>
          <w:docPart w:val="GBC22222222222222222222222222222"/>
        </w:placeholder>
      </w:sdtPr>
      <w:sdtEndPr>
        <w:rPr>
          <w:rFonts w:ascii="Times New Roman" w:hAnsi="Times New Roman" w:hint="eastAsia"/>
        </w:rPr>
      </w:sdtEndPr>
      <w:sdtContent>
        <w:p w:rsidR="00AC15BD" w:rsidRDefault="00FD3216" w:rsidP="00FD3216">
          <w:pPr>
            <w:pStyle w:val="4"/>
            <w:numPr>
              <w:ilvl w:val="3"/>
              <w:numId w:val="65"/>
            </w:numPr>
            <w:tabs>
              <w:tab w:val="left" w:pos="588"/>
            </w:tabs>
          </w:pPr>
          <w:r>
            <w:rPr>
              <w:rFonts w:hint="eastAsia"/>
            </w:rPr>
            <w:t>本期计提、收回或转回的坏账准备情况：</w:t>
          </w:r>
        </w:p>
        <w:p w:rsidR="00AC15BD" w:rsidRDefault="00FD3216">
          <w:r>
            <w:rPr>
              <w:rFonts w:hint="eastAsia"/>
            </w:rPr>
            <w:t>本期计提坏账准备金额</w:t>
          </w:r>
          <w:sdt>
            <w:sdtPr>
              <w:rPr>
                <w:rFonts w:hint="eastAsia"/>
              </w:rPr>
              <w:alias w:val="其他应收款计提坏账准备金额"/>
              <w:tag w:val="_GBC_a70fef6565304a99953df2f294ca627f"/>
              <w:id w:val="29681663"/>
              <w:lock w:val="sdtLocked"/>
              <w:placeholder>
                <w:docPart w:val="GBC22222222222222222222222222222"/>
              </w:placeholder>
            </w:sdtPr>
            <w:sdtContent>
              <w:r>
                <w:rPr>
                  <w:rFonts w:hint="eastAsia"/>
                </w:rPr>
                <w:t>3,477,017.41</w:t>
              </w:r>
            </w:sdtContent>
          </w:sdt>
          <w:r>
            <w:t>元；本期收回或转回坏账准备金额</w:t>
          </w:r>
          <w:sdt>
            <w:sdtPr>
              <w:alias w:val="其他应收款收回或转回坏账准备金额"/>
              <w:tag w:val="_GBC_b1df06373aeb456cad02364dcd8fb271"/>
              <w:id w:val="29681664"/>
              <w:lock w:val="sdtLocked"/>
              <w:placeholder>
                <w:docPart w:val="GBC22222222222222222222222222222"/>
              </w:placeholder>
            </w:sdtPr>
            <w:sdtContent>
              <w:r>
                <w:t>250.00</w:t>
              </w:r>
            </w:sdtContent>
          </w:sdt>
          <w:r>
            <w:t>元。</w:t>
          </w:r>
        </w:p>
        <w:p w:rsidR="00AC15BD" w:rsidRDefault="00FD3216">
          <w:r>
            <w:rPr>
              <w:rFonts w:hint="eastAsia"/>
            </w:rPr>
            <w:lastRenderedPageBreak/>
            <w:t>其中本期坏账准备转回或收回金额重要的：</w:t>
          </w:r>
        </w:p>
        <w:sdt>
          <w:sdtPr>
            <w:alias w:val="是否适用：其中本期其他应收账款坏账准备收回或转回金额重要的[双击切换]"/>
            <w:tag w:val="_GBC_49a9a7800fbb48e2b9da3343cf6d782d"/>
            <w:id w:val="29681665"/>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9681668"/>
        <w:lock w:val="sdtLocked"/>
        <w:placeholder>
          <w:docPart w:val="GBC22222222222222222222222222222"/>
        </w:placeholder>
      </w:sdtPr>
      <w:sdtEndPr>
        <w:rPr>
          <w:rFonts w:ascii="Times New Roman" w:hAnsi="Times New Roman" w:cs="Times New Roman"/>
          <w:kern w:val="2"/>
          <w:szCs w:val="24"/>
        </w:rPr>
      </w:sdtEndPr>
      <w:sdtContent>
        <w:p w:rsidR="00AC15BD" w:rsidRDefault="00FD3216" w:rsidP="00FD3216">
          <w:pPr>
            <w:pStyle w:val="4"/>
            <w:numPr>
              <w:ilvl w:val="3"/>
              <w:numId w:val="65"/>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29681667"/>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4"/>
        </w:rPr>
        <w:alias w:val="模块:其他应收款按款项性质分类情况"/>
        <w:tag w:val="_GBC_84d520d656b8446b87c909f5ff2b545d"/>
        <w:id w:val="29681670"/>
        <w:lock w:val="sdtLocked"/>
        <w:placeholder>
          <w:docPart w:val="GBC22222222222222222222222222222"/>
        </w:placeholder>
      </w:sdtPr>
      <w:sdtEndPr>
        <w:rPr>
          <w:rFonts w:hint="default"/>
        </w:rPr>
      </w:sdtEndPr>
      <w:sdtContent>
        <w:p w:rsidR="00AC15BD" w:rsidRDefault="00FD3216" w:rsidP="00FD3216">
          <w:pPr>
            <w:pStyle w:val="4"/>
            <w:numPr>
              <w:ilvl w:val="3"/>
              <w:numId w:val="65"/>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2968166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29681686"/>
        <w:lock w:val="sdtLocked"/>
        <w:placeholder>
          <w:docPart w:val="GBC22222222222222222222222222222"/>
        </w:placeholder>
      </w:sdtPr>
      <w:sdtEndPr>
        <w:rPr>
          <w:rFonts w:hint="default"/>
        </w:rPr>
      </w:sdtEndPr>
      <w:sdtContent>
        <w:p w:rsidR="00AC15BD" w:rsidRDefault="00FD3216" w:rsidP="00FD3216">
          <w:pPr>
            <w:pStyle w:val="4"/>
            <w:numPr>
              <w:ilvl w:val="3"/>
              <w:numId w:val="65"/>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2968167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其他应收账款前五名欠款情况"/>
              <w:tag w:val="_GBC_1f85b3036b0644cbaf6c33311b7f159d"/>
              <w:id w:val="296816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296816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590"/>
            <w:gridCol w:w="1418"/>
            <w:gridCol w:w="1558"/>
            <w:gridCol w:w="1420"/>
            <w:gridCol w:w="1418"/>
            <w:gridCol w:w="1491"/>
          </w:tblGrid>
          <w:tr w:rsidR="00AC15BD" w:rsidTr="00AC15BD">
            <w:trPr>
              <w:cantSplit/>
            </w:trPr>
            <w:sdt>
              <w:sdtPr>
                <w:tag w:val="_PLD_6d371f7abd044db6abe05c7f74810d89"/>
                <w:id w:val="29681674"/>
                <w:lock w:val="sdtLocked"/>
              </w:sdtPr>
              <w:sdtContent>
                <w:tc>
                  <w:tcPr>
                    <w:tcW w:w="894" w:type="pct"/>
                    <w:vAlign w:val="center"/>
                  </w:tcPr>
                  <w:p w:rsidR="00AC15BD" w:rsidRDefault="00FD3216" w:rsidP="00AC15BD">
                    <w:pPr>
                      <w:ind w:right="105"/>
                      <w:jc w:val="center"/>
                      <w:rPr>
                        <w:szCs w:val="21"/>
                      </w:rPr>
                    </w:pPr>
                    <w:r>
                      <w:rPr>
                        <w:rFonts w:hint="eastAsia"/>
                        <w:szCs w:val="21"/>
                      </w:rPr>
                      <w:t>单位名称</w:t>
                    </w:r>
                  </w:p>
                </w:tc>
              </w:sdtContent>
            </w:sdt>
            <w:sdt>
              <w:sdtPr>
                <w:tag w:val="_PLD_538171446ab849ca976672ecf5055c60"/>
                <w:id w:val="29681675"/>
                <w:lock w:val="sdtLocked"/>
              </w:sdtPr>
              <w:sdtContent>
                <w:tc>
                  <w:tcPr>
                    <w:tcW w:w="797" w:type="pct"/>
                    <w:vAlign w:val="center"/>
                  </w:tcPr>
                  <w:p w:rsidR="00AC15BD" w:rsidRDefault="00FD3216" w:rsidP="00AC15BD">
                    <w:pPr>
                      <w:ind w:right="73"/>
                      <w:jc w:val="center"/>
                      <w:rPr>
                        <w:szCs w:val="21"/>
                      </w:rPr>
                    </w:pPr>
                    <w:r>
                      <w:rPr>
                        <w:rFonts w:hint="eastAsia"/>
                        <w:szCs w:val="21"/>
                      </w:rPr>
                      <w:t>款项的性质</w:t>
                    </w:r>
                  </w:p>
                </w:tc>
              </w:sdtContent>
            </w:sdt>
            <w:sdt>
              <w:sdtPr>
                <w:tag w:val="_PLD_9561b3d624ee40c28568fb322a981ebc"/>
                <w:id w:val="29681676"/>
                <w:lock w:val="sdtLocked"/>
              </w:sdtPr>
              <w:sdtContent>
                <w:tc>
                  <w:tcPr>
                    <w:tcW w:w="876" w:type="pct"/>
                    <w:vAlign w:val="center"/>
                  </w:tcPr>
                  <w:p w:rsidR="00AC15BD" w:rsidRDefault="00FD3216" w:rsidP="00AC15BD">
                    <w:pPr>
                      <w:ind w:right="73"/>
                      <w:jc w:val="center"/>
                      <w:rPr>
                        <w:szCs w:val="21"/>
                      </w:rPr>
                    </w:pPr>
                    <w:r>
                      <w:rPr>
                        <w:rFonts w:hint="eastAsia"/>
                        <w:szCs w:val="21"/>
                      </w:rPr>
                      <w:t>期末余额</w:t>
                    </w:r>
                  </w:p>
                </w:tc>
              </w:sdtContent>
            </w:sdt>
            <w:sdt>
              <w:sdtPr>
                <w:tag w:val="_PLD_a97392b37d5d4c709a23cfdece48161b"/>
                <w:id w:val="29681677"/>
                <w:lock w:val="sdtLocked"/>
              </w:sdtPr>
              <w:sdtContent>
                <w:tc>
                  <w:tcPr>
                    <w:tcW w:w="798" w:type="pct"/>
                    <w:vAlign w:val="center"/>
                  </w:tcPr>
                  <w:p w:rsidR="00AC15BD" w:rsidRDefault="00FD3216" w:rsidP="00AC15BD">
                    <w:pPr>
                      <w:ind w:right="73"/>
                      <w:jc w:val="center"/>
                      <w:rPr>
                        <w:szCs w:val="21"/>
                      </w:rPr>
                    </w:pPr>
                    <w:r>
                      <w:rPr>
                        <w:rFonts w:hint="eastAsia"/>
                        <w:szCs w:val="21"/>
                      </w:rPr>
                      <w:t>账龄</w:t>
                    </w:r>
                  </w:p>
                </w:tc>
              </w:sdtContent>
            </w:sdt>
            <w:sdt>
              <w:sdtPr>
                <w:tag w:val="_PLD_e2774c827e314521821234a0e399c2c1"/>
                <w:id w:val="29681678"/>
                <w:lock w:val="sdtLocked"/>
              </w:sdtPr>
              <w:sdtContent>
                <w:tc>
                  <w:tcPr>
                    <w:tcW w:w="797" w:type="pct"/>
                    <w:vAlign w:val="center"/>
                  </w:tcPr>
                  <w:p w:rsidR="00AC15BD" w:rsidRDefault="00FD3216" w:rsidP="00AC15BD">
                    <w:pPr>
                      <w:jc w:val="center"/>
                      <w:rPr>
                        <w:szCs w:val="21"/>
                      </w:rPr>
                    </w:pPr>
                    <w:r>
                      <w:rPr>
                        <w:rFonts w:hint="eastAsia"/>
                        <w:szCs w:val="21"/>
                      </w:rPr>
                      <w:t>占其他应收款期末余额合计数的比例(</w:t>
                    </w:r>
                    <w:r>
                      <w:rPr>
                        <w:szCs w:val="21"/>
                      </w:rPr>
                      <w:t>%)</w:t>
                    </w:r>
                  </w:p>
                </w:tc>
              </w:sdtContent>
            </w:sdt>
            <w:sdt>
              <w:sdtPr>
                <w:tag w:val="_PLD_ac7ac1a39d1a46eb9269fc6979d54f6f"/>
                <w:id w:val="29681679"/>
                <w:lock w:val="sdtLocked"/>
              </w:sdtPr>
              <w:sdtContent>
                <w:tc>
                  <w:tcPr>
                    <w:tcW w:w="839" w:type="pct"/>
                    <w:vAlign w:val="center"/>
                  </w:tcPr>
                  <w:p w:rsidR="00AC15BD" w:rsidRDefault="00FD3216" w:rsidP="00AC15BD">
                    <w:pPr>
                      <w:jc w:val="center"/>
                      <w:rPr>
                        <w:szCs w:val="21"/>
                      </w:rPr>
                    </w:pPr>
                    <w:r>
                      <w:rPr>
                        <w:rFonts w:hint="eastAsia"/>
                        <w:szCs w:val="21"/>
                      </w:rPr>
                      <w:t>坏账准备</w:t>
                    </w:r>
                  </w:p>
                  <w:p w:rsidR="00AC15BD" w:rsidRDefault="00FD3216" w:rsidP="00AC15BD">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29681680"/>
              <w:lock w:val="sdtLocked"/>
            </w:sdtPr>
            <w:sdtEndPr>
              <w:rPr>
                <w:rFonts w:hint="default"/>
              </w:rPr>
            </w:sdtEndPr>
            <w:sdtContent>
              <w:tr w:rsidR="00AC15BD" w:rsidTr="00AC15BD">
                <w:trPr>
                  <w:cantSplit/>
                </w:trPr>
                <w:tc>
                  <w:tcPr>
                    <w:tcW w:w="894" w:type="pct"/>
                  </w:tcPr>
                  <w:p w:rsidR="00AC15BD" w:rsidRDefault="00FD3216" w:rsidP="00AC15BD">
                    <w:pPr>
                      <w:ind w:right="105"/>
                      <w:rPr>
                        <w:szCs w:val="21"/>
                      </w:rPr>
                    </w:pPr>
                    <w:r>
                      <w:rPr>
                        <w:rFonts w:hint="eastAsia"/>
                        <w:szCs w:val="21"/>
                      </w:rPr>
                      <w:t>上海市黄浦区国家税务局</w:t>
                    </w:r>
                  </w:p>
                </w:tc>
                <w:tc>
                  <w:tcPr>
                    <w:tcW w:w="797" w:type="pct"/>
                  </w:tcPr>
                  <w:p w:rsidR="00AC15BD" w:rsidRDefault="00FD3216" w:rsidP="00AC15BD">
                    <w:pPr>
                      <w:ind w:right="73"/>
                      <w:rPr>
                        <w:szCs w:val="21"/>
                      </w:rPr>
                    </w:pPr>
                    <w:r>
                      <w:rPr>
                        <w:szCs w:val="21"/>
                      </w:rPr>
                      <w:t>应收出口退税</w:t>
                    </w:r>
                  </w:p>
                </w:tc>
                <w:tc>
                  <w:tcPr>
                    <w:tcW w:w="876" w:type="pct"/>
                  </w:tcPr>
                  <w:p w:rsidR="00AC15BD" w:rsidRDefault="00FD3216" w:rsidP="00AC15BD">
                    <w:pPr>
                      <w:ind w:right="73"/>
                      <w:jc w:val="right"/>
                      <w:rPr>
                        <w:szCs w:val="21"/>
                      </w:rPr>
                    </w:pPr>
                    <w:r>
                      <w:t>55,773,154.29</w:t>
                    </w:r>
                  </w:p>
                </w:tc>
                <w:tc>
                  <w:tcPr>
                    <w:tcW w:w="798" w:type="pct"/>
                  </w:tcPr>
                  <w:p w:rsidR="00AC15BD" w:rsidRDefault="00FD3216" w:rsidP="00AC15BD">
                    <w:pPr>
                      <w:ind w:right="73"/>
                      <w:rPr>
                        <w:szCs w:val="21"/>
                      </w:rPr>
                    </w:pPr>
                    <w:r>
                      <w:rPr>
                        <w:szCs w:val="21"/>
                      </w:rPr>
                      <w:t>1年以内、4-5年、5年以上</w:t>
                    </w:r>
                  </w:p>
                </w:tc>
                <w:tc>
                  <w:tcPr>
                    <w:tcW w:w="797" w:type="pct"/>
                  </w:tcPr>
                  <w:p w:rsidR="00AC15BD" w:rsidRDefault="00FD3216" w:rsidP="00AC15BD">
                    <w:pPr>
                      <w:jc w:val="right"/>
                      <w:rPr>
                        <w:szCs w:val="21"/>
                      </w:rPr>
                    </w:pPr>
                    <w:r>
                      <w:rPr>
                        <w:szCs w:val="21"/>
                      </w:rPr>
                      <w:t>29.60</w:t>
                    </w:r>
                  </w:p>
                </w:tc>
                <w:tc>
                  <w:tcPr>
                    <w:tcW w:w="839" w:type="pct"/>
                  </w:tcPr>
                  <w:p w:rsidR="00AC15BD" w:rsidRDefault="00FD3216" w:rsidP="00AC15BD">
                    <w:pPr>
                      <w:jc w:val="right"/>
                      <w:rPr>
                        <w:szCs w:val="21"/>
                      </w:rPr>
                    </w:pPr>
                    <w:r>
                      <w:rPr>
                        <w:szCs w:val="21"/>
                      </w:rPr>
                      <w:t>0.00</w:t>
                    </w:r>
                  </w:p>
                </w:tc>
              </w:tr>
            </w:sdtContent>
          </w:sdt>
          <w:sdt>
            <w:sdtPr>
              <w:rPr>
                <w:rFonts w:hint="eastAsia"/>
                <w:szCs w:val="21"/>
              </w:rPr>
              <w:alias w:val="其他应收款欠款户"/>
              <w:tag w:val="_GBC_a3b4ad6ea89146a79c37c3807ef7a6fd"/>
              <w:id w:val="29681681"/>
              <w:lock w:val="sdtLocked"/>
            </w:sdtPr>
            <w:sdtEndPr>
              <w:rPr>
                <w:rFonts w:hint="default"/>
              </w:rPr>
            </w:sdtEndPr>
            <w:sdtContent>
              <w:tr w:rsidR="00AC15BD" w:rsidTr="00AC15BD">
                <w:trPr>
                  <w:cantSplit/>
                </w:trPr>
                <w:tc>
                  <w:tcPr>
                    <w:tcW w:w="894" w:type="pct"/>
                  </w:tcPr>
                  <w:p w:rsidR="00AC15BD" w:rsidRDefault="00FD3216" w:rsidP="00AC15BD">
                    <w:pPr>
                      <w:ind w:right="105"/>
                      <w:rPr>
                        <w:szCs w:val="21"/>
                      </w:rPr>
                    </w:pPr>
                    <w:r>
                      <w:rPr>
                        <w:rFonts w:hint="eastAsia"/>
                        <w:szCs w:val="21"/>
                      </w:rPr>
                      <w:t>上海市浦东新区国家税务局</w:t>
                    </w:r>
                  </w:p>
                </w:tc>
                <w:tc>
                  <w:tcPr>
                    <w:tcW w:w="797" w:type="pct"/>
                  </w:tcPr>
                  <w:p w:rsidR="00AC15BD" w:rsidRDefault="00FD3216" w:rsidP="00AC15BD">
                    <w:pPr>
                      <w:ind w:right="73"/>
                      <w:rPr>
                        <w:szCs w:val="21"/>
                      </w:rPr>
                    </w:pPr>
                    <w:r>
                      <w:rPr>
                        <w:szCs w:val="21"/>
                      </w:rPr>
                      <w:t>应收出口退税</w:t>
                    </w:r>
                  </w:p>
                </w:tc>
                <w:tc>
                  <w:tcPr>
                    <w:tcW w:w="876" w:type="pct"/>
                  </w:tcPr>
                  <w:p w:rsidR="00AC15BD" w:rsidRDefault="00FD3216" w:rsidP="00AC15BD">
                    <w:pPr>
                      <w:ind w:right="73"/>
                      <w:jc w:val="right"/>
                      <w:rPr>
                        <w:szCs w:val="21"/>
                      </w:rPr>
                    </w:pPr>
                    <w:r>
                      <w:t>20,793,393.48</w:t>
                    </w:r>
                  </w:p>
                </w:tc>
                <w:tc>
                  <w:tcPr>
                    <w:tcW w:w="798" w:type="pct"/>
                  </w:tcPr>
                  <w:p w:rsidR="00AC15BD" w:rsidRDefault="00FD3216" w:rsidP="00AC15BD">
                    <w:pPr>
                      <w:ind w:right="73"/>
                      <w:rPr>
                        <w:szCs w:val="21"/>
                      </w:rPr>
                    </w:pPr>
                    <w:r>
                      <w:rPr>
                        <w:szCs w:val="21"/>
                      </w:rPr>
                      <w:t>1年以内、1-2年、2-3年、4-5年、5年以上</w:t>
                    </w:r>
                  </w:p>
                </w:tc>
                <w:tc>
                  <w:tcPr>
                    <w:tcW w:w="797" w:type="pct"/>
                  </w:tcPr>
                  <w:p w:rsidR="00AC15BD" w:rsidRDefault="00FD3216" w:rsidP="00AC15BD">
                    <w:pPr>
                      <w:jc w:val="right"/>
                      <w:rPr>
                        <w:szCs w:val="21"/>
                      </w:rPr>
                    </w:pPr>
                    <w:r>
                      <w:rPr>
                        <w:szCs w:val="21"/>
                      </w:rPr>
                      <w:t>11.04</w:t>
                    </w:r>
                  </w:p>
                </w:tc>
                <w:tc>
                  <w:tcPr>
                    <w:tcW w:w="839" w:type="pct"/>
                  </w:tcPr>
                  <w:p w:rsidR="00AC15BD" w:rsidRDefault="00FD3216" w:rsidP="00AC15BD">
                    <w:pPr>
                      <w:jc w:val="right"/>
                      <w:rPr>
                        <w:szCs w:val="21"/>
                      </w:rPr>
                    </w:pPr>
                    <w:r>
                      <w:rPr>
                        <w:szCs w:val="21"/>
                      </w:rPr>
                      <w:t>0.00</w:t>
                    </w:r>
                  </w:p>
                </w:tc>
              </w:tr>
            </w:sdtContent>
          </w:sdt>
          <w:sdt>
            <w:sdtPr>
              <w:rPr>
                <w:rFonts w:hint="eastAsia"/>
                <w:szCs w:val="21"/>
              </w:rPr>
              <w:alias w:val="其他应收款欠款户"/>
              <w:tag w:val="_GBC_a3b4ad6ea89146a79c37c3807ef7a6fd"/>
              <w:id w:val="29681682"/>
              <w:lock w:val="sdtLocked"/>
            </w:sdtPr>
            <w:sdtEndPr>
              <w:rPr>
                <w:rFonts w:hint="default"/>
              </w:rPr>
            </w:sdtEndPr>
            <w:sdtContent>
              <w:tr w:rsidR="00AC15BD" w:rsidTr="00AC15BD">
                <w:trPr>
                  <w:cantSplit/>
                </w:trPr>
                <w:tc>
                  <w:tcPr>
                    <w:tcW w:w="894" w:type="pct"/>
                  </w:tcPr>
                  <w:p w:rsidR="00AC15BD" w:rsidRDefault="00FD3216" w:rsidP="00AC15BD">
                    <w:pPr>
                      <w:ind w:right="105"/>
                      <w:rPr>
                        <w:szCs w:val="21"/>
                      </w:rPr>
                    </w:pPr>
                    <w:r>
                      <w:rPr>
                        <w:rFonts w:hint="eastAsia"/>
                        <w:szCs w:val="21"/>
                      </w:rPr>
                      <w:t>苏州</w:t>
                    </w:r>
                    <w:proofErr w:type="gramStart"/>
                    <w:r>
                      <w:rPr>
                        <w:rFonts w:hint="eastAsia"/>
                        <w:szCs w:val="21"/>
                      </w:rPr>
                      <w:t>勤益化纤纺</w:t>
                    </w:r>
                    <w:proofErr w:type="gramEnd"/>
                    <w:r>
                      <w:rPr>
                        <w:rFonts w:hint="eastAsia"/>
                        <w:szCs w:val="21"/>
                      </w:rPr>
                      <w:t>有限公司</w:t>
                    </w:r>
                  </w:p>
                </w:tc>
                <w:tc>
                  <w:tcPr>
                    <w:tcW w:w="797" w:type="pct"/>
                  </w:tcPr>
                  <w:p w:rsidR="00AC15BD" w:rsidRDefault="00FD3216" w:rsidP="00AC15BD">
                    <w:pPr>
                      <w:ind w:right="73"/>
                      <w:rPr>
                        <w:szCs w:val="21"/>
                      </w:rPr>
                    </w:pPr>
                    <w:r>
                      <w:rPr>
                        <w:szCs w:val="21"/>
                      </w:rPr>
                      <w:t>往来款</w:t>
                    </w:r>
                  </w:p>
                </w:tc>
                <w:tc>
                  <w:tcPr>
                    <w:tcW w:w="876" w:type="pct"/>
                  </w:tcPr>
                  <w:p w:rsidR="00AC15BD" w:rsidRDefault="00FD3216" w:rsidP="00AC15BD">
                    <w:pPr>
                      <w:ind w:right="73"/>
                      <w:jc w:val="right"/>
                      <w:rPr>
                        <w:szCs w:val="21"/>
                      </w:rPr>
                    </w:pPr>
                    <w:r>
                      <w:t>11,884,870.00</w:t>
                    </w:r>
                  </w:p>
                </w:tc>
                <w:tc>
                  <w:tcPr>
                    <w:tcW w:w="798" w:type="pct"/>
                  </w:tcPr>
                  <w:p w:rsidR="00AC15BD" w:rsidRDefault="00FD3216" w:rsidP="00AC15BD">
                    <w:pPr>
                      <w:ind w:right="73"/>
                      <w:rPr>
                        <w:szCs w:val="21"/>
                      </w:rPr>
                    </w:pPr>
                    <w:r>
                      <w:rPr>
                        <w:szCs w:val="21"/>
                      </w:rPr>
                      <w:t>3-4年</w:t>
                    </w:r>
                  </w:p>
                </w:tc>
                <w:tc>
                  <w:tcPr>
                    <w:tcW w:w="797" w:type="pct"/>
                  </w:tcPr>
                  <w:p w:rsidR="00AC15BD" w:rsidRDefault="00FD3216" w:rsidP="00AC15BD">
                    <w:pPr>
                      <w:jc w:val="right"/>
                      <w:rPr>
                        <w:szCs w:val="21"/>
                      </w:rPr>
                    </w:pPr>
                    <w:r>
                      <w:rPr>
                        <w:szCs w:val="21"/>
                      </w:rPr>
                      <w:t>6.31</w:t>
                    </w:r>
                  </w:p>
                </w:tc>
                <w:tc>
                  <w:tcPr>
                    <w:tcW w:w="839" w:type="pct"/>
                  </w:tcPr>
                  <w:p w:rsidR="00AC15BD" w:rsidRDefault="00FD3216" w:rsidP="00AC15BD">
                    <w:pPr>
                      <w:jc w:val="right"/>
                      <w:rPr>
                        <w:szCs w:val="21"/>
                      </w:rPr>
                    </w:pPr>
                    <w:r>
                      <w:rPr>
                        <w:szCs w:val="21"/>
                      </w:rPr>
                      <w:t>11,884,870.00</w:t>
                    </w:r>
                  </w:p>
                </w:tc>
              </w:tr>
            </w:sdtContent>
          </w:sdt>
          <w:sdt>
            <w:sdtPr>
              <w:rPr>
                <w:rFonts w:hint="eastAsia"/>
                <w:szCs w:val="21"/>
              </w:rPr>
              <w:alias w:val="其他应收款欠款户"/>
              <w:tag w:val="_GBC_a3b4ad6ea89146a79c37c3807ef7a6fd"/>
              <w:id w:val="29681683"/>
              <w:lock w:val="sdtLocked"/>
            </w:sdtPr>
            <w:sdtEndPr>
              <w:rPr>
                <w:rFonts w:hint="default"/>
              </w:rPr>
            </w:sdtEndPr>
            <w:sdtContent>
              <w:tr w:rsidR="00AC15BD" w:rsidTr="00AC15BD">
                <w:trPr>
                  <w:cantSplit/>
                </w:trPr>
                <w:tc>
                  <w:tcPr>
                    <w:tcW w:w="894" w:type="pct"/>
                  </w:tcPr>
                  <w:p w:rsidR="00AC15BD" w:rsidRDefault="00FD3216" w:rsidP="00AC15BD">
                    <w:pPr>
                      <w:ind w:right="105"/>
                      <w:rPr>
                        <w:szCs w:val="21"/>
                      </w:rPr>
                    </w:pPr>
                    <w:r>
                      <w:rPr>
                        <w:rFonts w:hint="eastAsia"/>
                        <w:szCs w:val="21"/>
                      </w:rPr>
                      <w:t>南昌悦达服装有限公司</w:t>
                    </w:r>
                  </w:p>
                </w:tc>
                <w:tc>
                  <w:tcPr>
                    <w:tcW w:w="797" w:type="pct"/>
                  </w:tcPr>
                  <w:p w:rsidR="00AC15BD" w:rsidRDefault="00FD3216" w:rsidP="00AC15BD">
                    <w:pPr>
                      <w:ind w:right="73"/>
                      <w:rPr>
                        <w:szCs w:val="21"/>
                      </w:rPr>
                    </w:pPr>
                    <w:r>
                      <w:rPr>
                        <w:szCs w:val="21"/>
                      </w:rPr>
                      <w:t>往来款</w:t>
                    </w:r>
                  </w:p>
                </w:tc>
                <w:tc>
                  <w:tcPr>
                    <w:tcW w:w="876" w:type="pct"/>
                  </w:tcPr>
                  <w:p w:rsidR="00AC15BD" w:rsidRDefault="00FD3216" w:rsidP="00AC15BD">
                    <w:pPr>
                      <w:ind w:right="73"/>
                      <w:jc w:val="right"/>
                      <w:rPr>
                        <w:szCs w:val="21"/>
                      </w:rPr>
                    </w:pPr>
                    <w:r>
                      <w:t>5,150,551.14</w:t>
                    </w:r>
                  </w:p>
                </w:tc>
                <w:tc>
                  <w:tcPr>
                    <w:tcW w:w="798" w:type="pct"/>
                  </w:tcPr>
                  <w:p w:rsidR="00AC15BD" w:rsidRDefault="00FD3216" w:rsidP="00AC15BD">
                    <w:pPr>
                      <w:ind w:right="73"/>
                      <w:rPr>
                        <w:szCs w:val="21"/>
                      </w:rPr>
                    </w:pPr>
                    <w:r>
                      <w:rPr>
                        <w:szCs w:val="21"/>
                      </w:rPr>
                      <w:t>3-4年</w:t>
                    </w:r>
                  </w:p>
                </w:tc>
                <w:tc>
                  <w:tcPr>
                    <w:tcW w:w="797" w:type="pct"/>
                  </w:tcPr>
                  <w:p w:rsidR="00AC15BD" w:rsidRDefault="00FD3216" w:rsidP="00AC15BD">
                    <w:pPr>
                      <w:jc w:val="right"/>
                      <w:rPr>
                        <w:szCs w:val="21"/>
                      </w:rPr>
                    </w:pPr>
                    <w:r>
                      <w:rPr>
                        <w:szCs w:val="21"/>
                      </w:rPr>
                      <w:t>2.73</w:t>
                    </w:r>
                  </w:p>
                </w:tc>
                <w:tc>
                  <w:tcPr>
                    <w:tcW w:w="839" w:type="pct"/>
                  </w:tcPr>
                  <w:p w:rsidR="00AC15BD" w:rsidRDefault="00FD3216" w:rsidP="00AC15BD">
                    <w:pPr>
                      <w:jc w:val="right"/>
                      <w:rPr>
                        <w:szCs w:val="21"/>
                      </w:rPr>
                    </w:pPr>
                    <w:r>
                      <w:rPr>
                        <w:szCs w:val="21"/>
                      </w:rPr>
                      <w:t>5,150,551.14</w:t>
                    </w:r>
                  </w:p>
                </w:tc>
              </w:tr>
            </w:sdtContent>
          </w:sdt>
          <w:sdt>
            <w:sdtPr>
              <w:rPr>
                <w:rFonts w:hint="eastAsia"/>
                <w:szCs w:val="21"/>
              </w:rPr>
              <w:alias w:val="其他应收款欠款户"/>
              <w:tag w:val="_GBC_a3b4ad6ea89146a79c37c3807ef7a6fd"/>
              <w:id w:val="29681684"/>
              <w:lock w:val="sdtLocked"/>
            </w:sdtPr>
            <w:sdtEndPr>
              <w:rPr>
                <w:rFonts w:hint="default"/>
              </w:rPr>
            </w:sdtEndPr>
            <w:sdtContent>
              <w:tr w:rsidR="00AC15BD" w:rsidTr="00AC15BD">
                <w:trPr>
                  <w:cantSplit/>
                </w:trPr>
                <w:tc>
                  <w:tcPr>
                    <w:tcW w:w="894" w:type="pct"/>
                  </w:tcPr>
                  <w:p w:rsidR="00AC15BD" w:rsidRDefault="00FD3216" w:rsidP="00AC15BD">
                    <w:pPr>
                      <w:ind w:right="105"/>
                      <w:rPr>
                        <w:szCs w:val="21"/>
                      </w:rPr>
                    </w:pPr>
                    <w:r>
                      <w:rPr>
                        <w:rFonts w:hint="eastAsia"/>
                        <w:szCs w:val="21"/>
                      </w:rPr>
                      <w:t>上海逸茂服饰有限公司</w:t>
                    </w:r>
                  </w:p>
                </w:tc>
                <w:tc>
                  <w:tcPr>
                    <w:tcW w:w="797" w:type="pct"/>
                  </w:tcPr>
                  <w:p w:rsidR="00AC15BD" w:rsidRDefault="00FD3216" w:rsidP="00AC15BD">
                    <w:pPr>
                      <w:ind w:right="73"/>
                      <w:rPr>
                        <w:szCs w:val="21"/>
                      </w:rPr>
                    </w:pPr>
                    <w:r>
                      <w:rPr>
                        <w:szCs w:val="21"/>
                      </w:rPr>
                      <w:t>往来款</w:t>
                    </w:r>
                  </w:p>
                </w:tc>
                <w:tc>
                  <w:tcPr>
                    <w:tcW w:w="876" w:type="pct"/>
                  </w:tcPr>
                  <w:p w:rsidR="00AC15BD" w:rsidRDefault="00FD3216" w:rsidP="00AC15BD">
                    <w:pPr>
                      <w:ind w:right="73"/>
                      <w:jc w:val="right"/>
                      <w:rPr>
                        <w:szCs w:val="21"/>
                      </w:rPr>
                    </w:pPr>
                    <w:r>
                      <w:t>1,844,268.35</w:t>
                    </w:r>
                  </w:p>
                </w:tc>
                <w:tc>
                  <w:tcPr>
                    <w:tcW w:w="798" w:type="pct"/>
                  </w:tcPr>
                  <w:p w:rsidR="00AC15BD" w:rsidRDefault="00FD3216" w:rsidP="00AC15BD">
                    <w:pPr>
                      <w:ind w:right="73"/>
                      <w:rPr>
                        <w:szCs w:val="21"/>
                      </w:rPr>
                    </w:pPr>
                    <w:r>
                      <w:rPr>
                        <w:szCs w:val="21"/>
                      </w:rPr>
                      <w:t>4-5年</w:t>
                    </w:r>
                  </w:p>
                </w:tc>
                <w:tc>
                  <w:tcPr>
                    <w:tcW w:w="797" w:type="pct"/>
                  </w:tcPr>
                  <w:p w:rsidR="00AC15BD" w:rsidRDefault="00FD3216" w:rsidP="00AC15BD">
                    <w:pPr>
                      <w:jc w:val="right"/>
                      <w:rPr>
                        <w:szCs w:val="21"/>
                      </w:rPr>
                    </w:pPr>
                    <w:r>
                      <w:rPr>
                        <w:szCs w:val="21"/>
                      </w:rPr>
                      <w:t>0.98</w:t>
                    </w:r>
                  </w:p>
                </w:tc>
                <w:tc>
                  <w:tcPr>
                    <w:tcW w:w="839" w:type="pct"/>
                  </w:tcPr>
                  <w:p w:rsidR="00AC15BD" w:rsidRDefault="00FD3216" w:rsidP="00AC15BD">
                    <w:pPr>
                      <w:jc w:val="right"/>
                      <w:rPr>
                        <w:szCs w:val="21"/>
                      </w:rPr>
                    </w:pPr>
                    <w:r>
                      <w:rPr>
                        <w:szCs w:val="21"/>
                      </w:rPr>
                      <w:t>1,844,268.35</w:t>
                    </w:r>
                  </w:p>
                </w:tc>
              </w:tr>
            </w:sdtContent>
          </w:sdt>
          <w:tr w:rsidR="00AC15BD" w:rsidTr="00AC15BD">
            <w:trPr>
              <w:cantSplit/>
              <w:trHeight w:val="452"/>
            </w:trPr>
            <w:sdt>
              <w:sdtPr>
                <w:tag w:val="_PLD_f229cb1d3424499a96c618f3911226c3"/>
                <w:id w:val="29681685"/>
                <w:lock w:val="sdtLocked"/>
              </w:sdtPr>
              <w:sdtContent>
                <w:tc>
                  <w:tcPr>
                    <w:tcW w:w="894" w:type="pct"/>
                  </w:tcPr>
                  <w:p w:rsidR="00AC15BD" w:rsidRDefault="00FD3216" w:rsidP="00AC15BD">
                    <w:pPr>
                      <w:ind w:right="105"/>
                      <w:jc w:val="center"/>
                      <w:rPr>
                        <w:szCs w:val="21"/>
                      </w:rPr>
                    </w:pPr>
                    <w:r>
                      <w:rPr>
                        <w:rFonts w:hint="eastAsia"/>
                        <w:szCs w:val="21"/>
                      </w:rPr>
                      <w:t>合计</w:t>
                    </w:r>
                  </w:p>
                </w:tc>
              </w:sdtContent>
            </w:sdt>
            <w:tc>
              <w:tcPr>
                <w:tcW w:w="797" w:type="pct"/>
              </w:tcPr>
              <w:p w:rsidR="00AC15BD" w:rsidRDefault="00FD3216" w:rsidP="00AC15BD">
                <w:pPr>
                  <w:ind w:right="73"/>
                  <w:jc w:val="center"/>
                  <w:rPr>
                    <w:szCs w:val="21"/>
                  </w:rPr>
                </w:pPr>
                <w:r>
                  <w:rPr>
                    <w:szCs w:val="21"/>
                  </w:rPr>
                  <w:t>/</w:t>
                </w:r>
              </w:p>
            </w:tc>
            <w:tc>
              <w:tcPr>
                <w:tcW w:w="876" w:type="pct"/>
              </w:tcPr>
              <w:p w:rsidR="00AC15BD" w:rsidRDefault="00FD3216" w:rsidP="00AC15BD">
                <w:pPr>
                  <w:ind w:right="73"/>
                  <w:jc w:val="right"/>
                  <w:rPr>
                    <w:szCs w:val="21"/>
                  </w:rPr>
                </w:pPr>
                <w:r>
                  <w:t>95,446,237.26</w:t>
                </w:r>
              </w:p>
            </w:tc>
            <w:tc>
              <w:tcPr>
                <w:tcW w:w="798" w:type="pct"/>
              </w:tcPr>
              <w:p w:rsidR="00AC15BD" w:rsidRDefault="00FD3216" w:rsidP="00AC15BD">
                <w:pPr>
                  <w:ind w:right="73"/>
                  <w:jc w:val="center"/>
                  <w:rPr>
                    <w:szCs w:val="21"/>
                  </w:rPr>
                </w:pPr>
                <w:r>
                  <w:rPr>
                    <w:szCs w:val="21"/>
                  </w:rPr>
                  <w:t>/</w:t>
                </w:r>
              </w:p>
            </w:tc>
            <w:tc>
              <w:tcPr>
                <w:tcW w:w="797" w:type="pct"/>
              </w:tcPr>
              <w:p w:rsidR="00AC15BD" w:rsidRDefault="00FD3216" w:rsidP="00AC15BD">
                <w:pPr>
                  <w:jc w:val="right"/>
                  <w:rPr>
                    <w:szCs w:val="21"/>
                  </w:rPr>
                </w:pPr>
                <w:r>
                  <w:rPr>
                    <w:szCs w:val="21"/>
                  </w:rPr>
                  <w:t>50.66</w:t>
                </w:r>
              </w:p>
            </w:tc>
            <w:tc>
              <w:tcPr>
                <w:tcW w:w="839" w:type="pct"/>
              </w:tcPr>
              <w:p w:rsidR="00AC15BD" w:rsidRDefault="00FD3216" w:rsidP="00AC15BD">
                <w:pPr>
                  <w:jc w:val="right"/>
                  <w:rPr>
                    <w:szCs w:val="21"/>
                  </w:rPr>
                </w:pPr>
                <w:r>
                  <w:rPr>
                    <w:szCs w:val="21"/>
                  </w:rPr>
                  <w:t>18,879,689.49</w:t>
                </w:r>
              </w:p>
            </w:tc>
          </w:tr>
        </w:tbl>
        <w:p w:rsidR="00AC15BD" w:rsidRDefault="00C803C9">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9681688"/>
        <w:lock w:val="sdtLocked"/>
        <w:placeholder>
          <w:docPart w:val="GBC22222222222222222222222222222"/>
        </w:placeholder>
      </w:sdtPr>
      <w:sdtContent>
        <w:p w:rsidR="00AC15BD" w:rsidRDefault="00FD3216" w:rsidP="00FD3216">
          <w:pPr>
            <w:pStyle w:val="4"/>
            <w:numPr>
              <w:ilvl w:val="3"/>
              <w:numId w:val="65"/>
            </w:numPr>
            <w:tabs>
              <w:tab w:val="left" w:pos="588"/>
            </w:tabs>
          </w:pPr>
          <w:r>
            <w:rPr>
              <w:rFonts w:hint="eastAsia"/>
            </w:rPr>
            <w:t>涉及政府补助的应收款项</w:t>
          </w:r>
        </w:p>
        <w:sdt>
          <w:sdtPr>
            <w:alias w:val="是否适用：涉及政府补助的应收款项[双击切换]"/>
            <w:tag w:val="_GBC_bfa30ddd81f643f9b7a3d1064d505e6a"/>
            <w:id w:val="2968168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29681690"/>
        <w:lock w:val="sdtLocked"/>
        <w:placeholder>
          <w:docPart w:val="GBC22222222222222222222222222222"/>
        </w:placeholder>
      </w:sdtPr>
      <w:sdtContent>
        <w:p w:rsidR="00AC15BD" w:rsidRDefault="00FD3216" w:rsidP="00FD3216">
          <w:pPr>
            <w:pStyle w:val="4"/>
            <w:numPr>
              <w:ilvl w:val="3"/>
              <w:numId w:val="65"/>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29681689"/>
            <w:lock w:val="sdtContentLocked"/>
            <w:placeholder>
              <w:docPart w:val="GBC22222222222222222222222222222"/>
            </w:placeholder>
          </w:sdtPr>
          <w:sdtContent>
            <w:p w:rsidR="00AC15BD" w:rsidRDefault="00C803C9" w:rsidP="00AC15BD">
              <w:pPr>
                <w:ind w:right="57"/>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29681692"/>
        <w:lock w:val="sdtLocked"/>
        <w:placeholder>
          <w:docPart w:val="GBC22222222222222222222222222222"/>
        </w:placeholder>
      </w:sdtPr>
      <w:sdtContent>
        <w:p w:rsidR="00AC15BD" w:rsidRDefault="00FD3216" w:rsidP="00FD3216">
          <w:pPr>
            <w:pStyle w:val="4"/>
            <w:numPr>
              <w:ilvl w:val="3"/>
              <w:numId w:val="65"/>
            </w:numPr>
            <w:tabs>
              <w:tab w:val="left" w:pos="588"/>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rFonts w:hint="eastAsia"/>
              <w:szCs w:val="21"/>
            </w:rPr>
            <w:alias w:val="是否适用：转移其他应收款且继续涉入形成的资产、负债的金额[双击切换]"/>
            <w:tag w:val="_GBC_e74d63017ee7420b83e7544117beeac6"/>
            <w:id w:val="29681691"/>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Times New Roman" w:hAnsi="Times New Roman" w:hint="eastAsia"/>
          <w:b/>
          <w:bCs/>
        </w:rPr>
        <w:alias w:val="模块:其他应收款其他说明"/>
        <w:tag w:val="_GBC_de4246046d754793a6a2db96dd5bb245"/>
        <w:id w:val="29681695"/>
        <w:lock w:val="sdtLocked"/>
        <w:placeholder>
          <w:docPart w:val="GBC22222222222222222222222222222"/>
        </w:placeholder>
      </w:sdtPr>
      <w:sdtEndPr>
        <w:rPr>
          <w:b w:val="0"/>
          <w:bCs w:val="0"/>
        </w:rPr>
      </w:sdtEndPr>
      <w:sdtContent>
        <w:p w:rsidR="00AC15BD" w:rsidRDefault="00FD3216">
          <w:r>
            <w:rPr>
              <w:rFonts w:hint="eastAsia"/>
            </w:rPr>
            <w:t>其他</w:t>
          </w:r>
          <w:r>
            <w:t>说明：</w:t>
          </w:r>
        </w:p>
        <w:sdt>
          <w:sdtPr>
            <w:alias w:val="是否适用：其他应收款的其他说明[双击切换]"/>
            <w:tag w:val="_GBC_55d570440c184744bd13a4938ba488d1"/>
            <w:id w:val="2968169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szCs w:val="21"/>
            </w:rPr>
            <w:alias w:val="其他应收款的其他说明"/>
            <w:tag w:val="_GBC_40e60fff300549cfb19532b4da820b49"/>
            <w:id w:val="29681694"/>
            <w:lock w:val="sdtLocked"/>
            <w:placeholder>
              <w:docPart w:val="GBC22222222222222222222222222222"/>
            </w:placeholder>
          </w:sdtPr>
          <w:sdtContent>
            <w:p w:rsidR="00AC15BD" w:rsidRDefault="00624406" w:rsidP="00AC15BD">
              <w:pPr>
                <w:adjustRightInd w:val="0"/>
                <w:snapToGrid w:val="0"/>
                <w:spacing w:line="390" w:lineRule="atLeast"/>
                <w:rPr>
                  <w:b/>
                </w:rPr>
              </w:pPr>
              <w:r w:rsidRPr="000E60CF">
                <w:rPr>
                  <w:b/>
                </w:rPr>
                <w:t>期末单项金额虽不重大但单项计提坏账准备的其他应收款：</w:t>
              </w:r>
            </w:p>
            <w:p w:rsidR="00AC15BD" w:rsidRPr="00A41CC1" w:rsidRDefault="00624406" w:rsidP="00AC15BD">
              <w:pPr>
                <w:adjustRightInd w:val="0"/>
                <w:snapToGrid w:val="0"/>
                <w:spacing w:line="390" w:lineRule="atLeast"/>
              </w:pPr>
              <w:r w:rsidRPr="00A41CC1">
                <w:rPr>
                  <w:rFonts w:hint="eastAsia"/>
                </w:rPr>
                <w:t>单位：元币种：人民币</w:t>
              </w:r>
            </w:p>
            <w:tbl>
              <w:tblPr>
                <w:tblW w:w="8946" w:type="dxa"/>
                <w:tblInd w:w="103" w:type="dxa"/>
                <w:tblLook w:val="04A0"/>
              </w:tblPr>
              <w:tblGrid>
                <w:gridCol w:w="2840"/>
                <w:gridCol w:w="1701"/>
                <w:gridCol w:w="1560"/>
                <w:gridCol w:w="1153"/>
                <w:gridCol w:w="1692"/>
              </w:tblGrid>
              <w:tr w:rsidR="00AC15BD" w:rsidRPr="006C3FE8" w:rsidTr="00AC15BD">
                <w:trPr>
                  <w:trHeight w:val="285"/>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6C3FE8" w:rsidRDefault="00624406" w:rsidP="00AC15BD">
                    <w:pPr>
                      <w:jc w:val="center"/>
                      <w:rPr>
                        <w:szCs w:val="21"/>
                      </w:rPr>
                    </w:pPr>
                    <w:r w:rsidRPr="006C3FE8">
                      <w:rPr>
                        <w:rFonts w:hint="eastAsia"/>
                        <w:szCs w:val="21"/>
                      </w:rPr>
                      <w:t>应收账款（按单位）</w:t>
                    </w:r>
                  </w:p>
                </w:tc>
                <w:tc>
                  <w:tcPr>
                    <w:tcW w:w="61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C15BD" w:rsidRPr="006C3FE8" w:rsidRDefault="00624406" w:rsidP="00AC15BD">
                    <w:pPr>
                      <w:jc w:val="center"/>
                      <w:rPr>
                        <w:szCs w:val="21"/>
                      </w:rPr>
                    </w:pPr>
                    <w:r w:rsidRPr="006C3FE8">
                      <w:rPr>
                        <w:rFonts w:hint="eastAsia"/>
                        <w:szCs w:val="21"/>
                      </w:rPr>
                      <w:t>期末余额</w:t>
                    </w:r>
                  </w:p>
                </w:tc>
              </w:tr>
              <w:tr w:rsidR="00AC15BD" w:rsidRPr="006C3FE8" w:rsidTr="00AC15BD">
                <w:trPr>
                  <w:trHeight w:val="285"/>
                </w:trPr>
                <w:tc>
                  <w:tcPr>
                    <w:tcW w:w="28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6C3FE8" w:rsidRDefault="00AC15BD" w:rsidP="00AC15BD">
                    <w:pPr>
                      <w:rPr>
                        <w:szCs w:val="21"/>
                      </w:rPr>
                    </w:pP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center"/>
                      <w:rPr>
                        <w:szCs w:val="21"/>
                      </w:rPr>
                    </w:pPr>
                    <w:r w:rsidRPr="006C3FE8">
                      <w:rPr>
                        <w:rFonts w:hint="eastAsia"/>
                        <w:szCs w:val="21"/>
                      </w:rPr>
                      <w:t>应收账款</w:t>
                    </w:r>
                  </w:p>
                </w:tc>
                <w:tc>
                  <w:tcPr>
                    <w:tcW w:w="1560"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center"/>
                      <w:rPr>
                        <w:szCs w:val="21"/>
                      </w:rPr>
                    </w:pPr>
                    <w:r w:rsidRPr="006C3FE8">
                      <w:rPr>
                        <w:rFonts w:hint="eastAsia"/>
                        <w:szCs w:val="21"/>
                      </w:rPr>
                      <w:t>坏账准备</w:t>
                    </w:r>
                  </w:p>
                </w:tc>
                <w:tc>
                  <w:tcPr>
                    <w:tcW w:w="1153"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center"/>
                      <w:rPr>
                        <w:szCs w:val="21"/>
                      </w:rPr>
                    </w:pPr>
                    <w:r w:rsidRPr="006C3FE8">
                      <w:rPr>
                        <w:rFonts w:hint="eastAsia"/>
                        <w:szCs w:val="21"/>
                      </w:rPr>
                      <w:t>计提比例（%）</w:t>
                    </w:r>
                  </w:p>
                </w:tc>
                <w:tc>
                  <w:tcPr>
                    <w:tcW w:w="1692"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center"/>
                      <w:rPr>
                        <w:szCs w:val="21"/>
                      </w:rPr>
                    </w:pPr>
                    <w:r w:rsidRPr="006C3FE8">
                      <w:rPr>
                        <w:rFonts w:hint="eastAsia"/>
                        <w:szCs w:val="21"/>
                      </w:rPr>
                      <w:t>计提理由</w:t>
                    </w:r>
                  </w:p>
                </w:tc>
              </w:tr>
              <w:tr w:rsidR="00AC15BD" w:rsidRPr="006C3FE8" w:rsidTr="00AC15BD">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5BD" w:rsidRPr="006C3FE8" w:rsidRDefault="00624406" w:rsidP="00AC15BD">
                    <w:pPr>
                      <w:rPr>
                        <w:szCs w:val="21"/>
                      </w:rPr>
                    </w:pPr>
                    <w:r w:rsidRPr="006C3FE8">
                      <w:rPr>
                        <w:rFonts w:hint="eastAsia"/>
                        <w:szCs w:val="21"/>
                      </w:rPr>
                      <w:t>绍兴</w:t>
                    </w:r>
                    <w:proofErr w:type="gramStart"/>
                    <w:r w:rsidRPr="006C3FE8">
                      <w:rPr>
                        <w:rFonts w:hint="eastAsia"/>
                        <w:szCs w:val="21"/>
                      </w:rPr>
                      <w:t>凯</w:t>
                    </w:r>
                    <w:proofErr w:type="gramEnd"/>
                    <w:r w:rsidRPr="006C3FE8">
                      <w:rPr>
                        <w:rFonts w:hint="eastAsia"/>
                        <w:szCs w:val="21"/>
                      </w:rPr>
                      <w:t>喏服饰有限公司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1,485,000.00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1,485,000.00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  100.00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C15BD" w:rsidRPr="006C3FE8" w:rsidRDefault="00624406" w:rsidP="00AC15BD">
                    <w:pPr>
                      <w:rPr>
                        <w:szCs w:val="21"/>
                      </w:rPr>
                    </w:pPr>
                    <w:r w:rsidRPr="006C3FE8">
                      <w:rPr>
                        <w:rFonts w:hint="eastAsia"/>
                        <w:szCs w:val="21"/>
                      </w:rPr>
                      <w:t>单独进行减值测试，预计可收回的可能性极低</w:t>
                    </w:r>
                  </w:p>
                </w:tc>
              </w:tr>
              <w:tr w:rsidR="00AC15BD" w:rsidRPr="006C3FE8" w:rsidTr="00AC15BD">
                <w:trPr>
                  <w:trHeight w:val="45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AC15BD" w:rsidRPr="006C3FE8" w:rsidRDefault="00624406" w:rsidP="00AC15BD">
                    <w:pPr>
                      <w:rPr>
                        <w:szCs w:val="21"/>
                      </w:rPr>
                    </w:pPr>
                    <w:r w:rsidRPr="006C3FE8">
                      <w:rPr>
                        <w:rFonts w:hint="eastAsia"/>
                        <w:szCs w:val="21"/>
                      </w:rPr>
                      <w:lastRenderedPageBreak/>
                      <w:t>上海逸远服饰有限公司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633,875.00 </w:t>
                    </w:r>
                  </w:p>
                </w:tc>
                <w:tc>
                  <w:tcPr>
                    <w:tcW w:w="1560"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  633,875.00 </w:t>
                    </w:r>
                  </w:p>
                </w:tc>
                <w:tc>
                  <w:tcPr>
                    <w:tcW w:w="1153"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  100.00 </w:t>
                    </w:r>
                  </w:p>
                </w:tc>
                <w:tc>
                  <w:tcPr>
                    <w:tcW w:w="1692" w:type="dxa"/>
                    <w:tcBorders>
                      <w:top w:val="nil"/>
                      <w:left w:val="nil"/>
                      <w:bottom w:val="single" w:sz="4" w:space="0" w:color="auto"/>
                      <w:right w:val="single" w:sz="4" w:space="0" w:color="auto"/>
                    </w:tcBorders>
                    <w:shd w:val="clear" w:color="auto" w:fill="auto"/>
                    <w:vAlign w:val="center"/>
                    <w:hideMark/>
                  </w:tcPr>
                  <w:p w:rsidR="00AC15BD" w:rsidRPr="006C3FE8" w:rsidRDefault="00624406" w:rsidP="00AC15BD">
                    <w:pPr>
                      <w:rPr>
                        <w:szCs w:val="21"/>
                      </w:rPr>
                    </w:pPr>
                    <w:r w:rsidRPr="006C3FE8">
                      <w:rPr>
                        <w:rFonts w:hint="eastAsia"/>
                        <w:szCs w:val="21"/>
                      </w:rPr>
                      <w:t>单独进行减值测试，预计可收回的可能性极低</w:t>
                    </w:r>
                  </w:p>
                </w:tc>
              </w:tr>
              <w:tr w:rsidR="00AC15BD" w:rsidRPr="006C3FE8" w:rsidTr="00AC15BD">
                <w:trPr>
                  <w:trHeight w:val="45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AC15BD" w:rsidRPr="006C3FE8" w:rsidRDefault="00624406" w:rsidP="00AC15BD">
                    <w:pPr>
                      <w:rPr>
                        <w:szCs w:val="21"/>
                      </w:rPr>
                    </w:pPr>
                    <w:r w:rsidRPr="006C3FE8">
                      <w:rPr>
                        <w:rFonts w:hint="eastAsia"/>
                        <w:szCs w:val="21"/>
                      </w:rPr>
                      <w:t>南昌飘洋服装实业有限公司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139,980.00 </w:t>
                    </w:r>
                  </w:p>
                </w:tc>
                <w:tc>
                  <w:tcPr>
                    <w:tcW w:w="1560"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  139,980.00 </w:t>
                    </w:r>
                  </w:p>
                </w:tc>
                <w:tc>
                  <w:tcPr>
                    <w:tcW w:w="1153" w:type="dxa"/>
                    <w:tcBorders>
                      <w:top w:val="nil"/>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  100.00 </w:t>
                    </w:r>
                  </w:p>
                </w:tc>
                <w:tc>
                  <w:tcPr>
                    <w:tcW w:w="1692" w:type="dxa"/>
                    <w:tcBorders>
                      <w:top w:val="nil"/>
                      <w:left w:val="nil"/>
                      <w:bottom w:val="single" w:sz="4" w:space="0" w:color="auto"/>
                      <w:right w:val="single" w:sz="4" w:space="0" w:color="auto"/>
                    </w:tcBorders>
                    <w:shd w:val="clear" w:color="auto" w:fill="auto"/>
                    <w:vAlign w:val="center"/>
                    <w:hideMark/>
                  </w:tcPr>
                  <w:p w:rsidR="00AC15BD" w:rsidRPr="006C3FE8" w:rsidRDefault="00624406" w:rsidP="00AC15BD">
                    <w:pPr>
                      <w:rPr>
                        <w:szCs w:val="21"/>
                      </w:rPr>
                    </w:pPr>
                    <w:r w:rsidRPr="006C3FE8">
                      <w:rPr>
                        <w:rFonts w:hint="eastAsia"/>
                        <w:szCs w:val="21"/>
                      </w:rPr>
                      <w:t>单独进行减值测试，预计可收回的可能性极低</w:t>
                    </w:r>
                  </w:p>
                </w:tc>
              </w:tr>
              <w:tr w:rsidR="00AC15BD" w:rsidRPr="006C3FE8" w:rsidTr="00AC15BD">
                <w:trPr>
                  <w:trHeight w:val="48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6C3FE8" w:rsidRDefault="00624406" w:rsidP="00AC15BD">
                    <w:pPr>
                      <w:jc w:val="center"/>
                      <w:rPr>
                        <w:color w:val="000000"/>
                        <w:szCs w:val="21"/>
                      </w:rPr>
                    </w:pPr>
                    <w:r w:rsidRPr="006C3FE8">
                      <w:rPr>
                        <w:rFonts w:hint="eastAsia"/>
                        <w:color w:val="000000"/>
                        <w:szCs w:val="21"/>
                      </w:rPr>
                      <w:t>合计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2,258,855.00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2,258,855.00 </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right"/>
                      <w:rPr>
                        <w:szCs w:val="21"/>
                      </w:rPr>
                    </w:pPr>
                    <w:r w:rsidRPr="006C3FE8">
                      <w:rPr>
                        <w:rFonts w:hint="eastAsia"/>
                        <w:szCs w:val="21"/>
                      </w:rPr>
                      <w:t xml:space="preserve">--　</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AC15BD" w:rsidRPr="006C3FE8" w:rsidRDefault="00624406" w:rsidP="00AC15BD">
                    <w:pPr>
                      <w:jc w:val="both"/>
                      <w:rPr>
                        <w:szCs w:val="21"/>
                      </w:rPr>
                    </w:pPr>
                    <w:r w:rsidRPr="006C3FE8">
                      <w:rPr>
                        <w:rFonts w:hint="eastAsia"/>
                        <w:szCs w:val="21"/>
                      </w:rPr>
                      <w:t xml:space="preserve">　--</w:t>
                    </w:r>
                  </w:p>
                </w:tc>
              </w:tr>
            </w:tbl>
            <w:p w:rsidR="00AC15BD" w:rsidRDefault="00AC15BD">
              <w:pPr>
                <w:rPr>
                  <w:szCs w:val="21"/>
                </w:rPr>
              </w:pPr>
            </w:p>
            <w:p w:rsidR="00AC15BD" w:rsidRDefault="00C803C9">
              <w:pPr>
                <w:rPr>
                  <w:szCs w:val="21"/>
                </w:rPr>
              </w:pPr>
            </w:p>
          </w:sdtContent>
        </w:sdt>
      </w:sdtContent>
    </w:sdt>
    <w:p w:rsidR="00AC15BD" w:rsidRDefault="00AC15BD">
      <w:pPr>
        <w:rPr>
          <w:szCs w:val="21"/>
        </w:rPr>
      </w:pPr>
    </w:p>
    <w:p w:rsidR="00AC15BD" w:rsidRDefault="00FD3216" w:rsidP="00FD3216">
      <w:pPr>
        <w:pStyle w:val="3"/>
        <w:numPr>
          <w:ilvl w:val="0"/>
          <w:numId w:val="59"/>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29681714"/>
        <w:lock w:val="sdtLocked"/>
        <w:placeholder>
          <w:docPart w:val="GBC22222222222222222222222222222"/>
        </w:placeholder>
      </w:sdtPr>
      <w:sdtEndPr>
        <w:rPr>
          <w:rFonts w:ascii="宋体" w:hAnsi="宋体"/>
          <w:szCs w:val="24"/>
        </w:rPr>
      </w:sdtEndPr>
      <w:sdtContent>
        <w:p w:rsidR="00AC15BD" w:rsidRDefault="00FD3216" w:rsidP="00FD3216">
          <w:pPr>
            <w:pStyle w:val="4"/>
            <w:numPr>
              <w:ilvl w:val="0"/>
              <w:numId w:val="66"/>
            </w:numPr>
            <w:tabs>
              <w:tab w:val="left" w:pos="630"/>
            </w:tabs>
          </w:pPr>
          <w:r>
            <w:rPr>
              <w:rFonts w:hint="eastAsia"/>
            </w:rPr>
            <w:t>存货分类</w:t>
          </w:r>
        </w:p>
        <w:sdt>
          <w:sdtPr>
            <w:alias w:val="是否适用：存货分类[双击切换]"/>
            <w:tag w:val="_GBC_06c46a03a226418fb8e5e84326c47750"/>
            <w:id w:val="2968169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存货分类"/>
              <w:tag w:val="_GBC_cc6e1ec3be0141cbb25cf999a897b29b"/>
              <w:id w:val="29681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296816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25"/>
            <w:gridCol w:w="1558"/>
            <w:gridCol w:w="1277"/>
            <w:gridCol w:w="1418"/>
            <w:gridCol w:w="1277"/>
            <w:gridCol w:w="1276"/>
            <w:gridCol w:w="1064"/>
          </w:tblGrid>
          <w:tr w:rsidR="00AC15BD" w:rsidTr="00AC15BD">
            <w:trPr>
              <w:cantSplit/>
            </w:trPr>
            <w:sdt>
              <w:sdtPr>
                <w:tag w:val="_PLD_dcf238046b084ea6bb17eb21e6d8d211"/>
                <w:id w:val="29681699"/>
                <w:lock w:val="sdtLocked"/>
              </w:sdtPr>
              <w:sdtContent>
                <w:tc>
                  <w:tcPr>
                    <w:tcW w:w="576" w:type="pct"/>
                    <w:vMerge w:val="restart"/>
                    <w:vAlign w:val="center"/>
                  </w:tcPr>
                  <w:p w:rsidR="00AC15BD" w:rsidRDefault="00FD3216" w:rsidP="00AC15BD">
                    <w:pPr>
                      <w:jc w:val="center"/>
                      <w:rPr>
                        <w:szCs w:val="21"/>
                      </w:rPr>
                    </w:pPr>
                    <w:r>
                      <w:rPr>
                        <w:rFonts w:hint="eastAsia"/>
                        <w:szCs w:val="21"/>
                      </w:rPr>
                      <w:t>项目</w:t>
                    </w:r>
                  </w:p>
                </w:tc>
              </w:sdtContent>
            </w:sdt>
            <w:sdt>
              <w:sdtPr>
                <w:tag w:val="_PLD_1707021299d54c23824a593cbb7497a0"/>
                <w:id w:val="29681700"/>
                <w:lock w:val="sdtLocked"/>
              </w:sdtPr>
              <w:sdtContent>
                <w:tc>
                  <w:tcPr>
                    <w:tcW w:w="2391" w:type="pct"/>
                    <w:gridSpan w:val="3"/>
                    <w:vAlign w:val="center"/>
                  </w:tcPr>
                  <w:p w:rsidR="00AC15BD" w:rsidRDefault="00FD3216" w:rsidP="00AC15BD">
                    <w:pPr>
                      <w:jc w:val="center"/>
                      <w:rPr>
                        <w:szCs w:val="21"/>
                      </w:rPr>
                    </w:pPr>
                    <w:r>
                      <w:rPr>
                        <w:rFonts w:hint="eastAsia"/>
                        <w:szCs w:val="21"/>
                      </w:rPr>
                      <w:t>期末余额</w:t>
                    </w:r>
                  </w:p>
                </w:tc>
              </w:sdtContent>
            </w:sdt>
            <w:sdt>
              <w:sdtPr>
                <w:tag w:val="_PLD_cb35c0a724b140118b8aed681b9fbb28"/>
                <w:id w:val="29681701"/>
                <w:lock w:val="sdtLocked"/>
              </w:sdtPr>
              <w:sdtContent>
                <w:tc>
                  <w:tcPr>
                    <w:tcW w:w="2033" w:type="pct"/>
                    <w:gridSpan w:val="3"/>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Pr>
            <w:tc>
              <w:tcPr>
                <w:tcW w:w="576" w:type="pct"/>
                <w:vMerge/>
              </w:tcPr>
              <w:p w:rsidR="00AC15BD" w:rsidRDefault="00AC15BD" w:rsidP="00AC15BD">
                <w:pPr>
                  <w:ind w:right="5"/>
                  <w:jc w:val="center"/>
                  <w:rPr>
                    <w:szCs w:val="21"/>
                  </w:rPr>
                </w:pPr>
              </w:p>
            </w:tc>
            <w:sdt>
              <w:sdtPr>
                <w:tag w:val="_PLD_3fbf52455f74482eb02a5cfb68de7f11"/>
                <w:id w:val="29681702"/>
                <w:lock w:val="sdtLocked"/>
              </w:sdtPr>
              <w:sdtContent>
                <w:tc>
                  <w:tcPr>
                    <w:tcW w:w="876" w:type="pct"/>
                    <w:vAlign w:val="center"/>
                  </w:tcPr>
                  <w:p w:rsidR="00AC15BD" w:rsidRDefault="00FD3216" w:rsidP="00AC15BD">
                    <w:pPr>
                      <w:ind w:right="5"/>
                      <w:jc w:val="center"/>
                      <w:rPr>
                        <w:szCs w:val="21"/>
                      </w:rPr>
                    </w:pPr>
                    <w:r>
                      <w:rPr>
                        <w:rFonts w:hint="eastAsia"/>
                        <w:szCs w:val="21"/>
                      </w:rPr>
                      <w:t>账面余额</w:t>
                    </w:r>
                  </w:p>
                </w:tc>
              </w:sdtContent>
            </w:sdt>
            <w:sdt>
              <w:sdtPr>
                <w:tag w:val="_PLD_f69741d1e3bf47acbb6d8b4279c97f25"/>
                <w:id w:val="29681703"/>
                <w:lock w:val="sdtLocked"/>
              </w:sdtPr>
              <w:sdtContent>
                <w:tc>
                  <w:tcPr>
                    <w:tcW w:w="718" w:type="pct"/>
                    <w:vAlign w:val="center"/>
                  </w:tcPr>
                  <w:p w:rsidR="00AC15BD" w:rsidRDefault="00FD3216" w:rsidP="00AC15BD">
                    <w:pPr>
                      <w:ind w:right="5"/>
                      <w:jc w:val="center"/>
                      <w:rPr>
                        <w:szCs w:val="21"/>
                      </w:rPr>
                    </w:pPr>
                    <w:r>
                      <w:rPr>
                        <w:rFonts w:hint="eastAsia"/>
                        <w:szCs w:val="21"/>
                      </w:rPr>
                      <w:t>跌价准备</w:t>
                    </w:r>
                  </w:p>
                </w:tc>
              </w:sdtContent>
            </w:sdt>
            <w:sdt>
              <w:sdtPr>
                <w:tag w:val="_PLD_e17f258c88634afda5663e4c52228c77"/>
                <w:id w:val="29681704"/>
                <w:lock w:val="sdtLocked"/>
              </w:sdtPr>
              <w:sdtContent>
                <w:tc>
                  <w:tcPr>
                    <w:tcW w:w="797" w:type="pct"/>
                    <w:vAlign w:val="center"/>
                  </w:tcPr>
                  <w:p w:rsidR="00AC15BD" w:rsidRDefault="00FD3216" w:rsidP="00AC15BD">
                    <w:pPr>
                      <w:ind w:right="5"/>
                      <w:jc w:val="center"/>
                      <w:rPr>
                        <w:szCs w:val="21"/>
                      </w:rPr>
                    </w:pPr>
                    <w:r>
                      <w:rPr>
                        <w:rFonts w:hint="eastAsia"/>
                        <w:szCs w:val="21"/>
                      </w:rPr>
                      <w:t>账面价值</w:t>
                    </w:r>
                  </w:p>
                </w:tc>
              </w:sdtContent>
            </w:sdt>
            <w:sdt>
              <w:sdtPr>
                <w:tag w:val="_PLD_fa3c1d529cab4d56b4d0a639cd88537e"/>
                <w:id w:val="29681705"/>
                <w:lock w:val="sdtLocked"/>
              </w:sdtPr>
              <w:sdtContent>
                <w:tc>
                  <w:tcPr>
                    <w:tcW w:w="718" w:type="pct"/>
                    <w:vAlign w:val="center"/>
                  </w:tcPr>
                  <w:p w:rsidR="00AC15BD" w:rsidRDefault="00FD3216" w:rsidP="00AC15BD">
                    <w:pPr>
                      <w:ind w:right="5"/>
                      <w:jc w:val="center"/>
                      <w:rPr>
                        <w:szCs w:val="21"/>
                      </w:rPr>
                    </w:pPr>
                    <w:r>
                      <w:rPr>
                        <w:rFonts w:hint="eastAsia"/>
                        <w:szCs w:val="21"/>
                      </w:rPr>
                      <w:t>账面余额</w:t>
                    </w:r>
                  </w:p>
                </w:tc>
              </w:sdtContent>
            </w:sdt>
            <w:sdt>
              <w:sdtPr>
                <w:tag w:val="_PLD_d2f4be6e55ea43faa63425a296430d81"/>
                <w:id w:val="29681706"/>
                <w:lock w:val="sdtLocked"/>
              </w:sdtPr>
              <w:sdtContent>
                <w:tc>
                  <w:tcPr>
                    <w:tcW w:w="717" w:type="pct"/>
                    <w:vAlign w:val="center"/>
                  </w:tcPr>
                  <w:p w:rsidR="00AC15BD" w:rsidRDefault="00FD3216" w:rsidP="00AC15BD">
                    <w:pPr>
                      <w:ind w:right="5"/>
                      <w:jc w:val="center"/>
                      <w:rPr>
                        <w:szCs w:val="21"/>
                      </w:rPr>
                    </w:pPr>
                    <w:r>
                      <w:rPr>
                        <w:rFonts w:hint="eastAsia"/>
                        <w:szCs w:val="21"/>
                      </w:rPr>
                      <w:t>跌价准备</w:t>
                    </w:r>
                  </w:p>
                </w:tc>
              </w:sdtContent>
            </w:sdt>
            <w:sdt>
              <w:sdtPr>
                <w:tag w:val="_PLD_206ebc3e742c4cf38e095f022b77174a"/>
                <w:id w:val="29681707"/>
                <w:lock w:val="sdtLocked"/>
              </w:sdtPr>
              <w:sdtContent>
                <w:tc>
                  <w:tcPr>
                    <w:tcW w:w="598" w:type="pct"/>
                    <w:vAlign w:val="center"/>
                  </w:tcPr>
                  <w:p w:rsidR="00AC15BD" w:rsidRDefault="00FD3216" w:rsidP="00AC15BD">
                    <w:pPr>
                      <w:ind w:right="5"/>
                      <w:jc w:val="center"/>
                      <w:rPr>
                        <w:szCs w:val="21"/>
                      </w:rPr>
                    </w:pPr>
                    <w:r>
                      <w:rPr>
                        <w:rFonts w:hint="eastAsia"/>
                        <w:szCs w:val="21"/>
                      </w:rPr>
                      <w:t>账面价值</w:t>
                    </w:r>
                  </w:p>
                </w:tc>
              </w:sdtContent>
            </w:sdt>
          </w:tr>
          <w:tr w:rsidR="00AC15BD" w:rsidTr="00AC15BD">
            <w:trPr>
              <w:cantSplit/>
            </w:trPr>
            <w:sdt>
              <w:sdtPr>
                <w:tag w:val="_PLD_b47798ea5c0d475ebde93a74d4ff8bb7"/>
                <w:id w:val="29681708"/>
                <w:lock w:val="sdtLocked"/>
              </w:sdtPr>
              <w:sdtContent>
                <w:tc>
                  <w:tcPr>
                    <w:tcW w:w="576" w:type="pct"/>
                  </w:tcPr>
                  <w:p w:rsidR="00AC15BD" w:rsidRDefault="00FD3216" w:rsidP="00AC15BD">
                    <w:pPr>
                      <w:ind w:right="5"/>
                      <w:rPr>
                        <w:szCs w:val="21"/>
                      </w:rPr>
                    </w:pPr>
                    <w:r>
                      <w:rPr>
                        <w:rFonts w:hint="eastAsia"/>
                        <w:szCs w:val="21"/>
                      </w:rPr>
                      <w:t>原材料</w:t>
                    </w:r>
                  </w:p>
                </w:tc>
              </w:sdtContent>
            </w:sdt>
            <w:tc>
              <w:tcPr>
                <w:tcW w:w="876" w:type="pct"/>
              </w:tcPr>
              <w:p w:rsidR="00AC15BD" w:rsidRDefault="00FD3216" w:rsidP="00AC15BD">
                <w:pPr>
                  <w:ind w:right="5"/>
                  <w:jc w:val="right"/>
                  <w:rPr>
                    <w:szCs w:val="21"/>
                  </w:rPr>
                </w:pPr>
                <w:r>
                  <w:t>26,638,186.64</w:t>
                </w:r>
              </w:p>
            </w:tc>
            <w:tc>
              <w:tcPr>
                <w:tcW w:w="718" w:type="pct"/>
              </w:tcPr>
              <w:p w:rsidR="00AC15BD" w:rsidRDefault="00FD3216" w:rsidP="00AC15BD">
                <w:pPr>
                  <w:ind w:right="5"/>
                  <w:jc w:val="right"/>
                  <w:rPr>
                    <w:szCs w:val="21"/>
                  </w:rPr>
                </w:pPr>
                <w:r>
                  <w:t>142,935.37</w:t>
                </w:r>
              </w:p>
            </w:tc>
            <w:tc>
              <w:tcPr>
                <w:tcW w:w="797" w:type="pct"/>
              </w:tcPr>
              <w:p w:rsidR="00AC15BD" w:rsidRDefault="00FD3216" w:rsidP="00AC15BD">
                <w:pPr>
                  <w:ind w:right="5"/>
                  <w:jc w:val="right"/>
                  <w:rPr>
                    <w:szCs w:val="21"/>
                  </w:rPr>
                </w:pPr>
                <w:r>
                  <w:t>26,495,251.27</w:t>
                </w:r>
              </w:p>
            </w:tc>
            <w:tc>
              <w:tcPr>
                <w:tcW w:w="718" w:type="pct"/>
              </w:tcPr>
              <w:p w:rsidR="00AC15BD" w:rsidRDefault="00FD3216" w:rsidP="00AC15BD">
                <w:pPr>
                  <w:ind w:right="5"/>
                  <w:jc w:val="right"/>
                  <w:rPr>
                    <w:szCs w:val="21"/>
                  </w:rPr>
                </w:pPr>
                <w:r>
                  <w:t>21,162,645.31</w:t>
                </w:r>
              </w:p>
            </w:tc>
            <w:tc>
              <w:tcPr>
                <w:tcW w:w="717" w:type="pct"/>
              </w:tcPr>
              <w:p w:rsidR="00AC15BD" w:rsidRDefault="00FD3216" w:rsidP="00AC15BD">
                <w:pPr>
                  <w:ind w:right="5"/>
                  <w:jc w:val="right"/>
                  <w:rPr>
                    <w:szCs w:val="21"/>
                  </w:rPr>
                </w:pPr>
                <w:r>
                  <w:t>172,197.57</w:t>
                </w:r>
              </w:p>
            </w:tc>
            <w:tc>
              <w:tcPr>
                <w:tcW w:w="598" w:type="pct"/>
              </w:tcPr>
              <w:p w:rsidR="00AC15BD" w:rsidRDefault="00FD3216" w:rsidP="00AC15BD">
                <w:pPr>
                  <w:ind w:right="5"/>
                  <w:jc w:val="right"/>
                  <w:rPr>
                    <w:szCs w:val="21"/>
                  </w:rPr>
                </w:pPr>
                <w:r>
                  <w:t>20,990,447.74</w:t>
                </w:r>
              </w:p>
            </w:tc>
          </w:tr>
          <w:tr w:rsidR="00AC15BD" w:rsidTr="00AC15BD">
            <w:trPr>
              <w:cantSplit/>
            </w:trPr>
            <w:sdt>
              <w:sdtPr>
                <w:tag w:val="_PLD_9681c19d7cb94f4a9d58ddaaaffd1e46"/>
                <w:id w:val="29681709"/>
                <w:lock w:val="sdtLocked"/>
              </w:sdtPr>
              <w:sdtContent>
                <w:tc>
                  <w:tcPr>
                    <w:tcW w:w="576" w:type="pct"/>
                  </w:tcPr>
                  <w:p w:rsidR="00AC15BD" w:rsidRDefault="00FD3216" w:rsidP="00AC15BD">
                    <w:pPr>
                      <w:ind w:right="5"/>
                      <w:rPr>
                        <w:szCs w:val="21"/>
                      </w:rPr>
                    </w:pPr>
                    <w:r>
                      <w:rPr>
                        <w:rFonts w:hint="eastAsia"/>
                        <w:szCs w:val="21"/>
                      </w:rPr>
                      <w:t>在产品</w:t>
                    </w:r>
                  </w:p>
                </w:tc>
              </w:sdtContent>
            </w:sdt>
            <w:tc>
              <w:tcPr>
                <w:tcW w:w="876" w:type="pct"/>
              </w:tcPr>
              <w:p w:rsidR="00AC15BD" w:rsidRDefault="00FD3216" w:rsidP="00AC15BD">
                <w:pPr>
                  <w:ind w:right="5"/>
                  <w:jc w:val="right"/>
                  <w:rPr>
                    <w:szCs w:val="21"/>
                  </w:rPr>
                </w:pPr>
                <w:r>
                  <w:t>78,870,775.57</w:t>
                </w:r>
              </w:p>
            </w:tc>
            <w:tc>
              <w:tcPr>
                <w:tcW w:w="718" w:type="pct"/>
              </w:tcPr>
              <w:p w:rsidR="00AC15BD" w:rsidRDefault="00AC15BD" w:rsidP="00AC15BD">
                <w:pPr>
                  <w:ind w:right="5"/>
                  <w:jc w:val="right"/>
                  <w:rPr>
                    <w:szCs w:val="21"/>
                  </w:rPr>
                </w:pPr>
              </w:p>
            </w:tc>
            <w:tc>
              <w:tcPr>
                <w:tcW w:w="797" w:type="pct"/>
              </w:tcPr>
              <w:p w:rsidR="00AC15BD" w:rsidRDefault="00FD3216" w:rsidP="00AC15BD">
                <w:pPr>
                  <w:ind w:right="5"/>
                  <w:jc w:val="right"/>
                  <w:rPr>
                    <w:szCs w:val="21"/>
                  </w:rPr>
                </w:pPr>
                <w:r>
                  <w:t>78,870,775.57</w:t>
                </w:r>
              </w:p>
            </w:tc>
            <w:tc>
              <w:tcPr>
                <w:tcW w:w="718" w:type="pct"/>
              </w:tcPr>
              <w:p w:rsidR="00AC15BD" w:rsidRDefault="00FD3216" w:rsidP="00AC15BD">
                <w:pPr>
                  <w:ind w:right="5"/>
                  <w:jc w:val="right"/>
                  <w:rPr>
                    <w:szCs w:val="21"/>
                  </w:rPr>
                </w:pPr>
                <w:r>
                  <w:t>40,156,211.04</w:t>
                </w:r>
              </w:p>
            </w:tc>
            <w:tc>
              <w:tcPr>
                <w:tcW w:w="717" w:type="pct"/>
              </w:tcPr>
              <w:p w:rsidR="00AC15BD" w:rsidRDefault="00AC15BD" w:rsidP="00AC15BD">
                <w:pPr>
                  <w:ind w:right="5"/>
                  <w:jc w:val="right"/>
                  <w:rPr>
                    <w:szCs w:val="21"/>
                  </w:rPr>
                </w:pPr>
              </w:p>
            </w:tc>
            <w:tc>
              <w:tcPr>
                <w:tcW w:w="598" w:type="pct"/>
              </w:tcPr>
              <w:p w:rsidR="00AC15BD" w:rsidRDefault="00FD3216" w:rsidP="00AC15BD">
                <w:pPr>
                  <w:ind w:right="5"/>
                  <w:jc w:val="right"/>
                  <w:rPr>
                    <w:szCs w:val="21"/>
                  </w:rPr>
                </w:pPr>
                <w:r>
                  <w:t>40,156,211.04</w:t>
                </w:r>
              </w:p>
            </w:tc>
          </w:tr>
          <w:tr w:rsidR="00AC15BD" w:rsidTr="00AC15BD">
            <w:trPr>
              <w:cantSplit/>
            </w:trPr>
            <w:sdt>
              <w:sdtPr>
                <w:tag w:val="_PLD_e0ca95428ba542f3a9923064494ca3ec"/>
                <w:id w:val="29681710"/>
                <w:lock w:val="sdtLocked"/>
              </w:sdtPr>
              <w:sdtContent>
                <w:tc>
                  <w:tcPr>
                    <w:tcW w:w="576" w:type="pct"/>
                  </w:tcPr>
                  <w:p w:rsidR="00AC15BD" w:rsidRDefault="00FD3216" w:rsidP="00AC15BD">
                    <w:pPr>
                      <w:ind w:right="5"/>
                      <w:rPr>
                        <w:szCs w:val="21"/>
                      </w:rPr>
                    </w:pPr>
                    <w:r>
                      <w:rPr>
                        <w:rFonts w:hint="eastAsia"/>
                        <w:szCs w:val="21"/>
                      </w:rPr>
                      <w:t>库存商品</w:t>
                    </w:r>
                  </w:p>
                </w:tc>
              </w:sdtContent>
            </w:sdt>
            <w:tc>
              <w:tcPr>
                <w:tcW w:w="876" w:type="pct"/>
              </w:tcPr>
              <w:p w:rsidR="00AC15BD" w:rsidRDefault="00FD3216" w:rsidP="00AC15BD">
                <w:pPr>
                  <w:ind w:right="5"/>
                  <w:jc w:val="right"/>
                  <w:rPr>
                    <w:szCs w:val="21"/>
                  </w:rPr>
                </w:pPr>
                <w:r>
                  <w:t>956,796,821.69</w:t>
                </w:r>
              </w:p>
            </w:tc>
            <w:tc>
              <w:tcPr>
                <w:tcW w:w="718" w:type="pct"/>
              </w:tcPr>
              <w:p w:rsidR="00AC15BD" w:rsidRDefault="00FD3216" w:rsidP="00AC15BD">
                <w:pPr>
                  <w:ind w:right="5"/>
                  <w:jc w:val="right"/>
                  <w:rPr>
                    <w:szCs w:val="21"/>
                  </w:rPr>
                </w:pPr>
                <w:r>
                  <w:t>107,359,597.13</w:t>
                </w:r>
              </w:p>
            </w:tc>
            <w:tc>
              <w:tcPr>
                <w:tcW w:w="797" w:type="pct"/>
              </w:tcPr>
              <w:p w:rsidR="00AC15BD" w:rsidRDefault="00FD3216" w:rsidP="00AC15BD">
                <w:pPr>
                  <w:ind w:right="5"/>
                  <w:jc w:val="right"/>
                  <w:rPr>
                    <w:szCs w:val="21"/>
                  </w:rPr>
                </w:pPr>
                <w:r>
                  <w:t>849,437,224.56</w:t>
                </w:r>
              </w:p>
            </w:tc>
            <w:tc>
              <w:tcPr>
                <w:tcW w:w="718" w:type="pct"/>
              </w:tcPr>
              <w:p w:rsidR="00AC15BD" w:rsidRDefault="00FD3216" w:rsidP="00AC15BD">
                <w:pPr>
                  <w:ind w:right="5"/>
                  <w:jc w:val="right"/>
                  <w:rPr>
                    <w:szCs w:val="21"/>
                  </w:rPr>
                </w:pPr>
                <w:r>
                  <w:t>918,182,969.95</w:t>
                </w:r>
              </w:p>
            </w:tc>
            <w:tc>
              <w:tcPr>
                <w:tcW w:w="717" w:type="pct"/>
              </w:tcPr>
              <w:p w:rsidR="00AC15BD" w:rsidRDefault="00FD3216" w:rsidP="00AC15BD">
                <w:pPr>
                  <w:ind w:right="5"/>
                  <w:jc w:val="right"/>
                  <w:rPr>
                    <w:szCs w:val="21"/>
                  </w:rPr>
                </w:pPr>
                <w:r>
                  <w:t>107,917,912.63</w:t>
                </w:r>
              </w:p>
            </w:tc>
            <w:tc>
              <w:tcPr>
                <w:tcW w:w="598" w:type="pct"/>
              </w:tcPr>
              <w:p w:rsidR="00AC15BD" w:rsidRDefault="00FD3216" w:rsidP="00AC15BD">
                <w:pPr>
                  <w:ind w:right="5"/>
                  <w:jc w:val="right"/>
                  <w:rPr>
                    <w:szCs w:val="21"/>
                  </w:rPr>
                </w:pPr>
                <w:r>
                  <w:t>810,265,057.32</w:t>
                </w:r>
              </w:p>
            </w:tc>
          </w:tr>
          <w:sdt>
            <w:sdtPr>
              <w:rPr>
                <w:szCs w:val="21"/>
              </w:rPr>
              <w:alias w:val="其他存货"/>
              <w:tag w:val="_GBC_212028d4b6ab4890a5d618312a9f64cc"/>
              <w:id w:val="29681711"/>
              <w:lock w:val="sdtLocked"/>
            </w:sdtPr>
            <w:sdtEndPr>
              <w:rPr>
                <w:rFonts w:hint="eastAsia"/>
              </w:rPr>
            </w:sdtEndPr>
            <w:sdtContent>
              <w:tr w:rsidR="00AC15BD" w:rsidTr="00AC15BD">
                <w:trPr>
                  <w:cantSplit/>
                </w:trPr>
                <w:tc>
                  <w:tcPr>
                    <w:tcW w:w="576" w:type="pct"/>
                  </w:tcPr>
                  <w:p w:rsidR="00AC15BD" w:rsidRDefault="00FD3216" w:rsidP="00AC15BD">
                    <w:pPr>
                      <w:ind w:right="5"/>
                      <w:rPr>
                        <w:szCs w:val="21"/>
                      </w:rPr>
                    </w:pPr>
                    <w:r>
                      <w:t>委托加工物资</w:t>
                    </w:r>
                  </w:p>
                </w:tc>
                <w:tc>
                  <w:tcPr>
                    <w:tcW w:w="876" w:type="pct"/>
                  </w:tcPr>
                  <w:p w:rsidR="00AC15BD" w:rsidRDefault="00FD3216" w:rsidP="00AC15BD">
                    <w:pPr>
                      <w:ind w:right="5"/>
                      <w:jc w:val="right"/>
                      <w:rPr>
                        <w:szCs w:val="21"/>
                      </w:rPr>
                    </w:pPr>
                    <w:r>
                      <w:t>704,693.36</w:t>
                    </w:r>
                  </w:p>
                </w:tc>
                <w:tc>
                  <w:tcPr>
                    <w:tcW w:w="718" w:type="pct"/>
                  </w:tcPr>
                  <w:p w:rsidR="00AC15BD" w:rsidRDefault="00AC15BD" w:rsidP="00AC15BD">
                    <w:pPr>
                      <w:ind w:right="5"/>
                      <w:jc w:val="right"/>
                      <w:rPr>
                        <w:szCs w:val="21"/>
                      </w:rPr>
                    </w:pPr>
                  </w:p>
                </w:tc>
                <w:tc>
                  <w:tcPr>
                    <w:tcW w:w="797" w:type="pct"/>
                  </w:tcPr>
                  <w:p w:rsidR="00AC15BD" w:rsidRDefault="00FD3216" w:rsidP="00AC15BD">
                    <w:pPr>
                      <w:ind w:right="5"/>
                      <w:jc w:val="right"/>
                      <w:rPr>
                        <w:szCs w:val="21"/>
                      </w:rPr>
                    </w:pPr>
                    <w:r>
                      <w:t>704,693.36</w:t>
                    </w:r>
                  </w:p>
                </w:tc>
                <w:tc>
                  <w:tcPr>
                    <w:tcW w:w="718" w:type="pct"/>
                  </w:tcPr>
                  <w:p w:rsidR="00AC15BD" w:rsidRDefault="00FD3216" w:rsidP="00AC15BD">
                    <w:pPr>
                      <w:ind w:right="5"/>
                      <w:jc w:val="right"/>
                      <w:rPr>
                        <w:szCs w:val="21"/>
                      </w:rPr>
                    </w:pPr>
                    <w:r>
                      <w:t>283,877.80</w:t>
                    </w:r>
                  </w:p>
                </w:tc>
                <w:tc>
                  <w:tcPr>
                    <w:tcW w:w="717" w:type="pct"/>
                  </w:tcPr>
                  <w:p w:rsidR="00AC15BD" w:rsidRDefault="00AC15BD" w:rsidP="00AC15BD">
                    <w:pPr>
                      <w:ind w:right="5"/>
                      <w:jc w:val="right"/>
                      <w:rPr>
                        <w:szCs w:val="21"/>
                      </w:rPr>
                    </w:pPr>
                  </w:p>
                </w:tc>
                <w:tc>
                  <w:tcPr>
                    <w:tcW w:w="598" w:type="pct"/>
                  </w:tcPr>
                  <w:p w:rsidR="00AC15BD" w:rsidRDefault="00FD3216" w:rsidP="00AC15BD">
                    <w:pPr>
                      <w:ind w:right="5"/>
                      <w:jc w:val="right"/>
                      <w:rPr>
                        <w:szCs w:val="21"/>
                      </w:rPr>
                    </w:pPr>
                    <w:r>
                      <w:t>283,877.80</w:t>
                    </w:r>
                  </w:p>
                </w:tc>
              </w:tr>
            </w:sdtContent>
          </w:sdt>
          <w:sdt>
            <w:sdtPr>
              <w:rPr>
                <w:szCs w:val="21"/>
              </w:rPr>
              <w:alias w:val="其他存货"/>
              <w:tag w:val="_GBC_212028d4b6ab4890a5d618312a9f64cc"/>
              <w:id w:val="29681712"/>
              <w:lock w:val="sdtLocked"/>
            </w:sdtPr>
            <w:sdtEndPr>
              <w:rPr>
                <w:rFonts w:hint="eastAsia"/>
              </w:rPr>
            </w:sdtEndPr>
            <w:sdtContent>
              <w:tr w:rsidR="00AC15BD" w:rsidTr="00AC15BD">
                <w:trPr>
                  <w:cantSplit/>
                </w:trPr>
                <w:tc>
                  <w:tcPr>
                    <w:tcW w:w="576" w:type="pct"/>
                  </w:tcPr>
                  <w:p w:rsidR="00AC15BD" w:rsidRDefault="00FD3216" w:rsidP="00AC15BD">
                    <w:pPr>
                      <w:ind w:right="5"/>
                      <w:rPr>
                        <w:szCs w:val="21"/>
                      </w:rPr>
                    </w:pPr>
                    <w:r>
                      <w:t>发出商品</w:t>
                    </w:r>
                  </w:p>
                </w:tc>
                <w:tc>
                  <w:tcPr>
                    <w:tcW w:w="876" w:type="pct"/>
                  </w:tcPr>
                  <w:p w:rsidR="00AC15BD" w:rsidRDefault="00FD3216" w:rsidP="00AC15BD">
                    <w:pPr>
                      <w:ind w:right="5"/>
                      <w:jc w:val="right"/>
                      <w:rPr>
                        <w:szCs w:val="21"/>
                      </w:rPr>
                    </w:pPr>
                    <w:r>
                      <w:t>82,648,010.38</w:t>
                    </w:r>
                  </w:p>
                </w:tc>
                <w:tc>
                  <w:tcPr>
                    <w:tcW w:w="718" w:type="pct"/>
                  </w:tcPr>
                  <w:p w:rsidR="00AC15BD" w:rsidRDefault="00FD3216" w:rsidP="00AC15BD">
                    <w:pPr>
                      <w:ind w:right="5"/>
                      <w:jc w:val="right"/>
                      <w:rPr>
                        <w:szCs w:val="21"/>
                      </w:rPr>
                    </w:pPr>
                    <w:r>
                      <w:t>6,718,275.80</w:t>
                    </w:r>
                  </w:p>
                </w:tc>
                <w:tc>
                  <w:tcPr>
                    <w:tcW w:w="797" w:type="pct"/>
                  </w:tcPr>
                  <w:p w:rsidR="00AC15BD" w:rsidRDefault="00FD3216" w:rsidP="00AC15BD">
                    <w:pPr>
                      <w:ind w:right="5"/>
                      <w:jc w:val="right"/>
                      <w:rPr>
                        <w:szCs w:val="21"/>
                      </w:rPr>
                    </w:pPr>
                    <w:r>
                      <w:t>75,929,734.58</w:t>
                    </w:r>
                  </w:p>
                </w:tc>
                <w:tc>
                  <w:tcPr>
                    <w:tcW w:w="718" w:type="pct"/>
                  </w:tcPr>
                  <w:p w:rsidR="00AC15BD" w:rsidRDefault="00FD3216" w:rsidP="00AC15BD">
                    <w:pPr>
                      <w:ind w:right="5"/>
                      <w:jc w:val="right"/>
                      <w:rPr>
                        <w:szCs w:val="21"/>
                      </w:rPr>
                    </w:pPr>
                    <w:r>
                      <w:t>58,956,919.28</w:t>
                    </w:r>
                  </w:p>
                </w:tc>
                <w:tc>
                  <w:tcPr>
                    <w:tcW w:w="717" w:type="pct"/>
                  </w:tcPr>
                  <w:p w:rsidR="00AC15BD" w:rsidRDefault="00FD3216" w:rsidP="00AC15BD">
                    <w:pPr>
                      <w:ind w:right="5"/>
                      <w:jc w:val="right"/>
                      <w:rPr>
                        <w:szCs w:val="21"/>
                      </w:rPr>
                    </w:pPr>
                    <w:r>
                      <w:t>6,684,884.95</w:t>
                    </w:r>
                  </w:p>
                </w:tc>
                <w:tc>
                  <w:tcPr>
                    <w:tcW w:w="598" w:type="pct"/>
                  </w:tcPr>
                  <w:p w:rsidR="00AC15BD" w:rsidRDefault="00FD3216" w:rsidP="00AC15BD">
                    <w:pPr>
                      <w:ind w:right="5"/>
                      <w:jc w:val="right"/>
                      <w:rPr>
                        <w:szCs w:val="21"/>
                      </w:rPr>
                    </w:pPr>
                    <w:r>
                      <w:t>52,272,034.33</w:t>
                    </w:r>
                  </w:p>
                </w:tc>
              </w:tr>
            </w:sdtContent>
          </w:sdt>
          <w:tr w:rsidR="00AC15BD" w:rsidRPr="00861C4B" w:rsidTr="00AC15BD">
            <w:trPr>
              <w:cantSplit/>
            </w:trPr>
            <w:sdt>
              <w:sdtPr>
                <w:tag w:val="_PLD_915ac625823f49a6b6c0477632bfb256"/>
                <w:id w:val="29681713"/>
                <w:lock w:val="sdtLocked"/>
              </w:sdtPr>
              <w:sdtContent>
                <w:tc>
                  <w:tcPr>
                    <w:tcW w:w="576" w:type="pct"/>
                  </w:tcPr>
                  <w:p w:rsidR="00AC15BD" w:rsidRDefault="00FD3216" w:rsidP="00AC15BD">
                    <w:pPr>
                      <w:ind w:right="5"/>
                      <w:jc w:val="center"/>
                      <w:rPr>
                        <w:szCs w:val="21"/>
                      </w:rPr>
                    </w:pPr>
                    <w:r>
                      <w:rPr>
                        <w:rFonts w:hint="eastAsia"/>
                        <w:szCs w:val="21"/>
                      </w:rPr>
                      <w:t>合计</w:t>
                    </w:r>
                  </w:p>
                </w:tc>
              </w:sdtContent>
            </w:sdt>
            <w:tc>
              <w:tcPr>
                <w:tcW w:w="876" w:type="pct"/>
              </w:tcPr>
              <w:p w:rsidR="00AC15BD" w:rsidRPr="00861C4B" w:rsidRDefault="00FD3216" w:rsidP="00AC15BD">
                <w:r>
                  <w:t>1,145,658,487.64</w:t>
                </w:r>
              </w:p>
            </w:tc>
            <w:tc>
              <w:tcPr>
                <w:tcW w:w="718" w:type="pct"/>
              </w:tcPr>
              <w:p w:rsidR="00AC15BD" w:rsidRPr="00861C4B" w:rsidRDefault="00FD3216" w:rsidP="00AC15BD">
                <w:r>
                  <w:t>114,220,808.30</w:t>
                </w:r>
              </w:p>
            </w:tc>
            <w:tc>
              <w:tcPr>
                <w:tcW w:w="797" w:type="pct"/>
              </w:tcPr>
              <w:p w:rsidR="00AC15BD" w:rsidRPr="00861C4B" w:rsidRDefault="00FD3216" w:rsidP="00AC15BD">
                <w:r>
                  <w:t>1,031,437,679.34</w:t>
                </w:r>
              </w:p>
            </w:tc>
            <w:tc>
              <w:tcPr>
                <w:tcW w:w="718" w:type="pct"/>
              </w:tcPr>
              <w:p w:rsidR="00AC15BD" w:rsidRPr="00861C4B" w:rsidRDefault="00FD3216" w:rsidP="00AC15BD">
                <w:r>
                  <w:t>1,038,742,623.38</w:t>
                </w:r>
              </w:p>
            </w:tc>
            <w:tc>
              <w:tcPr>
                <w:tcW w:w="717" w:type="pct"/>
              </w:tcPr>
              <w:p w:rsidR="00AC15BD" w:rsidRPr="00861C4B" w:rsidRDefault="00FD3216" w:rsidP="00AC15BD">
                <w:r>
                  <w:t>114,774,995.15</w:t>
                </w:r>
              </w:p>
            </w:tc>
            <w:tc>
              <w:tcPr>
                <w:tcW w:w="598" w:type="pct"/>
              </w:tcPr>
              <w:p w:rsidR="00AC15BD" w:rsidRPr="00861C4B" w:rsidRDefault="00FD3216" w:rsidP="00AC15BD">
                <w:r>
                  <w:t>923,967,628.23</w:t>
                </w:r>
              </w:p>
            </w:tc>
          </w:tr>
        </w:tbl>
        <w:p w:rsidR="00AC15BD" w:rsidRDefault="00AC15BD"/>
        <w:p w:rsidR="00AC15BD" w:rsidRPr="00861C4B" w:rsidRDefault="00C803C9" w:rsidP="00AC15BD"/>
      </w:sdtContent>
    </w:sdt>
    <w:p w:rsidR="00AC15BD" w:rsidRDefault="00AC15BD">
      <w:pPr>
        <w:snapToGrid w:val="0"/>
        <w:spacing w:line="240" w:lineRule="atLeast"/>
        <w:rPr>
          <w:color w:val="FF6600"/>
          <w:szCs w:val="21"/>
        </w:rPr>
      </w:pPr>
    </w:p>
    <w:sdt>
      <w:sdtPr>
        <w:rPr>
          <w:rFonts w:ascii="宋体" w:hAnsi="宋体" w:cs="宋体" w:hint="eastAsia"/>
          <w:b w:val="0"/>
          <w:bCs w:val="0"/>
          <w:kern w:val="0"/>
          <w:szCs w:val="24"/>
        </w:rPr>
        <w:alias w:val="模块:存货跌价准备"/>
        <w:tag w:val="_GBC_d00b46c41ac84794bd1f7b10e97923a0"/>
        <w:id w:val="29681732"/>
        <w:lock w:val="sdtLocked"/>
        <w:placeholder>
          <w:docPart w:val="GBC22222222222222222222222222222"/>
        </w:placeholder>
      </w:sdtPr>
      <w:sdtEndPr>
        <w:rPr>
          <w:rFonts w:ascii="Times New Roman" w:hAnsi="Times New Roman"/>
        </w:rPr>
      </w:sdtEndPr>
      <w:sdtContent>
        <w:p w:rsidR="00AC15BD" w:rsidRDefault="00FD3216" w:rsidP="00FD3216">
          <w:pPr>
            <w:pStyle w:val="4"/>
            <w:numPr>
              <w:ilvl w:val="0"/>
              <w:numId w:val="66"/>
            </w:numPr>
            <w:tabs>
              <w:tab w:val="left" w:pos="630"/>
            </w:tabs>
          </w:pPr>
          <w:r>
            <w:rPr>
              <w:rFonts w:hint="eastAsia"/>
            </w:rPr>
            <w:t>存货跌价准备</w:t>
          </w:r>
        </w:p>
        <w:sdt>
          <w:sdtPr>
            <w:alias w:val="是否适用：存货跌价准备[双击切换]"/>
            <w:tag w:val="_GBC_b9bd4a0fa089468ebded8bb61a86fbae"/>
            <w:id w:val="2968171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存货跌价准备"/>
              <w:tag w:val="_GBC_42225a9505da4f598594afea08f9738b"/>
              <w:id w:val="296817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296817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1701"/>
            <w:gridCol w:w="1419"/>
            <w:gridCol w:w="708"/>
            <w:gridCol w:w="1419"/>
            <w:gridCol w:w="851"/>
            <w:gridCol w:w="1708"/>
          </w:tblGrid>
          <w:tr w:rsidR="00AC15BD" w:rsidTr="00AC15BD">
            <w:trPr>
              <w:trHeight w:val="238"/>
            </w:trPr>
            <w:sdt>
              <w:sdtPr>
                <w:tag w:val="_PLD_08d27e088675483b81e6b09cfaf565b8"/>
                <w:id w:val="29681718"/>
                <w:lock w:val="sdtLocked"/>
              </w:sdtPr>
              <w:sdtContent>
                <w:tc>
                  <w:tcPr>
                    <w:tcW w:w="687" w:type="pct"/>
                    <w:vMerge w:val="restar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项目</w:t>
                    </w:r>
                  </w:p>
                </w:tc>
              </w:sdtContent>
            </w:sdt>
            <w:sdt>
              <w:sdtPr>
                <w:tag w:val="_PLD_631ae60526c9437f842913d632c47f24"/>
                <w:id w:val="29681719"/>
                <w:lock w:val="sdtLocked"/>
              </w:sdtPr>
              <w:sdtContent>
                <w:tc>
                  <w:tcPr>
                    <w:tcW w:w="940" w:type="pct"/>
                    <w:vMerge w:val="restar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期初余额</w:t>
                    </w:r>
                  </w:p>
                </w:tc>
              </w:sdtContent>
            </w:sdt>
            <w:sdt>
              <w:sdtPr>
                <w:tag w:val="_PLD_bc39054479074b8ab34cb8519780a5f1"/>
                <w:id w:val="29681720"/>
                <w:lock w:val="sdtLocked"/>
              </w:sdtPr>
              <w:sdtContent>
                <w:tc>
                  <w:tcPr>
                    <w:tcW w:w="1175"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本期增加金额</w:t>
                    </w:r>
                  </w:p>
                </w:tc>
              </w:sdtContent>
            </w:sdt>
            <w:sdt>
              <w:sdtPr>
                <w:tag w:val="_PLD_a4a235b43e524c0c98a604df05693747"/>
                <w:id w:val="29681721"/>
                <w:lock w:val="sdtLocked"/>
              </w:sdtPr>
              <w:sdtContent>
                <w:tc>
                  <w:tcPr>
                    <w:tcW w:w="1254"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本期减少金额</w:t>
                    </w:r>
                  </w:p>
                </w:tc>
              </w:sdtContent>
            </w:sdt>
            <w:sdt>
              <w:sdtPr>
                <w:tag w:val="_PLD_fcea706dd57f438c8205de888401e160"/>
                <w:id w:val="29681722"/>
                <w:lock w:val="sdtLocked"/>
              </w:sdtPr>
              <w:sdtContent>
                <w:tc>
                  <w:tcPr>
                    <w:tcW w:w="945" w:type="pct"/>
                    <w:vMerge w:val="restar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tr>
          <w:tr w:rsidR="00AC15BD" w:rsidTr="00AC15BD">
            <w:trPr>
              <w:trHeight w:val="301"/>
            </w:trPr>
            <w:tc>
              <w:tcPr>
                <w:tcW w:w="687" w:type="pct"/>
                <w:vMerge/>
                <w:tcBorders>
                  <w:top w:val="single" w:sz="4" w:space="0" w:color="auto"/>
                  <w:left w:val="single" w:sz="4" w:space="0" w:color="auto"/>
                  <w:bottom w:val="single" w:sz="4" w:space="0" w:color="auto"/>
                  <w:right w:val="single" w:sz="4" w:space="0" w:color="auto"/>
                </w:tcBorders>
              </w:tcPr>
              <w:p w:rsidR="00AC15BD" w:rsidRDefault="00AC15BD" w:rsidP="00AC15BD">
                <w:pPr>
                  <w:jc w:val="center"/>
                  <w:rPr>
                    <w:szCs w:val="21"/>
                  </w:rPr>
                </w:pPr>
              </w:p>
            </w:tc>
            <w:tc>
              <w:tcPr>
                <w:tcW w:w="940" w:type="pct"/>
                <w:vMerge/>
                <w:tcBorders>
                  <w:top w:val="single" w:sz="4" w:space="0" w:color="auto"/>
                  <w:left w:val="single" w:sz="4" w:space="0" w:color="auto"/>
                  <w:bottom w:val="single" w:sz="4" w:space="0" w:color="auto"/>
                  <w:right w:val="single" w:sz="4" w:space="0" w:color="auto"/>
                </w:tcBorders>
              </w:tcPr>
              <w:p w:rsidR="00AC15BD" w:rsidRDefault="00AC15BD" w:rsidP="00AC15BD">
                <w:pPr>
                  <w:jc w:val="center"/>
                  <w:rPr>
                    <w:szCs w:val="21"/>
                  </w:rPr>
                </w:pPr>
              </w:p>
            </w:tc>
            <w:sdt>
              <w:sdtPr>
                <w:tag w:val="_PLD_9355443eafab4f4a862c075a55d7e279"/>
                <w:id w:val="29681723"/>
                <w:lock w:val="sdtLocked"/>
              </w:sdtPr>
              <w:sdtContent>
                <w:tc>
                  <w:tcPr>
                    <w:tcW w:w="784"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w:t>
                    </w:r>
                  </w:p>
                </w:tc>
              </w:sdtContent>
            </w:sdt>
            <w:sdt>
              <w:sdtPr>
                <w:tag w:val="_PLD_e67cdd42c79245c980edb6a9d839ecd0"/>
                <w:id w:val="29681724"/>
                <w:lock w:val="sdtLocked"/>
              </w:sdtPr>
              <w:sdtContent>
                <w:tc>
                  <w:tcPr>
                    <w:tcW w:w="391"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其他</w:t>
                    </w:r>
                  </w:p>
                </w:tc>
              </w:sdtContent>
            </w:sdt>
            <w:sdt>
              <w:sdtPr>
                <w:tag w:val="_PLD_d2a5b409858c40b5a77dea8d7f7c8500"/>
                <w:id w:val="29681725"/>
                <w:lock w:val="sdtLocked"/>
              </w:sdtPr>
              <w:sdtContent>
                <w:tc>
                  <w:tcPr>
                    <w:tcW w:w="78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转回或转销</w:t>
                    </w:r>
                  </w:p>
                </w:tc>
              </w:sdtContent>
            </w:sdt>
            <w:sdt>
              <w:sdtPr>
                <w:tag w:val="_PLD_a0a39eeb19a049d18a777b0dc41ab25e"/>
                <w:id w:val="29681726"/>
                <w:lock w:val="sdtLocked"/>
              </w:sdtPr>
              <w:sdtContent>
                <w:tc>
                  <w:tcPr>
                    <w:tcW w:w="47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其他</w:t>
                    </w:r>
                  </w:p>
                </w:tc>
              </w:sdtContent>
            </w:sdt>
            <w:tc>
              <w:tcPr>
                <w:tcW w:w="945" w:type="pct"/>
                <w:vMerge/>
                <w:tcBorders>
                  <w:top w:val="single" w:sz="4" w:space="0" w:color="auto"/>
                  <w:left w:val="single" w:sz="4" w:space="0" w:color="auto"/>
                  <w:bottom w:val="single" w:sz="4" w:space="0" w:color="auto"/>
                  <w:right w:val="single" w:sz="4" w:space="0" w:color="auto"/>
                </w:tcBorders>
                <w:vAlign w:val="center"/>
              </w:tcPr>
              <w:p w:rsidR="00AC15BD" w:rsidRDefault="00AC15BD" w:rsidP="00AC15BD">
                <w:pPr>
                  <w:jc w:val="center"/>
                  <w:rPr>
                    <w:szCs w:val="21"/>
                  </w:rPr>
                </w:pPr>
              </w:p>
            </w:tc>
          </w:tr>
          <w:tr w:rsidR="00AC15BD" w:rsidTr="00AC15BD">
            <w:trPr>
              <w:trHeight w:val="20"/>
            </w:trPr>
            <w:sdt>
              <w:sdtPr>
                <w:tag w:val="_PLD_c1481e0b38784604952d1b8f75adf1fa"/>
                <w:id w:val="29681727"/>
                <w:lock w:val="sdtLocked"/>
              </w:sdtPr>
              <w:sdtContent>
                <w:tc>
                  <w:tcPr>
                    <w:tcW w:w="687"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原材料</w:t>
                    </w:r>
                  </w:p>
                </w:tc>
              </w:sdtContent>
            </w:sdt>
            <w:tc>
              <w:tcPr>
                <w:tcW w:w="940"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ind w:right="5"/>
                  <w:jc w:val="right"/>
                  <w:rPr>
                    <w:szCs w:val="21"/>
                  </w:rPr>
                </w:pPr>
                <w:r w:rsidRPr="007E1D6D">
                  <w:rPr>
                    <w:szCs w:val="21"/>
                  </w:rPr>
                  <w:t>172,197.57</w:t>
                </w: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391"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29,262.20</w:t>
                </w:r>
              </w:p>
            </w:tc>
            <w:tc>
              <w:tcPr>
                <w:tcW w:w="470"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142,935.37</w:t>
                </w:r>
              </w:p>
            </w:tc>
          </w:tr>
          <w:tr w:rsidR="00AC15BD" w:rsidTr="00AC15BD">
            <w:trPr>
              <w:trHeight w:val="20"/>
            </w:trPr>
            <w:sdt>
              <w:sdtPr>
                <w:tag w:val="_PLD_caee3bbcb5684298baf9a05a47151d5c"/>
                <w:id w:val="29681728"/>
                <w:lock w:val="sdtLocked"/>
              </w:sdtPr>
              <w:sdtContent>
                <w:tc>
                  <w:tcPr>
                    <w:tcW w:w="687"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在产品</w:t>
                    </w:r>
                  </w:p>
                </w:tc>
              </w:sdtContent>
            </w:sdt>
            <w:tc>
              <w:tcPr>
                <w:tcW w:w="940"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ind w:right="5"/>
                  <w:jc w:val="right"/>
                  <w:rPr>
                    <w:szCs w:val="21"/>
                  </w:rPr>
                </w:pP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391"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470" w:type="pct"/>
                <w:tcBorders>
                  <w:top w:val="single" w:sz="4" w:space="0" w:color="auto"/>
                  <w:left w:val="single" w:sz="4" w:space="0" w:color="auto"/>
                  <w:right w:val="single" w:sz="4" w:space="0" w:color="auto"/>
                </w:tcBorders>
              </w:tcPr>
              <w:p w:rsidR="00AC15BD" w:rsidRPr="007E1D6D" w:rsidRDefault="00AC15BD" w:rsidP="00AC15BD">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ind w:right="5"/>
                  <w:jc w:val="right"/>
                  <w:rPr>
                    <w:szCs w:val="21"/>
                  </w:rPr>
                </w:pPr>
              </w:p>
            </w:tc>
          </w:tr>
          <w:tr w:rsidR="00AC15BD" w:rsidTr="00AC15BD">
            <w:trPr>
              <w:trHeight w:val="20"/>
            </w:trPr>
            <w:sdt>
              <w:sdtPr>
                <w:tag w:val="_PLD_2d5756cc0cf342bb9a74d89236e6d498"/>
                <w:id w:val="29681729"/>
                <w:lock w:val="sdtLocked"/>
              </w:sdtPr>
              <w:sdtContent>
                <w:tc>
                  <w:tcPr>
                    <w:tcW w:w="687"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库存商品</w:t>
                    </w:r>
                  </w:p>
                </w:tc>
              </w:sdtContent>
            </w:sdt>
            <w:tc>
              <w:tcPr>
                <w:tcW w:w="940"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ind w:right="5"/>
                  <w:jc w:val="right"/>
                  <w:rPr>
                    <w:szCs w:val="21"/>
                  </w:rPr>
                </w:pPr>
                <w:r w:rsidRPr="007E1D6D">
                  <w:rPr>
                    <w:szCs w:val="21"/>
                  </w:rPr>
                  <w:t>107,917,912.63</w:t>
                </w: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391"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558,315.50</w:t>
                </w:r>
              </w:p>
            </w:tc>
            <w:tc>
              <w:tcPr>
                <w:tcW w:w="470" w:type="pct"/>
                <w:tcBorders>
                  <w:left w:val="single" w:sz="4" w:space="0" w:color="auto"/>
                  <w:right w:val="single" w:sz="4" w:space="0" w:color="auto"/>
                </w:tcBorders>
              </w:tcPr>
              <w:p w:rsidR="00AC15BD" w:rsidRPr="007E1D6D" w:rsidRDefault="00AC15BD" w:rsidP="00AC15BD">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107,359,597.13</w:t>
                </w:r>
              </w:p>
            </w:tc>
          </w:tr>
          <w:sdt>
            <w:sdtPr>
              <w:rPr>
                <w:rFonts w:hint="eastAsia"/>
                <w:szCs w:val="21"/>
              </w:rPr>
              <w:alias w:val="存货跌价准备明细"/>
              <w:tag w:val="_GBC_c901c46f630b4db5826ead896c012bf9"/>
              <w:id w:val="29681730"/>
              <w:lock w:val="sdtLocked"/>
            </w:sdtPr>
            <w:sdtContent>
              <w:tr w:rsidR="00AC15BD" w:rsidTr="00AC15BD">
                <w:trPr>
                  <w:trHeight w:val="20"/>
                </w:trPr>
                <w:tc>
                  <w:tcPr>
                    <w:tcW w:w="687"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发出商品</w:t>
                    </w:r>
                  </w:p>
                </w:tc>
                <w:tc>
                  <w:tcPr>
                    <w:tcW w:w="940"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ind w:right="5"/>
                      <w:jc w:val="right"/>
                      <w:rPr>
                        <w:szCs w:val="21"/>
                      </w:rPr>
                    </w:pPr>
                    <w:r w:rsidRPr="007E1D6D">
                      <w:rPr>
                        <w:szCs w:val="21"/>
                      </w:rPr>
                      <w:t>6,684,884.95</w:t>
                    </w: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33,390.85</w:t>
                    </w:r>
                  </w:p>
                </w:tc>
                <w:tc>
                  <w:tcPr>
                    <w:tcW w:w="391"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470" w:type="pct"/>
                    <w:tcBorders>
                      <w:left w:val="single" w:sz="4" w:space="0" w:color="auto"/>
                      <w:right w:val="single" w:sz="4" w:space="0" w:color="auto"/>
                    </w:tcBorders>
                  </w:tcPr>
                  <w:p w:rsidR="00AC15BD" w:rsidRPr="007E1D6D" w:rsidRDefault="00AC15BD" w:rsidP="00AC15BD">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6,718,275.80</w:t>
                    </w:r>
                  </w:p>
                </w:tc>
              </w:tr>
            </w:sdtContent>
          </w:sdt>
          <w:tr w:rsidR="00AC15BD" w:rsidTr="00AC15BD">
            <w:trPr>
              <w:trHeight w:val="20"/>
            </w:trPr>
            <w:sdt>
              <w:sdtPr>
                <w:tag w:val="_PLD_cb1768e916f04c1d8cc6e1efb4624f54"/>
                <w:id w:val="29681731"/>
                <w:lock w:val="sdtLocked"/>
              </w:sdtPr>
              <w:sdtContent>
                <w:tc>
                  <w:tcPr>
                    <w:tcW w:w="687"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合计</w:t>
                    </w:r>
                  </w:p>
                </w:tc>
              </w:sdtContent>
            </w:sdt>
            <w:tc>
              <w:tcPr>
                <w:tcW w:w="940"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ind w:right="5"/>
                  <w:jc w:val="right"/>
                  <w:rPr>
                    <w:szCs w:val="21"/>
                  </w:rPr>
                </w:pPr>
                <w:r w:rsidRPr="007E1D6D">
                  <w:rPr>
                    <w:szCs w:val="21"/>
                  </w:rPr>
                  <w:t>114,774,995.15</w:t>
                </w: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123C27" w:rsidP="00AC15BD">
                <w:pPr>
                  <w:jc w:val="right"/>
                  <w:rPr>
                    <w:szCs w:val="21"/>
                  </w:rPr>
                </w:pPr>
                <w:r w:rsidRPr="007E1D6D">
                  <w:rPr>
                    <w:rFonts w:hint="eastAsia"/>
                    <w:szCs w:val="21"/>
                  </w:rPr>
                  <w:t>33,390.85</w:t>
                </w:r>
              </w:p>
            </w:tc>
            <w:tc>
              <w:tcPr>
                <w:tcW w:w="391" w:type="pct"/>
                <w:tcBorders>
                  <w:top w:val="single" w:sz="4" w:space="0" w:color="auto"/>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784"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Pr>
                    <w:rFonts w:hint="eastAsia"/>
                    <w:sz w:val="20"/>
                    <w:szCs w:val="20"/>
                  </w:rPr>
                  <w:t>587,577.70</w:t>
                </w:r>
              </w:p>
            </w:tc>
            <w:tc>
              <w:tcPr>
                <w:tcW w:w="470" w:type="pct"/>
                <w:tcBorders>
                  <w:left w:val="single" w:sz="4" w:space="0" w:color="auto"/>
                  <w:bottom w:val="single" w:sz="4" w:space="0" w:color="auto"/>
                  <w:right w:val="single" w:sz="4" w:space="0" w:color="auto"/>
                </w:tcBorders>
              </w:tcPr>
              <w:p w:rsidR="00AC15BD" w:rsidRPr="007E1D6D" w:rsidRDefault="00AC15BD" w:rsidP="00AC15BD">
                <w:pPr>
                  <w:jc w:val="right"/>
                  <w:rPr>
                    <w:szCs w:val="21"/>
                  </w:rPr>
                </w:pPr>
              </w:p>
            </w:tc>
            <w:tc>
              <w:tcPr>
                <w:tcW w:w="945" w:type="pct"/>
                <w:tcBorders>
                  <w:top w:val="single" w:sz="4" w:space="0" w:color="auto"/>
                  <w:left w:val="single" w:sz="4" w:space="0" w:color="auto"/>
                  <w:bottom w:val="single" w:sz="4" w:space="0" w:color="auto"/>
                  <w:right w:val="single" w:sz="4" w:space="0" w:color="auto"/>
                </w:tcBorders>
              </w:tcPr>
              <w:p w:rsidR="00AC15BD" w:rsidRPr="007E1D6D" w:rsidRDefault="00FD3216" w:rsidP="00AC15BD">
                <w:pPr>
                  <w:jc w:val="right"/>
                  <w:rPr>
                    <w:szCs w:val="21"/>
                  </w:rPr>
                </w:pPr>
                <w:r w:rsidRPr="007E1D6D">
                  <w:rPr>
                    <w:rFonts w:hint="eastAsia"/>
                    <w:szCs w:val="21"/>
                  </w:rPr>
                  <w:t>114,220,808.30</w:t>
                </w:r>
              </w:p>
            </w:tc>
          </w:tr>
        </w:tbl>
        <w:p w:rsidR="00AC15BD" w:rsidRDefault="00AC15BD"/>
        <w:p w:rsidR="00AC15BD" w:rsidRDefault="00C803C9"/>
      </w:sdtContent>
    </w:sdt>
    <w:sdt>
      <w:sdtPr>
        <w:rPr>
          <w:rFonts w:ascii="宋体" w:hAnsi="宋体" w:cs="宋体" w:hint="eastAsia"/>
          <w:b w:val="0"/>
          <w:bCs w:val="0"/>
          <w:kern w:val="0"/>
          <w:szCs w:val="24"/>
        </w:rPr>
        <w:alias w:val="模块:存货期末余额含有借款费用资本化金额的说明："/>
        <w:tag w:val="_GBC_dc559aaf0bf0428386e2f7f2cdeb43ec"/>
        <w:id w:val="29681734"/>
        <w:lock w:val="sdtLocked"/>
        <w:placeholder>
          <w:docPart w:val="GBC22222222222222222222222222222"/>
        </w:placeholder>
      </w:sdtPr>
      <w:sdtEndPr>
        <w:rPr>
          <w:rFonts w:ascii="Times New Roman" w:hAnsi="Times New Roman"/>
        </w:rPr>
      </w:sdtEndPr>
      <w:sdtContent>
        <w:p w:rsidR="00AC15BD" w:rsidRDefault="00FD3216" w:rsidP="00FD3216">
          <w:pPr>
            <w:pStyle w:val="4"/>
            <w:numPr>
              <w:ilvl w:val="0"/>
              <w:numId w:val="66"/>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c4216db560c643b38b29d44401d464c9"/>
            <w:id w:val="2968173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Times New Roman" w:hAnsi="Times New Roman" w:cs="宋体" w:hint="eastAsia"/>
          <w:b w:val="0"/>
          <w:bCs w:val="0"/>
          <w:kern w:val="0"/>
          <w:szCs w:val="24"/>
        </w:rPr>
        <w:alias w:val="模块:建造合同形成的已完工未结算资产情况："/>
        <w:tag w:val="_GBC_fe30d9ed40ad49329a2ea79b256856e5"/>
        <w:id w:val="29681737"/>
        <w:lock w:val="sdtLocked"/>
        <w:placeholder>
          <w:docPart w:val="GBC22222222222222222222222222222"/>
        </w:placeholder>
      </w:sdtPr>
      <w:sdtContent>
        <w:p w:rsidR="00AC15BD" w:rsidRDefault="00FD3216" w:rsidP="00FD3216">
          <w:pPr>
            <w:pStyle w:val="4"/>
            <w:numPr>
              <w:ilvl w:val="0"/>
              <w:numId w:val="66"/>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29681735"/>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
            <w:rPr>
              <w:rFonts w:hint="eastAsia"/>
            </w:rPr>
            <w:t>其他说明</w:t>
          </w:r>
        </w:p>
        <w:sdt>
          <w:sdtPr>
            <w:alias w:val="是否适用：建造合同形成的已完工未结算资产的其他说明[双击切换]"/>
            <w:tag w:val="_GBC_c492a3264a1b4245b4a030b86f62363a"/>
            <w:id w:val="2968173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宋体" w:hAnsi="宋体" w:cs="宋体" w:hint="eastAsia"/>
          <w:b w:val="0"/>
          <w:bCs w:val="0"/>
          <w:kern w:val="0"/>
          <w:szCs w:val="24"/>
        </w:rPr>
        <w:alias w:val="模块:划分为持有待售的资产"/>
        <w:tag w:val="_GBC_b8017c342539428893a6ec198dd061b3"/>
        <w:id w:val="29681739"/>
        <w:lock w:val="sdtLocked"/>
        <w:placeholder>
          <w:docPart w:val="GBC22222222222222222222222222222"/>
        </w:placeholder>
      </w:sdtPr>
      <w:sdtEndPr>
        <w:rPr>
          <w:rFonts w:hint="default"/>
          <w:szCs w:val="21"/>
        </w:rPr>
      </w:sdtEndPr>
      <w:sdtContent>
        <w:p w:rsidR="00AC15BD" w:rsidRDefault="00FD3216" w:rsidP="00FD3216">
          <w:pPr>
            <w:pStyle w:val="3"/>
            <w:numPr>
              <w:ilvl w:val="0"/>
              <w:numId w:val="59"/>
            </w:numPr>
            <w:tabs>
              <w:tab w:val="left" w:pos="504"/>
            </w:tabs>
          </w:pPr>
          <w:r>
            <w:rPr>
              <w:rFonts w:hint="eastAsia"/>
            </w:rPr>
            <w:t>持有待售资产</w:t>
          </w:r>
        </w:p>
        <w:sdt>
          <w:sdtPr>
            <w:alias w:val="是否适用：划分为持有待售的资产[双击切换]"/>
            <w:tag w:val="_GBC_a6517e0f93e04b1caa2e45201c8133b1"/>
            <w:id w:val="2968173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AC15BD">
      <w:pPr>
        <w:ind w:right="210"/>
      </w:pPr>
    </w:p>
    <w:sdt>
      <w:sdtPr>
        <w:rPr>
          <w:rFonts w:ascii="宋体" w:hAnsi="宋体" w:cs="宋体" w:hint="eastAsia"/>
          <w:b w:val="0"/>
          <w:bCs w:val="0"/>
          <w:kern w:val="0"/>
          <w:szCs w:val="24"/>
        </w:rPr>
        <w:alias w:val="模块:一年内到期的非流动资产"/>
        <w:tag w:val="_GBC_73afc3711ce24918b57d8c069abaf5c5"/>
        <w:id w:val="29681741"/>
        <w:lock w:val="sdtLocked"/>
        <w:placeholder>
          <w:docPart w:val="GBC22222222222222222222222222222"/>
        </w:placeholder>
      </w:sdtPr>
      <w:sdtContent>
        <w:p w:rsidR="00AC15BD" w:rsidRDefault="00FD3216" w:rsidP="00FD3216">
          <w:pPr>
            <w:pStyle w:val="3"/>
            <w:numPr>
              <w:ilvl w:val="0"/>
              <w:numId w:val="59"/>
            </w:numPr>
            <w:tabs>
              <w:tab w:val="left" w:pos="504"/>
            </w:tabs>
          </w:pPr>
          <w:r>
            <w:rPr>
              <w:rFonts w:hint="eastAsia"/>
            </w:rPr>
            <w:t>一年内到期的非流动资产</w:t>
          </w:r>
        </w:p>
        <w:sdt>
          <w:sdtPr>
            <w:alias w:val="是否适用：一年内到期的非流动资产[双击切换]"/>
            <w:tag w:val="_GBC_3c3df002388d4bbe8dd8d4df7fe26ebc"/>
            <w:id w:val="2968174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ind w:right="210"/>
          </w:pPr>
        </w:p>
      </w:sdtContent>
    </w:sdt>
    <w:p w:rsidR="00AC15BD" w:rsidRDefault="00AC15BD">
      <w:pPr>
        <w:ind w:right="210"/>
      </w:pPr>
    </w:p>
    <w:sdt>
      <w:sdtPr>
        <w:rPr>
          <w:rFonts w:ascii="宋体" w:hAnsi="宋体" w:cs="宋体" w:hint="eastAsia"/>
          <w:b w:val="0"/>
          <w:bCs w:val="0"/>
          <w:kern w:val="0"/>
          <w:szCs w:val="24"/>
        </w:rPr>
        <w:alias w:val="模块:其他流动资产"/>
        <w:tag w:val="_GBC_e29fd29bee934fc3ab8325cf3625b905"/>
        <w:id w:val="29681751"/>
        <w:lock w:val="sdtLocked"/>
        <w:placeholder>
          <w:docPart w:val="GBC22222222222222222222222222222"/>
        </w:placeholder>
      </w:sdtPr>
      <w:sdtContent>
        <w:p w:rsidR="00AC15BD" w:rsidRDefault="00FD3216" w:rsidP="00FD3216">
          <w:pPr>
            <w:pStyle w:val="3"/>
            <w:numPr>
              <w:ilvl w:val="0"/>
              <w:numId w:val="59"/>
            </w:numPr>
            <w:tabs>
              <w:tab w:val="left" w:pos="504"/>
            </w:tabs>
          </w:pPr>
          <w:r>
            <w:rPr>
              <w:rFonts w:hint="eastAsia"/>
            </w:rPr>
            <w:t>其他流动资产</w:t>
          </w:r>
        </w:p>
        <w:sdt>
          <w:sdtPr>
            <w:alias w:val="是否适用：其他流动资产[双击切换]"/>
            <w:tag w:val="_GBC_7733d50365e24328b41020152f88028d"/>
            <w:id w:val="2968174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sidP="00AC15BD">
          <w:pPr>
            <w:ind w:right="315"/>
            <w:jc w:val="right"/>
          </w:pPr>
          <w:r>
            <w:rPr>
              <w:rFonts w:hint="eastAsia"/>
            </w:rPr>
            <w:t>单位：</w:t>
          </w:r>
          <w:sdt>
            <w:sdtPr>
              <w:rPr>
                <w:rFonts w:hint="eastAsia"/>
              </w:rPr>
              <w:alias w:val="单位：其他流动资产"/>
              <w:tag w:val="_GBC_d0c62fc75d164678ad203d9ddb106538"/>
              <w:id w:val="296817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296817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7"/>
            <w:gridCol w:w="2975"/>
            <w:gridCol w:w="2835"/>
          </w:tblGrid>
          <w:tr w:rsidR="00AC15BD" w:rsidTr="00AC15BD">
            <w:sdt>
              <w:sdtPr>
                <w:tag w:val="_PLD_38a45ec418604a96aaeca20062ae6ec0"/>
                <w:id w:val="29681745"/>
                <w:lock w:val="sdtLocked"/>
              </w:sdtPr>
              <w:sdtContent>
                <w:tc>
                  <w:tcPr>
                    <w:tcW w:w="1735"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a66a826fd4f94204abf2e2ebb8841b20"/>
                <w:id w:val="29681746"/>
                <w:lock w:val="sdtLocked"/>
              </w:sdtPr>
              <w:sdtContent>
                <w:tc>
                  <w:tcPr>
                    <w:tcW w:w="1672" w:type="pct"/>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eaab23cdfdb843058cdcb665d954a732"/>
                <w:id w:val="29681747"/>
                <w:lock w:val="sdtLocked"/>
              </w:sdtPr>
              <w:sdtContent>
                <w:tc>
                  <w:tcPr>
                    <w:tcW w:w="1593" w:type="pct"/>
                    <w:shd w:val="clear" w:color="auto" w:fill="auto"/>
                    <w:vAlign w:val="center"/>
                  </w:tcPr>
                  <w:p w:rsidR="00AC15BD" w:rsidRDefault="00FD3216" w:rsidP="00AC15BD">
                    <w:pPr>
                      <w:jc w:val="center"/>
                      <w:rPr>
                        <w:szCs w:val="21"/>
                      </w:rPr>
                    </w:pPr>
                    <w:r>
                      <w:rPr>
                        <w:rFonts w:hint="eastAsia"/>
                        <w:szCs w:val="21"/>
                      </w:rPr>
                      <w:t>期初余额</w:t>
                    </w:r>
                  </w:p>
                </w:tc>
              </w:sdtContent>
            </w:sdt>
          </w:tr>
          <w:sdt>
            <w:sdtPr>
              <w:rPr>
                <w:rFonts w:hint="eastAsia"/>
                <w:szCs w:val="21"/>
              </w:rPr>
              <w:alias w:val="其他流动资产明细"/>
              <w:tag w:val="_GBC_82015f9c1bbc43889ec00141a14ae1f8"/>
              <w:id w:val="29681748"/>
              <w:lock w:val="sdtLocked"/>
            </w:sdtPr>
            <w:sdtContent>
              <w:tr w:rsidR="00AC15BD" w:rsidTr="00AC15BD">
                <w:tc>
                  <w:tcPr>
                    <w:tcW w:w="1735" w:type="pct"/>
                    <w:shd w:val="clear" w:color="auto" w:fill="auto"/>
                  </w:tcPr>
                  <w:p w:rsidR="00AC15BD" w:rsidRDefault="00FD3216" w:rsidP="00AC15BD">
                    <w:pPr>
                      <w:snapToGrid w:val="0"/>
                      <w:ind w:leftChars="-51" w:left="-107"/>
                      <w:rPr>
                        <w:szCs w:val="21"/>
                      </w:rPr>
                    </w:pPr>
                    <w:r>
                      <w:rPr>
                        <w:rFonts w:hint="eastAsia"/>
                        <w:szCs w:val="21"/>
                      </w:rPr>
                      <w:t>增值税留抵税额</w:t>
                    </w:r>
                  </w:p>
                </w:tc>
                <w:tc>
                  <w:tcPr>
                    <w:tcW w:w="1672" w:type="pct"/>
                    <w:shd w:val="clear" w:color="auto" w:fill="auto"/>
                  </w:tcPr>
                  <w:p w:rsidR="00AC15BD" w:rsidRDefault="00FD3216" w:rsidP="00AC15BD">
                    <w:pPr>
                      <w:jc w:val="right"/>
                      <w:rPr>
                        <w:szCs w:val="21"/>
                      </w:rPr>
                    </w:pPr>
                    <w:r>
                      <w:rPr>
                        <w:rFonts w:hint="eastAsia"/>
                        <w:sz w:val="20"/>
                        <w:szCs w:val="20"/>
                      </w:rPr>
                      <w:t>11,490,255.69</w:t>
                    </w:r>
                  </w:p>
                </w:tc>
                <w:tc>
                  <w:tcPr>
                    <w:tcW w:w="1593" w:type="pct"/>
                    <w:shd w:val="clear" w:color="auto" w:fill="auto"/>
                  </w:tcPr>
                  <w:p w:rsidR="00AC15BD" w:rsidRDefault="00FD3216" w:rsidP="00AC15BD">
                    <w:pPr>
                      <w:snapToGrid w:val="0"/>
                      <w:jc w:val="right"/>
                      <w:rPr>
                        <w:szCs w:val="21"/>
                      </w:rPr>
                    </w:pPr>
                    <w:r>
                      <w:t>9,538,047.01</w:t>
                    </w:r>
                  </w:p>
                </w:tc>
              </w:tr>
            </w:sdtContent>
          </w:sdt>
          <w:sdt>
            <w:sdtPr>
              <w:rPr>
                <w:rFonts w:hint="eastAsia"/>
                <w:szCs w:val="21"/>
              </w:rPr>
              <w:alias w:val="其他流动资产明细"/>
              <w:tag w:val="_GBC_82015f9c1bbc43889ec00141a14ae1f8"/>
              <w:id w:val="29681749"/>
              <w:lock w:val="sdtLocked"/>
            </w:sdtPr>
            <w:sdtContent>
              <w:tr w:rsidR="00AC15BD" w:rsidTr="00AC15BD">
                <w:tc>
                  <w:tcPr>
                    <w:tcW w:w="1735" w:type="pct"/>
                    <w:shd w:val="clear" w:color="auto" w:fill="auto"/>
                  </w:tcPr>
                  <w:p w:rsidR="00AC15BD" w:rsidRDefault="00FD3216" w:rsidP="00AC15BD">
                    <w:pPr>
                      <w:snapToGrid w:val="0"/>
                      <w:ind w:leftChars="-51" w:left="-107"/>
                      <w:rPr>
                        <w:szCs w:val="21"/>
                      </w:rPr>
                    </w:pPr>
                    <w:r>
                      <w:t>待认证进项税</w:t>
                    </w:r>
                  </w:p>
                </w:tc>
                <w:tc>
                  <w:tcPr>
                    <w:tcW w:w="1672" w:type="pct"/>
                    <w:shd w:val="clear" w:color="auto" w:fill="auto"/>
                  </w:tcPr>
                  <w:p w:rsidR="00AC15BD" w:rsidRDefault="00FD3216" w:rsidP="00AC15BD">
                    <w:pPr>
                      <w:snapToGrid w:val="0"/>
                      <w:jc w:val="right"/>
                      <w:rPr>
                        <w:szCs w:val="21"/>
                      </w:rPr>
                    </w:pPr>
                    <w:r>
                      <w:rPr>
                        <w:rFonts w:hint="eastAsia"/>
                        <w:szCs w:val="21"/>
                      </w:rPr>
                      <w:t>0.00</w:t>
                    </w:r>
                  </w:p>
                </w:tc>
                <w:tc>
                  <w:tcPr>
                    <w:tcW w:w="1593" w:type="pct"/>
                    <w:shd w:val="clear" w:color="auto" w:fill="auto"/>
                  </w:tcPr>
                  <w:p w:rsidR="00AC15BD" w:rsidRDefault="00FD3216" w:rsidP="00AC15BD">
                    <w:pPr>
                      <w:snapToGrid w:val="0"/>
                      <w:jc w:val="right"/>
                      <w:rPr>
                        <w:szCs w:val="21"/>
                      </w:rPr>
                    </w:pPr>
                    <w:r>
                      <w:t>0.00</w:t>
                    </w:r>
                  </w:p>
                </w:tc>
              </w:tr>
            </w:sdtContent>
          </w:sdt>
          <w:tr w:rsidR="00AC15BD" w:rsidTr="00AC15BD">
            <w:sdt>
              <w:sdtPr>
                <w:tag w:val="_PLD_02eb5509e5924a018aaafa15d57459e4"/>
                <w:id w:val="29681750"/>
                <w:lock w:val="sdtLocked"/>
              </w:sdtPr>
              <w:sdtContent>
                <w:tc>
                  <w:tcPr>
                    <w:tcW w:w="1735" w:type="pct"/>
                    <w:shd w:val="clear" w:color="auto" w:fill="auto"/>
                    <w:vAlign w:val="center"/>
                  </w:tcPr>
                  <w:p w:rsidR="00AC15BD" w:rsidRDefault="00FD3216" w:rsidP="00AC15BD">
                    <w:pPr>
                      <w:snapToGrid w:val="0"/>
                      <w:ind w:leftChars="-51" w:left="-107"/>
                      <w:jc w:val="center"/>
                      <w:rPr>
                        <w:szCs w:val="21"/>
                      </w:rPr>
                    </w:pPr>
                    <w:r>
                      <w:rPr>
                        <w:rFonts w:hint="eastAsia"/>
                        <w:szCs w:val="21"/>
                      </w:rPr>
                      <w:t>合计</w:t>
                    </w:r>
                  </w:p>
                </w:tc>
              </w:sdtContent>
            </w:sdt>
            <w:tc>
              <w:tcPr>
                <w:tcW w:w="1672" w:type="pct"/>
                <w:shd w:val="clear" w:color="auto" w:fill="auto"/>
              </w:tcPr>
              <w:p w:rsidR="00AC15BD" w:rsidRDefault="00FD3216" w:rsidP="00AC15BD">
                <w:pPr>
                  <w:jc w:val="right"/>
                  <w:rPr>
                    <w:szCs w:val="21"/>
                  </w:rPr>
                </w:pPr>
                <w:r>
                  <w:rPr>
                    <w:rFonts w:hint="eastAsia"/>
                    <w:sz w:val="20"/>
                    <w:szCs w:val="20"/>
                  </w:rPr>
                  <w:t>11,490,255.69</w:t>
                </w:r>
              </w:p>
            </w:tc>
            <w:tc>
              <w:tcPr>
                <w:tcW w:w="1593" w:type="pct"/>
                <w:shd w:val="clear" w:color="auto" w:fill="auto"/>
              </w:tcPr>
              <w:p w:rsidR="00AC15BD" w:rsidRDefault="00FD3216" w:rsidP="00AC15BD">
                <w:pPr>
                  <w:snapToGrid w:val="0"/>
                  <w:jc w:val="right"/>
                  <w:rPr>
                    <w:szCs w:val="21"/>
                  </w:rPr>
                </w:pPr>
                <w:r>
                  <w:t>9,538,047.01</w:t>
                </w:r>
              </w:p>
            </w:tc>
          </w:tr>
        </w:tbl>
      </w:sdtContent>
    </w:sdt>
    <w:p w:rsidR="00AC15BD" w:rsidRDefault="00AC15BD">
      <w:pPr>
        <w:ind w:right="210"/>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29681769"/>
        <w:lock w:val="sdtLocked"/>
        <w:placeholder>
          <w:docPart w:val="GBC22222222222222222222222222222"/>
        </w:placeholder>
      </w:sdtPr>
      <w:sdtEndPr>
        <w:rPr>
          <w:rFonts w:cstheme="minorBidi" w:hint="default"/>
          <w:kern w:val="2"/>
        </w:rPr>
      </w:sdtEndPr>
      <w:sdtContent>
        <w:p w:rsidR="00AC15BD" w:rsidRDefault="00FD3216" w:rsidP="00FD3216">
          <w:pPr>
            <w:pStyle w:val="4"/>
            <w:numPr>
              <w:ilvl w:val="0"/>
              <w:numId w:val="6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2968175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可供出售金融资产情况"/>
              <w:tag w:val="_GBC_9b329a0d28464eb987a67d726941ac6e"/>
              <w:id w:val="296817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可供出售金融资产情况"/>
              <w:tag w:val="_GBC_99233c84c93e40dbb5f17a5fbd78221b"/>
              <w:id w:val="296817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93"/>
            <w:gridCol w:w="1322"/>
            <w:gridCol w:w="1007"/>
            <w:gridCol w:w="1322"/>
            <w:gridCol w:w="1322"/>
            <w:gridCol w:w="1007"/>
            <w:gridCol w:w="1322"/>
          </w:tblGrid>
          <w:tr w:rsidR="00AC15BD" w:rsidTr="00AC15BD">
            <w:trPr>
              <w:cantSplit/>
            </w:trPr>
            <w:sdt>
              <w:sdtPr>
                <w:tag w:val="_PLD_3396cd9139be4e43bd1b2d5540365450"/>
                <w:id w:val="29681755"/>
                <w:lock w:val="sdtLocked"/>
              </w:sdtPr>
              <w:sdtContent>
                <w:tc>
                  <w:tcPr>
                    <w:tcW w:w="1224" w:type="pct"/>
                    <w:vMerge w:val="restart"/>
                    <w:shd w:val="clear" w:color="auto" w:fill="auto"/>
                    <w:vAlign w:val="center"/>
                  </w:tcPr>
                  <w:p w:rsidR="00AC15BD" w:rsidRDefault="00FD3216" w:rsidP="00AC15BD">
                    <w:pPr>
                      <w:jc w:val="center"/>
                      <w:rPr>
                        <w:szCs w:val="21"/>
                      </w:rPr>
                    </w:pPr>
                    <w:r>
                      <w:rPr>
                        <w:rFonts w:hint="eastAsia"/>
                        <w:szCs w:val="21"/>
                      </w:rPr>
                      <w:t>项目</w:t>
                    </w:r>
                  </w:p>
                </w:tc>
              </w:sdtContent>
            </w:sdt>
            <w:sdt>
              <w:sdtPr>
                <w:tag w:val="_PLD_273679e3858b4caf9a8e4694c81e0e27"/>
                <w:id w:val="29681756"/>
                <w:lock w:val="sdtLocked"/>
              </w:sdtPr>
              <w:sdtContent>
                <w:tc>
                  <w:tcPr>
                    <w:tcW w:w="1908" w:type="pct"/>
                    <w:gridSpan w:val="3"/>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4e543759ac1246b0b76d3a924316e376"/>
                <w:id w:val="29681757"/>
                <w:lock w:val="sdtLocked"/>
              </w:sdtPr>
              <w:sdtContent>
                <w:tc>
                  <w:tcPr>
                    <w:tcW w:w="1868" w:type="pct"/>
                    <w:gridSpan w:val="3"/>
                    <w:shd w:val="clear" w:color="auto" w:fill="auto"/>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Pr>
            <w:tc>
              <w:tcPr>
                <w:tcW w:w="1224" w:type="pct"/>
                <w:vMerge/>
                <w:shd w:val="clear" w:color="auto" w:fill="auto"/>
                <w:vAlign w:val="center"/>
              </w:tcPr>
              <w:p w:rsidR="00AC15BD" w:rsidRDefault="00AC15BD" w:rsidP="00AC15BD">
                <w:pPr>
                  <w:jc w:val="center"/>
                  <w:rPr>
                    <w:szCs w:val="21"/>
                  </w:rPr>
                </w:pPr>
              </w:p>
            </w:tc>
            <w:sdt>
              <w:sdtPr>
                <w:tag w:val="_PLD_b76ab7ed78344f54a9fead1f43635ffb"/>
                <w:id w:val="29681758"/>
                <w:lock w:val="sdtLocked"/>
              </w:sdtPr>
              <w:sdtContent>
                <w:tc>
                  <w:tcPr>
                    <w:tcW w:w="647" w:type="pct"/>
                    <w:shd w:val="clear" w:color="auto" w:fill="auto"/>
                    <w:vAlign w:val="center"/>
                  </w:tcPr>
                  <w:p w:rsidR="00AC15BD" w:rsidRDefault="00FD3216" w:rsidP="00AC15BD">
                    <w:pPr>
                      <w:jc w:val="center"/>
                      <w:rPr>
                        <w:szCs w:val="21"/>
                      </w:rPr>
                    </w:pPr>
                    <w:r>
                      <w:rPr>
                        <w:rFonts w:hint="eastAsia"/>
                        <w:szCs w:val="21"/>
                      </w:rPr>
                      <w:t>账面余额</w:t>
                    </w:r>
                  </w:p>
                </w:tc>
              </w:sdtContent>
            </w:sdt>
            <w:sdt>
              <w:sdtPr>
                <w:tag w:val="_PLD_1c6171741fd14ac7b4a98411502714ea"/>
                <w:id w:val="29681759"/>
                <w:lock w:val="sdtLocked"/>
              </w:sdtPr>
              <w:sdtContent>
                <w:tc>
                  <w:tcPr>
                    <w:tcW w:w="639" w:type="pct"/>
                    <w:shd w:val="clear" w:color="auto" w:fill="auto"/>
                    <w:vAlign w:val="center"/>
                  </w:tcPr>
                  <w:p w:rsidR="00AC15BD" w:rsidRDefault="00FD3216" w:rsidP="00AC15BD">
                    <w:pPr>
                      <w:jc w:val="center"/>
                      <w:rPr>
                        <w:szCs w:val="21"/>
                      </w:rPr>
                    </w:pPr>
                    <w:r>
                      <w:rPr>
                        <w:rFonts w:hint="eastAsia"/>
                        <w:szCs w:val="21"/>
                      </w:rPr>
                      <w:t>减值准备</w:t>
                    </w:r>
                  </w:p>
                </w:tc>
              </w:sdtContent>
            </w:sdt>
            <w:sdt>
              <w:sdtPr>
                <w:tag w:val="_PLD_ab4017861ed54a02a945a962e41a506b"/>
                <w:id w:val="29681760"/>
                <w:lock w:val="sdtLocked"/>
              </w:sdtPr>
              <w:sdtContent>
                <w:tc>
                  <w:tcPr>
                    <w:tcW w:w="622" w:type="pct"/>
                    <w:shd w:val="clear" w:color="auto" w:fill="auto"/>
                    <w:vAlign w:val="center"/>
                  </w:tcPr>
                  <w:p w:rsidR="00AC15BD" w:rsidRDefault="00FD3216" w:rsidP="00AC15BD">
                    <w:pPr>
                      <w:jc w:val="center"/>
                      <w:rPr>
                        <w:szCs w:val="21"/>
                      </w:rPr>
                    </w:pPr>
                    <w:r>
                      <w:rPr>
                        <w:rFonts w:hint="eastAsia"/>
                        <w:szCs w:val="21"/>
                      </w:rPr>
                      <w:t>账面价值</w:t>
                    </w:r>
                  </w:p>
                </w:tc>
              </w:sdtContent>
            </w:sdt>
            <w:sdt>
              <w:sdtPr>
                <w:tag w:val="_PLD_084790e858fd43cd87c3dab47439d037"/>
                <w:id w:val="29681761"/>
                <w:lock w:val="sdtLocked"/>
              </w:sdtPr>
              <w:sdtContent>
                <w:tc>
                  <w:tcPr>
                    <w:tcW w:w="615" w:type="pct"/>
                    <w:shd w:val="clear" w:color="auto" w:fill="auto"/>
                    <w:vAlign w:val="center"/>
                  </w:tcPr>
                  <w:p w:rsidR="00AC15BD" w:rsidRDefault="00FD3216" w:rsidP="00AC15BD">
                    <w:pPr>
                      <w:jc w:val="center"/>
                      <w:rPr>
                        <w:szCs w:val="21"/>
                      </w:rPr>
                    </w:pPr>
                    <w:r>
                      <w:rPr>
                        <w:rFonts w:hint="eastAsia"/>
                        <w:szCs w:val="21"/>
                      </w:rPr>
                      <w:t>账面余额</w:t>
                    </w:r>
                  </w:p>
                </w:tc>
              </w:sdtContent>
            </w:sdt>
            <w:sdt>
              <w:sdtPr>
                <w:tag w:val="_PLD_5e8e65b5ef994244ad928b871f3a4515"/>
                <w:id w:val="29681762"/>
                <w:lock w:val="sdtLocked"/>
              </w:sdtPr>
              <w:sdtContent>
                <w:tc>
                  <w:tcPr>
                    <w:tcW w:w="623" w:type="pct"/>
                    <w:shd w:val="clear" w:color="auto" w:fill="auto"/>
                    <w:vAlign w:val="center"/>
                  </w:tcPr>
                  <w:p w:rsidR="00AC15BD" w:rsidRDefault="00FD3216" w:rsidP="00AC15BD">
                    <w:pPr>
                      <w:jc w:val="center"/>
                      <w:rPr>
                        <w:szCs w:val="21"/>
                      </w:rPr>
                    </w:pPr>
                    <w:r>
                      <w:rPr>
                        <w:rFonts w:hint="eastAsia"/>
                        <w:szCs w:val="21"/>
                      </w:rPr>
                      <w:t>减值准备</w:t>
                    </w:r>
                  </w:p>
                </w:tc>
              </w:sdtContent>
            </w:sdt>
            <w:sdt>
              <w:sdtPr>
                <w:tag w:val="_PLD_666cc2d8d7e34615884996ae7d4a1720"/>
                <w:id w:val="29681763"/>
                <w:lock w:val="sdtLocked"/>
              </w:sdtPr>
              <w:sdtContent>
                <w:tc>
                  <w:tcPr>
                    <w:tcW w:w="630" w:type="pct"/>
                    <w:shd w:val="clear" w:color="auto" w:fill="auto"/>
                    <w:vAlign w:val="center"/>
                  </w:tcPr>
                  <w:p w:rsidR="00AC15BD" w:rsidRDefault="00FD3216" w:rsidP="00AC15BD">
                    <w:pPr>
                      <w:jc w:val="center"/>
                      <w:rPr>
                        <w:szCs w:val="21"/>
                      </w:rPr>
                    </w:pPr>
                    <w:r>
                      <w:rPr>
                        <w:rFonts w:hint="eastAsia"/>
                        <w:szCs w:val="21"/>
                      </w:rPr>
                      <w:t>账面价值</w:t>
                    </w:r>
                  </w:p>
                </w:tc>
              </w:sdtContent>
            </w:sdt>
          </w:tr>
          <w:tr w:rsidR="00AC15BD" w:rsidTr="00AC15BD">
            <w:trPr>
              <w:cantSplit/>
            </w:trPr>
            <w:sdt>
              <w:sdtPr>
                <w:tag w:val="_PLD_0bc21d44fb864d559d0ab83479b64c89"/>
                <w:id w:val="29681764"/>
                <w:lock w:val="sdtLocked"/>
              </w:sdtPr>
              <w:sdtContent>
                <w:tc>
                  <w:tcPr>
                    <w:tcW w:w="1224" w:type="pct"/>
                    <w:shd w:val="clear" w:color="auto" w:fill="auto"/>
                  </w:tcPr>
                  <w:p w:rsidR="00AC15BD" w:rsidRDefault="00FD3216" w:rsidP="00AC15BD">
                    <w:pPr>
                      <w:rPr>
                        <w:szCs w:val="21"/>
                      </w:rPr>
                    </w:pPr>
                    <w:r>
                      <w:rPr>
                        <w:rFonts w:hint="eastAsia"/>
                        <w:szCs w:val="21"/>
                      </w:rPr>
                      <w:t>可供出售债务工具：</w:t>
                    </w:r>
                  </w:p>
                </w:tc>
              </w:sdtContent>
            </w:sdt>
            <w:tc>
              <w:tcPr>
                <w:tcW w:w="647" w:type="pct"/>
                <w:shd w:val="clear" w:color="auto" w:fill="auto"/>
              </w:tcPr>
              <w:p w:rsidR="00AC15BD" w:rsidRDefault="00AC15BD" w:rsidP="00AC15BD">
                <w:pPr>
                  <w:jc w:val="right"/>
                  <w:rPr>
                    <w:szCs w:val="21"/>
                  </w:rPr>
                </w:pPr>
              </w:p>
            </w:tc>
            <w:tc>
              <w:tcPr>
                <w:tcW w:w="639" w:type="pct"/>
                <w:shd w:val="clear" w:color="auto" w:fill="auto"/>
              </w:tcPr>
              <w:p w:rsidR="00AC15BD" w:rsidRDefault="00AC15BD" w:rsidP="00AC15BD">
                <w:pPr>
                  <w:jc w:val="right"/>
                  <w:rPr>
                    <w:szCs w:val="21"/>
                  </w:rPr>
                </w:pPr>
              </w:p>
            </w:tc>
            <w:tc>
              <w:tcPr>
                <w:tcW w:w="622" w:type="pct"/>
                <w:shd w:val="clear" w:color="auto" w:fill="auto"/>
              </w:tcPr>
              <w:p w:rsidR="00AC15BD" w:rsidRDefault="00AC15BD" w:rsidP="00AC15BD">
                <w:pPr>
                  <w:jc w:val="right"/>
                  <w:rPr>
                    <w:szCs w:val="21"/>
                  </w:rPr>
                </w:pPr>
              </w:p>
            </w:tc>
            <w:tc>
              <w:tcPr>
                <w:tcW w:w="615" w:type="pct"/>
                <w:shd w:val="clear" w:color="auto" w:fill="auto"/>
              </w:tcPr>
              <w:p w:rsidR="00AC15BD" w:rsidRDefault="00AC15BD" w:rsidP="00AC15BD">
                <w:pPr>
                  <w:jc w:val="right"/>
                  <w:rPr>
                    <w:szCs w:val="21"/>
                  </w:rPr>
                </w:pPr>
              </w:p>
            </w:tc>
            <w:tc>
              <w:tcPr>
                <w:tcW w:w="623" w:type="pct"/>
                <w:shd w:val="clear" w:color="auto" w:fill="auto"/>
              </w:tcPr>
              <w:p w:rsidR="00AC15BD" w:rsidRDefault="00AC15BD" w:rsidP="00AC15BD">
                <w:pPr>
                  <w:jc w:val="right"/>
                  <w:rPr>
                    <w:szCs w:val="21"/>
                  </w:rPr>
                </w:pPr>
              </w:p>
            </w:tc>
            <w:tc>
              <w:tcPr>
                <w:tcW w:w="630" w:type="pct"/>
                <w:shd w:val="clear" w:color="auto" w:fill="auto"/>
              </w:tcPr>
              <w:p w:rsidR="00AC15BD" w:rsidRDefault="00AC15BD" w:rsidP="00AC15BD">
                <w:pPr>
                  <w:jc w:val="right"/>
                  <w:rPr>
                    <w:szCs w:val="21"/>
                  </w:rPr>
                </w:pPr>
              </w:p>
            </w:tc>
          </w:tr>
          <w:tr w:rsidR="00AC15BD" w:rsidTr="00AC15BD">
            <w:trPr>
              <w:cantSplit/>
            </w:trPr>
            <w:sdt>
              <w:sdtPr>
                <w:tag w:val="_PLD_4c6782648a2342418d95c9df15d19ee6"/>
                <w:id w:val="29681765"/>
                <w:lock w:val="sdtLocked"/>
              </w:sdtPr>
              <w:sdtContent>
                <w:tc>
                  <w:tcPr>
                    <w:tcW w:w="1224" w:type="pct"/>
                    <w:shd w:val="clear" w:color="auto" w:fill="auto"/>
                  </w:tcPr>
                  <w:p w:rsidR="00AC15BD" w:rsidRDefault="00FD3216" w:rsidP="00AC15BD">
                    <w:pPr>
                      <w:rPr>
                        <w:szCs w:val="21"/>
                      </w:rPr>
                    </w:pPr>
                    <w:r>
                      <w:rPr>
                        <w:rFonts w:hint="eastAsia"/>
                        <w:szCs w:val="21"/>
                      </w:rPr>
                      <w:t>可供出售权益工具：</w:t>
                    </w:r>
                  </w:p>
                </w:tc>
              </w:sdtContent>
            </w:sdt>
            <w:tc>
              <w:tcPr>
                <w:tcW w:w="647" w:type="pct"/>
                <w:shd w:val="clear" w:color="auto" w:fill="auto"/>
              </w:tcPr>
              <w:p w:rsidR="00AC15BD" w:rsidRDefault="00FD3216" w:rsidP="00AC15BD">
                <w:pPr>
                  <w:jc w:val="right"/>
                  <w:rPr>
                    <w:szCs w:val="21"/>
                  </w:rPr>
                </w:pPr>
                <w:r>
                  <w:t>6,494,874.75</w:t>
                </w:r>
              </w:p>
            </w:tc>
            <w:tc>
              <w:tcPr>
                <w:tcW w:w="639" w:type="pct"/>
                <w:shd w:val="clear" w:color="auto" w:fill="auto"/>
              </w:tcPr>
              <w:p w:rsidR="00AC15BD" w:rsidRDefault="00FD3216" w:rsidP="00AC15BD">
                <w:pPr>
                  <w:jc w:val="right"/>
                  <w:rPr>
                    <w:szCs w:val="21"/>
                  </w:rPr>
                </w:pPr>
                <w:r>
                  <w:t>56,000.00</w:t>
                </w:r>
              </w:p>
            </w:tc>
            <w:tc>
              <w:tcPr>
                <w:tcW w:w="622" w:type="pct"/>
                <w:shd w:val="clear" w:color="auto" w:fill="auto"/>
              </w:tcPr>
              <w:p w:rsidR="00AC15BD" w:rsidRDefault="00FD3216" w:rsidP="00AC15BD">
                <w:pPr>
                  <w:jc w:val="right"/>
                  <w:rPr>
                    <w:szCs w:val="21"/>
                  </w:rPr>
                </w:pPr>
                <w:r>
                  <w:t>6,438,874.75</w:t>
                </w:r>
              </w:p>
            </w:tc>
            <w:tc>
              <w:tcPr>
                <w:tcW w:w="615" w:type="pct"/>
                <w:shd w:val="clear" w:color="auto" w:fill="auto"/>
              </w:tcPr>
              <w:p w:rsidR="00AC15BD" w:rsidRDefault="00FD3216" w:rsidP="00AC15BD">
                <w:pPr>
                  <w:jc w:val="right"/>
                  <w:rPr>
                    <w:szCs w:val="21"/>
                  </w:rPr>
                </w:pPr>
                <w:r>
                  <w:t>6,689,906.22</w:t>
                </w:r>
              </w:p>
            </w:tc>
            <w:tc>
              <w:tcPr>
                <w:tcW w:w="623" w:type="pct"/>
                <w:shd w:val="clear" w:color="auto" w:fill="auto"/>
              </w:tcPr>
              <w:p w:rsidR="00AC15BD" w:rsidRDefault="00FD3216" w:rsidP="00AC15BD">
                <w:pPr>
                  <w:jc w:val="right"/>
                  <w:rPr>
                    <w:szCs w:val="21"/>
                  </w:rPr>
                </w:pPr>
                <w:r>
                  <w:t>56,000.00</w:t>
                </w:r>
              </w:p>
            </w:tc>
            <w:tc>
              <w:tcPr>
                <w:tcW w:w="630" w:type="pct"/>
                <w:shd w:val="clear" w:color="auto" w:fill="auto"/>
              </w:tcPr>
              <w:p w:rsidR="00AC15BD" w:rsidRDefault="00FD3216" w:rsidP="00AC15BD">
                <w:pPr>
                  <w:jc w:val="right"/>
                  <w:rPr>
                    <w:szCs w:val="21"/>
                  </w:rPr>
                </w:pPr>
                <w:r>
                  <w:t>6,633,906.22</w:t>
                </w:r>
              </w:p>
            </w:tc>
          </w:tr>
          <w:tr w:rsidR="00AC15BD" w:rsidTr="00AC15BD">
            <w:trPr>
              <w:cantSplit/>
            </w:trPr>
            <w:sdt>
              <w:sdtPr>
                <w:tag w:val="_PLD_90ae9e0fd982448dafb7545c96775331"/>
                <w:id w:val="29681766"/>
                <w:lock w:val="sdtLocked"/>
              </w:sdtPr>
              <w:sdtContent>
                <w:tc>
                  <w:tcPr>
                    <w:tcW w:w="1224" w:type="pct"/>
                    <w:shd w:val="clear" w:color="auto" w:fill="auto"/>
                  </w:tcPr>
                  <w:p w:rsidR="00AC15BD" w:rsidRDefault="00FD3216" w:rsidP="00AC15BD">
                    <w:pPr>
                      <w:rPr>
                        <w:szCs w:val="21"/>
                      </w:rPr>
                    </w:pPr>
                    <w:r>
                      <w:rPr>
                        <w:rFonts w:hint="eastAsia"/>
                        <w:szCs w:val="21"/>
                      </w:rPr>
                      <w:t xml:space="preserve">   按公允价值计量的</w:t>
                    </w:r>
                  </w:p>
                </w:tc>
              </w:sdtContent>
            </w:sdt>
            <w:tc>
              <w:tcPr>
                <w:tcW w:w="647" w:type="pct"/>
                <w:shd w:val="clear" w:color="auto" w:fill="auto"/>
              </w:tcPr>
              <w:p w:rsidR="00AC15BD" w:rsidRDefault="00FD3216" w:rsidP="00AC15BD">
                <w:pPr>
                  <w:jc w:val="right"/>
                  <w:rPr>
                    <w:szCs w:val="21"/>
                  </w:rPr>
                </w:pPr>
                <w:r>
                  <w:t>6,298,874.75</w:t>
                </w:r>
              </w:p>
            </w:tc>
            <w:tc>
              <w:tcPr>
                <w:tcW w:w="639" w:type="pct"/>
                <w:shd w:val="clear" w:color="auto" w:fill="auto"/>
              </w:tcPr>
              <w:p w:rsidR="00AC15BD" w:rsidRDefault="00AC15BD" w:rsidP="00AC15BD">
                <w:pPr>
                  <w:jc w:val="right"/>
                  <w:rPr>
                    <w:szCs w:val="21"/>
                  </w:rPr>
                </w:pPr>
              </w:p>
            </w:tc>
            <w:tc>
              <w:tcPr>
                <w:tcW w:w="622" w:type="pct"/>
                <w:shd w:val="clear" w:color="auto" w:fill="auto"/>
              </w:tcPr>
              <w:p w:rsidR="00AC15BD" w:rsidRDefault="00FD3216" w:rsidP="00AC15BD">
                <w:pPr>
                  <w:jc w:val="right"/>
                  <w:rPr>
                    <w:szCs w:val="21"/>
                  </w:rPr>
                </w:pPr>
                <w:r>
                  <w:t>6,298,874.75</w:t>
                </w:r>
              </w:p>
            </w:tc>
            <w:tc>
              <w:tcPr>
                <w:tcW w:w="615" w:type="pct"/>
                <w:shd w:val="clear" w:color="auto" w:fill="auto"/>
              </w:tcPr>
              <w:p w:rsidR="00AC15BD" w:rsidRDefault="00FD3216" w:rsidP="00AC15BD">
                <w:pPr>
                  <w:jc w:val="right"/>
                  <w:rPr>
                    <w:szCs w:val="21"/>
                  </w:rPr>
                </w:pPr>
                <w:r>
                  <w:t>6,493,906.22</w:t>
                </w:r>
              </w:p>
            </w:tc>
            <w:tc>
              <w:tcPr>
                <w:tcW w:w="623" w:type="pct"/>
                <w:shd w:val="clear" w:color="auto" w:fill="auto"/>
              </w:tcPr>
              <w:p w:rsidR="00AC15BD" w:rsidRDefault="00AC15BD" w:rsidP="00AC15BD">
                <w:pPr>
                  <w:jc w:val="right"/>
                  <w:rPr>
                    <w:szCs w:val="21"/>
                  </w:rPr>
                </w:pPr>
              </w:p>
            </w:tc>
            <w:tc>
              <w:tcPr>
                <w:tcW w:w="630" w:type="pct"/>
                <w:shd w:val="clear" w:color="auto" w:fill="auto"/>
              </w:tcPr>
              <w:p w:rsidR="00AC15BD" w:rsidRDefault="00FD3216" w:rsidP="00AC15BD">
                <w:pPr>
                  <w:jc w:val="right"/>
                  <w:rPr>
                    <w:szCs w:val="21"/>
                  </w:rPr>
                </w:pPr>
                <w:r>
                  <w:t>6,493,906.22</w:t>
                </w:r>
              </w:p>
            </w:tc>
          </w:tr>
          <w:tr w:rsidR="00AC15BD" w:rsidTr="00AC15BD">
            <w:trPr>
              <w:cantSplit/>
            </w:trPr>
            <w:sdt>
              <w:sdtPr>
                <w:tag w:val="_PLD_7869548dce67411aaa3964a3b77e01bf"/>
                <w:id w:val="29681767"/>
                <w:lock w:val="sdtLocked"/>
              </w:sdtPr>
              <w:sdtContent>
                <w:tc>
                  <w:tcPr>
                    <w:tcW w:w="1224" w:type="pct"/>
                    <w:shd w:val="clear" w:color="auto" w:fill="auto"/>
                  </w:tcPr>
                  <w:p w:rsidR="00AC15BD" w:rsidRDefault="00FD3216" w:rsidP="00AC15BD">
                    <w:pPr>
                      <w:ind w:firstLineChars="150" w:firstLine="315"/>
                      <w:rPr>
                        <w:szCs w:val="21"/>
                      </w:rPr>
                    </w:pPr>
                    <w:r>
                      <w:rPr>
                        <w:rFonts w:hint="eastAsia"/>
                        <w:szCs w:val="21"/>
                      </w:rPr>
                      <w:t>按成本计量的</w:t>
                    </w:r>
                  </w:p>
                </w:tc>
              </w:sdtContent>
            </w:sdt>
            <w:tc>
              <w:tcPr>
                <w:tcW w:w="647" w:type="pct"/>
                <w:shd w:val="clear" w:color="auto" w:fill="auto"/>
              </w:tcPr>
              <w:p w:rsidR="00AC15BD" w:rsidRDefault="00FD3216" w:rsidP="00AC15BD">
                <w:pPr>
                  <w:jc w:val="right"/>
                  <w:rPr>
                    <w:szCs w:val="21"/>
                  </w:rPr>
                </w:pPr>
                <w:r>
                  <w:t>196,000.00</w:t>
                </w:r>
              </w:p>
            </w:tc>
            <w:tc>
              <w:tcPr>
                <w:tcW w:w="639" w:type="pct"/>
                <w:shd w:val="clear" w:color="auto" w:fill="auto"/>
              </w:tcPr>
              <w:p w:rsidR="00AC15BD" w:rsidRDefault="00FD3216" w:rsidP="00AC15BD">
                <w:pPr>
                  <w:jc w:val="right"/>
                  <w:rPr>
                    <w:szCs w:val="21"/>
                  </w:rPr>
                </w:pPr>
                <w:r>
                  <w:t>56,000.00</w:t>
                </w:r>
              </w:p>
            </w:tc>
            <w:tc>
              <w:tcPr>
                <w:tcW w:w="622" w:type="pct"/>
                <w:shd w:val="clear" w:color="auto" w:fill="auto"/>
              </w:tcPr>
              <w:p w:rsidR="00AC15BD" w:rsidRDefault="00FD3216" w:rsidP="00AC15BD">
                <w:pPr>
                  <w:jc w:val="right"/>
                  <w:rPr>
                    <w:szCs w:val="21"/>
                  </w:rPr>
                </w:pPr>
                <w:r>
                  <w:t>140,000.00</w:t>
                </w:r>
              </w:p>
            </w:tc>
            <w:tc>
              <w:tcPr>
                <w:tcW w:w="615" w:type="pct"/>
                <w:shd w:val="clear" w:color="auto" w:fill="auto"/>
              </w:tcPr>
              <w:p w:rsidR="00AC15BD" w:rsidRDefault="00FD3216" w:rsidP="00AC15BD">
                <w:pPr>
                  <w:jc w:val="right"/>
                  <w:rPr>
                    <w:szCs w:val="21"/>
                  </w:rPr>
                </w:pPr>
                <w:r>
                  <w:t>196,000.00</w:t>
                </w:r>
              </w:p>
            </w:tc>
            <w:tc>
              <w:tcPr>
                <w:tcW w:w="623" w:type="pct"/>
                <w:shd w:val="clear" w:color="auto" w:fill="auto"/>
              </w:tcPr>
              <w:p w:rsidR="00AC15BD" w:rsidRDefault="00FD3216" w:rsidP="00AC15BD">
                <w:pPr>
                  <w:jc w:val="right"/>
                  <w:rPr>
                    <w:szCs w:val="21"/>
                  </w:rPr>
                </w:pPr>
                <w:r>
                  <w:t>56,000.00</w:t>
                </w:r>
              </w:p>
            </w:tc>
            <w:tc>
              <w:tcPr>
                <w:tcW w:w="630" w:type="pct"/>
                <w:shd w:val="clear" w:color="auto" w:fill="auto"/>
              </w:tcPr>
              <w:p w:rsidR="00AC15BD" w:rsidRDefault="00FD3216" w:rsidP="00AC15BD">
                <w:pPr>
                  <w:jc w:val="right"/>
                  <w:rPr>
                    <w:szCs w:val="21"/>
                  </w:rPr>
                </w:pPr>
                <w:r>
                  <w:t>140,000.00</w:t>
                </w:r>
              </w:p>
            </w:tc>
          </w:tr>
          <w:tr w:rsidR="00AC15BD" w:rsidTr="00AC15BD">
            <w:trPr>
              <w:cantSplit/>
            </w:trPr>
            <w:sdt>
              <w:sdtPr>
                <w:tag w:val="_PLD_354937e028fe48448fe720658438dc7f"/>
                <w:id w:val="29681768"/>
                <w:lock w:val="sdtLocked"/>
              </w:sdtPr>
              <w:sdtContent>
                <w:tc>
                  <w:tcPr>
                    <w:tcW w:w="1224" w:type="pct"/>
                    <w:shd w:val="clear" w:color="auto" w:fill="auto"/>
                    <w:vAlign w:val="center"/>
                  </w:tcPr>
                  <w:p w:rsidR="00AC15BD" w:rsidRDefault="00FD3216" w:rsidP="00AC15BD">
                    <w:pPr>
                      <w:jc w:val="center"/>
                      <w:rPr>
                        <w:szCs w:val="21"/>
                      </w:rPr>
                    </w:pPr>
                    <w:r>
                      <w:rPr>
                        <w:rFonts w:hint="eastAsia"/>
                        <w:szCs w:val="21"/>
                      </w:rPr>
                      <w:t>合计</w:t>
                    </w:r>
                  </w:p>
                </w:tc>
              </w:sdtContent>
            </w:sdt>
            <w:tc>
              <w:tcPr>
                <w:tcW w:w="647" w:type="pct"/>
                <w:shd w:val="clear" w:color="auto" w:fill="auto"/>
              </w:tcPr>
              <w:p w:rsidR="00AC15BD" w:rsidRDefault="00FD3216" w:rsidP="00AC15BD">
                <w:pPr>
                  <w:jc w:val="right"/>
                  <w:rPr>
                    <w:szCs w:val="21"/>
                  </w:rPr>
                </w:pPr>
                <w:r>
                  <w:t>6,494,874.75</w:t>
                </w:r>
              </w:p>
            </w:tc>
            <w:tc>
              <w:tcPr>
                <w:tcW w:w="639" w:type="pct"/>
                <w:shd w:val="clear" w:color="auto" w:fill="auto"/>
              </w:tcPr>
              <w:p w:rsidR="00AC15BD" w:rsidRDefault="00FD3216" w:rsidP="00AC15BD">
                <w:pPr>
                  <w:jc w:val="right"/>
                  <w:rPr>
                    <w:szCs w:val="21"/>
                  </w:rPr>
                </w:pPr>
                <w:r>
                  <w:t>56,000.00</w:t>
                </w:r>
              </w:p>
            </w:tc>
            <w:tc>
              <w:tcPr>
                <w:tcW w:w="622" w:type="pct"/>
                <w:shd w:val="clear" w:color="auto" w:fill="auto"/>
              </w:tcPr>
              <w:p w:rsidR="00AC15BD" w:rsidRDefault="00FD3216" w:rsidP="00AC15BD">
                <w:pPr>
                  <w:jc w:val="right"/>
                  <w:rPr>
                    <w:szCs w:val="21"/>
                  </w:rPr>
                </w:pPr>
                <w:r>
                  <w:t>6,438,874.75</w:t>
                </w:r>
              </w:p>
            </w:tc>
            <w:tc>
              <w:tcPr>
                <w:tcW w:w="615" w:type="pct"/>
                <w:shd w:val="clear" w:color="auto" w:fill="auto"/>
              </w:tcPr>
              <w:p w:rsidR="00AC15BD" w:rsidRDefault="00FD3216" w:rsidP="00AC15BD">
                <w:pPr>
                  <w:jc w:val="right"/>
                  <w:rPr>
                    <w:szCs w:val="21"/>
                  </w:rPr>
                </w:pPr>
                <w:r>
                  <w:t>6,689,906.22</w:t>
                </w:r>
              </w:p>
            </w:tc>
            <w:tc>
              <w:tcPr>
                <w:tcW w:w="623" w:type="pct"/>
                <w:shd w:val="clear" w:color="auto" w:fill="auto"/>
              </w:tcPr>
              <w:p w:rsidR="00AC15BD" w:rsidRDefault="00FD3216" w:rsidP="00AC15BD">
                <w:pPr>
                  <w:jc w:val="right"/>
                  <w:rPr>
                    <w:szCs w:val="21"/>
                  </w:rPr>
                </w:pPr>
                <w:r>
                  <w:t>56,000.00</w:t>
                </w:r>
              </w:p>
            </w:tc>
            <w:tc>
              <w:tcPr>
                <w:tcW w:w="630" w:type="pct"/>
                <w:shd w:val="clear" w:color="auto" w:fill="auto"/>
              </w:tcPr>
              <w:p w:rsidR="00AC15BD" w:rsidRDefault="00FD3216" w:rsidP="00AC15BD">
                <w:pPr>
                  <w:jc w:val="right"/>
                  <w:rPr>
                    <w:szCs w:val="21"/>
                  </w:rPr>
                </w:pPr>
                <w:r>
                  <w:t>6,633,906.22</w:t>
                </w:r>
              </w:p>
            </w:tc>
          </w:tr>
        </w:tbl>
        <w:p w:rsidR="00AC15BD" w:rsidRDefault="00AC15BD"/>
        <w:p w:rsidR="00AC15BD" w:rsidRDefault="00C803C9">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29681781"/>
        <w:lock w:val="sdtLocked"/>
        <w:placeholder>
          <w:docPart w:val="GBC22222222222222222222222222222"/>
        </w:placeholder>
      </w:sdtPr>
      <w:sdtEndPr>
        <w:rPr>
          <w:szCs w:val="24"/>
        </w:rPr>
      </w:sdtEndPr>
      <w:sdtContent>
        <w:p w:rsidR="00AC15BD" w:rsidRDefault="00FD3216" w:rsidP="00FD3216">
          <w:pPr>
            <w:pStyle w:val="4"/>
            <w:numPr>
              <w:ilvl w:val="0"/>
              <w:numId w:val="67"/>
            </w:numPr>
            <w:tabs>
              <w:tab w:val="left" w:pos="644"/>
            </w:tabs>
            <w:rPr>
              <w:rFonts w:ascii="宋体" w:hAnsi="宋体"/>
              <w:szCs w:val="21"/>
            </w:rPr>
          </w:pPr>
          <w:r>
            <w:rPr>
              <w:rFonts w:ascii="宋体" w:hAnsi="宋体" w:hint="eastAsia"/>
              <w:szCs w:val="21"/>
            </w:rPr>
            <w:t>期末按公允价值计量的可供出售金融资产</w:t>
          </w:r>
        </w:p>
        <w:sdt>
          <w:sdtPr>
            <w:alias w:val="是否适用：期末按公允价值计量的可供出售金融资产[双击切换]"/>
            <w:tag w:val="_GBC_844d18ee76424ecfad258159e274ec07"/>
            <w:id w:val="2968177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截至报告期末可供出售金融资产的成本（摊余成本）、公允价值、累计计入其他综合收益的公允价值变动金额，以及已.."/>
              <w:tag w:val="_GBC_82e78e30cee74ef29bce252bca2fca1a"/>
              <w:id w:val="296817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截至报告期末可供出售金融资产的成本（摊余成本）、公允价值、累计计入其他综合收益的公允价值变动金额，以及已.."/>
              <w:tag w:val="_GBC_370f91cdd9be4aa197fe22f38577bcf8"/>
              <w:id w:val="296817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0"/>
            <w:gridCol w:w="2021"/>
            <w:gridCol w:w="1969"/>
            <w:gridCol w:w="1949"/>
          </w:tblGrid>
          <w:tr w:rsidR="00AC15BD" w:rsidTr="00AC15BD">
            <w:trPr>
              <w:jc w:val="center"/>
            </w:trPr>
            <w:sdt>
              <w:sdtPr>
                <w:tag w:val="_PLD_19449205c02947efa288c2012ec1d689"/>
                <w:id w:val="29681773"/>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可供出售金融资产分类</w:t>
                    </w:r>
                  </w:p>
                </w:tc>
              </w:sdtContent>
            </w:sdt>
            <w:sdt>
              <w:sdtPr>
                <w:tag w:val="_PLD_4a808bbec5614f759bc3644b3b33c580"/>
                <w:id w:val="29681774"/>
                <w:lock w:val="sdtLocked"/>
              </w:sdtPr>
              <w:sdtContent>
                <w:tc>
                  <w:tcPr>
                    <w:tcW w:w="111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可供出售权益工具</w:t>
                    </w:r>
                  </w:p>
                </w:tc>
              </w:sdtContent>
            </w:sdt>
            <w:sdt>
              <w:sdtPr>
                <w:tag w:val="_PLD_a887231e907e4f82bf8ff845466672fe"/>
                <w:id w:val="29681775"/>
                <w:lock w:val="sdtLocked"/>
              </w:sdtPr>
              <w:sdtContent>
                <w:tc>
                  <w:tcPr>
                    <w:tcW w:w="108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可供出售债务工具</w:t>
                    </w:r>
                  </w:p>
                </w:tc>
              </w:sdtContent>
            </w:sdt>
            <w:sdt>
              <w:sdtPr>
                <w:tag w:val="_PLD_1ffa9dc6a2b84e24a7cb9a421748d346"/>
                <w:id w:val="29681776"/>
                <w:lock w:val="sdtLocked"/>
              </w:sdtPr>
              <w:sdtContent>
                <w:tc>
                  <w:tcPr>
                    <w:tcW w:w="107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合计</w:t>
                    </w:r>
                  </w:p>
                </w:tc>
              </w:sdtContent>
            </w:sdt>
          </w:tr>
          <w:tr w:rsidR="00AC15BD" w:rsidTr="00AC15BD">
            <w:trPr>
              <w:jc w:val="center"/>
            </w:trPr>
            <w:sdt>
              <w:sdtPr>
                <w:tag w:val="_PLD_c283ed472400408695fa8d8d14ee3668"/>
                <w:id w:val="29681777"/>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rPr>
                        <w:rFonts w:hint="eastAsia"/>
                        <w:szCs w:val="21"/>
                      </w:rPr>
                      <w:t>权益工具的成本/债务工具的摊</w:t>
                    </w:r>
                    <w:proofErr w:type="gramStart"/>
                    <w:r>
                      <w:rPr>
                        <w:rFonts w:hint="eastAsia"/>
                        <w:szCs w:val="21"/>
                      </w:rPr>
                      <w:t>余成本</w:t>
                    </w:r>
                    <w:proofErr w:type="gramEnd"/>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right"/>
                  <w:rPr>
                    <w:szCs w:val="21"/>
                  </w:rPr>
                </w:pPr>
                <w:r>
                  <w:t>616,127.07</w:t>
                </w:r>
              </w:p>
            </w:tc>
            <w:tc>
              <w:tcPr>
                <w:tcW w:w="1088" w:type="pct"/>
                <w:tcBorders>
                  <w:top w:val="single" w:sz="4" w:space="0" w:color="auto"/>
                  <w:left w:val="single" w:sz="4" w:space="0" w:color="auto"/>
                  <w:bottom w:val="single" w:sz="4" w:space="0" w:color="auto"/>
                  <w:right w:val="single" w:sz="4" w:space="0" w:color="auto"/>
                </w:tcBorders>
                <w:vAlign w:val="center"/>
              </w:tcPr>
              <w:p w:rsidR="00AC15BD" w:rsidRDefault="00AC15BD" w:rsidP="00AC15BD">
                <w:pPr>
                  <w:jc w:val="right"/>
                  <w:rPr>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right"/>
                  <w:rPr>
                    <w:szCs w:val="21"/>
                  </w:rPr>
                </w:pPr>
                <w:r>
                  <w:t>616,127.07</w:t>
                </w:r>
              </w:p>
            </w:tc>
          </w:tr>
          <w:tr w:rsidR="00AC15BD" w:rsidTr="00AC15BD">
            <w:trPr>
              <w:jc w:val="center"/>
            </w:trPr>
            <w:sdt>
              <w:sdtPr>
                <w:tag w:val="_PLD_ca3339c8742a4df8b4a088d49d5837e8"/>
                <w:id w:val="29681778"/>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rPr>
                        <w:rFonts w:hint="eastAsia"/>
                        <w:szCs w:val="21"/>
                      </w:rPr>
                      <w:t>公允价值</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right"/>
                  <w:rPr>
                    <w:szCs w:val="21"/>
                  </w:rPr>
                </w:pPr>
                <w:r>
                  <w:t>6,298,874.75</w:t>
                </w:r>
              </w:p>
            </w:tc>
            <w:tc>
              <w:tcPr>
                <w:tcW w:w="1088" w:type="pct"/>
                <w:tcBorders>
                  <w:top w:val="single" w:sz="4" w:space="0" w:color="auto"/>
                  <w:left w:val="single" w:sz="4" w:space="0" w:color="auto"/>
                  <w:bottom w:val="single" w:sz="4" w:space="0" w:color="auto"/>
                  <w:right w:val="single" w:sz="4" w:space="0" w:color="auto"/>
                </w:tcBorders>
                <w:vAlign w:val="center"/>
              </w:tcPr>
              <w:p w:rsidR="00AC15BD" w:rsidRDefault="00AC15BD" w:rsidP="00AC15BD">
                <w:pPr>
                  <w:jc w:val="right"/>
                  <w:rPr>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right"/>
                  <w:rPr>
                    <w:szCs w:val="21"/>
                  </w:rPr>
                </w:pPr>
                <w:r>
                  <w:t>6,298,874.75</w:t>
                </w:r>
              </w:p>
            </w:tc>
          </w:tr>
          <w:tr w:rsidR="00AC15BD" w:rsidTr="00AC15BD">
            <w:trPr>
              <w:jc w:val="center"/>
            </w:trPr>
            <w:sdt>
              <w:sdtPr>
                <w:tag w:val="_PLD_eaf4b53ee24b4f9783c452443764e28d"/>
                <w:id w:val="29681779"/>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rPr>
                        <w:rFonts w:hint="eastAsia"/>
                        <w:szCs w:val="21"/>
                      </w:rPr>
                      <w:t>累计计入其他综合收益的公允价值变动金额</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right"/>
                  <w:rPr>
                    <w:szCs w:val="21"/>
                  </w:rPr>
                </w:pPr>
                <w:r>
                  <w:t>5,682,747.68</w:t>
                </w:r>
              </w:p>
            </w:tc>
            <w:tc>
              <w:tcPr>
                <w:tcW w:w="1088" w:type="pct"/>
                <w:tcBorders>
                  <w:top w:val="single" w:sz="4" w:space="0" w:color="auto"/>
                  <w:left w:val="single" w:sz="4" w:space="0" w:color="auto"/>
                  <w:bottom w:val="single" w:sz="4" w:space="0" w:color="auto"/>
                  <w:right w:val="single" w:sz="4" w:space="0" w:color="auto"/>
                </w:tcBorders>
                <w:vAlign w:val="center"/>
              </w:tcPr>
              <w:p w:rsidR="00AC15BD" w:rsidRDefault="00AC15BD" w:rsidP="00AC15BD">
                <w:pPr>
                  <w:jc w:val="right"/>
                  <w:rPr>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right"/>
                  <w:rPr>
                    <w:szCs w:val="21"/>
                  </w:rPr>
                </w:pPr>
                <w:r>
                  <w:t>5,682,747.68</w:t>
                </w:r>
              </w:p>
            </w:tc>
          </w:tr>
          <w:tr w:rsidR="00AC15BD" w:rsidRPr="00DE3AEA" w:rsidTr="00AC15BD">
            <w:trPr>
              <w:jc w:val="center"/>
            </w:trPr>
            <w:sdt>
              <w:sdtPr>
                <w:tag w:val="_PLD_b44de45ffba44c26950427fbc172f6dd"/>
                <w:id w:val="29681780"/>
                <w:lock w:val="sdtLocked"/>
              </w:sdtPr>
              <w:sdtContent>
                <w:tc>
                  <w:tcPr>
                    <w:tcW w:w="171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rPr>
                        <w:rFonts w:hint="eastAsia"/>
                        <w:szCs w:val="21"/>
                      </w:rPr>
                      <w:t>已计提减值金额</w:t>
                    </w:r>
                  </w:p>
                </w:tc>
              </w:sdtContent>
            </w:sdt>
            <w:tc>
              <w:tcPr>
                <w:tcW w:w="1116" w:type="pct"/>
                <w:tcBorders>
                  <w:top w:val="single" w:sz="4" w:space="0" w:color="auto"/>
                  <w:left w:val="single" w:sz="4" w:space="0" w:color="auto"/>
                  <w:bottom w:val="single" w:sz="4" w:space="0" w:color="auto"/>
                  <w:right w:val="single" w:sz="4" w:space="0" w:color="auto"/>
                </w:tcBorders>
                <w:vAlign w:val="center"/>
              </w:tcPr>
              <w:p w:rsidR="00AC15BD" w:rsidRPr="00DE3AEA" w:rsidRDefault="00FD3216" w:rsidP="00AC15BD">
                <w:pPr>
                  <w:jc w:val="right"/>
                </w:pPr>
                <w:r>
                  <w:t>0.00</w:t>
                </w:r>
              </w:p>
            </w:tc>
            <w:tc>
              <w:tcPr>
                <w:tcW w:w="1088" w:type="pct"/>
                <w:tcBorders>
                  <w:top w:val="single" w:sz="4" w:space="0" w:color="auto"/>
                  <w:left w:val="single" w:sz="4" w:space="0" w:color="auto"/>
                  <w:bottom w:val="single" w:sz="4" w:space="0" w:color="auto"/>
                  <w:right w:val="single" w:sz="4" w:space="0" w:color="auto"/>
                </w:tcBorders>
                <w:vAlign w:val="center"/>
              </w:tcPr>
              <w:p w:rsidR="00AC15BD" w:rsidRPr="00DE3AEA" w:rsidRDefault="00AC15BD" w:rsidP="00AC15BD">
                <w:pPr>
                  <w:jc w:val="right"/>
                </w:pPr>
              </w:p>
            </w:tc>
            <w:tc>
              <w:tcPr>
                <w:tcW w:w="1077" w:type="pct"/>
                <w:tcBorders>
                  <w:top w:val="single" w:sz="4" w:space="0" w:color="auto"/>
                  <w:left w:val="single" w:sz="4" w:space="0" w:color="auto"/>
                  <w:bottom w:val="single" w:sz="4" w:space="0" w:color="auto"/>
                  <w:right w:val="single" w:sz="4" w:space="0" w:color="auto"/>
                </w:tcBorders>
                <w:vAlign w:val="center"/>
              </w:tcPr>
              <w:p w:rsidR="00AC15BD" w:rsidRPr="00DE3AEA" w:rsidRDefault="00FD3216" w:rsidP="00AC15BD">
                <w:pPr>
                  <w:jc w:val="right"/>
                </w:pPr>
                <w:r>
                  <w:t>0.00</w:t>
                </w:r>
              </w:p>
            </w:tc>
          </w:tr>
        </w:tbl>
        <w:p w:rsidR="00AC15BD" w:rsidRDefault="00AC15BD"/>
        <w:p w:rsidR="00AC15BD" w:rsidRPr="00DE3AEA" w:rsidRDefault="00C803C9" w:rsidP="00AC15BD"/>
      </w:sdtContent>
    </w:sdt>
    <w:p w:rsidR="00AC15BD" w:rsidRDefault="00AC15BD">
      <w:pPr>
        <w:rPr>
          <w:szCs w:val="21"/>
        </w:rPr>
      </w:pPr>
    </w:p>
    <w:sdt>
      <w:sdtPr>
        <w:rPr>
          <w:rFonts w:ascii="宋体" w:hAnsi="宋体" w:cstheme="minorBidi"/>
          <w:b w:val="0"/>
          <w:bCs w:val="0"/>
          <w:kern w:val="0"/>
          <w:szCs w:val="21"/>
        </w:rPr>
        <w:alias w:val="模块:期末按成本计量的可供出售金融资产"/>
        <w:tag w:val="_GBC_5ec0cf5370fe4489aad1b71d05aaee33"/>
        <w:id w:val="29681802"/>
        <w:lock w:val="sdtLocked"/>
        <w:placeholder>
          <w:docPart w:val="GBC22222222222222222222222222222"/>
        </w:placeholder>
      </w:sdtPr>
      <w:sdtContent>
        <w:p w:rsidR="00AC15BD" w:rsidRDefault="00FD3216" w:rsidP="00FD3216">
          <w:pPr>
            <w:pStyle w:val="4"/>
            <w:numPr>
              <w:ilvl w:val="0"/>
              <w:numId w:val="6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968178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期末按成本计量的可供出售金融资产"/>
              <w:tag w:val="_GBC_d3fa13b2b7db43ddb841279a82e64708"/>
              <w:id w:val="29681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按成本计量的可供出售金融资产"/>
              <w:tag w:val="_GBC_b051b874816f4dc1b6607d5676af5465"/>
              <w:id w:val="296817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8"/>
            <w:gridCol w:w="425"/>
            <w:gridCol w:w="425"/>
            <w:gridCol w:w="1276"/>
            <w:gridCol w:w="1276"/>
            <w:gridCol w:w="425"/>
            <w:gridCol w:w="409"/>
            <w:gridCol w:w="1162"/>
            <w:gridCol w:w="711"/>
            <w:gridCol w:w="420"/>
          </w:tblGrid>
          <w:tr w:rsidR="00AC15BD" w:rsidTr="00AC15BD">
            <w:trPr>
              <w:trHeight w:val="708"/>
            </w:trPr>
            <w:sdt>
              <w:sdtPr>
                <w:tag w:val="_PLD_b1ce845dbaf94a6badeed9c22ab4b386"/>
                <w:id w:val="29681785"/>
                <w:lock w:val="sdtLocked"/>
              </w:sdtPr>
              <w:sdtContent>
                <w:tc>
                  <w:tcPr>
                    <w:tcW w:w="686" w:type="pct"/>
                    <w:vMerge w:val="restar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被投资</w:t>
                    </w:r>
                  </w:p>
                  <w:p w:rsidR="00AC15BD" w:rsidRDefault="00FD3216" w:rsidP="00AC15BD">
                    <w:pPr>
                      <w:jc w:val="center"/>
                      <w:rPr>
                        <w:szCs w:val="21"/>
                      </w:rPr>
                    </w:pPr>
                    <w:r>
                      <w:rPr>
                        <w:rFonts w:hint="eastAsia"/>
                        <w:szCs w:val="21"/>
                      </w:rPr>
                      <w:t>单位</w:t>
                    </w:r>
                  </w:p>
                </w:tc>
              </w:sdtContent>
            </w:sdt>
            <w:sdt>
              <w:sdtPr>
                <w:tag w:val="_PLD_1c80e9c6e7e24522bcd78d98a0c527ec"/>
                <w:id w:val="29681786"/>
                <w:lock w:val="sdtLocked"/>
              </w:sdtPr>
              <w:sdtContent>
                <w:tc>
                  <w:tcPr>
                    <w:tcW w:w="18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账面余额</w:t>
                    </w:r>
                  </w:p>
                </w:tc>
              </w:sdtContent>
            </w:sdt>
            <w:sdt>
              <w:sdtPr>
                <w:tag w:val="_PLD_a2f0149a93814b9188c46797ad9f50f2"/>
                <w:id w:val="29681787"/>
                <w:lock w:val="sdtLocked"/>
              </w:sdtPr>
              <w:sdtContent>
                <w:tc>
                  <w:tcPr>
                    <w:tcW w:w="18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ind w:firstLineChars="100" w:firstLine="210"/>
                      <w:jc w:val="center"/>
                      <w:rPr>
                        <w:szCs w:val="21"/>
                      </w:rPr>
                    </w:pPr>
                    <w:r>
                      <w:rPr>
                        <w:rFonts w:hint="eastAsia"/>
                        <w:szCs w:val="21"/>
                      </w:rPr>
                      <w:t>减值准备</w:t>
                    </w:r>
                  </w:p>
                </w:tc>
              </w:sdtContent>
            </w:sdt>
            <w:sdt>
              <w:sdtPr>
                <w:tag w:val="_PLD_af2aafa331f0427bb0cd8ed7facd25ec"/>
                <w:id w:val="29681788"/>
                <w:lock w:val="sdtLocked"/>
              </w:sdtPr>
              <w:sdtContent>
                <w:tc>
                  <w:tcPr>
                    <w:tcW w:w="393" w:type="pct"/>
                    <w:vMerge w:val="restar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在被投资单位持股比例(%)</w:t>
                    </w:r>
                  </w:p>
                </w:tc>
              </w:sdtContent>
            </w:sdt>
            <w:sdt>
              <w:sdtPr>
                <w:tag w:val="_PLD_1e1934a8204844b591a5c864ad30c2ab"/>
                <w:id w:val="29681789"/>
                <w:lock w:val="sdtLocked"/>
              </w:sdtPr>
              <w:sdtContent>
                <w:tc>
                  <w:tcPr>
                    <w:tcW w:w="232" w:type="pct"/>
                    <w:vMerge w:val="restar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本期现金红利</w:t>
                    </w:r>
                  </w:p>
                </w:tc>
              </w:sdtContent>
            </w:sdt>
          </w:tr>
          <w:tr w:rsidR="00AC15BD" w:rsidTr="00AC15BD">
            <w:trPr>
              <w:trHeight w:val="922"/>
            </w:trPr>
            <w:tc>
              <w:tcPr>
                <w:tcW w:w="686" w:type="pct"/>
                <w:vMerge/>
                <w:tcBorders>
                  <w:left w:val="single" w:sz="4" w:space="0" w:color="auto"/>
                  <w:bottom w:val="single" w:sz="4" w:space="0" w:color="auto"/>
                  <w:right w:val="single" w:sz="4" w:space="0" w:color="auto"/>
                </w:tcBorders>
                <w:shd w:val="clear" w:color="auto" w:fill="auto"/>
              </w:tcPr>
              <w:p w:rsidR="00AC15BD" w:rsidRDefault="00AC15BD" w:rsidP="00AC15BD">
                <w:pPr>
                  <w:rPr>
                    <w:szCs w:val="21"/>
                  </w:rPr>
                </w:pPr>
              </w:p>
            </w:tc>
            <w:sdt>
              <w:sdtPr>
                <w:tag w:val="_PLD_d9726ac00afc4568b4e3cbba8c202dc0"/>
                <w:id w:val="29681790"/>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期初</w:t>
                    </w:r>
                  </w:p>
                </w:tc>
              </w:sdtContent>
            </w:sdt>
            <w:sdt>
              <w:sdtPr>
                <w:tag w:val="_PLD_284242cf6c5d4242bf631dbeedfa7136"/>
                <w:id w:val="29681791"/>
                <w:lock w:val="sdtLocked"/>
              </w:sdtPr>
              <w:sdtContent>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w:t>
                    </w:r>
                  </w:p>
                  <w:p w:rsidR="00AC15BD" w:rsidRDefault="00FD3216" w:rsidP="00AC15BD">
                    <w:pPr>
                      <w:jc w:val="center"/>
                      <w:rPr>
                        <w:szCs w:val="21"/>
                      </w:rPr>
                    </w:pPr>
                    <w:r>
                      <w:rPr>
                        <w:rFonts w:hint="eastAsia"/>
                        <w:szCs w:val="21"/>
                      </w:rPr>
                      <w:t>增加</w:t>
                    </w:r>
                  </w:p>
                </w:tc>
              </w:sdtContent>
            </w:sdt>
            <w:sdt>
              <w:sdtPr>
                <w:tag w:val="_PLD_a9f4ec085eb0459b9b6641df4b46fb41"/>
                <w:id w:val="29681792"/>
                <w:lock w:val="sdtLocked"/>
              </w:sdtPr>
              <w:sdtContent>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w:t>
                    </w:r>
                  </w:p>
                  <w:p w:rsidR="00AC15BD" w:rsidRDefault="00FD3216" w:rsidP="00AC15BD">
                    <w:pPr>
                      <w:jc w:val="center"/>
                      <w:rPr>
                        <w:szCs w:val="21"/>
                      </w:rPr>
                    </w:pPr>
                    <w:r>
                      <w:rPr>
                        <w:rFonts w:hint="eastAsia"/>
                        <w:szCs w:val="21"/>
                      </w:rPr>
                      <w:t>减少</w:t>
                    </w:r>
                  </w:p>
                </w:tc>
              </w:sdtContent>
            </w:sdt>
            <w:sdt>
              <w:sdtPr>
                <w:tag w:val="_PLD_56f2cd14372a435bb8952fe9b9997335"/>
                <w:id w:val="29681793"/>
                <w:lock w:val="sdtLocked"/>
              </w:sdt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期末</w:t>
                    </w:r>
                  </w:p>
                </w:tc>
              </w:sdtContent>
            </w:sdt>
            <w:sdt>
              <w:sdtPr>
                <w:tag w:val="_PLD_a843376e80be49f0ba9c8c8f454757bc"/>
                <w:id w:val="29681794"/>
                <w:lock w:val="sdtLocked"/>
              </w:sdt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期初</w:t>
                    </w:r>
                  </w:p>
                </w:tc>
              </w:sdtContent>
            </w:sdt>
            <w:sdt>
              <w:sdtPr>
                <w:tag w:val="_PLD_7f30d2238ec6400685c1e05df13da16e"/>
                <w:id w:val="29681795"/>
                <w:lock w:val="sdtLocked"/>
              </w:sdtPr>
              <w:sdtContent>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w:t>
                    </w:r>
                  </w:p>
                  <w:p w:rsidR="00AC15BD" w:rsidRDefault="00FD3216" w:rsidP="00AC15BD">
                    <w:pPr>
                      <w:jc w:val="center"/>
                      <w:rPr>
                        <w:szCs w:val="21"/>
                      </w:rPr>
                    </w:pPr>
                    <w:r>
                      <w:rPr>
                        <w:rFonts w:hint="eastAsia"/>
                        <w:szCs w:val="21"/>
                      </w:rPr>
                      <w:t>增加</w:t>
                    </w:r>
                  </w:p>
                </w:tc>
              </w:sdtContent>
            </w:sdt>
            <w:sdt>
              <w:sdtPr>
                <w:tag w:val="_PLD_a32d24f32d974254b29a8d7f2c870352"/>
                <w:id w:val="29681796"/>
                <w:lock w:val="sdtLocked"/>
              </w:sdtPr>
              <w:sdtContent>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w:t>
                    </w:r>
                  </w:p>
                  <w:p w:rsidR="00AC15BD" w:rsidRDefault="00FD3216" w:rsidP="00AC15BD">
                    <w:pPr>
                      <w:jc w:val="center"/>
                      <w:rPr>
                        <w:szCs w:val="21"/>
                      </w:rPr>
                    </w:pPr>
                    <w:r>
                      <w:rPr>
                        <w:rFonts w:hint="eastAsia"/>
                        <w:szCs w:val="21"/>
                      </w:rPr>
                      <w:t>减少</w:t>
                    </w:r>
                  </w:p>
                </w:tc>
              </w:sdtContent>
            </w:sdt>
            <w:sdt>
              <w:sdtPr>
                <w:tag w:val="_PLD_3a5cc78151e1484ca9f6f2e27990d92d"/>
                <w:id w:val="29681797"/>
                <w:lock w:val="sdtLocked"/>
              </w:sdtPr>
              <w:sdtContent>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期末</w:t>
                    </w:r>
                  </w:p>
                </w:tc>
              </w:sdtContent>
            </w:sdt>
            <w:tc>
              <w:tcPr>
                <w:tcW w:w="393" w:type="pct"/>
                <w:vMerge/>
                <w:tcBorders>
                  <w:left w:val="single" w:sz="4" w:space="0" w:color="auto"/>
                  <w:bottom w:val="single" w:sz="4" w:space="0" w:color="auto"/>
                  <w:right w:val="single" w:sz="4" w:space="0" w:color="auto"/>
                </w:tcBorders>
                <w:shd w:val="clear" w:color="auto" w:fill="auto"/>
              </w:tcPr>
              <w:p w:rsidR="00AC15BD" w:rsidRDefault="00AC15BD" w:rsidP="00AC15BD">
                <w:pPr>
                  <w:jc w:val="center"/>
                  <w:rPr>
                    <w:szCs w:val="21"/>
                  </w:rPr>
                </w:pPr>
              </w:p>
            </w:tc>
            <w:tc>
              <w:tcPr>
                <w:tcW w:w="232" w:type="pct"/>
                <w:vMerge/>
                <w:tcBorders>
                  <w:left w:val="single" w:sz="4" w:space="0" w:color="auto"/>
                  <w:bottom w:val="single" w:sz="4" w:space="0" w:color="auto"/>
                  <w:right w:val="single" w:sz="4" w:space="0" w:color="auto"/>
                </w:tcBorders>
                <w:shd w:val="clear" w:color="auto" w:fill="auto"/>
              </w:tcPr>
              <w:p w:rsidR="00AC15BD" w:rsidRDefault="00AC15BD" w:rsidP="00AC15BD">
                <w:pPr>
                  <w:jc w:val="center"/>
                  <w:rPr>
                    <w:szCs w:val="21"/>
                  </w:rPr>
                </w:pPr>
              </w:p>
            </w:tc>
          </w:tr>
          <w:sdt>
            <w:sdtPr>
              <w:rPr>
                <w:szCs w:val="21"/>
              </w:rPr>
              <w:alias w:val="按成本计量的可供出售金融资产明细"/>
              <w:tag w:val="_GBC_0fe240ed13db4400aa9b5f19f3d5ef28"/>
              <w:id w:val="29681798"/>
              <w:lock w:val="sdtLocked"/>
            </w:sdtPr>
            <w:sdtContent>
              <w:tr w:rsidR="00AC15BD" w:rsidTr="00AC15BD">
                <w:trPr>
                  <w:trHeight w:val="423"/>
                </w:trPr>
                <w:tc>
                  <w:tcPr>
                    <w:tcW w:w="68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哈尔滨百货</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36,000.00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36,000.00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36,000.00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36,000.00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&lt;5</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按成本计量的可供出售金融资产明细"/>
              <w:tag w:val="_GBC_0fe240ed13db4400aa9b5f19f3d5ef28"/>
              <w:id w:val="29681799"/>
              <w:lock w:val="sdtLocked"/>
            </w:sdtPr>
            <w:sdtContent>
              <w:tr w:rsidR="00AC15BD" w:rsidTr="00AC15BD">
                <w:trPr>
                  <w:trHeight w:val="423"/>
                </w:trPr>
                <w:tc>
                  <w:tcPr>
                    <w:tcW w:w="68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江苏溧阳百货</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20,000.00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20,000.00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20,000.00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20,000.00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&lt;5</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按成本计量的可供出售金融资产明细"/>
              <w:tag w:val="_GBC_0fe240ed13db4400aa9b5f19f3d5ef28"/>
              <w:id w:val="29681800"/>
              <w:lock w:val="sdtLocked"/>
            </w:sdtPr>
            <w:sdtContent>
              <w:tr w:rsidR="00AC15BD" w:rsidTr="00AC15BD">
                <w:trPr>
                  <w:trHeight w:val="423"/>
                </w:trPr>
                <w:tc>
                  <w:tcPr>
                    <w:tcW w:w="68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不夜城</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140,000.00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140,000.00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&lt;5</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tr w:rsidR="00AC15BD" w:rsidTr="00AC15BD">
            <w:trPr>
              <w:trHeight w:val="279"/>
            </w:trPr>
            <w:sdt>
              <w:sdtPr>
                <w:tag w:val="_PLD_08bbaa24d78846438a195991f7b49e09"/>
                <w:id w:val="29681801"/>
                <w:lock w:val="sdtLocked"/>
              </w:sdtPr>
              <w:sdtContent>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合计</w:t>
                    </w:r>
                  </w:p>
                </w:tc>
              </w:sdtContent>
            </w:sdt>
            <w:tc>
              <w:tcPr>
                <w:tcW w:w="706"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FD3216" w:rsidP="00AC15BD">
                <w:pPr>
                  <w:jc w:val="right"/>
                  <w:rPr>
                    <w:szCs w:val="21"/>
                  </w:rPr>
                </w:pPr>
                <w:r w:rsidRPr="00917B63">
                  <w:rPr>
                    <w:rFonts w:hint="eastAsia"/>
                    <w:szCs w:val="21"/>
                  </w:rPr>
                  <w:t>196,000.00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AC15BD" w:rsidP="00AC15BD">
                <w:pPr>
                  <w:jc w:val="right"/>
                  <w:rPr>
                    <w:szCs w:val="21"/>
                  </w:rPr>
                </w:pP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AC15BD" w:rsidP="00AC15BD">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FD3216" w:rsidP="00AC15BD">
                <w:pPr>
                  <w:jc w:val="right"/>
                  <w:rPr>
                    <w:szCs w:val="21"/>
                  </w:rPr>
                </w:pPr>
                <w:r w:rsidRPr="00917B63">
                  <w:rPr>
                    <w:rFonts w:hint="eastAsia"/>
                    <w:szCs w:val="21"/>
                  </w:rPr>
                  <w:t>196,000.00</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FD3216" w:rsidP="00AC15BD">
                <w:pPr>
                  <w:jc w:val="right"/>
                  <w:rPr>
                    <w:szCs w:val="21"/>
                  </w:rPr>
                </w:pPr>
                <w:r w:rsidRPr="00917B63">
                  <w:rPr>
                    <w:rFonts w:hint="eastAsia"/>
                    <w:szCs w:val="21"/>
                  </w:rPr>
                  <w:t>56,000.00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AC15BD" w:rsidP="00AC15BD">
                <w:pPr>
                  <w:jc w:val="right"/>
                  <w:rPr>
                    <w:szCs w:val="21"/>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AC15BD" w:rsidP="00AC15BD">
                <w:pPr>
                  <w:jc w:val="right"/>
                  <w:rPr>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AC15BD" w:rsidRPr="00917B63" w:rsidRDefault="00FD3216" w:rsidP="00AC15BD">
                <w:pPr>
                  <w:jc w:val="right"/>
                  <w:rPr>
                    <w:szCs w:val="21"/>
                  </w:rPr>
                </w:pPr>
                <w:r w:rsidRPr="00917B63">
                  <w:rPr>
                    <w:rFonts w:hint="eastAsia"/>
                    <w:szCs w:val="21"/>
                  </w:rPr>
                  <w:t>56,000.00</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rPr>
                    <w:szCs w:val="21"/>
                  </w:rPr>
                </w:pPr>
                <w:r>
                  <w:rPr>
                    <w:rFonts w:hint="eastAsia"/>
                    <w:szCs w:val="21"/>
                  </w:rPr>
                  <w:t>/</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bl>
        <w:p w:rsidR="00AC15BD" w:rsidRDefault="00AC15BD"/>
        <w:p w:rsidR="00AC15BD" w:rsidRDefault="00C803C9">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29681804"/>
        <w:lock w:val="sdtLocked"/>
        <w:placeholder>
          <w:docPart w:val="GBC22222222222222222222222222222"/>
        </w:placeholder>
      </w:sdtPr>
      <w:sdtEndPr>
        <w:rPr>
          <w:rFonts w:hint="default"/>
        </w:rPr>
      </w:sdtEndPr>
      <w:sdtContent>
        <w:p w:rsidR="00AC15BD" w:rsidRDefault="00FD3216" w:rsidP="00FD3216">
          <w:pPr>
            <w:pStyle w:val="4"/>
            <w:numPr>
              <w:ilvl w:val="0"/>
              <w:numId w:val="67"/>
            </w:numPr>
            <w:tabs>
              <w:tab w:val="left" w:pos="644"/>
            </w:tabs>
            <w:rPr>
              <w:rFonts w:ascii="宋体" w:hAnsi="宋体"/>
              <w:szCs w:val="21"/>
            </w:rPr>
          </w:pPr>
          <w:r>
            <w:rPr>
              <w:rFonts w:ascii="宋体" w:hAnsi="宋体" w:hint="eastAsia"/>
              <w:szCs w:val="21"/>
            </w:rPr>
            <w:t>报告期内可供出售金融资产减值的变动情况</w:t>
          </w:r>
        </w:p>
        <w:p w:rsidR="00AC15BD" w:rsidRDefault="00C803C9" w:rsidP="00AC15BD">
          <w:pPr>
            <w:rPr>
              <w:szCs w:val="21"/>
            </w:rPr>
          </w:pPr>
          <w:sdt>
            <w:sdtPr>
              <w:alias w:val="是否适用：报告期内可供出售金融资产减值的变动情况[双击切换]"/>
              <w:tag w:val="_GBC_a6d0c32b2b7d46b6a8e0e7ecc134cf63"/>
              <w:id w:val="29681803"/>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29681806"/>
        <w:lock w:val="sdtLocked"/>
        <w:placeholder>
          <w:docPart w:val="GBC22222222222222222222222222222"/>
        </w:placeholder>
      </w:sdtPr>
      <w:sdtContent>
        <w:p w:rsidR="00AC15BD" w:rsidRDefault="00FD3216" w:rsidP="00FD3216">
          <w:pPr>
            <w:pStyle w:val="4"/>
            <w:numPr>
              <w:ilvl w:val="0"/>
              <w:numId w:val="67"/>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29681805"/>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29681808"/>
        <w:lock w:val="sdtLocked"/>
        <w:placeholder>
          <w:docPart w:val="GBC22222222222222222222222222222"/>
        </w:placeholder>
      </w:sdtPr>
      <w:sdtEndPr>
        <w:rPr>
          <w:rFonts w:cstheme="minorBidi" w:hint="default"/>
          <w:b w:val="0"/>
          <w:bCs w:val="0"/>
          <w:kern w:val="2"/>
          <w:szCs w:val="21"/>
        </w:rPr>
      </w:sdtEndPr>
      <w:sdtContent>
        <w:p w:rsidR="00AC15BD" w:rsidRDefault="00FD3216">
          <w:r>
            <w:rPr>
              <w:rFonts w:hint="eastAsia"/>
            </w:rPr>
            <w:t>其他说明</w:t>
          </w:r>
        </w:p>
        <w:sdt>
          <w:sdtPr>
            <w:alias w:val="是否适用：可供出售金融资产其他情况说明[双击切换]"/>
            <w:tag w:val="_GBC_d507c16d44b64c5ab5d15718e6a9e729"/>
            <w:id w:val="29681807"/>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ind w:right="210"/>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29681810"/>
        <w:lock w:val="sdtLocked"/>
        <w:placeholder>
          <w:docPart w:val="GBC22222222222222222222222222222"/>
        </w:placeholder>
      </w:sdtPr>
      <w:sdtEndPr>
        <w:rPr>
          <w:rFonts w:hint="default"/>
          <w:szCs w:val="21"/>
        </w:rPr>
      </w:sdtEndPr>
      <w:sdtContent>
        <w:p w:rsidR="00AC15BD" w:rsidRDefault="00FD3216" w:rsidP="00FD3216">
          <w:pPr>
            <w:pStyle w:val="a9"/>
            <w:numPr>
              <w:ilvl w:val="0"/>
              <w:numId w:val="68"/>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29681809"/>
            <w:lock w:val="sdtContentLocked"/>
            <w:placeholder>
              <w:docPart w:val="GBC22222222222222222222222222222"/>
            </w:placeholder>
          </w:sdtPr>
          <w:sdtEndPr>
            <w:rPr>
              <w:b w:val="0"/>
            </w:rPr>
          </w:sdtEndPr>
          <w:sdtContent>
            <w:p w:rsidR="00AC15BD" w:rsidRDefault="00C803C9" w:rsidP="00AC15BD">
              <w:pPr>
                <w:rPr>
                  <w:szCs w:val="21"/>
                </w:rPr>
              </w:pPr>
              <w:r>
                <w:rPr>
                  <w:b/>
                  <w:bCs/>
                </w:rPr>
                <w:fldChar w:fldCharType="begin"/>
              </w:r>
              <w:r w:rsidR="00FD3216">
                <w:rPr>
                  <w:b/>
                  <w:bCs/>
                </w:rPr>
                <w:instrText xml:space="preserve"> MACROBUTTON  SnrToggleCheckbox □适用  </w:instrText>
              </w:r>
              <w:r>
                <w:rPr>
                  <w:b/>
                  <w:bCs/>
                </w:rPr>
                <w:fldChar w:fldCharType="end"/>
              </w:r>
              <w:r>
                <w:rPr>
                  <w:b/>
                  <w:bCs/>
                </w:rPr>
                <w:fldChar w:fldCharType="begin"/>
              </w:r>
              <w:r w:rsidR="00FD3216">
                <w:rPr>
                  <w:b/>
                  <w:bCs/>
                </w:rPr>
                <w:instrText xml:space="preserve">MACROBUTTON  SnrToggleCheckbox √不适用 </w:instrText>
              </w:r>
              <w:r>
                <w:rPr>
                  <w:b/>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29681812"/>
        <w:lock w:val="sdtLocked"/>
        <w:placeholder>
          <w:docPart w:val="GBC22222222222222222222222222222"/>
        </w:placeholder>
      </w:sdtPr>
      <w:sdtContent>
        <w:p w:rsidR="00AC15BD" w:rsidRDefault="00FD3216" w:rsidP="00FD3216">
          <w:pPr>
            <w:pStyle w:val="a9"/>
            <w:numPr>
              <w:ilvl w:val="0"/>
              <w:numId w:val="68"/>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9681811"/>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29681814"/>
        <w:lock w:val="sdtLocked"/>
        <w:placeholder>
          <w:docPart w:val="GBC22222222222222222222222222222"/>
        </w:placeholder>
      </w:sdtPr>
      <w:sdtContent>
        <w:p w:rsidR="00AC15BD" w:rsidRDefault="00FD3216" w:rsidP="00FD3216">
          <w:pPr>
            <w:pStyle w:val="a9"/>
            <w:numPr>
              <w:ilvl w:val="0"/>
              <w:numId w:val="68"/>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2968181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szCs w:val="21"/>
        </w:rPr>
        <w:alias w:val="模块:持有至到期投资的说明"/>
        <w:tag w:val="_GBC_d8963e06103b4858b1889f0071e881f1"/>
        <w:id w:val="29681816"/>
        <w:lock w:val="sdtLocked"/>
        <w:placeholder>
          <w:docPart w:val="GBC22222222222222222222222222222"/>
        </w:placeholder>
      </w:sdtPr>
      <w:sdtContent>
        <w:p w:rsidR="00AC15BD" w:rsidRDefault="00FD3216">
          <w:pPr>
            <w:rPr>
              <w:szCs w:val="21"/>
            </w:rPr>
          </w:pPr>
          <w:r>
            <w:rPr>
              <w:rFonts w:hint="eastAsia"/>
              <w:szCs w:val="21"/>
            </w:rPr>
            <w:t>其他说明：</w:t>
          </w:r>
        </w:p>
        <w:sdt>
          <w:sdtPr>
            <w:rPr>
              <w:szCs w:val="21"/>
            </w:rPr>
            <w:alias w:val="是否适用：持有至到期投资的说明[双击切换]"/>
            <w:tag w:val="_GBC_f34c9cbc2cfc4b80979d3e49f8e662b4"/>
            <w:id w:val="29681815"/>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29681818"/>
        <w:lock w:val="sdtLocked"/>
        <w:placeholder>
          <w:docPart w:val="GBC22222222222222222222222222222"/>
        </w:placeholder>
      </w:sdtPr>
      <w:sdtEndPr>
        <w:rPr>
          <w:rFonts w:hint="default"/>
          <w:color w:val="FF0000"/>
          <w:szCs w:val="21"/>
        </w:rPr>
      </w:sdtEndPr>
      <w:sdtContent>
        <w:p w:rsidR="00AC15BD" w:rsidRDefault="00FD3216" w:rsidP="00FD3216">
          <w:pPr>
            <w:pStyle w:val="4"/>
            <w:numPr>
              <w:ilvl w:val="0"/>
              <w:numId w:val="69"/>
            </w:numPr>
          </w:pPr>
          <w:r>
            <w:rPr>
              <w:rFonts w:hint="eastAsia"/>
            </w:rPr>
            <w:t>长期应收款情况：</w:t>
          </w:r>
        </w:p>
        <w:sdt>
          <w:sdtPr>
            <w:alias w:val="是否适用：长期应收款情况[双击切换]"/>
            <w:tag w:val="_GBC_03ba5a75d6d541f4a60fba2b18c9d548"/>
            <w:id w:val="29681817"/>
            <w:lock w:val="sdtContentLocked"/>
            <w:placeholder>
              <w:docPart w:val="GBC22222222222222222222222222222"/>
            </w:placeholder>
          </w:sdtPr>
          <w:sdtContent>
            <w:p w:rsidR="00AC15BD" w:rsidRDefault="00C803C9" w:rsidP="00AC15BD">
              <w:pPr>
                <w:rPr>
                  <w:color w:val="FF0000"/>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29681820"/>
        <w:lock w:val="sdtLocked"/>
        <w:placeholder>
          <w:docPart w:val="GBC22222222222222222222222222222"/>
        </w:placeholder>
      </w:sdtPr>
      <w:sdtContent>
        <w:p w:rsidR="00AC15BD" w:rsidRDefault="00FD3216" w:rsidP="00FD3216">
          <w:pPr>
            <w:pStyle w:val="4"/>
            <w:numPr>
              <w:ilvl w:val="0"/>
              <w:numId w:val="69"/>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29681819"/>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9681822"/>
        <w:lock w:val="sdtLocked"/>
        <w:placeholder>
          <w:docPart w:val="GBC22222222222222222222222222222"/>
        </w:placeholder>
      </w:sdtPr>
      <w:sdtContent>
        <w:p w:rsidR="00AC15BD" w:rsidRDefault="00FD3216" w:rsidP="00FD3216">
          <w:pPr>
            <w:pStyle w:val="4"/>
            <w:numPr>
              <w:ilvl w:val="0"/>
              <w:numId w:val="69"/>
            </w:numPr>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202f97bd4328472388c45157689d09e0"/>
            <w:id w:val="29681821"/>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hint="eastAsia"/>
          <w:szCs w:val="21"/>
        </w:rPr>
        <w:alias w:val="模块:长期应收款的其他说明"/>
        <w:tag w:val="_GBC_2a6246644ca84dfdb1b5ecc95ea5c0c2"/>
        <w:id w:val="29681824"/>
        <w:lock w:val="sdtLocked"/>
        <w:placeholder>
          <w:docPart w:val="GBC22222222222222222222222222222"/>
        </w:placeholder>
      </w:sdtPr>
      <w:sdtContent>
        <w:p w:rsidR="00AC15BD" w:rsidRDefault="00FD3216">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29681823"/>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长期股权投资</w:t>
      </w:r>
    </w:p>
    <w:p w:rsidR="00AC15BD" w:rsidRDefault="00C803C9" w:rsidP="00AC15BD">
      <w:pPr>
        <w:rPr>
          <w:szCs w:val="21"/>
        </w:rPr>
      </w:pPr>
      <w:sdt>
        <w:sdtPr>
          <w:rPr>
            <w:rFonts w:hint="eastAsia"/>
          </w:rPr>
          <w:alias w:val="是否适用：长期股权投资[双击切换]"/>
          <w:tag w:val="_GBC_bafa2cb2262c4c4ebc4eed8f4e4a81c6"/>
          <w:id w:val="29681825"/>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投资性房地产</w:t>
      </w:r>
    </w:p>
    <w:p w:rsidR="00AC15BD" w:rsidRDefault="00FD3216">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29681864"/>
        <w:lock w:val="sdtLocked"/>
        <w:placeholder>
          <w:docPart w:val="GBC22222222222222222222222222222"/>
        </w:placeholder>
      </w:sdtPr>
      <w:sdtEndPr>
        <w:rPr>
          <w:rFonts w:cstheme="minorBidi"/>
          <w:kern w:val="2"/>
        </w:rPr>
      </w:sdtEndPr>
      <w:sdtContent>
        <w:p w:rsidR="00AC15BD" w:rsidRDefault="00FD3216" w:rsidP="00FD3216">
          <w:pPr>
            <w:pStyle w:val="4"/>
            <w:numPr>
              <w:ilvl w:val="0"/>
              <w:numId w:val="70"/>
            </w:numPr>
            <w:tabs>
              <w:tab w:val="left" w:pos="616"/>
            </w:tabs>
            <w:rPr>
              <w:rFonts w:ascii="宋体" w:hAnsi="宋体"/>
              <w:szCs w:val="21"/>
            </w:rPr>
          </w:pPr>
          <w:r>
            <w:rPr>
              <w:rFonts w:ascii="宋体" w:hAnsi="宋体" w:hint="eastAsia"/>
              <w:szCs w:val="21"/>
            </w:rPr>
            <w:t>采用成本计量模式的投资性房地产</w:t>
          </w:r>
        </w:p>
        <w:p w:rsidR="00AC15BD" w:rsidRDefault="00FD3216">
          <w:pPr>
            <w:jc w:val="right"/>
            <w:rPr>
              <w:szCs w:val="21"/>
            </w:rPr>
          </w:pPr>
          <w:r>
            <w:rPr>
              <w:rFonts w:hint="eastAsia"/>
              <w:szCs w:val="21"/>
            </w:rPr>
            <w:t>单位：</w:t>
          </w:r>
          <w:sdt>
            <w:sdtPr>
              <w:rPr>
                <w:rFonts w:hint="eastAsia"/>
                <w:szCs w:val="21"/>
              </w:rPr>
              <w:alias w:val="单位：财务附注：投资性房地产"/>
              <w:tag w:val="_GBC_3315dd1b9cb743c786e01b4b9e91b10d"/>
              <w:id w:val="296818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424f36c4f1bf48ce8d47b51437412ff8"/>
              <w:id w:val="29681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2"/>
            <w:gridCol w:w="1581"/>
            <w:gridCol w:w="1582"/>
            <w:gridCol w:w="1513"/>
            <w:gridCol w:w="1581"/>
          </w:tblGrid>
          <w:tr w:rsidR="00AC15BD" w:rsidTr="00AC15BD">
            <w:trPr>
              <w:trHeight w:val="272"/>
            </w:trPr>
            <w:sdt>
              <w:sdtPr>
                <w:tag w:val="_PLD_f82c9789feaf4b508c71ad4b5e91a0e5"/>
                <w:id w:val="2968182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项目</w:t>
                    </w:r>
                  </w:p>
                </w:tc>
              </w:sdtContent>
            </w:sdt>
            <w:sdt>
              <w:sdtPr>
                <w:tag w:val="_PLD_9acf20e2f08a4439b18de021843e599c"/>
                <w:id w:val="29681829"/>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房屋、建筑物</w:t>
                    </w:r>
                  </w:p>
                </w:tc>
              </w:sdtContent>
            </w:sdt>
            <w:sdt>
              <w:sdtPr>
                <w:tag w:val="_PLD_4f977bf68eee455fb4656653927db6b6"/>
                <w:id w:val="29681830"/>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土地使用权</w:t>
                    </w:r>
                  </w:p>
                </w:tc>
              </w:sdtContent>
            </w:sdt>
            <w:sdt>
              <w:sdtPr>
                <w:tag w:val="_PLD_2cb3e53634aa4730a0686d5243244bc5"/>
                <w:id w:val="29681831"/>
                <w:lock w:val="sdtLocked"/>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在建工程</w:t>
                    </w:r>
                  </w:p>
                </w:tc>
              </w:sdtContent>
            </w:sdt>
            <w:sdt>
              <w:sdtPr>
                <w:tag w:val="_PLD_51485c0f99734a81b5c4137837506697"/>
                <w:id w:val="29681832"/>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合计</w:t>
                    </w:r>
                  </w:p>
                </w:tc>
              </w:sdtContent>
            </w:sdt>
          </w:tr>
          <w:tr w:rsidR="00AC15BD" w:rsidTr="00AC15BD">
            <w:trPr>
              <w:trHeight w:val="272"/>
            </w:trPr>
            <w:sdt>
              <w:sdtPr>
                <w:tag w:val="_PLD_9e97c75701d54838ab5408284eada7b8"/>
                <w:id w:val="29681833"/>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一、账面原值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r>
          <w:tr w:rsidR="00AC15BD" w:rsidTr="00AC15BD">
            <w:trPr>
              <w:trHeight w:val="273"/>
            </w:trPr>
            <w:sdt>
              <w:sdtPr>
                <w:tag w:val="_PLD_5b4a89b12d9f471d8810578431d22e03"/>
                <w:id w:val="29681834"/>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szCs w:val="21"/>
                      </w:rPr>
                      <w:t>1.</w:t>
                    </w:r>
                    <w:r>
                      <w:rPr>
                        <w:rFonts w:hint="eastAsia"/>
                        <w:szCs w:val="21"/>
                      </w:rPr>
                      <w:t>期初余额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52,196,270.67</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30,785,050.00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82,981,320.67</w:t>
                </w:r>
              </w:p>
            </w:tc>
          </w:tr>
          <w:tr w:rsidR="00AC15BD" w:rsidTr="00AC15BD">
            <w:trPr>
              <w:trHeight w:val="272"/>
            </w:trPr>
            <w:sdt>
              <w:sdtPr>
                <w:tag w:val="_PLD_4b461d2e946a4f55b157b16d91096c9e"/>
                <w:id w:val="29681835"/>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szCs w:val="21"/>
                      </w:rPr>
                      <w:t>2.</w:t>
                    </w:r>
                    <w:r>
                      <w:rPr>
                        <w:rFonts w:hint="eastAsia"/>
                        <w:szCs w:val="21"/>
                      </w:rPr>
                      <w:t>本期增加金额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a043ae3942c64b25b6085702110e1af0"/>
                <w:id w:val="29681836"/>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（1）外购</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c60cea41253c44ec816cd397a5c68415"/>
                <w:id w:val="29681837"/>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（2）存货\固定资产\在建工程转入</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54"/>
            </w:trPr>
            <w:sdt>
              <w:sdtPr>
                <w:tag w:val="_PLD_07222e9e711d4c6a957de0f1259aae6a"/>
                <w:id w:val="2968183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（3）企业合并增加</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d251894485574bc58cf98bb5aa71739f"/>
                <w:id w:val="2968183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3.本期减少金额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0eefb08fd627408ea9c71bd444eabbd3"/>
                <w:id w:val="2968184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（1）处置</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32f99bb5bcaf4f789e1c6ccb85c2a50f"/>
                <w:id w:val="2968184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（2）其他转出</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7daa9ce704e447019c8f969015d9d0e8"/>
                <w:id w:val="29681842"/>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4.期末余额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52,196,270.67</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30,785,050.00</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82,981,320.67</w:t>
                </w:r>
              </w:p>
            </w:tc>
          </w:tr>
          <w:tr w:rsidR="00AC15BD" w:rsidTr="00AC15BD">
            <w:trPr>
              <w:trHeight w:val="273"/>
            </w:trPr>
            <w:sdt>
              <w:sdtPr>
                <w:tag w:val="_PLD_2505d9f8bc20407e9f785ceb5e0a0801"/>
                <w:id w:val="29681843"/>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二、累计折旧和累计摊销</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r>
          <w:tr w:rsidR="00AC15BD" w:rsidTr="00AC15BD">
            <w:trPr>
              <w:trHeight w:val="272"/>
            </w:trPr>
            <w:sdt>
              <w:sdtPr>
                <w:tag w:val="_PLD_c947d0aa69174c1ba5672d010e59bdb7"/>
                <w:id w:val="29681844"/>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szCs w:val="21"/>
                      </w:rPr>
                      <w:t>1.</w:t>
                    </w:r>
                    <w:r>
                      <w:rPr>
                        <w:rFonts w:hint="eastAsia"/>
                        <w:szCs w:val="21"/>
                      </w:rPr>
                      <w:t>期初余额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42,941,008.49</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11,339,160.54</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54,280,169.03</w:t>
                </w:r>
              </w:p>
            </w:tc>
          </w:tr>
          <w:tr w:rsidR="00AC15BD" w:rsidTr="00AC15BD">
            <w:trPr>
              <w:trHeight w:val="272"/>
            </w:trPr>
            <w:sdt>
              <w:sdtPr>
                <w:tag w:val="_PLD_3e1bff0629db41feb43d6eec30972301"/>
                <w:id w:val="29681845"/>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szCs w:val="21"/>
                      </w:rPr>
                      <w:t>2.</w:t>
                    </w:r>
                    <w:r>
                      <w:rPr>
                        <w:rFonts w:hint="eastAsia"/>
                        <w:szCs w:val="21"/>
                      </w:rPr>
                      <w:t>本期增加金额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625,537.04</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307,850.52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933,387.56</w:t>
                </w:r>
              </w:p>
            </w:tc>
          </w:tr>
          <w:tr w:rsidR="00AC15BD" w:rsidTr="00AC15BD">
            <w:trPr>
              <w:trHeight w:val="273"/>
            </w:trPr>
            <w:sdt>
              <w:sdtPr>
                <w:tag w:val="_PLD_aede9f39a8904986a0db75860e8da677"/>
                <w:id w:val="29681846"/>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（1）计提或摊销</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625,537.04</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307,850.52</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933,387.56</w:t>
                </w:r>
              </w:p>
            </w:tc>
          </w:tr>
          <w:tr w:rsidR="00AC15BD" w:rsidTr="00AC15BD">
            <w:trPr>
              <w:trHeight w:val="273"/>
            </w:trPr>
            <w:sdt>
              <w:sdtPr>
                <w:tag w:val="_PLD_1101e9ce292b422bacfd16e7ed3bed19"/>
                <w:id w:val="29681847"/>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3.本期减少金额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104e913c5a6149d1be9de77ecd782953"/>
                <w:id w:val="2968184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（1）处置</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3151c528ede64899a4e7d1efd714409b"/>
                <w:id w:val="2968184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（2）其他转出</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cca29cb0e3b6444ab5e6af06b9935847"/>
                <w:id w:val="2968185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4.期末余额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43,566,545.53</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11,647,011.06</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55,213,556.59</w:t>
                </w:r>
              </w:p>
            </w:tc>
          </w:tr>
          <w:tr w:rsidR="00AC15BD" w:rsidTr="00AC15BD">
            <w:trPr>
              <w:trHeight w:val="237"/>
            </w:trPr>
            <w:sdt>
              <w:sdtPr>
                <w:tag w:val="_PLD_4ff260cebdf0497dab373adc76b90366"/>
                <w:id w:val="2968185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三、减值准备</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r>
          <w:tr w:rsidR="00AC15BD" w:rsidTr="00AC15BD">
            <w:trPr>
              <w:trHeight w:val="272"/>
            </w:trPr>
            <w:sdt>
              <w:sdtPr>
                <w:tag w:val="_PLD_685647660ea448c692140eff28695e32"/>
                <w:id w:val="29681852"/>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szCs w:val="21"/>
                      </w:rPr>
                      <w:t>1.</w:t>
                    </w:r>
                    <w:r>
                      <w:rPr>
                        <w:rFonts w:hint="eastAsia"/>
                        <w:szCs w:val="21"/>
                      </w:rPr>
                      <w:t>期初余额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3dfd87bf97644313aa819527a1e9ca4f"/>
                <w:id w:val="29681853"/>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szCs w:val="21"/>
                      </w:rPr>
                      <w:t>2.</w:t>
                    </w:r>
                    <w:r>
                      <w:rPr>
                        <w:rFonts w:hint="eastAsia"/>
                        <w:szCs w:val="21"/>
                      </w:rPr>
                      <w:t>本期增加金额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3cba015ee76d452abd05ff220b7d6963"/>
                <w:id w:val="29681854"/>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rFonts w:hint="eastAsia"/>
                        <w:szCs w:val="21"/>
                      </w:rPr>
                      <w:t>（1）计提</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3a80eedd98a0469eb67a1d60dbb03de7"/>
                <w:id w:val="29681855"/>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3、本期减少金额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cd451bb1cac14e2893b15ec8172d1f0e"/>
                <w:id w:val="29681856"/>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（1）处置</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b27c5053f3ea4116bb7d4d920bae34be"/>
                <w:id w:val="29681857"/>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（2）其他转出</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2"/>
            </w:trPr>
            <w:sdt>
              <w:sdtPr>
                <w:tag w:val="_PLD_c25a5691f17f46c1b2ebb44b9889b35e"/>
                <w:id w:val="2968185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200" w:firstLine="420"/>
                      <w:rPr>
                        <w:szCs w:val="21"/>
                      </w:rPr>
                    </w:pPr>
                    <w:r>
                      <w:rPr>
                        <w:rFonts w:hint="eastAsia"/>
                        <w:szCs w:val="21"/>
                      </w:rPr>
                      <w:t>4.期末余额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tr w:rsidR="00AC15BD" w:rsidTr="00AC15BD">
            <w:trPr>
              <w:trHeight w:val="273"/>
            </w:trPr>
            <w:sdt>
              <w:sdtPr>
                <w:tag w:val="_PLD_dd5ff8f664da49d38ce3a1157275c392"/>
                <w:id w:val="2968185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四、账面价值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r>
          <w:tr w:rsidR="00AC15BD" w:rsidTr="00AC15BD">
            <w:trPr>
              <w:trHeight w:val="272"/>
            </w:trPr>
            <w:sdt>
              <w:sdtPr>
                <w:tag w:val="_PLD_9e2ff7b138194a18892eb08dcc0b7923"/>
                <w:id w:val="2968186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szCs w:val="21"/>
                      </w:rPr>
                      <w:t>1.</w:t>
                    </w:r>
                    <w:r>
                      <w:rPr>
                        <w:rFonts w:hint="eastAsia"/>
                        <w:szCs w:val="21"/>
                      </w:rPr>
                      <w:t>期末账面价值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8,629,725.14</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19,138,038.94</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27,767,764.08</w:t>
                </w:r>
              </w:p>
            </w:tc>
          </w:tr>
          <w:tr w:rsidR="00AC15BD" w:rsidTr="00AC15BD">
            <w:trPr>
              <w:trHeight w:val="290"/>
            </w:trPr>
            <w:sdt>
              <w:sdtPr>
                <w:tag w:val="_PLD_6e9e2eed2bfa45eb8258d1b408d860b3"/>
                <w:id w:val="2968186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150" w:firstLine="315"/>
                      <w:rPr>
                        <w:szCs w:val="21"/>
                      </w:rPr>
                    </w:pPr>
                    <w:r>
                      <w:rPr>
                        <w:szCs w:val="21"/>
                      </w:rPr>
                      <w:t>2.</w:t>
                    </w:r>
                    <w:r>
                      <w:rPr>
                        <w:rFonts w:hint="eastAsia"/>
                        <w:szCs w:val="21"/>
                      </w:rPr>
                      <w:t>期初账面价值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9,255,262.18</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19,445,889.46</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28,701,151.64</w:t>
                </w:r>
              </w:p>
            </w:tc>
          </w:tr>
        </w:tbl>
        <w:p w:rsidR="00AC15BD" w:rsidRPr="000E60CF" w:rsidRDefault="00FD3216" w:rsidP="00AC15BD">
          <w:pPr>
            <w:pStyle w:val="aff2"/>
            <w:spacing w:line="440" w:lineRule="atLeast"/>
            <w:ind w:leftChars="0" w:left="0"/>
            <w:rPr>
              <w:rFonts w:ascii="Times New Roman" w:hAnsi="Times New Roman"/>
            </w:rPr>
          </w:pPr>
          <w:r w:rsidRPr="000E60CF">
            <w:rPr>
              <w:rFonts w:ascii="Times New Roman" w:hAnsi="Times New Roman"/>
            </w:rPr>
            <w:t>本期折旧和摊销额</w:t>
          </w:r>
          <w:r w:rsidRPr="00B00F36">
            <w:rPr>
              <w:rFonts w:asciiTheme="majorEastAsia" w:eastAsiaTheme="majorEastAsia" w:hAnsiTheme="majorEastAsia" w:hint="eastAsia"/>
            </w:rPr>
            <w:t>933,387.56</w:t>
          </w:r>
          <w:r w:rsidRPr="000E60CF">
            <w:rPr>
              <w:rFonts w:ascii="Times New Roman" w:hAnsi="Times New Roman"/>
            </w:rPr>
            <w:t>元。</w:t>
          </w:r>
        </w:p>
        <w:p w:rsidR="00AC15BD" w:rsidRDefault="00AC15BD"/>
        <w:p w:rsidR="00AC15BD" w:rsidRDefault="00FD3216" w:rsidP="00FD3216">
          <w:pPr>
            <w:pStyle w:val="4"/>
            <w:numPr>
              <w:ilvl w:val="0"/>
              <w:numId w:val="70"/>
            </w:numPr>
            <w:tabs>
              <w:tab w:val="left" w:pos="616"/>
            </w:tabs>
            <w:rPr>
              <w:rFonts w:ascii="宋体" w:hAnsi="宋体"/>
              <w:szCs w:val="21"/>
            </w:rPr>
          </w:pPr>
          <w:r>
            <w:rPr>
              <w:rFonts w:ascii="宋体" w:hAnsi="宋体" w:hint="eastAsia"/>
              <w:szCs w:val="21"/>
            </w:rPr>
            <w:t>未办妥产权证书的投资性房地产情况：</w:t>
          </w:r>
        </w:p>
        <w:p w:rsidR="00AC15BD" w:rsidRDefault="00C803C9" w:rsidP="00AC15BD">
          <w:pPr>
            <w:rPr>
              <w:szCs w:val="21"/>
            </w:rPr>
          </w:pPr>
          <w:sdt>
            <w:sdtPr>
              <w:alias w:val="是否适用：未办妥产权证书的投资性房地产情况[双击切换]"/>
              <w:tag w:val="_GBC_6ea8ec03c59f4a3585f376319ae453c5"/>
              <w:id w:val="29681862"/>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p w:rsidR="00AC15BD" w:rsidRDefault="00FD3216">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29681863"/>
            <w:lock w:val="sdtContentLocked"/>
            <w:placeholder>
              <w:docPart w:val="GBC22222222222222222222222222222"/>
            </w:placeholder>
          </w:sdtPr>
          <w:sdtContent>
            <w:p w:rsidR="00AC15BD" w:rsidRDefault="00C803C9" w:rsidP="00AC15BD">
              <w:pPr>
                <w:rPr>
                  <w:rFonts w:cstheme="minorBidi"/>
                  <w:kern w:val="2"/>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rPr>
              <w:szCs w:val="21"/>
            </w:rPr>
          </w:pPr>
        </w:p>
      </w:sdtContent>
    </w:sdt>
    <w:p w:rsidR="00AC15BD" w:rsidRDefault="00AC15BD">
      <w:pPr>
        <w:ind w:right="283"/>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29681902"/>
        <w:lock w:val="sdtLocked"/>
        <w:placeholder>
          <w:docPart w:val="GBC22222222222222222222222222222"/>
        </w:placeholder>
      </w:sdtPr>
      <w:sdtEndPr>
        <w:rPr>
          <w:rFonts w:cstheme="minorBidi"/>
          <w:kern w:val="2"/>
        </w:rPr>
      </w:sdtEndPr>
      <w:sdtContent>
        <w:p w:rsidR="00AC15BD" w:rsidRDefault="00FD3216" w:rsidP="00FD3216">
          <w:pPr>
            <w:pStyle w:val="4"/>
            <w:numPr>
              <w:ilvl w:val="0"/>
              <w:numId w:val="71"/>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2968186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681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296818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37"/>
            <w:gridCol w:w="1012"/>
            <w:gridCol w:w="1263"/>
            <w:gridCol w:w="1176"/>
            <w:gridCol w:w="1176"/>
            <w:gridCol w:w="1176"/>
            <w:gridCol w:w="1090"/>
            <w:gridCol w:w="1263"/>
          </w:tblGrid>
          <w:tr w:rsidR="00AC15BD" w:rsidTr="00AC15BD">
            <w:sdt>
              <w:sdtPr>
                <w:tag w:val="_PLD_1741958de41447b7ac4cbd15ce893c6c"/>
                <w:id w:val="29681868"/>
                <w:lock w:val="sdtLocked"/>
              </w:sdtPr>
              <w:sdtContent>
                <w:tc>
                  <w:tcPr>
                    <w:tcW w:w="414" w:type="pct"/>
                    <w:shd w:val="clear" w:color="auto" w:fill="auto"/>
                    <w:vAlign w:val="center"/>
                  </w:tcPr>
                  <w:p w:rsidR="00AC15BD" w:rsidRDefault="00FD3216" w:rsidP="00AC15BD">
                    <w:pPr>
                      <w:jc w:val="center"/>
                    </w:pPr>
                    <w:r>
                      <w:rPr>
                        <w:rFonts w:hint="eastAsia"/>
                      </w:rPr>
                      <w:t>项目</w:t>
                    </w:r>
                  </w:p>
                </w:tc>
              </w:sdtContent>
            </w:sdt>
            <w:sdt>
              <w:sdtPr>
                <w:rPr>
                  <w:rFonts w:hint="eastAsia"/>
                </w:rPr>
                <w:alias w:val="固定资产情况明细-项目名称"/>
                <w:tag w:val="_GBC_936a8499167f477aab1a2942b2fdbdaf"/>
                <w:id w:val="29681869"/>
                <w:lock w:val="sdtLocked"/>
                <w:placeholder>
                  <w:docPart w:val="GBC22222222222222222222222222222"/>
                </w:placeholder>
                <w:text/>
              </w:sdtPr>
              <w:sdtContent>
                <w:tc>
                  <w:tcPr>
                    <w:tcW w:w="569" w:type="pct"/>
                    <w:shd w:val="clear" w:color="auto" w:fill="auto"/>
                    <w:vAlign w:val="center"/>
                  </w:tcPr>
                  <w:p w:rsidR="00AC15BD" w:rsidRDefault="00FD3216" w:rsidP="00AC15BD">
                    <w:pPr>
                      <w:jc w:val="center"/>
                    </w:pPr>
                    <w:r>
                      <w:rPr>
                        <w:rFonts w:hint="eastAsia"/>
                      </w:rPr>
                      <w:t>房屋及建筑物</w:t>
                    </w:r>
                  </w:p>
                </w:tc>
              </w:sdtContent>
            </w:sdt>
            <w:sdt>
              <w:sdtPr>
                <w:rPr>
                  <w:rFonts w:hint="eastAsia"/>
                </w:rPr>
                <w:alias w:val="固定资产情况明细-项目名称"/>
                <w:tag w:val="_GBC_936a8499167f477aab1a2942b2fdbdaf"/>
                <w:id w:val="29681870"/>
                <w:lock w:val="sdtLocked"/>
                <w:placeholder>
                  <w:docPart w:val="GBC22222222222222222222222222222"/>
                </w:placeholder>
                <w:text/>
              </w:sdtPr>
              <w:sdtContent>
                <w:tc>
                  <w:tcPr>
                    <w:tcW w:w="710" w:type="pct"/>
                    <w:shd w:val="clear" w:color="auto" w:fill="auto"/>
                    <w:vAlign w:val="center"/>
                  </w:tcPr>
                  <w:p w:rsidR="00AC15BD" w:rsidRDefault="00FD3216" w:rsidP="00AC15BD">
                    <w:pPr>
                      <w:jc w:val="center"/>
                    </w:pPr>
                    <w:r>
                      <w:rPr>
                        <w:rFonts w:hint="eastAsia"/>
                      </w:rPr>
                      <w:t>机器设备</w:t>
                    </w:r>
                  </w:p>
                </w:tc>
              </w:sdtContent>
            </w:sdt>
            <w:sdt>
              <w:sdtPr>
                <w:rPr>
                  <w:rFonts w:hint="eastAsia"/>
                </w:rPr>
                <w:alias w:val="固定资产情况明细-项目名称"/>
                <w:tag w:val="_GBC_936a8499167f477aab1a2942b2fdbdaf"/>
                <w:id w:val="29681871"/>
                <w:lock w:val="sdtLocked"/>
                <w:placeholder>
                  <w:docPart w:val="GBC22222222222222222222222222222"/>
                </w:placeholder>
                <w:text/>
              </w:sdtPr>
              <w:sdtContent>
                <w:tc>
                  <w:tcPr>
                    <w:tcW w:w="661" w:type="pct"/>
                    <w:shd w:val="clear" w:color="auto" w:fill="auto"/>
                    <w:vAlign w:val="center"/>
                  </w:tcPr>
                  <w:p w:rsidR="00AC15BD" w:rsidRDefault="00FD3216" w:rsidP="00AC15BD">
                    <w:pPr>
                      <w:jc w:val="center"/>
                    </w:pPr>
                    <w:r>
                      <w:rPr>
                        <w:rFonts w:hint="eastAsia"/>
                      </w:rPr>
                      <w:t>运输工具</w:t>
                    </w:r>
                  </w:p>
                </w:tc>
              </w:sdtContent>
            </w:sdt>
            <w:sdt>
              <w:sdtPr>
                <w:rPr>
                  <w:rFonts w:hint="eastAsia"/>
                </w:rPr>
                <w:alias w:val="固定资产情况明细-项目名称"/>
                <w:tag w:val="_GBC_936a8499167f477aab1a2942b2fdbdaf"/>
                <w:id w:val="29681872"/>
                <w:lock w:val="sdtLocked"/>
                <w:placeholder>
                  <w:docPart w:val="GBC22222222222222222222222222222"/>
                </w:placeholder>
                <w:text/>
              </w:sdtPr>
              <w:sdtContent>
                <w:tc>
                  <w:tcPr>
                    <w:tcW w:w="661" w:type="pct"/>
                    <w:shd w:val="clear" w:color="auto" w:fill="auto"/>
                    <w:vAlign w:val="center"/>
                  </w:tcPr>
                  <w:p w:rsidR="00AC15BD" w:rsidRDefault="00FD3216" w:rsidP="00AC15BD">
                    <w:pPr>
                      <w:jc w:val="center"/>
                    </w:pPr>
                    <w:r>
                      <w:rPr>
                        <w:rFonts w:hint="eastAsia"/>
                      </w:rPr>
                      <w:t>电子设备</w:t>
                    </w:r>
                  </w:p>
                </w:tc>
              </w:sdtContent>
            </w:sdt>
            <w:sdt>
              <w:sdtPr>
                <w:rPr>
                  <w:rFonts w:hint="eastAsia"/>
                </w:rPr>
                <w:alias w:val="固定资产情况明细-项目名称"/>
                <w:tag w:val="_GBC_936a8499167f477aab1a2942b2fdbdaf"/>
                <w:id w:val="29681873"/>
                <w:lock w:val="sdtLocked"/>
                <w:placeholder>
                  <w:docPart w:val="GBC22222222222222222222222222222"/>
                </w:placeholder>
                <w:text/>
              </w:sdtPr>
              <w:sdtContent>
                <w:tc>
                  <w:tcPr>
                    <w:tcW w:w="661" w:type="pct"/>
                    <w:shd w:val="clear" w:color="auto" w:fill="auto"/>
                    <w:vAlign w:val="center"/>
                  </w:tcPr>
                  <w:p w:rsidR="00AC15BD" w:rsidRDefault="00FD3216" w:rsidP="00AC15BD">
                    <w:pPr>
                      <w:jc w:val="center"/>
                    </w:pPr>
                    <w:r>
                      <w:rPr>
                        <w:rFonts w:hint="eastAsia"/>
                      </w:rPr>
                      <w:t>固定资产装修</w:t>
                    </w:r>
                  </w:p>
                </w:tc>
              </w:sdtContent>
            </w:sdt>
            <w:sdt>
              <w:sdtPr>
                <w:rPr>
                  <w:rFonts w:hint="eastAsia"/>
                </w:rPr>
                <w:alias w:val="固定资产情况明细-项目名称"/>
                <w:tag w:val="_GBC_936a8499167f477aab1a2942b2fdbdaf"/>
                <w:id w:val="29681874"/>
                <w:lock w:val="sdtLocked"/>
                <w:placeholder>
                  <w:docPart w:val="GBC22222222222222222222222222222"/>
                </w:placeholder>
                <w:text/>
              </w:sdtPr>
              <w:sdtContent>
                <w:tc>
                  <w:tcPr>
                    <w:tcW w:w="613" w:type="pct"/>
                    <w:shd w:val="clear" w:color="auto" w:fill="auto"/>
                    <w:vAlign w:val="center"/>
                  </w:tcPr>
                  <w:p w:rsidR="00AC15BD" w:rsidRDefault="00FD3216" w:rsidP="00AC15BD">
                    <w:pPr>
                      <w:jc w:val="center"/>
                    </w:pPr>
                    <w:r>
                      <w:rPr>
                        <w:rFonts w:hint="eastAsia"/>
                      </w:rPr>
                      <w:t>其他设备</w:t>
                    </w:r>
                  </w:p>
                </w:tc>
              </w:sdtContent>
            </w:sdt>
            <w:sdt>
              <w:sdtPr>
                <w:tag w:val="_PLD_0b635f975b4949dbb798f88c3dcf1d8d"/>
                <w:id w:val="29681875"/>
                <w:lock w:val="sdtLocked"/>
              </w:sdtPr>
              <w:sdtContent>
                <w:tc>
                  <w:tcPr>
                    <w:tcW w:w="710" w:type="pct"/>
                    <w:shd w:val="clear" w:color="auto" w:fill="auto"/>
                    <w:vAlign w:val="center"/>
                  </w:tcPr>
                  <w:p w:rsidR="00AC15BD" w:rsidRDefault="00FD3216" w:rsidP="00AC15BD">
                    <w:pPr>
                      <w:jc w:val="center"/>
                    </w:pPr>
                    <w:r>
                      <w:rPr>
                        <w:rFonts w:hint="eastAsia"/>
                      </w:rPr>
                      <w:t>合计</w:t>
                    </w:r>
                  </w:p>
                </w:tc>
              </w:sdtContent>
            </w:sdt>
          </w:tr>
          <w:tr w:rsidR="00AC15BD" w:rsidTr="00AC15BD">
            <w:sdt>
              <w:sdtPr>
                <w:tag w:val="_PLD_e1d4e79d72fd45cc925f8729ecef795c"/>
                <w:id w:val="29681876"/>
                <w:lock w:val="sdtLocked"/>
              </w:sdtPr>
              <w:sdtContent>
                <w:tc>
                  <w:tcPr>
                    <w:tcW w:w="414" w:type="pct"/>
                    <w:shd w:val="clear" w:color="auto" w:fill="auto"/>
                  </w:tcPr>
                  <w:p w:rsidR="00AC15BD" w:rsidRDefault="00FD3216" w:rsidP="00AC15BD">
                    <w:r>
                      <w:rPr>
                        <w:rFonts w:hint="eastAsia"/>
                      </w:rPr>
                      <w:t>一、账面原值：</w:t>
                    </w:r>
                  </w:p>
                </w:tc>
              </w:sdtContent>
            </w:sdt>
            <w:tc>
              <w:tcPr>
                <w:tcW w:w="569"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13"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r>
          <w:tr w:rsidR="00AC15BD" w:rsidTr="00AC15BD">
            <w:sdt>
              <w:sdtPr>
                <w:tag w:val="_PLD_76089fd0a4a0479c8c1f36c514cb7ecd"/>
                <w:id w:val="29681877"/>
                <w:lock w:val="sdtLocked"/>
              </w:sdtPr>
              <w:sdtContent>
                <w:tc>
                  <w:tcPr>
                    <w:tcW w:w="414" w:type="pct"/>
                    <w:shd w:val="clear" w:color="auto" w:fill="auto"/>
                  </w:tcPr>
                  <w:p w:rsidR="00AC15BD" w:rsidRDefault="00FD3216" w:rsidP="00AC15BD">
                    <w:pPr>
                      <w:ind w:firstLineChars="200" w:firstLine="420"/>
                    </w:pPr>
                    <w:r>
                      <w:t>1.</w:t>
                    </w:r>
                    <w:r>
                      <w:rPr>
                        <w:rFonts w:hint="eastAsia"/>
                      </w:rPr>
                      <w:t>期初余额</w:t>
                    </w:r>
                  </w:p>
                </w:tc>
              </w:sdtContent>
            </w:sdt>
            <w:tc>
              <w:tcPr>
                <w:tcW w:w="569" w:type="pct"/>
                <w:shd w:val="clear" w:color="auto" w:fill="auto"/>
                <w:vAlign w:val="center"/>
              </w:tcPr>
              <w:p w:rsidR="00AC15BD" w:rsidRDefault="00FD3216" w:rsidP="00AC15BD">
                <w:pPr>
                  <w:jc w:val="right"/>
                </w:pPr>
                <w:r>
                  <w:t>374,587,600.38</w:t>
                </w:r>
              </w:p>
            </w:tc>
            <w:tc>
              <w:tcPr>
                <w:tcW w:w="710" w:type="pct"/>
                <w:shd w:val="clear" w:color="auto" w:fill="auto"/>
                <w:vAlign w:val="center"/>
              </w:tcPr>
              <w:p w:rsidR="00AC15BD" w:rsidRDefault="00FD3216" w:rsidP="00AC15BD">
                <w:pPr>
                  <w:jc w:val="right"/>
                </w:pPr>
                <w:r>
                  <w:t>211,061,947.84</w:t>
                </w:r>
              </w:p>
            </w:tc>
            <w:tc>
              <w:tcPr>
                <w:tcW w:w="661" w:type="pct"/>
                <w:shd w:val="clear" w:color="auto" w:fill="auto"/>
                <w:vAlign w:val="center"/>
              </w:tcPr>
              <w:p w:rsidR="00AC15BD" w:rsidRDefault="00FD3216" w:rsidP="00AC15BD">
                <w:pPr>
                  <w:jc w:val="right"/>
                </w:pPr>
                <w:r>
                  <w:t>34,137,511.24</w:t>
                </w:r>
              </w:p>
            </w:tc>
            <w:tc>
              <w:tcPr>
                <w:tcW w:w="661" w:type="pct"/>
                <w:shd w:val="clear" w:color="auto" w:fill="auto"/>
                <w:vAlign w:val="center"/>
              </w:tcPr>
              <w:p w:rsidR="00AC15BD" w:rsidRDefault="00FD3216" w:rsidP="00AC15BD">
                <w:pPr>
                  <w:jc w:val="right"/>
                </w:pPr>
                <w:r>
                  <w:t>58,938,162.78</w:t>
                </w:r>
              </w:p>
            </w:tc>
            <w:tc>
              <w:tcPr>
                <w:tcW w:w="661" w:type="pct"/>
                <w:shd w:val="clear" w:color="auto" w:fill="auto"/>
                <w:vAlign w:val="center"/>
              </w:tcPr>
              <w:p w:rsidR="00AC15BD" w:rsidRDefault="00FD3216" w:rsidP="00AC15BD">
                <w:pPr>
                  <w:jc w:val="right"/>
                </w:pPr>
                <w:r>
                  <w:t>31,171,209.73</w:t>
                </w:r>
              </w:p>
            </w:tc>
            <w:tc>
              <w:tcPr>
                <w:tcW w:w="613" w:type="pct"/>
                <w:shd w:val="clear" w:color="auto" w:fill="auto"/>
                <w:vAlign w:val="center"/>
              </w:tcPr>
              <w:p w:rsidR="00AC15BD" w:rsidRDefault="00FD3216" w:rsidP="00AC15BD">
                <w:pPr>
                  <w:jc w:val="right"/>
                </w:pPr>
                <w:r>
                  <w:t>7,773,552.15</w:t>
                </w:r>
              </w:p>
            </w:tc>
            <w:tc>
              <w:tcPr>
                <w:tcW w:w="710" w:type="pct"/>
                <w:shd w:val="clear" w:color="auto" w:fill="auto"/>
                <w:vAlign w:val="center"/>
              </w:tcPr>
              <w:p w:rsidR="00AC15BD" w:rsidRDefault="00FD3216" w:rsidP="00AC15BD">
                <w:pPr>
                  <w:jc w:val="right"/>
                </w:pPr>
                <w:r>
                  <w:t>717,669,984.12</w:t>
                </w:r>
              </w:p>
            </w:tc>
          </w:tr>
          <w:tr w:rsidR="00AC15BD" w:rsidTr="00AC15BD">
            <w:sdt>
              <w:sdtPr>
                <w:tag w:val="_PLD_ee436c0e086043f0a5f400c99fbf0df9"/>
                <w:id w:val="29681878"/>
                <w:lock w:val="sdtLocked"/>
              </w:sdtPr>
              <w:sdtContent>
                <w:tc>
                  <w:tcPr>
                    <w:tcW w:w="414" w:type="pct"/>
                    <w:shd w:val="clear" w:color="auto" w:fill="auto"/>
                  </w:tcPr>
                  <w:p w:rsidR="00AC15BD" w:rsidRDefault="00FD3216" w:rsidP="00AC15BD">
                    <w:pPr>
                      <w:ind w:firstLineChars="200" w:firstLine="420"/>
                    </w:pPr>
                    <w:r>
                      <w:t>2.</w:t>
                    </w:r>
                    <w:r>
                      <w:rPr>
                        <w:rFonts w:hint="eastAsia"/>
                      </w:rPr>
                      <w:t>本期增加金额</w:t>
                    </w:r>
                  </w:p>
                </w:tc>
              </w:sdtContent>
            </w:sdt>
            <w:tc>
              <w:tcPr>
                <w:tcW w:w="569" w:type="pct"/>
                <w:shd w:val="clear" w:color="auto" w:fill="auto"/>
                <w:vAlign w:val="center"/>
              </w:tcPr>
              <w:p w:rsidR="00AC15BD" w:rsidRDefault="00FD3216" w:rsidP="00AC15BD">
                <w:pPr>
                  <w:jc w:val="right"/>
                </w:pPr>
                <w:r>
                  <w:t>1,173,906.92</w:t>
                </w:r>
              </w:p>
            </w:tc>
            <w:tc>
              <w:tcPr>
                <w:tcW w:w="710" w:type="pct"/>
                <w:shd w:val="clear" w:color="auto" w:fill="auto"/>
                <w:vAlign w:val="center"/>
              </w:tcPr>
              <w:p w:rsidR="00AC15BD" w:rsidRDefault="00FD3216" w:rsidP="00AC15BD">
                <w:pPr>
                  <w:jc w:val="right"/>
                </w:pPr>
                <w:r>
                  <w:t>9,493,223.79</w:t>
                </w:r>
              </w:p>
            </w:tc>
            <w:tc>
              <w:tcPr>
                <w:tcW w:w="661" w:type="pct"/>
                <w:shd w:val="clear" w:color="auto" w:fill="auto"/>
                <w:vAlign w:val="center"/>
              </w:tcPr>
              <w:p w:rsidR="00AC15BD" w:rsidRDefault="00FD3216" w:rsidP="00AC15BD">
                <w:pPr>
                  <w:jc w:val="right"/>
                </w:pPr>
                <w:r>
                  <w:t>93,162.39</w:t>
                </w:r>
              </w:p>
            </w:tc>
            <w:tc>
              <w:tcPr>
                <w:tcW w:w="661" w:type="pct"/>
                <w:shd w:val="clear" w:color="auto" w:fill="auto"/>
                <w:vAlign w:val="center"/>
              </w:tcPr>
              <w:p w:rsidR="00AC15BD" w:rsidRDefault="00FD3216" w:rsidP="00AC15BD">
                <w:pPr>
                  <w:jc w:val="right"/>
                </w:pPr>
                <w:r>
                  <w:t>968,395.70</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6,970.08</w:t>
                </w:r>
              </w:p>
            </w:tc>
            <w:tc>
              <w:tcPr>
                <w:tcW w:w="710" w:type="pct"/>
                <w:shd w:val="clear" w:color="auto" w:fill="auto"/>
                <w:vAlign w:val="center"/>
              </w:tcPr>
              <w:p w:rsidR="00AC15BD" w:rsidRDefault="00FD3216" w:rsidP="00AC15BD">
                <w:pPr>
                  <w:jc w:val="right"/>
                </w:pPr>
                <w:r>
                  <w:t>11,735,658.88</w:t>
                </w:r>
              </w:p>
            </w:tc>
          </w:tr>
          <w:tr w:rsidR="00AC15BD" w:rsidTr="00AC15BD">
            <w:sdt>
              <w:sdtPr>
                <w:tag w:val="_PLD_52f208e0e9cd4154b48b25225e9d4e33"/>
                <w:id w:val="29681879"/>
                <w:lock w:val="sdtLocked"/>
              </w:sdtPr>
              <w:sdtContent>
                <w:tc>
                  <w:tcPr>
                    <w:tcW w:w="414" w:type="pct"/>
                    <w:shd w:val="clear" w:color="auto" w:fill="auto"/>
                  </w:tcPr>
                  <w:p w:rsidR="00AC15BD" w:rsidRDefault="00FD3216" w:rsidP="00AC15BD">
                    <w:pPr>
                      <w:ind w:firstLineChars="300" w:firstLine="630"/>
                    </w:pPr>
                    <w:r>
                      <w:rPr>
                        <w:rFonts w:hint="eastAsia"/>
                      </w:rPr>
                      <w:t>（1）购置</w:t>
                    </w:r>
                  </w:p>
                </w:tc>
              </w:sdtContent>
            </w:sdt>
            <w:tc>
              <w:tcPr>
                <w:tcW w:w="569" w:type="pct"/>
                <w:shd w:val="clear" w:color="auto" w:fill="auto"/>
                <w:vAlign w:val="center"/>
              </w:tcPr>
              <w:p w:rsidR="00AC15BD" w:rsidRDefault="00FD3216" w:rsidP="00AC15BD">
                <w:pPr>
                  <w:jc w:val="right"/>
                </w:pPr>
                <w:r>
                  <w:t>1,173,906.92</w:t>
                </w:r>
              </w:p>
            </w:tc>
            <w:tc>
              <w:tcPr>
                <w:tcW w:w="710" w:type="pct"/>
                <w:shd w:val="clear" w:color="auto" w:fill="auto"/>
                <w:vAlign w:val="center"/>
              </w:tcPr>
              <w:p w:rsidR="00AC15BD" w:rsidRDefault="00FD3216" w:rsidP="00AC15BD">
                <w:pPr>
                  <w:jc w:val="right"/>
                </w:pPr>
                <w:r>
                  <w:t>8,038,992.26</w:t>
                </w:r>
              </w:p>
            </w:tc>
            <w:tc>
              <w:tcPr>
                <w:tcW w:w="661" w:type="pct"/>
                <w:shd w:val="clear" w:color="auto" w:fill="auto"/>
                <w:vAlign w:val="center"/>
              </w:tcPr>
              <w:p w:rsidR="00AC15BD" w:rsidRDefault="00FD3216" w:rsidP="00AC15BD">
                <w:pPr>
                  <w:jc w:val="right"/>
                </w:pPr>
                <w:r>
                  <w:t>93,162.39</w:t>
                </w:r>
              </w:p>
            </w:tc>
            <w:tc>
              <w:tcPr>
                <w:tcW w:w="661" w:type="pct"/>
                <w:shd w:val="clear" w:color="auto" w:fill="auto"/>
                <w:vAlign w:val="center"/>
              </w:tcPr>
              <w:p w:rsidR="00AC15BD" w:rsidRDefault="00FD3216" w:rsidP="00AC15BD">
                <w:pPr>
                  <w:jc w:val="right"/>
                </w:pPr>
                <w:r>
                  <w:t>968,395.70</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6,970.08</w:t>
                </w:r>
              </w:p>
            </w:tc>
            <w:tc>
              <w:tcPr>
                <w:tcW w:w="710" w:type="pct"/>
                <w:shd w:val="clear" w:color="auto" w:fill="auto"/>
                <w:vAlign w:val="center"/>
              </w:tcPr>
              <w:p w:rsidR="00AC15BD" w:rsidRDefault="00FD3216" w:rsidP="00AC15BD">
                <w:pPr>
                  <w:jc w:val="right"/>
                </w:pPr>
                <w:r>
                  <w:t>10,281,427.35</w:t>
                </w:r>
              </w:p>
            </w:tc>
          </w:tr>
          <w:tr w:rsidR="00AC15BD" w:rsidTr="00AC15BD">
            <w:sdt>
              <w:sdtPr>
                <w:tag w:val="_PLD_c449c35eb24a41ae87b7fabcc7ac49f2"/>
                <w:id w:val="29681880"/>
                <w:lock w:val="sdtLocked"/>
              </w:sdtPr>
              <w:sdtContent>
                <w:tc>
                  <w:tcPr>
                    <w:tcW w:w="414" w:type="pct"/>
                    <w:shd w:val="clear" w:color="auto" w:fill="auto"/>
                  </w:tcPr>
                  <w:p w:rsidR="00AC15BD" w:rsidRDefault="00FD3216" w:rsidP="00AC15BD">
                    <w:pPr>
                      <w:ind w:firstLineChars="300" w:firstLine="630"/>
                    </w:pPr>
                    <w:r>
                      <w:rPr>
                        <w:rFonts w:hint="eastAsia"/>
                      </w:rPr>
                      <w:t>（2）在建工程转入</w:t>
                    </w:r>
                  </w:p>
                </w:tc>
              </w:sdtContent>
            </w:sdt>
            <w:tc>
              <w:tcPr>
                <w:tcW w:w="569" w:type="pct"/>
                <w:shd w:val="clear" w:color="auto" w:fill="auto"/>
                <w:vAlign w:val="center"/>
              </w:tcPr>
              <w:p w:rsidR="00AC15BD" w:rsidRDefault="00AC15BD" w:rsidP="0001159C">
                <w:pPr>
                  <w:jc w:val="right"/>
                </w:pPr>
              </w:p>
            </w:tc>
            <w:tc>
              <w:tcPr>
                <w:tcW w:w="710" w:type="pct"/>
                <w:shd w:val="clear" w:color="auto" w:fill="auto"/>
                <w:vAlign w:val="center"/>
              </w:tcPr>
              <w:p w:rsidR="00AC15BD" w:rsidRDefault="00FD3216" w:rsidP="00AC15BD">
                <w:pPr>
                  <w:jc w:val="right"/>
                  <w:rPr>
                    <w:sz w:val="20"/>
                    <w:szCs w:val="20"/>
                  </w:rPr>
                </w:pPr>
                <w:r>
                  <w:rPr>
                    <w:rFonts w:hint="eastAsia"/>
                    <w:sz w:val="20"/>
                    <w:szCs w:val="20"/>
                  </w:rPr>
                  <w:t xml:space="preserve">1,454,231.53 </w:t>
                </w:r>
              </w:p>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1,454,231.53</w:t>
                </w:r>
              </w:p>
            </w:tc>
          </w:tr>
          <w:tr w:rsidR="00AC15BD" w:rsidTr="00AC15BD">
            <w:sdt>
              <w:sdtPr>
                <w:tag w:val="_PLD_1c36f9524fa147baa9fa4bde2c6a8612"/>
                <w:id w:val="29681881"/>
                <w:lock w:val="sdtLocked"/>
              </w:sdtPr>
              <w:sdtContent>
                <w:tc>
                  <w:tcPr>
                    <w:tcW w:w="414" w:type="pct"/>
                    <w:shd w:val="clear" w:color="auto" w:fill="auto"/>
                  </w:tcPr>
                  <w:p w:rsidR="00AC15BD" w:rsidRDefault="00FD3216" w:rsidP="00AC15BD">
                    <w:pPr>
                      <w:ind w:firstLineChars="300" w:firstLine="630"/>
                    </w:pPr>
                    <w:r>
                      <w:rPr>
                        <w:rFonts w:hint="eastAsia"/>
                      </w:rPr>
                      <w:t>（3）企业合并增加</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AC15BD" w:rsidP="00AC15BD">
                <w:pPr>
                  <w:jc w:val="right"/>
                </w:pPr>
              </w:p>
            </w:tc>
          </w:tr>
          <w:tr w:rsidR="00AC15BD" w:rsidTr="00AC15BD">
            <w:sdt>
              <w:sdtPr>
                <w:tag w:val="_PLD_dfb162daa7694866a1c4e80fabb81d52"/>
                <w:id w:val="29681882"/>
                <w:lock w:val="sdtLocked"/>
              </w:sdtPr>
              <w:sdtContent>
                <w:tc>
                  <w:tcPr>
                    <w:tcW w:w="414" w:type="pct"/>
                    <w:shd w:val="clear" w:color="auto" w:fill="auto"/>
                  </w:tcPr>
                  <w:p w:rsidR="00AC15BD" w:rsidRDefault="00FD3216" w:rsidP="00AC15BD">
                    <w:pPr>
                      <w:ind w:firstLineChars="250" w:firstLine="525"/>
                    </w:pPr>
                    <w:r>
                      <w:rPr>
                        <w:rFonts w:hint="eastAsia"/>
                      </w:rPr>
                      <w:t>3.本期减少金额</w:t>
                    </w:r>
                  </w:p>
                </w:tc>
              </w:sdtContent>
            </w:sdt>
            <w:tc>
              <w:tcPr>
                <w:tcW w:w="569" w:type="pct"/>
                <w:shd w:val="clear" w:color="auto" w:fill="auto"/>
                <w:vAlign w:val="center"/>
              </w:tcPr>
              <w:p w:rsidR="00AC15BD" w:rsidRDefault="00FD3216" w:rsidP="00AC15BD">
                <w:pPr>
                  <w:jc w:val="right"/>
                </w:pPr>
                <w:r>
                  <w:t>2,085,550.00</w:t>
                </w:r>
              </w:p>
            </w:tc>
            <w:tc>
              <w:tcPr>
                <w:tcW w:w="710" w:type="pct"/>
                <w:shd w:val="clear" w:color="auto" w:fill="auto"/>
                <w:vAlign w:val="center"/>
              </w:tcPr>
              <w:p w:rsidR="00AC15BD" w:rsidRDefault="00FD3216" w:rsidP="00AC15BD">
                <w:pPr>
                  <w:jc w:val="right"/>
                </w:pPr>
                <w:r>
                  <w:t>39,594,156.48</w:t>
                </w:r>
              </w:p>
            </w:tc>
            <w:tc>
              <w:tcPr>
                <w:tcW w:w="661" w:type="pct"/>
                <w:shd w:val="clear" w:color="auto" w:fill="auto"/>
                <w:vAlign w:val="center"/>
              </w:tcPr>
              <w:p w:rsidR="00AC15BD" w:rsidRDefault="00FD3216" w:rsidP="00AC15BD">
                <w:pPr>
                  <w:jc w:val="right"/>
                </w:pPr>
                <w:r>
                  <w:t>1,387,545.89</w:t>
                </w:r>
              </w:p>
            </w:tc>
            <w:tc>
              <w:tcPr>
                <w:tcW w:w="661" w:type="pct"/>
                <w:shd w:val="clear" w:color="auto" w:fill="auto"/>
                <w:vAlign w:val="center"/>
              </w:tcPr>
              <w:p w:rsidR="00AC15BD" w:rsidRDefault="00FD3216" w:rsidP="00AC15BD">
                <w:pPr>
                  <w:jc w:val="right"/>
                </w:pPr>
                <w:r>
                  <w:t>1,748,048.21</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347,182.48</w:t>
                </w:r>
              </w:p>
            </w:tc>
            <w:tc>
              <w:tcPr>
                <w:tcW w:w="710" w:type="pct"/>
                <w:shd w:val="clear" w:color="auto" w:fill="auto"/>
                <w:vAlign w:val="center"/>
              </w:tcPr>
              <w:p w:rsidR="00AC15BD" w:rsidRDefault="00FD3216" w:rsidP="00AC15BD">
                <w:pPr>
                  <w:jc w:val="right"/>
                </w:pPr>
                <w:r>
                  <w:t>45,162,483.06</w:t>
                </w:r>
              </w:p>
            </w:tc>
          </w:tr>
          <w:tr w:rsidR="00AC15BD" w:rsidTr="00AC15BD">
            <w:sdt>
              <w:sdtPr>
                <w:tag w:val="_PLD_fee37578c2514ed28988969e830aeae7"/>
                <w:id w:val="29681883"/>
                <w:lock w:val="sdtLocked"/>
              </w:sdtPr>
              <w:sdtContent>
                <w:tc>
                  <w:tcPr>
                    <w:tcW w:w="414" w:type="pct"/>
                    <w:shd w:val="clear" w:color="auto" w:fill="auto"/>
                  </w:tcPr>
                  <w:p w:rsidR="00AC15BD" w:rsidRDefault="00FD3216" w:rsidP="00AC15BD">
                    <w:pPr>
                      <w:ind w:firstLineChars="300" w:firstLine="630"/>
                    </w:pPr>
                    <w:r>
                      <w:rPr>
                        <w:rFonts w:hint="eastAsia"/>
                      </w:rPr>
                      <w:t>（1）处置或报废</w:t>
                    </w:r>
                  </w:p>
                </w:tc>
              </w:sdtContent>
            </w:sdt>
            <w:tc>
              <w:tcPr>
                <w:tcW w:w="569" w:type="pct"/>
                <w:shd w:val="clear" w:color="auto" w:fill="auto"/>
                <w:vAlign w:val="center"/>
              </w:tcPr>
              <w:p w:rsidR="00AC15BD" w:rsidRDefault="00FD3216" w:rsidP="00AC15BD">
                <w:pPr>
                  <w:jc w:val="right"/>
                </w:pPr>
                <w:r>
                  <w:t>2,085,550.00</w:t>
                </w:r>
              </w:p>
            </w:tc>
            <w:tc>
              <w:tcPr>
                <w:tcW w:w="710" w:type="pct"/>
                <w:shd w:val="clear" w:color="auto" w:fill="auto"/>
                <w:vAlign w:val="center"/>
              </w:tcPr>
              <w:p w:rsidR="00AC15BD" w:rsidRDefault="00FD3216" w:rsidP="00AC15BD">
                <w:pPr>
                  <w:jc w:val="right"/>
                </w:pPr>
                <w:r>
                  <w:t>39,594,156.48</w:t>
                </w:r>
              </w:p>
            </w:tc>
            <w:tc>
              <w:tcPr>
                <w:tcW w:w="661" w:type="pct"/>
                <w:shd w:val="clear" w:color="auto" w:fill="auto"/>
                <w:vAlign w:val="center"/>
              </w:tcPr>
              <w:p w:rsidR="00AC15BD" w:rsidRDefault="00FD3216" w:rsidP="00AC15BD">
                <w:pPr>
                  <w:jc w:val="right"/>
                </w:pPr>
                <w:r>
                  <w:t>1,387,545.89</w:t>
                </w:r>
              </w:p>
            </w:tc>
            <w:tc>
              <w:tcPr>
                <w:tcW w:w="661" w:type="pct"/>
                <w:shd w:val="clear" w:color="auto" w:fill="auto"/>
                <w:vAlign w:val="center"/>
              </w:tcPr>
              <w:p w:rsidR="00AC15BD" w:rsidRDefault="00FD3216" w:rsidP="00AC15BD">
                <w:pPr>
                  <w:jc w:val="right"/>
                </w:pPr>
                <w:r>
                  <w:t>1,748,048.21</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347,182.48</w:t>
                </w:r>
              </w:p>
            </w:tc>
            <w:tc>
              <w:tcPr>
                <w:tcW w:w="710" w:type="pct"/>
                <w:shd w:val="clear" w:color="auto" w:fill="auto"/>
                <w:vAlign w:val="center"/>
              </w:tcPr>
              <w:p w:rsidR="00AC15BD" w:rsidRDefault="00FD3216" w:rsidP="00AC15BD">
                <w:pPr>
                  <w:jc w:val="right"/>
                </w:pPr>
                <w:r>
                  <w:t>45,162,483.06</w:t>
                </w:r>
              </w:p>
            </w:tc>
          </w:tr>
          <w:tr w:rsidR="00AC15BD" w:rsidTr="00AC15BD">
            <w:sdt>
              <w:sdtPr>
                <w:tag w:val="_PLD_249206a916954d19ba9495bb5be5eb90"/>
                <w:id w:val="29681884"/>
                <w:lock w:val="sdtLocked"/>
              </w:sdtPr>
              <w:sdtContent>
                <w:tc>
                  <w:tcPr>
                    <w:tcW w:w="414" w:type="pct"/>
                    <w:shd w:val="clear" w:color="auto" w:fill="auto"/>
                  </w:tcPr>
                  <w:p w:rsidR="00AC15BD" w:rsidRDefault="00FD3216" w:rsidP="00AC15BD">
                    <w:pPr>
                      <w:ind w:firstLineChars="200" w:firstLine="420"/>
                    </w:pPr>
                    <w:r>
                      <w:rPr>
                        <w:rFonts w:hint="eastAsia"/>
                      </w:rPr>
                      <w:t>4.期末余额</w:t>
                    </w:r>
                  </w:p>
                </w:tc>
              </w:sdtContent>
            </w:sdt>
            <w:tc>
              <w:tcPr>
                <w:tcW w:w="569" w:type="pct"/>
                <w:shd w:val="clear" w:color="auto" w:fill="auto"/>
                <w:vAlign w:val="center"/>
              </w:tcPr>
              <w:p w:rsidR="00AC15BD" w:rsidRDefault="00FD3216" w:rsidP="00AC15BD">
                <w:pPr>
                  <w:jc w:val="right"/>
                </w:pPr>
                <w:r>
                  <w:t>373,675,957.30</w:t>
                </w:r>
              </w:p>
            </w:tc>
            <w:tc>
              <w:tcPr>
                <w:tcW w:w="710" w:type="pct"/>
                <w:shd w:val="clear" w:color="auto" w:fill="auto"/>
                <w:vAlign w:val="center"/>
              </w:tcPr>
              <w:p w:rsidR="00AC15BD" w:rsidRDefault="00FD3216" w:rsidP="00AC15BD">
                <w:pPr>
                  <w:jc w:val="right"/>
                </w:pPr>
                <w:r>
                  <w:t>180,961,015.15</w:t>
                </w:r>
              </w:p>
            </w:tc>
            <w:tc>
              <w:tcPr>
                <w:tcW w:w="661" w:type="pct"/>
                <w:shd w:val="clear" w:color="auto" w:fill="auto"/>
                <w:vAlign w:val="center"/>
              </w:tcPr>
              <w:p w:rsidR="00AC15BD" w:rsidRDefault="00FD3216" w:rsidP="00AC15BD">
                <w:pPr>
                  <w:jc w:val="right"/>
                </w:pPr>
                <w:r>
                  <w:t>32,843,127.74</w:t>
                </w:r>
              </w:p>
            </w:tc>
            <w:tc>
              <w:tcPr>
                <w:tcW w:w="661" w:type="pct"/>
                <w:shd w:val="clear" w:color="auto" w:fill="auto"/>
                <w:vAlign w:val="center"/>
              </w:tcPr>
              <w:p w:rsidR="00AC15BD" w:rsidRDefault="00FD3216" w:rsidP="00AC15BD">
                <w:pPr>
                  <w:jc w:val="right"/>
                </w:pPr>
                <w:r>
                  <w:t>58,158,510.27</w:t>
                </w:r>
              </w:p>
            </w:tc>
            <w:tc>
              <w:tcPr>
                <w:tcW w:w="661" w:type="pct"/>
                <w:shd w:val="clear" w:color="auto" w:fill="auto"/>
                <w:vAlign w:val="center"/>
              </w:tcPr>
              <w:p w:rsidR="00AC15BD" w:rsidRDefault="00FD3216" w:rsidP="00AC15BD">
                <w:pPr>
                  <w:jc w:val="right"/>
                </w:pPr>
                <w:r>
                  <w:t>31,171,209.73</w:t>
                </w:r>
              </w:p>
            </w:tc>
            <w:tc>
              <w:tcPr>
                <w:tcW w:w="613" w:type="pct"/>
                <w:shd w:val="clear" w:color="auto" w:fill="auto"/>
                <w:vAlign w:val="center"/>
              </w:tcPr>
              <w:p w:rsidR="00AC15BD" w:rsidRDefault="00FD3216" w:rsidP="00AC15BD">
                <w:pPr>
                  <w:jc w:val="right"/>
                </w:pPr>
                <w:r>
                  <w:t>7,433,339.75</w:t>
                </w:r>
              </w:p>
            </w:tc>
            <w:tc>
              <w:tcPr>
                <w:tcW w:w="710" w:type="pct"/>
                <w:shd w:val="clear" w:color="auto" w:fill="auto"/>
                <w:vAlign w:val="center"/>
              </w:tcPr>
              <w:p w:rsidR="00AC15BD" w:rsidRDefault="00FD3216" w:rsidP="00AC15BD">
                <w:pPr>
                  <w:jc w:val="right"/>
                </w:pPr>
                <w:r>
                  <w:t>684,243,159.94</w:t>
                </w:r>
              </w:p>
            </w:tc>
          </w:tr>
          <w:tr w:rsidR="00AC15BD" w:rsidTr="00AC15BD">
            <w:sdt>
              <w:sdtPr>
                <w:tag w:val="_PLD_3b9a984e6e834331844252acd1c6a321"/>
                <w:id w:val="29681885"/>
                <w:lock w:val="sdtLocked"/>
              </w:sdtPr>
              <w:sdtContent>
                <w:tc>
                  <w:tcPr>
                    <w:tcW w:w="414" w:type="pct"/>
                    <w:shd w:val="clear" w:color="auto" w:fill="auto"/>
                  </w:tcPr>
                  <w:p w:rsidR="00AC15BD" w:rsidRDefault="00FD3216" w:rsidP="00AC15BD">
                    <w:r>
                      <w:rPr>
                        <w:rFonts w:hint="eastAsia"/>
                      </w:rPr>
                      <w:t>二、累计折旧</w:t>
                    </w:r>
                  </w:p>
                </w:tc>
              </w:sdtContent>
            </w:sdt>
            <w:tc>
              <w:tcPr>
                <w:tcW w:w="569"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13"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r>
          <w:tr w:rsidR="00AC15BD" w:rsidTr="00AC15BD">
            <w:sdt>
              <w:sdtPr>
                <w:tag w:val="_PLD_f4ae2b083a314e62b85f562d3dbe5c24"/>
                <w:id w:val="29681886"/>
                <w:lock w:val="sdtLocked"/>
              </w:sdtPr>
              <w:sdtContent>
                <w:tc>
                  <w:tcPr>
                    <w:tcW w:w="414" w:type="pct"/>
                    <w:shd w:val="clear" w:color="auto" w:fill="auto"/>
                  </w:tcPr>
                  <w:p w:rsidR="00AC15BD" w:rsidRDefault="00FD3216" w:rsidP="00AC15BD">
                    <w:pPr>
                      <w:ind w:firstLineChars="200" w:firstLine="420"/>
                    </w:pPr>
                    <w:r>
                      <w:t>1.</w:t>
                    </w:r>
                    <w:r>
                      <w:rPr>
                        <w:rFonts w:hint="eastAsia"/>
                      </w:rPr>
                      <w:t>期初余额</w:t>
                    </w:r>
                  </w:p>
                </w:tc>
              </w:sdtContent>
            </w:sdt>
            <w:tc>
              <w:tcPr>
                <w:tcW w:w="569" w:type="pct"/>
                <w:shd w:val="clear" w:color="auto" w:fill="auto"/>
                <w:vAlign w:val="center"/>
              </w:tcPr>
              <w:p w:rsidR="00AC15BD" w:rsidRDefault="00FD3216" w:rsidP="00AC15BD">
                <w:pPr>
                  <w:jc w:val="right"/>
                </w:pPr>
                <w:r>
                  <w:t>145,951,442.94</w:t>
                </w:r>
              </w:p>
            </w:tc>
            <w:tc>
              <w:tcPr>
                <w:tcW w:w="710" w:type="pct"/>
                <w:shd w:val="clear" w:color="auto" w:fill="auto"/>
                <w:vAlign w:val="center"/>
              </w:tcPr>
              <w:p w:rsidR="00AC15BD" w:rsidRDefault="00FD3216" w:rsidP="00AC15BD">
                <w:pPr>
                  <w:jc w:val="right"/>
                </w:pPr>
                <w:r>
                  <w:t>147,786,694.33</w:t>
                </w:r>
              </w:p>
            </w:tc>
            <w:tc>
              <w:tcPr>
                <w:tcW w:w="661" w:type="pct"/>
                <w:shd w:val="clear" w:color="auto" w:fill="auto"/>
                <w:vAlign w:val="center"/>
              </w:tcPr>
              <w:p w:rsidR="00AC15BD" w:rsidRDefault="00FD3216" w:rsidP="00AC15BD">
                <w:pPr>
                  <w:jc w:val="right"/>
                </w:pPr>
                <w:r>
                  <w:t>25,151,891.37</w:t>
                </w:r>
              </w:p>
            </w:tc>
            <w:tc>
              <w:tcPr>
                <w:tcW w:w="661" w:type="pct"/>
                <w:shd w:val="clear" w:color="auto" w:fill="auto"/>
                <w:vAlign w:val="center"/>
              </w:tcPr>
              <w:p w:rsidR="00AC15BD" w:rsidRDefault="00FD3216" w:rsidP="00AC15BD">
                <w:pPr>
                  <w:jc w:val="right"/>
                </w:pPr>
                <w:r>
                  <w:t>42,660,006.01</w:t>
                </w:r>
              </w:p>
            </w:tc>
            <w:tc>
              <w:tcPr>
                <w:tcW w:w="661" w:type="pct"/>
                <w:shd w:val="clear" w:color="auto" w:fill="auto"/>
                <w:vAlign w:val="center"/>
              </w:tcPr>
              <w:p w:rsidR="00AC15BD" w:rsidRDefault="00FD3216" w:rsidP="00AC15BD">
                <w:pPr>
                  <w:jc w:val="right"/>
                </w:pPr>
                <w:r>
                  <w:t>29,612,301.79</w:t>
                </w:r>
              </w:p>
            </w:tc>
            <w:tc>
              <w:tcPr>
                <w:tcW w:w="613" w:type="pct"/>
                <w:shd w:val="clear" w:color="auto" w:fill="auto"/>
                <w:vAlign w:val="center"/>
              </w:tcPr>
              <w:p w:rsidR="00AC15BD" w:rsidRDefault="00FD3216" w:rsidP="00AC15BD">
                <w:pPr>
                  <w:jc w:val="right"/>
                </w:pPr>
                <w:r>
                  <w:t>6,499,254.97</w:t>
                </w:r>
              </w:p>
            </w:tc>
            <w:tc>
              <w:tcPr>
                <w:tcW w:w="710" w:type="pct"/>
                <w:shd w:val="clear" w:color="auto" w:fill="auto"/>
                <w:vAlign w:val="center"/>
              </w:tcPr>
              <w:p w:rsidR="00AC15BD" w:rsidRDefault="00FD3216" w:rsidP="00AC15BD">
                <w:pPr>
                  <w:jc w:val="right"/>
                </w:pPr>
                <w:r>
                  <w:t>397,661,591.41</w:t>
                </w:r>
              </w:p>
            </w:tc>
          </w:tr>
          <w:tr w:rsidR="00AC15BD" w:rsidTr="00AC15BD">
            <w:sdt>
              <w:sdtPr>
                <w:tag w:val="_PLD_5f15b887e02c4ec6b52b0f15c4e97c9c"/>
                <w:id w:val="29681887"/>
                <w:lock w:val="sdtLocked"/>
              </w:sdtPr>
              <w:sdtContent>
                <w:tc>
                  <w:tcPr>
                    <w:tcW w:w="414" w:type="pct"/>
                    <w:shd w:val="clear" w:color="auto" w:fill="auto"/>
                  </w:tcPr>
                  <w:p w:rsidR="00AC15BD" w:rsidRDefault="00FD3216" w:rsidP="00AC15BD">
                    <w:pPr>
                      <w:ind w:firstLineChars="200" w:firstLine="420"/>
                    </w:pPr>
                    <w:r>
                      <w:t>2.</w:t>
                    </w:r>
                    <w:r>
                      <w:rPr>
                        <w:rFonts w:hint="eastAsia"/>
                      </w:rPr>
                      <w:t>本期增加金额</w:t>
                    </w:r>
                  </w:p>
                </w:tc>
              </w:sdtContent>
            </w:sdt>
            <w:tc>
              <w:tcPr>
                <w:tcW w:w="569" w:type="pct"/>
                <w:shd w:val="clear" w:color="auto" w:fill="auto"/>
                <w:vAlign w:val="center"/>
              </w:tcPr>
              <w:p w:rsidR="00AC15BD" w:rsidRDefault="00FD3216" w:rsidP="00AC15BD">
                <w:pPr>
                  <w:jc w:val="right"/>
                </w:pPr>
                <w:r>
                  <w:t>5,967,196.80</w:t>
                </w:r>
              </w:p>
            </w:tc>
            <w:tc>
              <w:tcPr>
                <w:tcW w:w="710" w:type="pct"/>
                <w:shd w:val="clear" w:color="auto" w:fill="auto"/>
                <w:vAlign w:val="center"/>
              </w:tcPr>
              <w:p w:rsidR="00AC15BD" w:rsidRDefault="00FD3216" w:rsidP="00AC15BD">
                <w:pPr>
                  <w:jc w:val="right"/>
                </w:pPr>
                <w:r>
                  <w:t>3,014,381.46</w:t>
                </w:r>
              </w:p>
            </w:tc>
            <w:tc>
              <w:tcPr>
                <w:tcW w:w="661" w:type="pct"/>
                <w:shd w:val="clear" w:color="auto" w:fill="auto"/>
                <w:vAlign w:val="center"/>
              </w:tcPr>
              <w:p w:rsidR="00AC15BD" w:rsidRDefault="00FD3216" w:rsidP="00AC15BD">
                <w:pPr>
                  <w:jc w:val="right"/>
                </w:pPr>
                <w:r>
                  <w:t>920,294.48</w:t>
                </w:r>
              </w:p>
            </w:tc>
            <w:tc>
              <w:tcPr>
                <w:tcW w:w="661" w:type="pct"/>
                <w:shd w:val="clear" w:color="auto" w:fill="auto"/>
                <w:vAlign w:val="center"/>
              </w:tcPr>
              <w:p w:rsidR="00AC15BD" w:rsidRDefault="00FD3216" w:rsidP="00AC15BD">
                <w:pPr>
                  <w:jc w:val="right"/>
                </w:pPr>
                <w:r>
                  <w:t>1,219,639.35</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36,265.27</w:t>
                </w:r>
              </w:p>
            </w:tc>
            <w:tc>
              <w:tcPr>
                <w:tcW w:w="710" w:type="pct"/>
                <w:shd w:val="clear" w:color="auto" w:fill="auto"/>
                <w:vAlign w:val="center"/>
              </w:tcPr>
              <w:p w:rsidR="00AC15BD" w:rsidRDefault="00FD3216" w:rsidP="00AC15BD">
                <w:pPr>
                  <w:jc w:val="right"/>
                </w:pPr>
                <w:r>
                  <w:t>11,157,777.36</w:t>
                </w:r>
              </w:p>
            </w:tc>
          </w:tr>
          <w:tr w:rsidR="00AC15BD" w:rsidTr="00AC15BD">
            <w:sdt>
              <w:sdtPr>
                <w:tag w:val="_PLD_8957ada504474bfcb99282b7912be7e4"/>
                <w:id w:val="29681888"/>
                <w:lock w:val="sdtLocked"/>
              </w:sdtPr>
              <w:sdtContent>
                <w:tc>
                  <w:tcPr>
                    <w:tcW w:w="414" w:type="pct"/>
                    <w:shd w:val="clear" w:color="auto" w:fill="auto"/>
                  </w:tcPr>
                  <w:p w:rsidR="00AC15BD" w:rsidRDefault="00FD3216" w:rsidP="00AC15BD">
                    <w:pPr>
                      <w:ind w:firstLineChars="300" w:firstLine="630"/>
                    </w:pPr>
                    <w:r>
                      <w:rPr>
                        <w:rFonts w:hint="eastAsia"/>
                      </w:rPr>
                      <w:t>（1）计提</w:t>
                    </w:r>
                  </w:p>
                </w:tc>
              </w:sdtContent>
            </w:sdt>
            <w:tc>
              <w:tcPr>
                <w:tcW w:w="569" w:type="pct"/>
                <w:shd w:val="clear" w:color="auto" w:fill="auto"/>
                <w:vAlign w:val="center"/>
              </w:tcPr>
              <w:p w:rsidR="00AC15BD" w:rsidRDefault="00FD3216" w:rsidP="00AC15BD">
                <w:pPr>
                  <w:jc w:val="right"/>
                </w:pPr>
                <w:r>
                  <w:t>5,967,196.80</w:t>
                </w:r>
              </w:p>
            </w:tc>
            <w:tc>
              <w:tcPr>
                <w:tcW w:w="710" w:type="pct"/>
                <w:shd w:val="clear" w:color="auto" w:fill="auto"/>
                <w:vAlign w:val="center"/>
              </w:tcPr>
              <w:p w:rsidR="00AC15BD" w:rsidRDefault="00FD3216" w:rsidP="00AC15BD">
                <w:pPr>
                  <w:jc w:val="right"/>
                </w:pPr>
                <w:r>
                  <w:t>3,014,381.46</w:t>
                </w:r>
              </w:p>
            </w:tc>
            <w:tc>
              <w:tcPr>
                <w:tcW w:w="661" w:type="pct"/>
                <w:shd w:val="clear" w:color="auto" w:fill="auto"/>
                <w:vAlign w:val="center"/>
              </w:tcPr>
              <w:p w:rsidR="00AC15BD" w:rsidRDefault="00FD3216" w:rsidP="00AC15BD">
                <w:pPr>
                  <w:jc w:val="right"/>
                </w:pPr>
                <w:r>
                  <w:t>920,294.48</w:t>
                </w:r>
              </w:p>
            </w:tc>
            <w:tc>
              <w:tcPr>
                <w:tcW w:w="661" w:type="pct"/>
                <w:shd w:val="clear" w:color="auto" w:fill="auto"/>
                <w:vAlign w:val="center"/>
              </w:tcPr>
              <w:p w:rsidR="00AC15BD" w:rsidRDefault="00FD3216" w:rsidP="00AC15BD">
                <w:pPr>
                  <w:jc w:val="right"/>
                </w:pPr>
                <w:r>
                  <w:t>1,219,639.35</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36,265.27</w:t>
                </w:r>
              </w:p>
            </w:tc>
            <w:tc>
              <w:tcPr>
                <w:tcW w:w="710" w:type="pct"/>
                <w:shd w:val="clear" w:color="auto" w:fill="auto"/>
                <w:vAlign w:val="center"/>
              </w:tcPr>
              <w:p w:rsidR="00AC15BD" w:rsidRDefault="00FD3216" w:rsidP="00AC15BD">
                <w:pPr>
                  <w:jc w:val="right"/>
                </w:pPr>
                <w:r>
                  <w:t>11,157,777.36</w:t>
                </w:r>
              </w:p>
            </w:tc>
          </w:tr>
          <w:tr w:rsidR="00AC15BD" w:rsidTr="00AC15BD">
            <w:sdt>
              <w:sdtPr>
                <w:tag w:val="_PLD_ec9558ad6e194439bc7519617b9fda17"/>
                <w:id w:val="29681889"/>
                <w:lock w:val="sdtLocked"/>
              </w:sdtPr>
              <w:sdtContent>
                <w:tc>
                  <w:tcPr>
                    <w:tcW w:w="414" w:type="pct"/>
                    <w:shd w:val="clear" w:color="auto" w:fill="auto"/>
                  </w:tcPr>
                  <w:p w:rsidR="00AC15BD" w:rsidRDefault="00FD3216" w:rsidP="00AC15BD">
                    <w:pPr>
                      <w:ind w:firstLineChars="200" w:firstLine="420"/>
                    </w:pPr>
                    <w:r>
                      <w:rPr>
                        <w:rFonts w:hint="eastAsia"/>
                      </w:rPr>
                      <w:t>本</w:t>
                    </w:r>
                    <w:r>
                      <w:rPr>
                        <w:rFonts w:hint="eastAsia"/>
                      </w:rPr>
                      <w:lastRenderedPageBreak/>
                      <w:t>期减少金额</w:t>
                    </w:r>
                  </w:p>
                </w:tc>
              </w:sdtContent>
            </w:sdt>
            <w:tc>
              <w:tcPr>
                <w:tcW w:w="569" w:type="pct"/>
                <w:shd w:val="clear" w:color="auto" w:fill="auto"/>
                <w:vAlign w:val="center"/>
              </w:tcPr>
              <w:p w:rsidR="00AC15BD" w:rsidRDefault="00FD3216" w:rsidP="00AC15BD">
                <w:pPr>
                  <w:jc w:val="right"/>
                </w:pPr>
                <w:r>
                  <w:lastRenderedPageBreak/>
                  <w:t>1,968,906</w:t>
                </w:r>
                <w:r>
                  <w:lastRenderedPageBreak/>
                  <w:t>.20</w:t>
                </w:r>
              </w:p>
            </w:tc>
            <w:tc>
              <w:tcPr>
                <w:tcW w:w="710" w:type="pct"/>
                <w:shd w:val="clear" w:color="auto" w:fill="auto"/>
                <w:vAlign w:val="center"/>
              </w:tcPr>
              <w:p w:rsidR="00AC15BD" w:rsidRDefault="00FD3216" w:rsidP="00AC15BD">
                <w:pPr>
                  <w:jc w:val="right"/>
                </w:pPr>
                <w:r>
                  <w:lastRenderedPageBreak/>
                  <w:t>36,349,690.</w:t>
                </w:r>
                <w:r>
                  <w:lastRenderedPageBreak/>
                  <w:t>30</w:t>
                </w:r>
              </w:p>
            </w:tc>
            <w:tc>
              <w:tcPr>
                <w:tcW w:w="661" w:type="pct"/>
                <w:shd w:val="clear" w:color="auto" w:fill="auto"/>
                <w:vAlign w:val="center"/>
              </w:tcPr>
              <w:p w:rsidR="00AC15BD" w:rsidRDefault="00FD3216" w:rsidP="00AC15BD">
                <w:pPr>
                  <w:jc w:val="right"/>
                </w:pPr>
                <w:r>
                  <w:lastRenderedPageBreak/>
                  <w:t>1,264,751.</w:t>
                </w:r>
                <w:r>
                  <w:lastRenderedPageBreak/>
                  <w:t>32</w:t>
                </w:r>
              </w:p>
            </w:tc>
            <w:tc>
              <w:tcPr>
                <w:tcW w:w="661" w:type="pct"/>
                <w:shd w:val="clear" w:color="auto" w:fill="auto"/>
                <w:vAlign w:val="center"/>
              </w:tcPr>
              <w:p w:rsidR="00AC15BD" w:rsidRDefault="00FD3216" w:rsidP="00AC15BD">
                <w:pPr>
                  <w:jc w:val="right"/>
                </w:pPr>
                <w:r>
                  <w:lastRenderedPageBreak/>
                  <w:t>1,785,183.</w:t>
                </w:r>
                <w:r>
                  <w:lastRenderedPageBreak/>
                  <w:t>36</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239,454.1</w:t>
                </w:r>
                <w:r>
                  <w:lastRenderedPageBreak/>
                  <w:t>0</w:t>
                </w:r>
              </w:p>
            </w:tc>
            <w:tc>
              <w:tcPr>
                <w:tcW w:w="710" w:type="pct"/>
                <w:shd w:val="clear" w:color="auto" w:fill="auto"/>
                <w:vAlign w:val="center"/>
              </w:tcPr>
              <w:p w:rsidR="00AC15BD" w:rsidRDefault="00FD3216" w:rsidP="00AC15BD">
                <w:pPr>
                  <w:jc w:val="right"/>
                </w:pPr>
                <w:r>
                  <w:lastRenderedPageBreak/>
                  <w:t>41,607,985.</w:t>
                </w:r>
                <w:r>
                  <w:lastRenderedPageBreak/>
                  <w:t>28</w:t>
                </w:r>
              </w:p>
            </w:tc>
          </w:tr>
          <w:tr w:rsidR="00AC15BD" w:rsidTr="00AC15BD">
            <w:sdt>
              <w:sdtPr>
                <w:tag w:val="_PLD_5ee3d83bd53d480fa0f8ca39eef2375d"/>
                <w:id w:val="29681890"/>
                <w:lock w:val="sdtLocked"/>
              </w:sdtPr>
              <w:sdtContent>
                <w:tc>
                  <w:tcPr>
                    <w:tcW w:w="414" w:type="pct"/>
                    <w:shd w:val="clear" w:color="auto" w:fill="auto"/>
                  </w:tcPr>
                  <w:p w:rsidR="00AC15BD" w:rsidRDefault="00FD3216" w:rsidP="00AC15BD">
                    <w:pPr>
                      <w:ind w:firstLineChars="300" w:firstLine="630"/>
                    </w:pPr>
                    <w:r>
                      <w:rPr>
                        <w:rFonts w:hint="eastAsia"/>
                      </w:rPr>
                      <w:t>（1）处置或报废</w:t>
                    </w:r>
                  </w:p>
                </w:tc>
              </w:sdtContent>
            </w:sdt>
            <w:tc>
              <w:tcPr>
                <w:tcW w:w="569" w:type="pct"/>
                <w:shd w:val="clear" w:color="auto" w:fill="auto"/>
                <w:vAlign w:val="center"/>
              </w:tcPr>
              <w:p w:rsidR="00AC15BD" w:rsidRDefault="00FD3216" w:rsidP="00AC15BD">
                <w:pPr>
                  <w:jc w:val="right"/>
                </w:pPr>
                <w:r>
                  <w:t>1,968,906.20</w:t>
                </w:r>
              </w:p>
            </w:tc>
            <w:tc>
              <w:tcPr>
                <w:tcW w:w="710" w:type="pct"/>
                <w:shd w:val="clear" w:color="auto" w:fill="auto"/>
                <w:vAlign w:val="center"/>
              </w:tcPr>
              <w:p w:rsidR="00AC15BD" w:rsidRDefault="00FD3216" w:rsidP="00AC15BD">
                <w:pPr>
                  <w:jc w:val="right"/>
                </w:pPr>
                <w:r>
                  <w:t>36,349,690.30</w:t>
                </w:r>
              </w:p>
            </w:tc>
            <w:tc>
              <w:tcPr>
                <w:tcW w:w="661" w:type="pct"/>
                <w:shd w:val="clear" w:color="auto" w:fill="auto"/>
                <w:vAlign w:val="center"/>
              </w:tcPr>
              <w:p w:rsidR="00AC15BD" w:rsidRDefault="00FD3216" w:rsidP="00AC15BD">
                <w:pPr>
                  <w:jc w:val="right"/>
                </w:pPr>
                <w:r>
                  <w:t>1,264,751.32</w:t>
                </w:r>
              </w:p>
            </w:tc>
            <w:tc>
              <w:tcPr>
                <w:tcW w:w="661" w:type="pct"/>
                <w:shd w:val="clear" w:color="auto" w:fill="auto"/>
                <w:vAlign w:val="center"/>
              </w:tcPr>
              <w:p w:rsidR="00AC15BD" w:rsidRDefault="00FD3216" w:rsidP="00AC15BD">
                <w:pPr>
                  <w:jc w:val="right"/>
                </w:pPr>
                <w:r>
                  <w:t>1,785,183.36</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239,454.10</w:t>
                </w:r>
              </w:p>
            </w:tc>
            <w:tc>
              <w:tcPr>
                <w:tcW w:w="710" w:type="pct"/>
                <w:shd w:val="clear" w:color="auto" w:fill="auto"/>
                <w:vAlign w:val="center"/>
              </w:tcPr>
              <w:p w:rsidR="00AC15BD" w:rsidRDefault="00FD3216" w:rsidP="00AC15BD">
                <w:pPr>
                  <w:jc w:val="right"/>
                </w:pPr>
                <w:r>
                  <w:t>41,607,985.28</w:t>
                </w:r>
              </w:p>
            </w:tc>
          </w:tr>
          <w:tr w:rsidR="00AC15BD" w:rsidTr="00AC15BD">
            <w:sdt>
              <w:sdtPr>
                <w:tag w:val="_PLD_6eaa2035e58e4e21885400a2e0bb3a60"/>
                <w:id w:val="29681891"/>
                <w:lock w:val="sdtLocked"/>
              </w:sdtPr>
              <w:sdtContent>
                <w:tc>
                  <w:tcPr>
                    <w:tcW w:w="414" w:type="pct"/>
                    <w:shd w:val="clear" w:color="auto" w:fill="auto"/>
                  </w:tcPr>
                  <w:p w:rsidR="00AC15BD" w:rsidRDefault="00FD3216" w:rsidP="00AC15BD">
                    <w:pPr>
                      <w:ind w:firstLineChars="200" w:firstLine="420"/>
                    </w:pPr>
                    <w:r>
                      <w:rPr>
                        <w:rFonts w:hint="eastAsia"/>
                      </w:rPr>
                      <w:t>4.期末余额</w:t>
                    </w:r>
                  </w:p>
                </w:tc>
              </w:sdtContent>
            </w:sdt>
            <w:tc>
              <w:tcPr>
                <w:tcW w:w="569" w:type="pct"/>
                <w:shd w:val="clear" w:color="auto" w:fill="auto"/>
                <w:vAlign w:val="center"/>
              </w:tcPr>
              <w:p w:rsidR="00AC15BD" w:rsidRDefault="00FD3216" w:rsidP="00AC15BD">
                <w:pPr>
                  <w:jc w:val="right"/>
                </w:pPr>
                <w:r>
                  <w:t>149,949,733.54</w:t>
                </w:r>
              </w:p>
            </w:tc>
            <w:tc>
              <w:tcPr>
                <w:tcW w:w="710" w:type="pct"/>
                <w:shd w:val="clear" w:color="auto" w:fill="auto"/>
                <w:vAlign w:val="center"/>
              </w:tcPr>
              <w:p w:rsidR="00AC15BD" w:rsidRDefault="00FD3216" w:rsidP="00AC15BD">
                <w:pPr>
                  <w:jc w:val="right"/>
                </w:pPr>
                <w:r>
                  <w:t>114,451,385.49</w:t>
                </w:r>
              </w:p>
            </w:tc>
            <w:tc>
              <w:tcPr>
                <w:tcW w:w="661" w:type="pct"/>
                <w:shd w:val="clear" w:color="auto" w:fill="auto"/>
                <w:vAlign w:val="center"/>
              </w:tcPr>
              <w:p w:rsidR="00AC15BD" w:rsidRDefault="00FD3216" w:rsidP="00AC15BD">
                <w:pPr>
                  <w:jc w:val="right"/>
                </w:pPr>
                <w:r>
                  <w:t>24,807,434.53</w:t>
                </w:r>
              </w:p>
            </w:tc>
            <w:tc>
              <w:tcPr>
                <w:tcW w:w="661" w:type="pct"/>
                <w:shd w:val="clear" w:color="auto" w:fill="auto"/>
                <w:vAlign w:val="center"/>
              </w:tcPr>
              <w:p w:rsidR="00AC15BD" w:rsidRDefault="00FD3216" w:rsidP="00AC15BD">
                <w:pPr>
                  <w:jc w:val="right"/>
                </w:pPr>
                <w:r>
                  <w:t>42,094,462.00</w:t>
                </w:r>
              </w:p>
            </w:tc>
            <w:tc>
              <w:tcPr>
                <w:tcW w:w="661" w:type="pct"/>
                <w:shd w:val="clear" w:color="auto" w:fill="auto"/>
                <w:vAlign w:val="center"/>
              </w:tcPr>
              <w:p w:rsidR="00AC15BD" w:rsidRDefault="00FD3216" w:rsidP="00AC15BD">
                <w:pPr>
                  <w:jc w:val="right"/>
                </w:pPr>
                <w:r>
                  <w:t>29,612,301.79</w:t>
                </w:r>
              </w:p>
            </w:tc>
            <w:tc>
              <w:tcPr>
                <w:tcW w:w="613" w:type="pct"/>
                <w:shd w:val="clear" w:color="auto" w:fill="auto"/>
                <w:vAlign w:val="center"/>
              </w:tcPr>
              <w:p w:rsidR="00AC15BD" w:rsidRDefault="00FD3216" w:rsidP="00AC15BD">
                <w:pPr>
                  <w:jc w:val="right"/>
                </w:pPr>
                <w:r>
                  <w:t>6,296,066.14</w:t>
                </w:r>
              </w:p>
            </w:tc>
            <w:tc>
              <w:tcPr>
                <w:tcW w:w="710" w:type="pct"/>
                <w:shd w:val="clear" w:color="auto" w:fill="auto"/>
                <w:vAlign w:val="center"/>
              </w:tcPr>
              <w:p w:rsidR="00AC15BD" w:rsidRDefault="00FD3216" w:rsidP="00AC15BD">
                <w:pPr>
                  <w:jc w:val="right"/>
                </w:pPr>
                <w:r>
                  <w:t>367,211,383.49</w:t>
                </w:r>
              </w:p>
            </w:tc>
          </w:tr>
          <w:tr w:rsidR="00AC15BD" w:rsidTr="00AC15BD">
            <w:sdt>
              <w:sdtPr>
                <w:tag w:val="_PLD_662c84047b6d41648e46d047cc9b134a"/>
                <w:id w:val="29681892"/>
                <w:lock w:val="sdtLocked"/>
              </w:sdtPr>
              <w:sdtContent>
                <w:tc>
                  <w:tcPr>
                    <w:tcW w:w="414" w:type="pct"/>
                    <w:shd w:val="clear" w:color="auto" w:fill="auto"/>
                  </w:tcPr>
                  <w:p w:rsidR="00AC15BD" w:rsidRDefault="00FD3216" w:rsidP="00AC15BD">
                    <w:r>
                      <w:rPr>
                        <w:rFonts w:hint="eastAsia"/>
                      </w:rPr>
                      <w:t>三、减值准备</w:t>
                    </w:r>
                  </w:p>
                </w:tc>
              </w:sdtContent>
            </w:sdt>
            <w:tc>
              <w:tcPr>
                <w:tcW w:w="569"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13"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r>
          <w:tr w:rsidR="00AC15BD" w:rsidTr="00AC15BD">
            <w:sdt>
              <w:sdtPr>
                <w:tag w:val="_PLD_ca34fab5808d492588c9f9773f2bb656"/>
                <w:id w:val="29681893"/>
                <w:lock w:val="sdtLocked"/>
              </w:sdtPr>
              <w:sdtContent>
                <w:tc>
                  <w:tcPr>
                    <w:tcW w:w="414" w:type="pct"/>
                    <w:shd w:val="clear" w:color="auto" w:fill="auto"/>
                  </w:tcPr>
                  <w:p w:rsidR="00AC15BD" w:rsidRDefault="00FD3216" w:rsidP="00AC15BD">
                    <w:pPr>
                      <w:ind w:firstLineChars="200" w:firstLine="420"/>
                    </w:pPr>
                    <w:r>
                      <w:t>1.</w:t>
                    </w:r>
                    <w:r>
                      <w:rPr>
                        <w:rFonts w:hint="eastAsia"/>
                      </w:rPr>
                      <w:t>期初余额</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38,310.57</w:t>
                </w:r>
              </w:p>
            </w:tc>
            <w:tc>
              <w:tcPr>
                <w:tcW w:w="661" w:type="pct"/>
                <w:shd w:val="clear" w:color="auto" w:fill="auto"/>
                <w:vAlign w:val="center"/>
              </w:tcPr>
              <w:p w:rsidR="00AC15BD" w:rsidRDefault="00FD3216" w:rsidP="00AC15BD">
                <w:pPr>
                  <w:jc w:val="right"/>
                </w:pPr>
                <w:r>
                  <w:t>38,956.88</w:t>
                </w:r>
              </w:p>
            </w:tc>
            <w:tc>
              <w:tcPr>
                <w:tcW w:w="661" w:type="pct"/>
                <w:shd w:val="clear" w:color="auto" w:fill="auto"/>
                <w:vAlign w:val="center"/>
              </w:tcPr>
              <w:p w:rsidR="00AC15BD" w:rsidRDefault="00FD3216" w:rsidP="00AC15BD">
                <w:pPr>
                  <w:jc w:val="right"/>
                </w:pPr>
                <w:r>
                  <w:t>36,587.56</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10,001.51</w:t>
                </w:r>
              </w:p>
            </w:tc>
            <w:tc>
              <w:tcPr>
                <w:tcW w:w="710" w:type="pct"/>
                <w:shd w:val="clear" w:color="auto" w:fill="auto"/>
                <w:vAlign w:val="center"/>
              </w:tcPr>
              <w:p w:rsidR="00AC15BD" w:rsidRDefault="00FD3216" w:rsidP="00AC15BD">
                <w:pPr>
                  <w:jc w:val="right"/>
                </w:pPr>
                <w:r>
                  <w:t>123,856.52</w:t>
                </w:r>
              </w:p>
            </w:tc>
          </w:tr>
          <w:tr w:rsidR="00AC15BD" w:rsidTr="00AC15BD">
            <w:sdt>
              <w:sdtPr>
                <w:tag w:val="_PLD_558d8ea305db4595a0aa4db4612e68ec"/>
                <w:id w:val="29681894"/>
                <w:lock w:val="sdtLocked"/>
              </w:sdtPr>
              <w:sdtContent>
                <w:tc>
                  <w:tcPr>
                    <w:tcW w:w="414" w:type="pct"/>
                    <w:shd w:val="clear" w:color="auto" w:fill="auto"/>
                  </w:tcPr>
                  <w:p w:rsidR="00AC15BD" w:rsidRDefault="00FD3216" w:rsidP="00AC15BD">
                    <w:pPr>
                      <w:ind w:firstLineChars="200" w:firstLine="420"/>
                    </w:pPr>
                    <w:r>
                      <w:t>2.</w:t>
                    </w:r>
                    <w:r>
                      <w:rPr>
                        <w:rFonts w:hint="eastAsia"/>
                      </w:rPr>
                      <w:t>本期增加金额</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AC15BD" w:rsidP="00AC15BD">
                <w:pPr>
                  <w:jc w:val="right"/>
                </w:pPr>
              </w:p>
            </w:tc>
          </w:tr>
          <w:tr w:rsidR="00AC15BD" w:rsidTr="00AC15BD">
            <w:sdt>
              <w:sdtPr>
                <w:tag w:val="_PLD_433ae6be63a842f9b3c972bb56b0616a"/>
                <w:id w:val="29681895"/>
                <w:lock w:val="sdtLocked"/>
              </w:sdtPr>
              <w:sdtContent>
                <w:tc>
                  <w:tcPr>
                    <w:tcW w:w="414" w:type="pct"/>
                    <w:shd w:val="clear" w:color="auto" w:fill="auto"/>
                  </w:tcPr>
                  <w:p w:rsidR="00AC15BD" w:rsidRDefault="00FD3216" w:rsidP="00AC15BD">
                    <w:pPr>
                      <w:ind w:firstLineChars="300" w:firstLine="630"/>
                    </w:pPr>
                    <w:r>
                      <w:rPr>
                        <w:rFonts w:hint="eastAsia"/>
                      </w:rPr>
                      <w:t>（1）计提</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AC15BD" w:rsidP="00AC15BD">
                <w:pPr>
                  <w:jc w:val="right"/>
                </w:pPr>
              </w:p>
            </w:tc>
          </w:tr>
          <w:tr w:rsidR="00AC15BD" w:rsidTr="00AC15BD">
            <w:sdt>
              <w:sdtPr>
                <w:tag w:val="_PLD_9f06e7f0e71e4a3aa190d3fcd09490fc"/>
                <w:id w:val="29681896"/>
                <w:lock w:val="sdtLocked"/>
              </w:sdtPr>
              <w:sdtContent>
                <w:tc>
                  <w:tcPr>
                    <w:tcW w:w="414" w:type="pct"/>
                    <w:shd w:val="clear" w:color="auto" w:fill="auto"/>
                  </w:tcPr>
                  <w:p w:rsidR="00AC15BD" w:rsidRDefault="00FD3216" w:rsidP="00AC15BD">
                    <w:pPr>
                      <w:ind w:firstLineChars="200" w:firstLine="420"/>
                    </w:pPr>
                    <w:r>
                      <w:rPr>
                        <w:rFonts w:hint="eastAsia"/>
                      </w:rPr>
                      <w:t>3.本期减少金额</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15,915.83</w:t>
                </w: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15,915.83</w:t>
                </w:r>
              </w:p>
            </w:tc>
          </w:tr>
          <w:tr w:rsidR="00AC15BD" w:rsidTr="00AC15BD">
            <w:sdt>
              <w:sdtPr>
                <w:tag w:val="_PLD_27997f63b30343a4a13f2ee412af0eba"/>
                <w:id w:val="29681897"/>
                <w:lock w:val="sdtLocked"/>
              </w:sdtPr>
              <w:sdtContent>
                <w:tc>
                  <w:tcPr>
                    <w:tcW w:w="414" w:type="pct"/>
                    <w:shd w:val="clear" w:color="auto" w:fill="auto"/>
                  </w:tcPr>
                  <w:p w:rsidR="00AC15BD" w:rsidRDefault="00FD3216" w:rsidP="00AC15BD">
                    <w:pPr>
                      <w:ind w:firstLineChars="300" w:firstLine="630"/>
                    </w:pPr>
                    <w:r>
                      <w:rPr>
                        <w:rFonts w:hint="eastAsia"/>
                      </w:rPr>
                      <w:t>（1）处置或报废</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15,915.83</w:t>
                </w: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15,915.83</w:t>
                </w:r>
              </w:p>
            </w:tc>
          </w:tr>
          <w:tr w:rsidR="00AC15BD" w:rsidTr="00AC15BD">
            <w:sdt>
              <w:sdtPr>
                <w:tag w:val="_PLD_a3e5577c50494e858eeb7a95a5b17653"/>
                <w:id w:val="29681898"/>
                <w:lock w:val="sdtLocked"/>
              </w:sdtPr>
              <w:sdtContent>
                <w:tc>
                  <w:tcPr>
                    <w:tcW w:w="414" w:type="pct"/>
                    <w:shd w:val="clear" w:color="auto" w:fill="auto"/>
                  </w:tcPr>
                  <w:p w:rsidR="00AC15BD" w:rsidRDefault="00FD3216" w:rsidP="00AC15BD">
                    <w:pPr>
                      <w:ind w:firstLineChars="200" w:firstLine="420"/>
                    </w:pPr>
                    <w:r>
                      <w:rPr>
                        <w:rFonts w:hint="eastAsia"/>
                      </w:rPr>
                      <w:t>4.期末余额</w:t>
                    </w:r>
                  </w:p>
                </w:tc>
              </w:sdtContent>
            </w:sdt>
            <w:tc>
              <w:tcPr>
                <w:tcW w:w="569" w:type="pct"/>
                <w:shd w:val="clear" w:color="auto" w:fill="auto"/>
                <w:vAlign w:val="center"/>
              </w:tcPr>
              <w:p w:rsidR="00AC15BD" w:rsidRDefault="00AC15BD" w:rsidP="00AC15BD">
                <w:pPr>
                  <w:jc w:val="right"/>
                </w:pPr>
              </w:p>
            </w:tc>
            <w:tc>
              <w:tcPr>
                <w:tcW w:w="710" w:type="pct"/>
                <w:shd w:val="clear" w:color="auto" w:fill="auto"/>
                <w:vAlign w:val="center"/>
              </w:tcPr>
              <w:p w:rsidR="00AC15BD" w:rsidRDefault="00FD3216" w:rsidP="00AC15BD">
                <w:pPr>
                  <w:jc w:val="right"/>
                </w:pPr>
                <w:r>
                  <w:t>22,394.74</w:t>
                </w:r>
              </w:p>
            </w:tc>
            <w:tc>
              <w:tcPr>
                <w:tcW w:w="661" w:type="pct"/>
                <w:shd w:val="clear" w:color="auto" w:fill="auto"/>
                <w:vAlign w:val="center"/>
              </w:tcPr>
              <w:p w:rsidR="00AC15BD" w:rsidRDefault="00FD3216" w:rsidP="00AC15BD">
                <w:pPr>
                  <w:jc w:val="right"/>
                </w:pPr>
                <w:r>
                  <w:t>38,956.88</w:t>
                </w:r>
              </w:p>
            </w:tc>
            <w:tc>
              <w:tcPr>
                <w:tcW w:w="661" w:type="pct"/>
                <w:shd w:val="clear" w:color="auto" w:fill="auto"/>
                <w:vAlign w:val="center"/>
              </w:tcPr>
              <w:p w:rsidR="00AC15BD" w:rsidRDefault="00FD3216" w:rsidP="00AC15BD">
                <w:pPr>
                  <w:jc w:val="right"/>
                </w:pPr>
                <w:r>
                  <w:t>36,587.56</w:t>
                </w:r>
              </w:p>
            </w:tc>
            <w:tc>
              <w:tcPr>
                <w:tcW w:w="661" w:type="pct"/>
                <w:shd w:val="clear" w:color="auto" w:fill="auto"/>
                <w:vAlign w:val="center"/>
              </w:tcPr>
              <w:p w:rsidR="00AC15BD" w:rsidRDefault="00AC15BD" w:rsidP="00AC15BD">
                <w:pPr>
                  <w:jc w:val="right"/>
                </w:pPr>
              </w:p>
            </w:tc>
            <w:tc>
              <w:tcPr>
                <w:tcW w:w="613" w:type="pct"/>
                <w:shd w:val="clear" w:color="auto" w:fill="auto"/>
                <w:vAlign w:val="center"/>
              </w:tcPr>
              <w:p w:rsidR="00AC15BD" w:rsidRDefault="00FD3216" w:rsidP="00AC15BD">
                <w:pPr>
                  <w:jc w:val="right"/>
                </w:pPr>
                <w:r>
                  <w:t>10,001.51</w:t>
                </w:r>
              </w:p>
            </w:tc>
            <w:tc>
              <w:tcPr>
                <w:tcW w:w="710" w:type="pct"/>
                <w:shd w:val="clear" w:color="auto" w:fill="auto"/>
                <w:vAlign w:val="center"/>
              </w:tcPr>
              <w:p w:rsidR="00AC15BD" w:rsidRDefault="00FD3216" w:rsidP="00AC15BD">
                <w:pPr>
                  <w:jc w:val="right"/>
                </w:pPr>
                <w:r>
                  <w:t>107,940.69</w:t>
                </w:r>
              </w:p>
            </w:tc>
          </w:tr>
          <w:tr w:rsidR="00AC15BD" w:rsidTr="00AC15BD">
            <w:sdt>
              <w:sdtPr>
                <w:tag w:val="_PLD_bea29c32f5204124a483fa6e274ca7df"/>
                <w:id w:val="29681899"/>
                <w:lock w:val="sdtLocked"/>
              </w:sdtPr>
              <w:sdtContent>
                <w:tc>
                  <w:tcPr>
                    <w:tcW w:w="414" w:type="pct"/>
                    <w:shd w:val="clear" w:color="auto" w:fill="auto"/>
                  </w:tcPr>
                  <w:p w:rsidR="00AC15BD" w:rsidRDefault="00FD3216" w:rsidP="00AC15BD">
                    <w:r>
                      <w:rPr>
                        <w:rFonts w:hint="eastAsia"/>
                      </w:rPr>
                      <w:t>四、账面价值</w:t>
                    </w:r>
                  </w:p>
                </w:tc>
              </w:sdtContent>
            </w:sdt>
            <w:tc>
              <w:tcPr>
                <w:tcW w:w="569"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61" w:type="pct"/>
                <w:shd w:val="clear" w:color="auto" w:fill="auto"/>
                <w:vAlign w:val="center"/>
              </w:tcPr>
              <w:p w:rsidR="00AC15BD" w:rsidRDefault="00AC15BD" w:rsidP="00AC15BD">
                <w:pPr>
                  <w:jc w:val="center"/>
                </w:pPr>
              </w:p>
            </w:tc>
            <w:tc>
              <w:tcPr>
                <w:tcW w:w="613" w:type="pct"/>
                <w:shd w:val="clear" w:color="auto" w:fill="auto"/>
                <w:vAlign w:val="center"/>
              </w:tcPr>
              <w:p w:rsidR="00AC15BD" w:rsidRDefault="00AC15BD" w:rsidP="00AC15BD">
                <w:pPr>
                  <w:jc w:val="center"/>
                </w:pPr>
              </w:p>
            </w:tc>
            <w:tc>
              <w:tcPr>
                <w:tcW w:w="710" w:type="pct"/>
                <w:shd w:val="clear" w:color="auto" w:fill="auto"/>
                <w:vAlign w:val="center"/>
              </w:tcPr>
              <w:p w:rsidR="00AC15BD" w:rsidRDefault="00AC15BD" w:rsidP="00AC15BD">
                <w:pPr>
                  <w:jc w:val="center"/>
                </w:pPr>
              </w:p>
            </w:tc>
          </w:tr>
          <w:tr w:rsidR="00AC15BD" w:rsidTr="00AC15BD">
            <w:sdt>
              <w:sdtPr>
                <w:tag w:val="_PLD_0cb15efd736e4fb48f835ee67e79495e"/>
                <w:id w:val="29681900"/>
                <w:lock w:val="sdtLocked"/>
              </w:sdtPr>
              <w:sdtContent>
                <w:tc>
                  <w:tcPr>
                    <w:tcW w:w="414" w:type="pct"/>
                    <w:shd w:val="clear" w:color="auto" w:fill="auto"/>
                  </w:tcPr>
                  <w:p w:rsidR="00AC15BD" w:rsidRDefault="00FD3216" w:rsidP="00AC15BD">
                    <w:pPr>
                      <w:ind w:firstLineChars="200" w:firstLine="420"/>
                    </w:pPr>
                    <w:r>
                      <w:rPr>
                        <w:rFonts w:hint="eastAsia"/>
                      </w:rPr>
                      <w:t>1.期末账面价值</w:t>
                    </w:r>
                  </w:p>
                </w:tc>
              </w:sdtContent>
            </w:sdt>
            <w:tc>
              <w:tcPr>
                <w:tcW w:w="569" w:type="pct"/>
                <w:shd w:val="clear" w:color="auto" w:fill="auto"/>
                <w:vAlign w:val="center"/>
              </w:tcPr>
              <w:p w:rsidR="00AC15BD" w:rsidRDefault="00FD3216" w:rsidP="00AC15BD">
                <w:pPr>
                  <w:jc w:val="right"/>
                </w:pPr>
                <w:r>
                  <w:t>223,726,223.76</w:t>
                </w:r>
              </w:p>
            </w:tc>
            <w:tc>
              <w:tcPr>
                <w:tcW w:w="710" w:type="pct"/>
                <w:shd w:val="clear" w:color="auto" w:fill="auto"/>
                <w:vAlign w:val="center"/>
              </w:tcPr>
              <w:p w:rsidR="00AC15BD" w:rsidRDefault="00FD3216" w:rsidP="00AC15BD">
                <w:pPr>
                  <w:jc w:val="right"/>
                </w:pPr>
                <w:r>
                  <w:t>66,487,234.92</w:t>
                </w:r>
              </w:p>
            </w:tc>
            <w:tc>
              <w:tcPr>
                <w:tcW w:w="661" w:type="pct"/>
                <w:shd w:val="clear" w:color="auto" w:fill="auto"/>
                <w:vAlign w:val="center"/>
              </w:tcPr>
              <w:p w:rsidR="00AC15BD" w:rsidRDefault="00FD3216" w:rsidP="00AC15BD">
                <w:pPr>
                  <w:jc w:val="right"/>
                </w:pPr>
                <w:r>
                  <w:t>7,996,736.33</w:t>
                </w:r>
              </w:p>
            </w:tc>
            <w:tc>
              <w:tcPr>
                <w:tcW w:w="661" w:type="pct"/>
                <w:shd w:val="clear" w:color="auto" w:fill="auto"/>
                <w:vAlign w:val="center"/>
              </w:tcPr>
              <w:p w:rsidR="00AC15BD" w:rsidRDefault="00FD3216" w:rsidP="00AC15BD">
                <w:pPr>
                  <w:jc w:val="right"/>
                </w:pPr>
                <w:r>
                  <w:t>16,027,460.71</w:t>
                </w:r>
              </w:p>
            </w:tc>
            <w:tc>
              <w:tcPr>
                <w:tcW w:w="661" w:type="pct"/>
                <w:shd w:val="clear" w:color="auto" w:fill="auto"/>
                <w:vAlign w:val="center"/>
              </w:tcPr>
              <w:p w:rsidR="00AC15BD" w:rsidRDefault="00FD3216" w:rsidP="00AC15BD">
                <w:pPr>
                  <w:jc w:val="right"/>
                </w:pPr>
                <w:r>
                  <w:t>1,558,907.94</w:t>
                </w:r>
              </w:p>
            </w:tc>
            <w:tc>
              <w:tcPr>
                <w:tcW w:w="613" w:type="pct"/>
                <w:shd w:val="clear" w:color="auto" w:fill="auto"/>
                <w:vAlign w:val="center"/>
              </w:tcPr>
              <w:p w:rsidR="00AC15BD" w:rsidRDefault="00FD3216" w:rsidP="00AC15BD">
                <w:pPr>
                  <w:jc w:val="right"/>
                </w:pPr>
                <w:r>
                  <w:t>1,127,272.10</w:t>
                </w:r>
              </w:p>
            </w:tc>
            <w:tc>
              <w:tcPr>
                <w:tcW w:w="710" w:type="pct"/>
                <w:shd w:val="clear" w:color="auto" w:fill="auto"/>
                <w:vAlign w:val="center"/>
              </w:tcPr>
              <w:p w:rsidR="00AC15BD" w:rsidRDefault="00FD3216" w:rsidP="00AC15BD">
                <w:pPr>
                  <w:jc w:val="right"/>
                </w:pPr>
                <w:r>
                  <w:t>316,923,835.76</w:t>
                </w:r>
              </w:p>
            </w:tc>
          </w:tr>
          <w:tr w:rsidR="00AC15BD" w:rsidTr="00AC15BD">
            <w:sdt>
              <w:sdtPr>
                <w:tag w:val="_PLD_0a70238af5ae41dda386e3180cb5ac13"/>
                <w:id w:val="29681901"/>
                <w:lock w:val="sdtLocked"/>
              </w:sdtPr>
              <w:sdtContent>
                <w:tc>
                  <w:tcPr>
                    <w:tcW w:w="414" w:type="pct"/>
                    <w:shd w:val="clear" w:color="auto" w:fill="auto"/>
                  </w:tcPr>
                  <w:p w:rsidR="00AC15BD" w:rsidRDefault="00FD3216" w:rsidP="00AC15BD">
                    <w:pPr>
                      <w:ind w:firstLineChars="200" w:firstLine="420"/>
                    </w:pPr>
                    <w:r>
                      <w:rPr>
                        <w:rFonts w:hint="eastAsia"/>
                      </w:rPr>
                      <w:t>2.期初账面价值</w:t>
                    </w:r>
                  </w:p>
                </w:tc>
              </w:sdtContent>
            </w:sdt>
            <w:tc>
              <w:tcPr>
                <w:tcW w:w="569" w:type="pct"/>
                <w:shd w:val="clear" w:color="auto" w:fill="auto"/>
                <w:vAlign w:val="center"/>
              </w:tcPr>
              <w:p w:rsidR="00AC15BD" w:rsidRDefault="00FD3216" w:rsidP="00AC15BD">
                <w:pPr>
                  <w:jc w:val="right"/>
                </w:pPr>
                <w:r>
                  <w:t>228,636,157.44</w:t>
                </w:r>
              </w:p>
            </w:tc>
            <w:tc>
              <w:tcPr>
                <w:tcW w:w="710" w:type="pct"/>
                <w:shd w:val="clear" w:color="auto" w:fill="auto"/>
                <w:vAlign w:val="center"/>
              </w:tcPr>
              <w:p w:rsidR="00AC15BD" w:rsidRDefault="00FD3216" w:rsidP="00AC15BD">
                <w:pPr>
                  <w:jc w:val="right"/>
                </w:pPr>
                <w:r>
                  <w:t>63,236,942.94</w:t>
                </w:r>
              </w:p>
            </w:tc>
            <w:tc>
              <w:tcPr>
                <w:tcW w:w="661" w:type="pct"/>
                <w:shd w:val="clear" w:color="auto" w:fill="auto"/>
                <w:vAlign w:val="center"/>
              </w:tcPr>
              <w:p w:rsidR="00AC15BD" w:rsidRDefault="00FD3216" w:rsidP="00AC15BD">
                <w:pPr>
                  <w:jc w:val="right"/>
                </w:pPr>
                <w:r>
                  <w:t>8,946,662.99</w:t>
                </w:r>
              </w:p>
            </w:tc>
            <w:tc>
              <w:tcPr>
                <w:tcW w:w="661" w:type="pct"/>
                <w:shd w:val="clear" w:color="auto" w:fill="auto"/>
                <w:vAlign w:val="center"/>
              </w:tcPr>
              <w:p w:rsidR="00AC15BD" w:rsidRDefault="00FD3216" w:rsidP="00AC15BD">
                <w:pPr>
                  <w:jc w:val="right"/>
                </w:pPr>
                <w:r>
                  <w:t>16,241,569.21</w:t>
                </w:r>
              </w:p>
            </w:tc>
            <w:tc>
              <w:tcPr>
                <w:tcW w:w="661" w:type="pct"/>
                <w:shd w:val="clear" w:color="auto" w:fill="auto"/>
                <w:vAlign w:val="center"/>
              </w:tcPr>
              <w:p w:rsidR="00AC15BD" w:rsidRDefault="00FD3216" w:rsidP="00AC15BD">
                <w:pPr>
                  <w:jc w:val="right"/>
                </w:pPr>
                <w:r>
                  <w:t>1,558,907.94</w:t>
                </w:r>
              </w:p>
            </w:tc>
            <w:tc>
              <w:tcPr>
                <w:tcW w:w="613" w:type="pct"/>
                <w:shd w:val="clear" w:color="auto" w:fill="auto"/>
                <w:vAlign w:val="center"/>
              </w:tcPr>
              <w:p w:rsidR="00AC15BD" w:rsidRDefault="00FD3216" w:rsidP="00AC15BD">
                <w:pPr>
                  <w:jc w:val="right"/>
                </w:pPr>
                <w:r>
                  <w:t>1,264,295.67</w:t>
                </w:r>
              </w:p>
            </w:tc>
            <w:tc>
              <w:tcPr>
                <w:tcW w:w="710" w:type="pct"/>
                <w:shd w:val="clear" w:color="auto" w:fill="auto"/>
                <w:vAlign w:val="center"/>
              </w:tcPr>
              <w:p w:rsidR="00AC15BD" w:rsidRDefault="00FD3216" w:rsidP="00AC15BD">
                <w:pPr>
                  <w:jc w:val="right"/>
                </w:pPr>
                <w:r>
                  <w:t>319,884,536.19</w:t>
                </w:r>
              </w:p>
            </w:tc>
          </w:tr>
        </w:tbl>
        <w:p w:rsidR="00AC15BD" w:rsidRDefault="00AC15BD"/>
        <w:p w:rsidR="00AC15BD" w:rsidRDefault="00C803C9">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29681904"/>
        <w:lock w:val="sdtLocked"/>
        <w:placeholder>
          <w:docPart w:val="GBC22222222222222222222222222222"/>
        </w:placeholder>
      </w:sdtPr>
      <w:sdtEndPr>
        <w:rPr>
          <w:rFonts w:cstheme="minorBidi" w:hint="default"/>
        </w:rPr>
      </w:sdtEndPr>
      <w:sdtContent>
        <w:p w:rsidR="00AC15BD" w:rsidRDefault="00FD3216" w:rsidP="00FD3216">
          <w:pPr>
            <w:pStyle w:val="4"/>
            <w:numPr>
              <w:ilvl w:val="0"/>
              <w:numId w:val="71"/>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AC15BD" w:rsidRDefault="00C803C9" w:rsidP="00AC15BD">
          <w:pPr>
            <w:rPr>
              <w:szCs w:val="21"/>
            </w:rPr>
          </w:pPr>
          <w:sdt>
            <w:sdtPr>
              <w:alias w:val="是否适用：暂时闲置的固定资产情况[双击切换]"/>
              <w:tag w:val="_GBC_ca31f29118c7481f95f99a2655f8c1e1"/>
              <w:id w:val="29681903"/>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9681906"/>
        <w:lock w:val="sdtLocked"/>
        <w:placeholder>
          <w:docPart w:val="GBC22222222222222222222222222222"/>
        </w:placeholder>
      </w:sdtPr>
      <w:sdtEndPr>
        <w:rPr>
          <w:rFonts w:cstheme="minorBidi" w:hint="default"/>
          <w:kern w:val="2"/>
        </w:rPr>
      </w:sdtEndPr>
      <w:sdtContent>
        <w:p w:rsidR="00AC15BD" w:rsidRDefault="00FD3216" w:rsidP="00FD3216">
          <w:pPr>
            <w:pStyle w:val="4"/>
            <w:numPr>
              <w:ilvl w:val="0"/>
              <w:numId w:val="71"/>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AC15BD" w:rsidRDefault="00C803C9" w:rsidP="00AC15BD">
          <w:pPr>
            <w:rPr>
              <w:szCs w:val="21"/>
            </w:rPr>
          </w:pPr>
          <w:sdt>
            <w:sdtPr>
              <w:alias w:val="是否适用：通过融资租赁租入的固定资产情况[双击切换]"/>
              <w:tag w:val="_GBC_17a138c76e604d1b9b48d7c64e72801d"/>
              <w:id w:val="29681905"/>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9681913"/>
        <w:lock w:val="sdtLocked"/>
        <w:placeholder>
          <w:docPart w:val="GBC22222222222222222222222222222"/>
        </w:placeholder>
      </w:sdtPr>
      <w:sdtEndPr>
        <w:rPr>
          <w:rFonts w:hint="default"/>
          <w:color w:val="FF0000"/>
        </w:rPr>
      </w:sdtEndPr>
      <w:sdtContent>
        <w:p w:rsidR="00AC15BD" w:rsidRDefault="00FD3216" w:rsidP="00FD3216">
          <w:pPr>
            <w:pStyle w:val="4"/>
            <w:numPr>
              <w:ilvl w:val="0"/>
              <w:numId w:val="71"/>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9681907"/>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color w:val="FF0000"/>
              <w:szCs w:val="21"/>
            </w:rPr>
          </w:pPr>
          <w:r>
            <w:rPr>
              <w:rFonts w:hint="eastAsia"/>
              <w:szCs w:val="21"/>
            </w:rPr>
            <w:t>单位：</w:t>
          </w:r>
          <w:sdt>
            <w:sdtPr>
              <w:rPr>
                <w:rFonts w:hint="eastAsia"/>
                <w:szCs w:val="21"/>
              </w:rPr>
              <w:alias w:val="单位：财务附注：通过经营租赁租出的固定资产"/>
              <w:tag w:val="_GBC_a1b158033c164dbe8e4b29749873c766"/>
              <w:id w:val="29681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通过经营租赁租出的固定资产"/>
              <w:tag w:val="_GBC_e4a5a39e4afb42bc8f9ecc37f1fd4c4b"/>
              <w:id w:val="296819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4"/>
            <w:gridCol w:w="4896"/>
          </w:tblGrid>
          <w:tr w:rsidR="00AC15BD" w:rsidTr="00AC15BD">
            <w:sdt>
              <w:sdtPr>
                <w:tag w:val="_PLD_8eb604de598c4a599cc90a86ae48c29e"/>
                <w:id w:val="29681910"/>
                <w:lock w:val="sdtLocked"/>
              </w:sdtPr>
              <w:sdtContent>
                <w:tc>
                  <w:tcPr>
                    <w:tcW w:w="2262"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项目</w:t>
                    </w:r>
                  </w:p>
                </w:tc>
              </w:sdtContent>
            </w:sdt>
            <w:sdt>
              <w:sdtPr>
                <w:tag w:val="_PLD_87828bb122d64d2db1a342511bbbf1d2"/>
                <w:id w:val="29681911"/>
                <w:lock w:val="sdtLocked"/>
              </w:sdtPr>
              <w:sdtContent>
                <w:tc>
                  <w:tcPr>
                    <w:tcW w:w="2738"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期末账面价值</w:t>
                    </w:r>
                  </w:p>
                </w:tc>
              </w:sdtContent>
            </w:sdt>
          </w:tr>
          <w:sdt>
            <w:sdtPr>
              <w:rPr>
                <w:szCs w:val="21"/>
              </w:rPr>
              <w:alias w:val="通过经营租赁租出的的固定资产明细"/>
              <w:tag w:val="_GBC_1054aa1f769943fd9ad29c6bcb27e5a1"/>
              <w:id w:val="29681912"/>
              <w:lock w:val="sdtLocked"/>
            </w:sdtPr>
            <w:sdtContent>
              <w:tr w:rsidR="00AC15BD" w:rsidTr="00AC15BD">
                <w:tc>
                  <w:tcPr>
                    <w:tcW w:w="2262" w:type="pct"/>
                    <w:tcBorders>
                      <w:top w:val="single" w:sz="4" w:space="0" w:color="auto"/>
                      <w:left w:val="single" w:sz="4" w:space="0" w:color="auto"/>
                      <w:bottom w:val="single" w:sz="4" w:space="0" w:color="auto"/>
                      <w:right w:val="single" w:sz="4" w:space="0" w:color="auto"/>
                    </w:tcBorders>
                  </w:tcPr>
                  <w:p w:rsidR="00AC15BD" w:rsidRDefault="00FD3216">
                    <w:pPr>
                      <w:rPr>
                        <w:szCs w:val="21"/>
                      </w:rPr>
                    </w:pPr>
                    <w:r>
                      <w:t>房屋及建筑物</w:t>
                    </w:r>
                  </w:p>
                </w:tc>
                <w:tc>
                  <w:tcPr>
                    <w:tcW w:w="273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0"/>
                        <w:szCs w:val="20"/>
                      </w:rPr>
                      <w:t>12,180,549.67</w:t>
                    </w:r>
                  </w:p>
                </w:tc>
              </w:tr>
            </w:sdtContent>
          </w:sdt>
        </w:tbl>
        <w:p w:rsidR="00AC15BD" w:rsidRDefault="00C803C9">
          <w:pPr>
            <w:rPr>
              <w:color w:val="FF0000"/>
              <w:szCs w:val="21"/>
            </w:rPr>
          </w:pPr>
        </w:p>
      </w:sdtContent>
    </w:sdt>
    <w:sdt>
      <w:sdtPr>
        <w:rPr>
          <w:rFonts w:ascii="宋体" w:hAnsi="宋体" w:cs="宋体" w:hint="eastAsia"/>
          <w:b w:val="0"/>
          <w:bCs w:val="0"/>
          <w:kern w:val="0"/>
          <w:szCs w:val="21"/>
        </w:rPr>
        <w:alias w:val="模块:未办妥产权证书的固定资产情况"/>
        <w:tag w:val="_GBC_5b357259936442c38f67f17b533c7085"/>
        <w:id w:val="29681915"/>
        <w:lock w:val="sdtLocked"/>
        <w:placeholder>
          <w:docPart w:val="GBC22222222222222222222222222222"/>
        </w:placeholder>
      </w:sdtPr>
      <w:sdtEndPr>
        <w:rPr>
          <w:rFonts w:cstheme="minorBidi" w:hint="default"/>
          <w:kern w:val="2"/>
        </w:rPr>
      </w:sdtEndPr>
      <w:sdtContent>
        <w:p w:rsidR="00AC15BD" w:rsidRDefault="00FD3216" w:rsidP="00FD3216">
          <w:pPr>
            <w:pStyle w:val="4"/>
            <w:numPr>
              <w:ilvl w:val="0"/>
              <w:numId w:val="71"/>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AC15BD" w:rsidRDefault="00C803C9" w:rsidP="00AC15BD">
          <w:pPr>
            <w:rPr>
              <w:iCs/>
              <w:color w:val="FF0000"/>
              <w:szCs w:val="21"/>
              <w:shd w:val="clear" w:color="auto" w:fill="CCFFFF"/>
            </w:rPr>
          </w:pPr>
          <w:sdt>
            <w:sdtPr>
              <w:alias w:val="是否适用：未办妥产权证书的固定资产情况[双击切换]"/>
              <w:tag w:val="_GBC_a26aa363313e4c8fbedf9041cd41bfc9"/>
              <w:id w:val="29681914"/>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hint="eastAsia"/>
          <w:szCs w:val="21"/>
        </w:rPr>
        <w:alias w:val="模块:固定资产说明"/>
        <w:tag w:val="_GBC_c93a179f84504ae59ee71556bc9afb64"/>
        <w:id w:val="29681917"/>
        <w:lock w:val="sdtLocked"/>
        <w:placeholder>
          <w:docPart w:val="GBC22222222222222222222222222222"/>
        </w:placeholder>
      </w:sdtPr>
      <w:sdtEndPr>
        <w:rPr>
          <w:rFonts w:hint="default"/>
        </w:rPr>
      </w:sdtEndPr>
      <w:sdtContent>
        <w:p w:rsidR="00AC15BD" w:rsidRDefault="00FD3216">
          <w:pPr>
            <w:rPr>
              <w:szCs w:val="21"/>
            </w:rPr>
          </w:pPr>
          <w:r>
            <w:rPr>
              <w:rFonts w:hint="eastAsia"/>
              <w:szCs w:val="21"/>
            </w:rPr>
            <w:t>其他说明：</w:t>
          </w:r>
        </w:p>
        <w:sdt>
          <w:sdtPr>
            <w:rPr>
              <w:szCs w:val="21"/>
            </w:rPr>
            <w:alias w:val="是否适用：固定资产的说明[双击切换]"/>
            <w:tag w:val="_GBC_e2fd7087594d4949ada40807334de5fb"/>
            <w:id w:val="29681916"/>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color w:val="FF0000"/>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29681934"/>
        <w:lock w:val="sdtLocked"/>
        <w:placeholder>
          <w:docPart w:val="GBC22222222222222222222222222222"/>
        </w:placeholder>
      </w:sdtPr>
      <w:sdtEndPr>
        <w:rPr>
          <w:szCs w:val="24"/>
        </w:rPr>
      </w:sdtEndPr>
      <w:sdtContent>
        <w:p w:rsidR="00AC15BD" w:rsidRDefault="00FD3216" w:rsidP="00FD3216">
          <w:pPr>
            <w:pStyle w:val="4"/>
            <w:numPr>
              <w:ilvl w:val="0"/>
              <w:numId w:val="72"/>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2968191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在建工程"/>
              <w:tag w:val="_GBC_d20598ce3f5b4d21a9055de674936a9a"/>
              <w:id w:val="296819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296819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454"/>
            <w:gridCol w:w="1532"/>
            <w:gridCol w:w="777"/>
            <w:gridCol w:w="1501"/>
            <w:gridCol w:w="1427"/>
            <w:gridCol w:w="777"/>
            <w:gridCol w:w="1427"/>
          </w:tblGrid>
          <w:tr w:rsidR="00AC15BD" w:rsidTr="00AC15BD">
            <w:trPr>
              <w:cantSplit/>
            </w:trPr>
            <w:sdt>
              <w:sdtPr>
                <w:tag w:val="_PLD_27b31695edfd49cb9cafa333777d18c3"/>
                <w:id w:val="29681921"/>
                <w:lock w:val="sdtLocked"/>
              </w:sdtPr>
              <w:sdtContent>
                <w:tc>
                  <w:tcPr>
                    <w:tcW w:w="817" w:type="pct"/>
                    <w:vMerge w:val="restart"/>
                    <w:vAlign w:val="center"/>
                  </w:tcPr>
                  <w:p w:rsidR="00AC15BD" w:rsidRDefault="00FD3216" w:rsidP="00AC15BD">
                    <w:pPr>
                      <w:jc w:val="center"/>
                      <w:rPr>
                        <w:szCs w:val="21"/>
                      </w:rPr>
                    </w:pPr>
                    <w:r>
                      <w:rPr>
                        <w:rFonts w:hint="eastAsia"/>
                        <w:szCs w:val="21"/>
                      </w:rPr>
                      <w:t>项目</w:t>
                    </w:r>
                  </w:p>
                </w:tc>
              </w:sdtContent>
            </w:sdt>
            <w:sdt>
              <w:sdtPr>
                <w:tag w:val="_PLD_a5273bde7b2f4c6c8fbe3ea2d7a7eb84"/>
                <w:id w:val="29681922"/>
                <w:lock w:val="sdtLocked"/>
              </w:sdtPr>
              <w:sdtContent>
                <w:tc>
                  <w:tcPr>
                    <w:tcW w:w="2142" w:type="pct"/>
                    <w:gridSpan w:val="3"/>
                    <w:vAlign w:val="center"/>
                  </w:tcPr>
                  <w:p w:rsidR="00AC15BD" w:rsidRDefault="00FD3216" w:rsidP="00AC15BD">
                    <w:pPr>
                      <w:jc w:val="center"/>
                      <w:rPr>
                        <w:szCs w:val="21"/>
                      </w:rPr>
                    </w:pPr>
                    <w:r>
                      <w:rPr>
                        <w:rFonts w:hint="eastAsia"/>
                        <w:szCs w:val="21"/>
                      </w:rPr>
                      <w:t>期末余额</w:t>
                    </w:r>
                  </w:p>
                </w:tc>
              </w:sdtContent>
            </w:sdt>
            <w:sdt>
              <w:sdtPr>
                <w:tag w:val="_PLD_ac57490b080449c8b91be5a872e19f79"/>
                <w:id w:val="29681923"/>
                <w:lock w:val="sdtLocked"/>
              </w:sdtPr>
              <w:sdtContent>
                <w:tc>
                  <w:tcPr>
                    <w:tcW w:w="2042" w:type="pct"/>
                    <w:gridSpan w:val="3"/>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Pr>
            <w:tc>
              <w:tcPr>
                <w:tcW w:w="817" w:type="pct"/>
                <w:vMerge/>
                <w:vAlign w:val="center"/>
              </w:tcPr>
              <w:p w:rsidR="00AC15BD" w:rsidRDefault="00AC15BD" w:rsidP="00AC15BD">
                <w:pPr>
                  <w:tabs>
                    <w:tab w:val="left" w:pos="420"/>
                  </w:tabs>
                  <w:ind w:left="420" w:hanging="420"/>
                  <w:jc w:val="center"/>
                  <w:rPr>
                    <w:szCs w:val="21"/>
                  </w:rPr>
                </w:pPr>
              </w:p>
            </w:tc>
            <w:sdt>
              <w:sdtPr>
                <w:tag w:val="_PLD_1d60491359e245e7bc54655c8c8c15fd"/>
                <w:id w:val="29681924"/>
                <w:lock w:val="sdtLocked"/>
              </w:sdtPr>
              <w:sdtContent>
                <w:tc>
                  <w:tcPr>
                    <w:tcW w:w="861" w:type="pct"/>
                    <w:vAlign w:val="center"/>
                  </w:tcPr>
                  <w:p w:rsidR="00AC15BD" w:rsidRDefault="00FD3216" w:rsidP="00AC15BD">
                    <w:pPr>
                      <w:tabs>
                        <w:tab w:val="left" w:pos="420"/>
                      </w:tabs>
                      <w:ind w:left="420" w:hanging="420"/>
                      <w:jc w:val="center"/>
                      <w:rPr>
                        <w:szCs w:val="21"/>
                      </w:rPr>
                    </w:pPr>
                    <w:r>
                      <w:rPr>
                        <w:rFonts w:hint="eastAsia"/>
                        <w:szCs w:val="21"/>
                      </w:rPr>
                      <w:t>账面余额</w:t>
                    </w:r>
                  </w:p>
                </w:tc>
              </w:sdtContent>
            </w:sdt>
            <w:sdt>
              <w:sdtPr>
                <w:tag w:val="_PLD_d5d8fa5186d44c82b146ad7151830389"/>
                <w:id w:val="29681925"/>
                <w:lock w:val="sdtLocked"/>
              </w:sdtPr>
              <w:sdtContent>
                <w:tc>
                  <w:tcPr>
                    <w:tcW w:w="437" w:type="pct"/>
                    <w:vAlign w:val="center"/>
                  </w:tcPr>
                  <w:p w:rsidR="00AC15BD" w:rsidRDefault="00FD3216" w:rsidP="00AC15BD">
                    <w:pPr>
                      <w:pStyle w:val="11"/>
                      <w:jc w:val="center"/>
                      <w:rPr>
                        <w:rFonts w:ascii="宋体" w:hAnsi="宋体"/>
                        <w:kern w:val="0"/>
                      </w:rPr>
                    </w:pPr>
                    <w:r>
                      <w:rPr>
                        <w:rFonts w:ascii="宋体" w:hAnsi="宋体" w:hint="eastAsia"/>
                        <w:kern w:val="0"/>
                      </w:rPr>
                      <w:t>减值准备</w:t>
                    </w:r>
                  </w:p>
                </w:tc>
              </w:sdtContent>
            </w:sdt>
            <w:sdt>
              <w:sdtPr>
                <w:tag w:val="_PLD_49aa1c2d25814b789479d76afb6fc844"/>
                <w:id w:val="29681926"/>
                <w:lock w:val="sdtLocked"/>
              </w:sdtPr>
              <w:sdtContent>
                <w:tc>
                  <w:tcPr>
                    <w:tcW w:w="843" w:type="pct"/>
                    <w:vAlign w:val="center"/>
                  </w:tcPr>
                  <w:p w:rsidR="00AC15BD" w:rsidRDefault="00FD3216" w:rsidP="00AC15BD">
                    <w:pPr>
                      <w:pStyle w:val="11"/>
                      <w:jc w:val="center"/>
                      <w:rPr>
                        <w:rFonts w:ascii="宋体" w:hAnsi="宋体"/>
                        <w:kern w:val="0"/>
                      </w:rPr>
                    </w:pPr>
                    <w:r>
                      <w:rPr>
                        <w:rFonts w:ascii="宋体" w:hAnsi="宋体" w:hint="eastAsia"/>
                        <w:kern w:val="0"/>
                      </w:rPr>
                      <w:t>账面价值</w:t>
                    </w:r>
                  </w:p>
                </w:tc>
              </w:sdtContent>
            </w:sdt>
            <w:sdt>
              <w:sdtPr>
                <w:tag w:val="_PLD_4bba2db5e5a549ecafbf4e94a7af2e35"/>
                <w:id w:val="29681927"/>
                <w:lock w:val="sdtLocked"/>
              </w:sdtPr>
              <w:sdtContent>
                <w:tc>
                  <w:tcPr>
                    <w:tcW w:w="802" w:type="pct"/>
                    <w:vAlign w:val="center"/>
                  </w:tcPr>
                  <w:p w:rsidR="00AC15BD" w:rsidRDefault="00FD3216" w:rsidP="00AC15BD">
                    <w:pPr>
                      <w:tabs>
                        <w:tab w:val="left" w:pos="420"/>
                      </w:tabs>
                      <w:ind w:left="420" w:hanging="420"/>
                      <w:jc w:val="center"/>
                      <w:rPr>
                        <w:szCs w:val="21"/>
                      </w:rPr>
                    </w:pPr>
                    <w:r>
                      <w:rPr>
                        <w:rFonts w:hint="eastAsia"/>
                        <w:szCs w:val="21"/>
                      </w:rPr>
                      <w:t>账面余额</w:t>
                    </w:r>
                  </w:p>
                </w:tc>
              </w:sdtContent>
            </w:sdt>
            <w:sdt>
              <w:sdtPr>
                <w:tag w:val="_PLD_e054d8cd1e1b4672ae08a495b587bdce"/>
                <w:id w:val="29681928"/>
                <w:lock w:val="sdtLocked"/>
              </w:sdtPr>
              <w:sdtContent>
                <w:tc>
                  <w:tcPr>
                    <w:tcW w:w="437" w:type="pct"/>
                    <w:vAlign w:val="center"/>
                  </w:tcPr>
                  <w:p w:rsidR="00AC15BD" w:rsidRDefault="00FD3216" w:rsidP="00AC15BD">
                    <w:pPr>
                      <w:pStyle w:val="11"/>
                      <w:jc w:val="center"/>
                      <w:rPr>
                        <w:rFonts w:ascii="宋体" w:hAnsi="宋体"/>
                        <w:kern w:val="0"/>
                      </w:rPr>
                    </w:pPr>
                    <w:r>
                      <w:rPr>
                        <w:rFonts w:ascii="宋体" w:hAnsi="宋体" w:hint="eastAsia"/>
                        <w:kern w:val="0"/>
                      </w:rPr>
                      <w:t>减值准备</w:t>
                    </w:r>
                  </w:p>
                </w:tc>
              </w:sdtContent>
            </w:sdt>
            <w:sdt>
              <w:sdtPr>
                <w:tag w:val="_PLD_bd3055c2713a44fa9cbd3fd973d34c6a"/>
                <w:id w:val="29681929"/>
                <w:lock w:val="sdtLocked"/>
              </w:sdtPr>
              <w:sdtContent>
                <w:tc>
                  <w:tcPr>
                    <w:tcW w:w="802" w:type="pct"/>
                    <w:vAlign w:val="center"/>
                  </w:tcPr>
                  <w:p w:rsidR="00AC15BD" w:rsidRDefault="00FD3216" w:rsidP="00AC15BD">
                    <w:pPr>
                      <w:pStyle w:val="11"/>
                      <w:jc w:val="center"/>
                      <w:rPr>
                        <w:rFonts w:ascii="宋体" w:hAnsi="宋体"/>
                        <w:kern w:val="0"/>
                      </w:rPr>
                    </w:pPr>
                    <w:r>
                      <w:rPr>
                        <w:rFonts w:ascii="宋体" w:hAnsi="宋体" w:hint="eastAsia"/>
                        <w:kern w:val="0"/>
                      </w:rPr>
                      <w:t>账面价值</w:t>
                    </w:r>
                  </w:p>
                </w:tc>
              </w:sdtContent>
            </w:sdt>
          </w:tr>
          <w:sdt>
            <w:sdtPr>
              <w:rPr>
                <w:szCs w:val="21"/>
              </w:rPr>
              <w:alias w:val="在建工程情况明细"/>
              <w:tag w:val="_GBC_5f073fecf2ff4f9ba33e687f80450c77"/>
              <w:id w:val="29681930"/>
              <w:lock w:val="sdtLocked"/>
            </w:sdtPr>
            <w:sdtContent>
              <w:tr w:rsidR="00AC15BD" w:rsidTr="00AC15BD">
                <w:trPr>
                  <w:cantSplit/>
                </w:trPr>
                <w:tc>
                  <w:tcPr>
                    <w:tcW w:w="817" w:type="pct"/>
                  </w:tcPr>
                  <w:p w:rsidR="00AC15BD" w:rsidRDefault="00FD3216" w:rsidP="00AC15BD">
                    <w:pPr>
                      <w:rPr>
                        <w:szCs w:val="21"/>
                      </w:rPr>
                    </w:pPr>
                    <w:r>
                      <w:t>待安装设备</w:t>
                    </w:r>
                  </w:p>
                </w:tc>
                <w:tc>
                  <w:tcPr>
                    <w:tcW w:w="861" w:type="pct"/>
                  </w:tcPr>
                  <w:p w:rsidR="00AC15BD" w:rsidRDefault="00FD3216" w:rsidP="00AC15BD">
                    <w:pPr>
                      <w:ind w:right="105"/>
                      <w:jc w:val="right"/>
                      <w:rPr>
                        <w:szCs w:val="21"/>
                      </w:rPr>
                    </w:pPr>
                    <w:r>
                      <w:t>7,555,089.09</w:t>
                    </w:r>
                  </w:p>
                </w:tc>
                <w:tc>
                  <w:tcPr>
                    <w:tcW w:w="437" w:type="pct"/>
                  </w:tcPr>
                  <w:p w:rsidR="00AC15BD" w:rsidRDefault="00AC15BD" w:rsidP="00AC15BD">
                    <w:pPr>
                      <w:ind w:right="73"/>
                      <w:jc w:val="right"/>
                      <w:rPr>
                        <w:szCs w:val="21"/>
                      </w:rPr>
                    </w:pPr>
                  </w:p>
                </w:tc>
                <w:tc>
                  <w:tcPr>
                    <w:tcW w:w="843" w:type="pct"/>
                  </w:tcPr>
                  <w:p w:rsidR="00AC15BD" w:rsidRDefault="00FD3216" w:rsidP="00AC15BD">
                    <w:pPr>
                      <w:ind w:right="73"/>
                      <w:jc w:val="right"/>
                      <w:rPr>
                        <w:szCs w:val="21"/>
                      </w:rPr>
                    </w:pPr>
                    <w:r>
                      <w:t>7,555,089.09</w:t>
                    </w:r>
                  </w:p>
                </w:tc>
                <w:tc>
                  <w:tcPr>
                    <w:tcW w:w="802" w:type="pct"/>
                  </w:tcPr>
                  <w:p w:rsidR="00AC15BD" w:rsidRDefault="00FD3216" w:rsidP="00AC15BD">
                    <w:pPr>
                      <w:jc w:val="right"/>
                      <w:rPr>
                        <w:szCs w:val="21"/>
                      </w:rPr>
                    </w:pPr>
                    <w:r>
                      <w:t>1,213,577.00</w:t>
                    </w:r>
                  </w:p>
                </w:tc>
                <w:tc>
                  <w:tcPr>
                    <w:tcW w:w="437" w:type="pct"/>
                  </w:tcPr>
                  <w:p w:rsidR="00AC15BD" w:rsidRDefault="00AC15BD" w:rsidP="00AC15BD">
                    <w:pPr>
                      <w:jc w:val="right"/>
                      <w:rPr>
                        <w:szCs w:val="21"/>
                      </w:rPr>
                    </w:pPr>
                  </w:p>
                </w:tc>
                <w:tc>
                  <w:tcPr>
                    <w:tcW w:w="802" w:type="pct"/>
                  </w:tcPr>
                  <w:p w:rsidR="00AC15BD" w:rsidRDefault="00FD3216" w:rsidP="00AC15BD">
                    <w:pPr>
                      <w:jc w:val="right"/>
                      <w:rPr>
                        <w:szCs w:val="21"/>
                      </w:rPr>
                    </w:pPr>
                    <w:r>
                      <w:t>1,213,577.00</w:t>
                    </w:r>
                  </w:p>
                </w:tc>
              </w:tr>
            </w:sdtContent>
          </w:sdt>
          <w:sdt>
            <w:sdtPr>
              <w:rPr>
                <w:szCs w:val="21"/>
              </w:rPr>
              <w:alias w:val="在建工程情况明细"/>
              <w:tag w:val="_GBC_5f073fecf2ff4f9ba33e687f80450c77"/>
              <w:id w:val="29681931"/>
              <w:lock w:val="sdtLocked"/>
            </w:sdtPr>
            <w:sdtContent>
              <w:tr w:rsidR="00AC15BD" w:rsidTr="00AC15BD">
                <w:trPr>
                  <w:cantSplit/>
                </w:trPr>
                <w:tc>
                  <w:tcPr>
                    <w:tcW w:w="817" w:type="pct"/>
                  </w:tcPr>
                  <w:p w:rsidR="00AC15BD" w:rsidRDefault="00FD3216" w:rsidP="00AC15BD">
                    <w:pPr>
                      <w:rPr>
                        <w:szCs w:val="21"/>
                      </w:rPr>
                    </w:pPr>
                    <w:r>
                      <w:t>江苏大丰生产基地工程</w:t>
                    </w:r>
                  </w:p>
                </w:tc>
                <w:tc>
                  <w:tcPr>
                    <w:tcW w:w="861" w:type="pct"/>
                  </w:tcPr>
                  <w:p w:rsidR="00AC15BD" w:rsidRDefault="00FD3216" w:rsidP="00AC15BD">
                    <w:pPr>
                      <w:ind w:right="105"/>
                      <w:jc w:val="right"/>
                      <w:rPr>
                        <w:szCs w:val="21"/>
                      </w:rPr>
                    </w:pPr>
                    <w:r>
                      <w:t>25,911,118.57</w:t>
                    </w:r>
                  </w:p>
                </w:tc>
                <w:tc>
                  <w:tcPr>
                    <w:tcW w:w="437" w:type="pct"/>
                  </w:tcPr>
                  <w:p w:rsidR="00AC15BD" w:rsidRDefault="00AC15BD" w:rsidP="00AC15BD">
                    <w:pPr>
                      <w:ind w:right="73"/>
                      <w:jc w:val="right"/>
                      <w:rPr>
                        <w:szCs w:val="21"/>
                      </w:rPr>
                    </w:pPr>
                  </w:p>
                </w:tc>
                <w:tc>
                  <w:tcPr>
                    <w:tcW w:w="843" w:type="pct"/>
                  </w:tcPr>
                  <w:p w:rsidR="00AC15BD" w:rsidRDefault="00FD3216" w:rsidP="00AC15BD">
                    <w:pPr>
                      <w:ind w:right="73"/>
                      <w:jc w:val="right"/>
                      <w:rPr>
                        <w:szCs w:val="21"/>
                      </w:rPr>
                    </w:pPr>
                    <w:r>
                      <w:t>25,911,118.57</w:t>
                    </w:r>
                  </w:p>
                </w:tc>
                <w:tc>
                  <w:tcPr>
                    <w:tcW w:w="802" w:type="pct"/>
                  </w:tcPr>
                  <w:p w:rsidR="00AC15BD" w:rsidRDefault="00FD3216" w:rsidP="00AC15BD">
                    <w:pPr>
                      <w:jc w:val="right"/>
                      <w:rPr>
                        <w:szCs w:val="21"/>
                      </w:rPr>
                    </w:pPr>
                    <w:r>
                      <w:t>11,130,349.79</w:t>
                    </w:r>
                  </w:p>
                </w:tc>
                <w:tc>
                  <w:tcPr>
                    <w:tcW w:w="437" w:type="pct"/>
                  </w:tcPr>
                  <w:p w:rsidR="00AC15BD" w:rsidRDefault="00AC15BD" w:rsidP="00AC15BD">
                    <w:pPr>
                      <w:jc w:val="right"/>
                      <w:rPr>
                        <w:szCs w:val="21"/>
                      </w:rPr>
                    </w:pPr>
                  </w:p>
                </w:tc>
                <w:tc>
                  <w:tcPr>
                    <w:tcW w:w="802" w:type="pct"/>
                  </w:tcPr>
                  <w:p w:rsidR="00AC15BD" w:rsidRDefault="00FD3216" w:rsidP="00AC15BD">
                    <w:pPr>
                      <w:jc w:val="right"/>
                      <w:rPr>
                        <w:szCs w:val="21"/>
                      </w:rPr>
                    </w:pPr>
                    <w:r>
                      <w:t>11,130,349.79</w:t>
                    </w:r>
                  </w:p>
                </w:tc>
              </w:tr>
            </w:sdtContent>
          </w:sdt>
          <w:sdt>
            <w:sdtPr>
              <w:rPr>
                <w:szCs w:val="21"/>
              </w:rPr>
              <w:alias w:val="在建工程情况明细"/>
              <w:tag w:val="_GBC_5f073fecf2ff4f9ba33e687f80450c77"/>
              <w:id w:val="29681932"/>
              <w:lock w:val="sdtLocked"/>
            </w:sdtPr>
            <w:sdtContent>
              <w:tr w:rsidR="00AC15BD" w:rsidTr="00AC15BD">
                <w:trPr>
                  <w:cantSplit/>
                </w:trPr>
                <w:tc>
                  <w:tcPr>
                    <w:tcW w:w="817" w:type="pct"/>
                  </w:tcPr>
                  <w:p w:rsidR="00AC15BD" w:rsidRDefault="00FD3216" w:rsidP="00AC15BD">
                    <w:pPr>
                      <w:rPr>
                        <w:szCs w:val="21"/>
                      </w:rPr>
                    </w:pPr>
                    <w:r>
                      <w:rPr>
                        <w:rFonts w:hint="eastAsia"/>
                      </w:rPr>
                      <w:t>埃塞俄比亚生产基地工程</w:t>
                    </w:r>
                  </w:p>
                </w:tc>
                <w:tc>
                  <w:tcPr>
                    <w:tcW w:w="861" w:type="pct"/>
                  </w:tcPr>
                  <w:p w:rsidR="00AC15BD" w:rsidRDefault="00AC15BD" w:rsidP="00AC15BD">
                    <w:pPr>
                      <w:ind w:right="105"/>
                      <w:jc w:val="right"/>
                      <w:rPr>
                        <w:szCs w:val="21"/>
                      </w:rPr>
                    </w:pPr>
                  </w:p>
                </w:tc>
                <w:tc>
                  <w:tcPr>
                    <w:tcW w:w="437" w:type="pct"/>
                  </w:tcPr>
                  <w:p w:rsidR="00AC15BD" w:rsidRDefault="00AC15BD" w:rsidP="00AC15BD">
                    <w:pPr>
                      <w:ind w:right="73"/>
                      <w:jc w:val="right"/>
                      <w:rPr>
                        <w:szCs w:val="21"/>
                      </w:rPr>
                    </w:pPr>
                  </w:p>
                </w:tc>
                <w:tc>
                  <w:tcPr>
                    <w:tcW w:w="843" w:type="pct"/>
                  </w:tcPr>
                  <w:p w:rsidR="00AC15BD" w:rsidRDefault="00AC15BD" w:rsidP="00AC15BD">
                    <w:pPr>
                      <w:ind w:right="73"/>
                      <w:jc w:val="right"/>
                      <w:rPr>
                        <w:szCs w:val="21"/>
                      </w:rPr>
                    </w:pPr>
                  </w:p>
                </w:tc>
                <w:tc>
                  <w:tcPr>
                    <w:tcW w:w="802" w:type="pct"/>
                  </w:tcPr>
                  <w:p w:rsidR="00AC15BD" w:rsidRDefault="00FD3216" w:rsidP="00AC15BD">
                    <w:pPr>
                      <w:jc w:val="right"/>
                      <w:rPr>
                        <w:szCs w:val="21"/>
                      </w:rPr>
                    </w:pPr>
                    <w:r>
                      <w:t>80,474.48</w:t>
                    </w:r>
                  </w:p>
                </w:tc>
                <w:tc>
                  <w:tcPr>
                    <w:tcW w:w="437" w:type="pct"/>
                  </w:tcPr>
                  <w:p w:rsidR="00AC15BD" w:rsidRDefault="00AC15BD" w:rsidP="00AC15BD">
                    <w:pPr>
                      <w:jc w:val="right"/>
                      <w:rPr>
                        <w:szCs w:val="21"/>
                      </w:rPr>
                    </w:pPr>
                  </w:p>
                </w:tc>
                <w:tc>
                  <w:tcPr>
                    <w:tcW w:w="802" w:type="pct"/>
                  </w:tcPr>
                  <w:p w:rsidR="00AC15BD" w:rsidRDefault="00FD3216" w:rsidP="00AC15BD">
                    <w:pPr>
                      <w:jc w:val="right"/>
                      <w:rPr>
                        <w:szCs w:val="21"/>
                      </w:rPr>
                    </w:pPr>
                    <w:r>
                      <w:t>80,474.48</w:t>
                    </w:r>
                  </w:p>
                </w:tc>
              </w:tr>
            </w:sdtContent>
          </w:sdt>
          <w:tr w:rsidR="00AC15BD" w:rsidRPr="00CD5B0E" w:rsidTr="00AC15BD">
            <w:trPr>
              <w:cantSplit/>
            </w:trPr>
            <w:sdt>
              <w:sdtPr>
                <w:tag w:val="_PLD_fb8a9351bc5144ab907a84376899a536"/>
                <w:id w:val="29681933"/>
                <w:lock w:val="sdtLocked"/>
              </w:sdtPr>
              <w:sdtContent>
                <w:tc>
                  <w:tcPr>
                    <w:tcW w:w="817" w:type="pct"/>
                    <w:vAlign w:val="center"/>
                  </w:tcPr>
                  <w:p w:rsidR="00AC15BD" w:rsidRDefault="00FD3216" w:rsidP="00AC15BD">
                    <w:pPr>
                      <w:jc w:val="center"/>
                      <w:rPr>
                        <w:szCs w:val="21"/>
                      </w:rPr>
                    </w:pPr>
                    <w:r>
                      <w:rPr>
                        <w:rFonts w:hint="eastAsia"/>
                        <w:szCs w:val="21"/>
                      </w:rPr>
                      <w:t>合计</w:t>
                    </w:r>
                  </w:p>
                </w:tc>
              </w:sdtContent>
            </w:sdt>
            <w:tc>
              <w:tcPr>
                <w:tcW w:w="861" w:type="pct"/>
              </w:tcPr>
              <w:p w:rsidR="00AC15BD" w:rsidRPr="00CD5B0E" w:rsidRDefault="00FD3216" w:rsidP="00AC15BD">
                <w:r>
                  <w:t>33,466,207.66</w:t>
                </w:r>
              </w:p>
            </w:tc>
            <w:tc>
              <w:tcPr>
                <w:tcW w:w="437" w:type="pct"/>
              </w:tcPr>
              <w:p w:rsidR="00AC15BD" w:rsidRPr="00CD5B0E" w:rsidRDefault="00AC15BD" w:rsidP="00AC15BD"/>
            </w:tc>
            <w:tc>
              <w:tcPr>
                <w:tcW w:w="843" w:type="pct"/>
              </w:tcPr>
              <w:p w:rsidR="00AC15BD" w:rsidRPr="00CD5B0E" w:rsidRDefault="00FD3216" w:rsidP="00AC15BD">
                <w:r>
                  <w:t>33,466,207.66</w:t>
                </w:r>
              </w:p>
            </w:tc>
            <w:tc>
              <w:tcPr>
                <w:tcW w:w="802" w:type="pct"/>
              </w:tcPr>
              <w:p w:rsidR="00AC15BD" w:rsidRPr="00CD5B0E" w:rsidRDefault="00FD3216" w:rsidP="00AC15BD">
                <w:r>
                  <w:t>12,424,401.27</w:t>
                </w:r>
              </w:p>
            </w:tc>
            <w:tc>
              <w:tcPr>
                <w:tcW w:w="437" w:type="pct"/>
              </w:tcPr>
              <w:p w:rsidR="00AC15BD" w:rsidRPr="00CD5B0E" w:rsidRDefault="00AC15BD" w:rsidP="00AC15BD"/>
            </w:tc>
            <w:tc>
              <w:tcPr>
                <w:tcW w:w="802" w:type="pct"/>
              </w:tcPr>
              <w:p w:rsidR="00AC15BD" w:rsidRPr="00CD5B0E" w:rsidRDefault="00FD3216" w:rsidP="00AC15BD">
                <w:r>
                  <w:t>12,424,401.27</w:t>
                </w:r>
              </w:p>
            </w:tc>
          </w:tr>
        </w:tbl>
        <w:p w:rsidR="00AC15BD" w:rsidRDefault="00AC15BD"/>
        <w:p w:rsidR="00AC15BD" w:rsidRPr="00CD5B0E" w:rsidRDefault="00C803C9" w:rsidP="00AC15BD"/>
      </w:sdtContent>
    </w:sdt>
    <w:p w:rsidR="00AC15BD" w:rsidRDefault="00AC15BD">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9681955"/>
        <w:lock w:val="sdtLocked"/>
        <w:placeholder>
          <w:docPart w:val="GBC22222222222222222222222222222"/>
        </w:placeholder>
      </w:sdtPr>
      <w:sdtEndPr>
        <w:rPr>
          <w:rFonts w:cstheme="minorBidi" w:hint="default"/>
        </w:rPr>
      </w:sdtEndPr>
      <w:sdtContent>
        <w:p w:rsidR="00AC15BD" w:rsidRDefault="00FD3216" w:rsidP="00FD3216">
          <w:pPr>
            <w:pStyle w:val="4"/>
            <w:numPr>
              <w:ilvl w:val="0"/>
              <w:numId w:val="7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968193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296819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96819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44"/>
            <w:gridCol w:w="345"/>
            <w:gridCol w:w="1289"/>
            <w:gridCol w:w="1355"/>
            <w:gridCol w:w="1260"/>
            <w:gridCol w:w="1006"/>
            <w:gridCol w:w="1289"/>
            <w:gridCol w:w="345"/>
            <w:gridCol w:w="313"/>
            <w:gridCol w:w="251"/>
            <w:gridCol w:w="440"/>
            <w:gridCol w:w="345"/>
            <w:gridCol w:w="313"/>
          </w:tblGrid>
          <w:tr w:rsidR="00AC15BD" w:rsidTr="00AC15BD">
            <w:trPr>
              <w:cantSplit/>
            </w:trPr>
            <w:sdt>
              <w:sdtPr>
                <w:tag w:val="_PLD_911d5911af294d4f9d2b6b16b5f6c08b"/>
                <w:id w:val="29681938"/>
                <w:lock w:val="sdtLocked"/>
              </w:sdtPr>
              <w:sdtContent>
                <w:tc>
                  <w:tcPr>
                    <w:tcW w:w="193" w:type="pct"/>
                    <w:shd w:val="clear" w:color="auto" w:fill="auto"/>
                    <w:vAlign w:val="center"/>
                  </w:tcPr>
                  <w:p w:rsidR="00AC15BD" w:rsidRDefault="00FD3216" w:rsidP="00AC15BD">
                    <w:pPr>
                      <w:ind w:right="105"/>
                      <w:jc w:val="center"/>
                      <w:rPr>
                        <w:szCs w:val="21"/>
                      </w:rPr>
                    </w:pPr>
                    <w:r>
                      <w:rPr>
                        <w:rFonts w:hint="eastAsia"/>
                        <w:szCs w:val="21"/>
                      </w:rPr>
                      <w:t>项目名称</w:t>
                    </w:r>
                  </w:p>
                </w:tc>
              </w:sdtContent>
            </w:sdt>
            <w:sdt>
              <w:sdtPr>
                <w:tag w:val="_PLD_667404be40294d63b853abf58a9d185f"/>
                <w:id w:val="29681939"/>
                <w:lock w:val="sdtLocked"/>
              </w:sdtPr>
              <w:sdtContent>
                <w:tc>
                  <w:tcPr>
                    <w:tcW w:w="194" w:type="pct"/>
                    <w:shd w:val="clear" w:color="auto" w:fill="auto"/>
                    <w:vAlign w:val="center"/>
                  </w:tcPr>
                  <w:p w:rsidR="00AC15BD" w:rsidRDefault="00FD3216" w:rsidP="00AC15BD">
                    <w:pPr>
                      <w:ind w:right="105"/>
                      <w:jc w:val="center"/>
                      <w:rPr>
                        <w:szCs w:val="21"/>
                      </w:rPr>
                    </w:pPr>
                    <w:r>
                      <w:rPr>
                        <w:rFonts w:hint="eastAsia"/>
                        <w:szCs w:val="21"/>
                      </w:rPr>
                      <w:t>预算数</w:t>
                    </w:r>
                  </w:p>
                </w:tc>
              </w:sdtContent>
            </w:sdt>
            <w:sdt>
              <w:sdtPr>
                <w:tag w:val="_PLD_25c75ebdcb434964b5f5e8b512151b0b"/>
                <w:id w:val="29681940"/>
                <w:lock w:val="sdtLocked"/>
              </w:sdtPr>
              <w:sdtContent>
                <w:tc>
                  <w:tcPr>
                    <w:tcW w:w="725" w:type="pct"/>
                    <w:shd w:val="clear" w:color="auto" w:fill="auto"/>
                    <w:vAlign w:val="center"/>
                  </w:tcPr>
                  <w:p w:rsidR="00AC15BD" w:rsidRDefault="00FD3216" w:rsidP="00AC15BD">
                    <w:pPr>
                      <w:ind w:right="105"/>
                      <w:jc w:val="center"/>
                      <w:rPr>
                        <w:szCs w:val="21"/>
                      </w:rPr>
                    </w:pPr>
                    <w:r>
                      <w:rPr>
                        <w:rFonts w:hint="eastAsia"/>
                        <w:szCs w:val="21"/>
                      </w:rPr>
                      <w:t>期初</w:t>
                    </w:r>
                  </w:p>
                  <w:p w:rsidR="00AC15BD" w:rsidRDefault="00FD3216" w:rsidP="00AC15BD">
                    <w:pPr>
                      <w:ind w:right="105"/>
                      <w:jc w:val="center"/>
                      <w:rPr>
                        <w:szCs w:val="21"/>
                      </w:rPr>
                    </w:pPr>
                    <w:r>
                      <w:rPr>
                        <w:rFonts w:hint="eastAsia"/>
                        <w:szCs w:val="21"/>
                      </w:rPr>
                      <w:t>余额</w:t>
                    </w:r>
                  </w:p>
                </w:tc>
              </w:sdtContent>
            </w:sdt>
            <w:sdt>
              <w:sdtPr>
                <w:tag w:val="_PLD_0117182ae7e24536a0996423ddcfa5f0"/>
                <w:id w:val="29681941"/>
                <w:lock w:val="sdtLocked"/>
              </w:sdtPr>
              <w:sdtContent>
                <w:tc>
                  <w:tcPr>
                    <w:tcW w:w="762" w:type="pct"/>
                    <w:shd w:val="clear" w:color="auto" w:fill="auto"/>
                    <w:vAlign w:val="center"/>
                  </w:tcPr>
                  <w:p w:rsidR="00AC15BD" w:rsidRDefault="00FD3216" w:rsidP="00AC15BD">
                    <w:pPr>
                      <w:ind w:right="105"/>
                      <w:jc w:val="center"/>
                      <w:rPr>
                        <w:szCs w:val="21"/>
                      </w:rPr>
                    </w:pPr>
                    <w:r>
                      <w:rPr>
                        <w:rFonts w:hint="eastAsia"/>
                        <w:szCs w:val="21"/>
                      </w:rPr>
                      <w:t>本期增加金额</w:t>
                    </w:r>
                  </w:p>
                </w:tc>
              </w:sdtContent>
            </w:sdt>
            <w:sdt>
              <w:sdtPr>
                <w:tag w:val="_PLD_6db4feaec90f4eeeb4ed5fb04d298657"/>
                <w:id w:val="29681942"/>
                <w:lock w:val="sdtLocked"/>
              </w:sdtPr>
              <w:sdtContent>
                <w:tc>
                  <w:tcPr>
                    <w:tcW w:w="708" w:type="pct"/>
                    <w:shd w:val="clear" w:color="auto" w:fill="auto"/>
                    <w:vAlign w:val="center"/>
                  </w:tcPr>
                  <w:p w:rsidR="00AC15BD" w:rsidRDefault="00FD3216" w:rsidP="00AC15BD">
                    <w:pPr>
                      <w:ind w:right="73"/>
                      <w:jc w:val="center"/>
                      <w:rPr>
                        <w:szCs w:val="21"/>
                      </w:rPr>
                    </w:pPr>
                    <w:r>
                      <w:rPr>
                        <w:rFonts w:hint="eastAsia"/>
                        <w:szCs w:val="21"/>
                      </w:rPr>
                      <w:t>本期转入固定资产金额</w:t>
                    </w:r>
                  </w:p>
                </w:tc>
              </w:sdtContent>
            </w:sdt>
            <w:sdt>
              <w:sdtPr>
                <w:tag w:val="_PLD_1fe85c3ed6f84f6f85209149a9931055"/>
                <w:id w:val="29681943"/>
                <w:lock w:val="sdtLocked"/>
              </w:sdtPr>
              <w:sdtContent>
                <w:tc>
                  <w:tcPr>
                    <w:tcW w:w="565" w:type="pct"/>
                    <w:shd w:val="clear" w:color="auto" w:fill="auto"/>
                    <w:vAlign w:val="center"/>
                  </w:tcPr>
                  <w:p w:rsidR="00AC15BD" w:rsidRDefault="00FD3216" w:rsidP="00AC15BD">
                    <w:pPr>
                      <w:ind w:right="73"/>
                      <w:jc w:val="center"/>
                      <w:rPr>
                        <w:szCs w:val="21"/>
                      </w:rPr>
                    </w:pPr>
                    <w:r>
                      <w:rPr>
                        <w:rFonts w:hint="eastAsia"/>
                        <w:szCs w:val="21"/>
                      </w:rPr>
                      <w:t>本期其他减少金额</w:t>
                    </w:r>
                  </w:p>
                </w:tc>
              </w:sdtContent>
            </w:sdt>
            <w:sdt>
              <w:sdtPr>
                <w:tag w:val="_PLD_7954fe4b89f644d29865af249dfe8c3f"/>
                <w:id w:val="29681944"/>
                <w:lock w:val="sdtLocked"/>
              </w:sdtPr>
              <w:sdtContent>
                <w:tc>
                  <w:tcPr>
                    <w:tcW w:w="725" w:type="pct"/>
                    <w:vAlign w:val="center"/>
                  </w:tcPr>
                  <w:p w:rsidR="00AC15BD" w:rsidRDefault="00FD3216" w:rsidP="00AC15BD">
                    <w:pPr>
                      <w:jc w:val="center"/>
                      <w:rPr>
                        <w:szCs w:val="21"/>
                      </w:rPr>
                    </w:pPr>
                    <w:r>
                      <w:rPr>
                        <w:rFonts w:hint="eastAsia"/>
                        <w:szCs w:val="21"/>
                      </w:rPr>
                      <w:t>期末</w:t>
                    </w:r>
                  </w:p>
                  <w:p w:rsidR="00AC15BD" w:rsidRDefault="00FD3216" w:rsidP="00AC15BD">
                    <w:pPr>
                      <w:jc w:val="center"/>
                      <w:rPr>
                        <w:szCs w:val="21"/>
                      </w:rPr>
                    </w:pPr>
                    <w:r>
                      <w:rPr>
                        <w:rFonts w:hint="eastAsia"/>
                        <w:szCs w:val="21"/>
                      </w:rPr>
                      <w:t>余额</w:t>
                    </w:r>
                  </w:p>
                </w:tc>
              </w:sdtContent>
            </w:sdt>
            <w:sdt>
              <w:sdtPr>
                <w:tag w:val="_PLD_d9aa12b28eda4362b90372032218ea1a"/>
                <w:id w:val="29681945"/>
                <w:lock w:val="sdtLocked"/>
              </w:sdtPr>
              <w:sdtContent>
                <w:tc>
                  <w:tcPr>
                    <w:tcW w:w="194" w:type="pct"/>
                    <w:shd w:val="clear" w:color="auto" w:fill="auto"/>
                    <w:vAlign w:val="center"/>
                  </w:tcPr>
                  <w:p w:rsidR="00AC15BD" w:rsidRDefault="00FD3216" w:rsidP="00AC15BD">
                    <w:pPr>
                      <w:jc w:val="center"/>
                      <w:rPr>
                        <w:szCs w:val="21"/>
                      </w:rPr>
                    </w:pPr>
                    <w:r>
                      <w:rPr>
                        <w:rFonts w:hint="eastAsia"/>
                        <w:szCs w:val="21"/>
                      </w:rPr>
                      <w:t>工程累计投入占预算比例(%)</w:t>
                    </w:r>
                  </w:p>
                </w:tc>
              </w:sdtContent>
            </w:sdt>
            <w:sdt>
              <w:sdtPr>
                <w:tag w:val="_PLD_9e610c25eba14177abc9b359511cb935"/>
                <w:id w:val="29681946"/>
                <w:lock w:val="sdtLocked"/>
              </w:sdtPr>
              <w:sdtContent>
                <w:tc>
                  <w:tcPr>
                    <w:tcW w:w="176" w:type="pct"/>
                    <w:shd w:val="clear" w:color="auto" w:fill="auto"/>
                    <w:vAlign w:val="center"/>
                  </w:tcPr>
                  <w:p w:rsidR="00AC15BD" w:rsidRDefault="00FD3216" w:rsidP="00AC15BD">
                    <w:pPr>
                      <w:jc w:val="center"/>
                      <w:rPr>
                        <w:szCs w:val="21"/>
                      </w:rPr>
                    </w:pPr>
                    <w:r>
                      <w:rPr>
                        <w:rFonts w:hint="eastAsia"/>
                        <w:szCs w:val="21"/>
                      </w:rPr>
                      <w:t>工程进度</w:t>
                    </w:r>
                  </w:p>
                </w:tc>
              </w:sdtContent>
            </w:sdt>
            <w:sdt>
              <w:sdtPr>
                <w:tag w:val="_PLD_e89a95ddf6ab4a6abe2d40f64c95699a"/>
                <w:id w:val="29681947"/>
                <w:lock w:val="sdtLocked"/>
              </w:sdtPr>
              <w:sdtContent>
                <w:tc>
                  <w:tcPr>
                    <w:tcW w:w="141" w:type="pct"/>
                    <w:shd w:val="clear" w:color="auto" w:fill="auto"/>
                    <w:vAlign w:val="center"/>
                  </w:tcPr>
                  <w:p w:rsidR="00AC15BD" w:rsidRDefault="00FD3216" w:rsidP="00AC15BD">
                    <w:pPr>
                      <w:jc w:val="center"/>
                      <w:rPr>
                        <w:szCs w:val="21"/>
                      </w:rPr>
                    </w:pPr>
                    <w:r>
                      <w:rPr>
                        <w:rFonts w:hint="eastAsia"/>
                        <w:szCs w:val="21"/>
                      </w:rPr>
                      <w:t>利息资本化累计金额</w:t>
                    </w:r>
                  </w:p>
                </w:tc>
              </w:sdtContent>
            </w:sdt>
            <w:sdt>
              <w:sdtPr>
                <w:tag w:val="_PLD_211048c05b944d8f9bfd1d37edfd2f6d"/>
                <w:id w:val="29681948"/>
                <w:lock w:val="sdtLocked"/>
              </w:sdtPr>
              <w:sdtContent>
                <w:tc>
                  <w:tcPr>
                    <w:tcW w:w="247" w:type="pct"/>
                    <w:shd w:val="clear" w:color="auto" w:fill="auto"/>
                    <w:vAlign w:val="center"/>
                  </w:tcPr>
                  <w:p w:rsidR="00AC15BD" w:rsidRDefault="00FD3216" w:rsidP="00AC15BD">
                    <w:pPr>
                      <w:jc w:val="center"/>
                      <w:rPr>
                        <w:szCs w:val="21"/>
                      </w:rPr>
                    </w:pPr>
                    <w:r>
                      <w:rPr>
                        <w:rFonts w:hint="eastAsia"/>
                        <w:szCs w:val="21"/>
                      </w:rPr>
                      <w:t>其中：本期利息资本</w:t>
                    </w:r>
                    <w:proofErr w:type="gramStart"/>
                    <w:r>
                      <w:rPr>
                        <w:rFonts w:hint="eastAsia"/>
                        <w:szCs w:val="21"/>
                      </w:rPr>
                      <w:t>化金额</w:t>
                    </w:r>
                    <w:proofErr w:type="gramEnd"/>
                  </w:p>
                </w:tc>
              </w:sdtContent>
            </w:sdt>
            <w:sdt>
              <w:sdtPr>
                <w:tag w:val="_PLD_2cbfddfcd5e6493ba68633d99551c05f"/>
                <w:id w:val="29681949"/>
                <w:lock w:val="sdtLocked"/>
              </w:sdtPr>
              <w:sdtContent>
                <w:tc>
                  <w:tcPr>
                    <w:tcW w:w="194" w:type="pct"/>
                    <w:shd w:val="clear" w:color="auto" w:fill="auto"/>
                    <w:vAlign w:val="center"/>
                  </w:tcPr>
                  <w:p w:rsidR="00AC15BD" w:rsidRDefault="00FD3216" w:rsidP="00AC15BD">
                    <w:pPr>
                      <w:jc w:val="center"/>
                      <w:rPr>
                        <w:szCs w:val="21"/>
                      </w:rPr>
                    </w:pPr>
                    <w:r>
                      <w:rPr>
                        <w:rFonts w:hint="eastAsia"/>
                        <w:szCs w:val="21"/>
                      </w:rPr>
                      <w:t>本期利息资本化率(%)</w:t>
                    </w:r>
                  </w:p>
                </w:tc>
              </w:sdtContent>
            </w:sdt>
            <w:sdt>
              <w:sdtPr>
                <w:tag w:val="_PLD_39440674746d4382a4f99328187752a9"/>
                <w:id w:val="29681950"/>
                <w:lock w:val="sdtLocked"/>
              </w:sdtPr>
              <w:sdtContent>
                <w:tc>
                  <w:tcPr>
                    <w:tcW w:w="176" w:type="pct"/>
                    <w:shd w:val="clear" w:color="auto" w:fill="auto"/>
                    <w:vAlign w:val="center"/>
                  </w:tcPr>
                  <w:p w:rsidR="00AC15BD" w:rsidRDefault="00FD3216" w:rsidP="00AC15BD">
                    <w:pPr>
                      <w:jc w:val="center"/>
                      <w:rPr>
                        <w:szCs w:val="21"/>
                      </w:rPr>
                    </w:pPr>
                    <w:r>
                      <w:rPr>
                        <w:rFonts w:hint="eastAsia"/>
                        <w:szCs w:val="21"/>
                      </w:rPr>
                      <w:t>资金来源</w:t>
                    </w:r>
                  </w:p>
                </w:tc>
              </w:sdtContent>
            </w:sdt>
          </w:tr>
          <w:sdt>
            <w:sdtPr>
              <w:rPr>
                <w:rFonts w:hint="eastAsia"/>
                <w:szCs w:val="21"/>
              </w:rPr>
              <w:alias w:val="在建工程明细"/>
              <w:tag w:val="_GBC_b84d9018f52b45beabeca7c2371cdc18"/>
              <w:id w:val="29681951"/>
              <w:lock w:val="sdtLocked"/>
            </w:sdtPr>
            <w:sdtContent>
              <w:tr w:rsidR="00AC15BD" w:rsidTr="00AC15BD">
                <w:trPr>
                  <w:cantSplit/>
                </w:trPr>
                <w:tc>
                  <w:tcPr>
                    <w:tcW w:w="193" w:type="pct"/>
                    <w:shd w:val="clear" w:color="auto" w:fill="auto"/>
                  </w:tcPr>
                  <w:p w:rsidR="00AC15BD" w:rsidRDefault="00FD3216" w:rsidP="00AC15BD">
                    <w:pPr>
                      <w:ind w:right="105"/>
                      <w:rPr>
                        <w:szCs w:val="21"/>
                      </w:rPr>
                    </w:pPr>
                    <w:r>
                      <w:t>待安装设备</w:t>
                    </w:r>
                  </w:p>
                </w:tc>
                <w:tc>
                  <w:tcPr>
                    <w:tcW w:w="194" w:type="pct"/>
                    <w:shd w:val="clear" w:color="auto" w:fill="auto"/>
                  </w:tcPr>
                  <w:p w:rsidR="00AC15BD" w:rsidRDefault="00AC15BD" w:rsidP="00AC15BD">
                    <w:pPr>
                      <w:ind w:right="105"/>
                      <w:jc w:val="right"/>
                      <w:rPr>
                        <w:szCs w:val="21"/>
                      </w:rPr>
                    </w:pPr>
                  </w:p>
                </w:tc>
                <w:tc>
                  <w:tcPr>
                    <w:tcW w:w="725" w:type="pct"/>
                    <w:shd w:val="clear" w:color="auto" w:fill="auto"/>
                  </w:tcPr>
                  <w:p w:rsidR="00AC15BD" w:rsidRDefault="00FD3216" w:rsidP="00AC15BD">
                    <w:pPr>
                      <w:jc w:val="right"/>
                      <w:rPr>
                        <w:szCs w:val="21"/>
                      </w:rPr>
                    </w:pPr>
                    <w:r>
                      <w:t>1,213,577.00</w:t>
                    </w:r>
                  </w:p>
                </w:tc>
                <w:tc>
                  <w:tcPr>
                    <w:tcW w:w="762" w:type="pct"/>
                    <w:shd w:val="clear" w:color="auto" w:fill="auto"/>
                  </w:tcPr>
                  <w:p w:rsidR="00AC15BD" w:rsidRDefault="00FD3216" w:rsidP="00AC15BD">
                    <w:pPr>
                      <w:ind w:right="73"/>
                      <w:jc w:val="right"/>
                      <w:rPr>
                        <w:szCs w:val="21"/>
                      </w:rPr>
                    </w:pPr>
                    <w:r>
                      <w:t>7,948,700.09</w:t>
                    </w:r>
                  </w:p>
                </w:tc>
                <w:tc>
                  <w:tcPr>
                    <w:tcW w:w="708" w:type="pct"/>
                    <w:shd w:val="clear" w:color="auto" w:fill="auto"/>
                  </w:tcPr>
                  <w:p w:rsidR="00AC15BD" w:rsidRDefault="00FD3216" w:rsidP="00AC15BD">
                    <w:pPr>
                      <w:ind w:right="73"/>
                      <w:jc w:val="right"/>
                      <w:rPr>
                        <w:szCs w:val="21"/>
                      </w:rPr>
                    </w:pPr>
                    <w:r>
                      <w:t>1,373,757.05</w:t>
                    </w:r>
                  </w:p>
                </w:tc>
                <w:tc>
                  <w:tcPr>
                    <w:tcW w:w="565" w:type="pct"/>
                    <w:shd w:val="clear" w:color="auto" w:fill="auto"/>
                  </w:tcPr>
                  <w:p w:rsidR="00AC15BD" w:rsidRDefault="00FD3216" w:rsidP="00AC15BD">
                    <w:pPr>
                      <w:jc w:val="right"/>
                      <w:rPr>
                        <w:szCs w:val="21"/>
                      </w:rPr>
                    </w:pPr>
                    <w:r>
                      <w:t>233,430.95</w:t>
                    </w:r>
                  </w:p>
                </w:tc>
                <w:tc>
                  <w:tcPr>
                    <w:tcW w:w="725" w:type="pct"/>
                  </w:tcPr>
                  <w:p w:rsidR="00AC15BD" w:rsidRDefault="00FD3216" w:rsidP="00AC15BD">
                    <w:pPr>
                      <w:jc w:val="right"/>
                      <w:rPr>
                        <w:szCs w:val="21"/>
                      </w:rPr>
                    </w:pPr>
                    <w:r>
                      <w:t>7,555,089.09</w:t>
                    </w:r>
                  </w:p>
                </w:tc>
                <w:tc>
                  <w:tcPr>
                    <w:tcW w:w="194" w:type="pct"/>
                    <w:shd w:val="clear" w:color="auto" w:fill="auto"/>
                  </w:tcPr>
                  <w:p w:rsidR="00AC15BD" w:rsidRDefault="00AC15BD" w:rsidP="00AC15BD">
                    <w:pPr>
                      <w:jc w:val="right"/>
                      <w:rPr>
                        <w:szCs w:val="21"/>
                      </w:rPr>
                    </w:pPr>
                  </w:p>
                </w:tc>
                <w:tc>
                  <w:tcPr>
                    <w:tcW w:w="176" w:type="pct"/>
                    <w:shd w:val="clear" w:color="auto" w:fill="auto"/>
                  </w:tcPr>
                  <w:p w:rsidR="00AC15BD" w:rsidRDefault="00AC15BD" w:rsidP="00AC15BD">
                    <w:pPr>
                      <w:rPr>
                        <w:szCs w:val="21"/>
                      </w:rPr>
                    </w:pPr>
                  </w:p>
                </w:tc>
                <w:tc>
                  <w:tcPr>
                    <w:tcW w:w="141" w:type="pct"/>
                    <w:shd w:val="clear" w:color="auto" w:fill="auto"/>
                  </w:tcPr>
                  <w:p w:rsidR="00AC15BD" w:rsidRDefault="00AC15BD" w:rsidP="00AC15BD">
                    <w:pPr>
                      <w:jc w:val="right"/>
                      <w:rPr>
                        <w:szCs w:val="21"/>
                      </w:rPr>
                    </w:pPr>
                  </w:p>
                </w:tc>
                <w:tc>
                  <w:tcPr>
                    <w:tcW w:w="247" w:type="pct"/>
                    <w:shd w:val="clear" w:color="auto" w:fill="auto"/>
                  </w:tcPr>
                  <w:p w:rsidR="00AC15BD" w:rsidRDefault="00AC15BD" w:rsidP="00AC15BD">
                    <w:pPr>
                      <w:jc w:val="right"/>
                      <w:rPr>
                        <w:szCs w:val="21"/>
                      </w:rPr>
                    </w:pPr>
                  </w:p>
                </w:tc>
                <w:tc>
                  <w:tcPr>
                    <w:tcW w:w="194" w:type="pct"/>
                    <w:shd w:val="clear" w:color="auto" w:fill="auto"/>
                  </w:tcPr>
                  <w:p w:rsidR="00AC15BD" w:rsidRDefault="00AC15BD" w:rsidP="00AC15BD">
                    <w:pPr>
                      <w:jc w:val="right"/>
                      <w:rPr>
                        <w:szCs w:val="21"/>
                      </w:rPr>
                    </w:pPr>
                  </w:p>
                </w:tc>
                <w:tc>
                  <w:tcPr>
                    <w:tcW w:w="176" w:type="pct"/>
                    <w:shd w:val="clear" w:color="auto" w:fill="auto"/>
                  </w:tcPr>
                  <w:p w:rsidR="00AC15BD" w:rsidRDefault="00AC15BD" w:rsidP="00AC15BD">
                    <w:pPr>
                      <w:rPr>
                        <w:szCs w:val="21"/>
                      </w:rPr>
                    </w:pPr>
                  </w:p>
                </w:tc>
              </w:tr>
            </w:sdtContent>
          </w:sdt>
          <w:sdt>
            <w:sdtPr>
              <w:rPr>
                <w:rFonts w:hint="eastAsia"/>
                <w:szCs w:val="21"/>
              </w:rPr>
              <w:alias w:val="在建工程明细"/>
              <w:tag w:val="_GBC_b84d9018f52b45beabeca7c2371cdc18"/>
              <w:id w:val="29681952"/>
              <w:lock w:val="sdtLocked"/>
            </w:sdtPr>
            <w:sdtContent>
              <w:tr w:rsidR="00AC15BD" w:rsidTr="00AC15BD">
                <w:trPr>
                  <w:cantSplit/>
                </w:trPr>
                <w:tc>
                  <w:tcPr>
                    <w:tcW w:w="193" w:type="pct"/>
                    <w:shd w:val="clear" w:color="auto" w:fill="auto"/>
                  </w:tcPr>
                  <w:p w:rsidR="00AC15BD" w:rsidRDefault="00FD3216" w:rsidP="00AC15BD">
                    <w:pPr>
                      <w:ind w:right="105"/>
                      <w:rPr>
                        <w:szCs w:val="21"/>
                      </w:rPr>
                    </w:pPr>
                    <w:r>
                      <w:t>江苏大丰生产基地工程</w:t>
                    </w:r>
                  </w:p>
                </w:tc>
                <w:tc>
                  <w:tcPr>
                    <w:tcW w:w="194" w:type="pct"/>
                    <w:shd w:val="clear" w:color="auto" w:fill="auto"/>
                  </w:tcPr>
                  <w:p w:rsidR="00AC15BD" w:rsidRDefault="00AC15BD" w:rsidP="00AC15BD">
                    <w:pPr>
                      <w:ind w:right="105"/>
                      <w:jc w:val="right"/>
                      <w:rPr>
                        <w:szCs w:val="21"/>
                      </w:rPr>
                    </w:pPr>
                  </w:p>
                </w:tc>
                <w:tc>
                  <w:tcPr>
                    <w:tcW w:w="725" w:type="pct"/>
                    <w:shd w:val="clear" w:color="auto" w:fill="auto"/>
                  </w:tcPr>
                  <w:p w:rsidR="00AC15BD" w:rsidRDefault="00FD3216" w:rsidP="00AC15BD">
                    <w:pPr>
                      <w:jc w:val="right"/>
                      <w:rPr>
                        <w:szCs w:val="21"/>
                      </w:rPr>
                    </w:pPr>
                    <w:r>
                      <w:t>11,130,349.79</w:t>
                    </w:r>
                  </w:p>
                </w:tc>
                <w:tc>
                  <w:tcPr>
                    <w:tcW w:w="762" w:type="pct"/>
                    <w:shd w:val="clear" w:color="auto" w:fill="auto"/>
                  </w:tcPr>
                  <w:p w:rsidR="00AC15BD" w:rsidRDefault="00FD3216" w:rsidP="00AC15BD">
                    <w:pPr>
                      <w:ind w:right="73"/>
                      <w:jc w:val="right"/>
                      <w:rPr>
                        <w:szCs w:val="21"/>
                      </w:rPr>
                    </w:pPr>
                    <w:r>
                      <w:t>15,207,539.02</w:t>
                    </w:r>
                  </w:p>
                </w:tc>
                <w:tc>
                  <w:tcPr>
                    <w:tcW w:w="708" w:type="pct"/>
                    <w:shd w:val="clear" w:color="auto" w:fill="auto"/>
                  </w:tcPr>
                  <w:p w:rsidR="00AC15BD" w:rsidRDefault="00AC15BD" w:rsidP="00AC15BD">
                    <w:pPr>
                      <w:ind w:right="73"/>
                      <w:jc w:val="right"/>
                      <w:rPr>
                        <w:szCs w:val="21"/>
                      </w:rPr>
                    </w:pPr>
                  </w:p>
                </w:tc>
                <w:tc>
                  <w:tcPr>
                    <w:tcW w:w="565" w:type="pct"/>
                    <w:shd w:val="clear" w:color="auto" w:fill="auto"/>
                  </w:tcPr>
                  <w:p w:rsidR="00AC15BD" w:rsidRDefault="00FD3216" w:rsidP="00AC15BD">
                    <w:pPr>
                      <w:jc w:val="right"/>
                      <w:rPr>
                        <w:szCs w:val="21"/>
                      </w:rPr>
                    </w:pPr>
                    <w:r>
                      <w:t>426,770.24</w:t>
                    </w:r>
                  </w:p>
                </w:tc>
                <w:tc>
                  <w:tcPr>
                    <w:tcW w:w="725" w:type="pct"/>
                  </w:tcPr>
                  <w:p w:rsidR="00AC15BD" w:rsidRDefault="00FD3216" w:rsidP="00AC15BD">
                    <w:pPr>
                      <w:jc w:val="right"/>
                      <w:rPr>
                        <w:szCs w:val="21"/>
                      </w:rPr>
                    </w:pPr>
                    <w:r>
                      <w:t>25,911,118.57</w:t>
                    </w:r>
                  </w:p>
                </w:tc>
                <w:tc>
                  <w:tcPr>
                    <w:tcW w:w="194" w:type="pct"/>
                    <w:shd w:val="clear" w:color="auto" w:fill="auto"/>
                  </w:tcPr>
                  <w:p w:rsidR="00AC15BD" w:rsidRDefault="00AC15BD" w:rsidP="00AC15BD">
                    <w:pPr>
                      <w:jc w:val="right"/>
                      <w:rPr>
                        <w:szCs w:val="21"/>
                      </w:rPr>
                    </w:pPr>
                  </w:p>
                </w:tc>
                <w:tc>
                  <w:tcPr>
                    <w:tcW w:w="176" w:type="pct"/>
                    <w:shd w:val="clear" w:color="auto" w:fill="auto"/>
                  </w:tcPr>
                  <w:p w:rsidR="00AC15BD" w:rsidRDefault="00AC15BD" w:rsidP="00AC15BD">
                    <w:pPr>
                      <w:rPr>
                        <w:szCs w:val="21"/>
                      </w:rPr>
                    </w:pPr>
                  </w:p>
                </w:tc>
                <w:tc>
                  <w:tcPr>
                    <w:tcW w:w="141" w:type="pct"/>
                    <w:shd w:val="clear" w:color="auto" w:fill="auto"/>
                  </w:tcPr>
                  <w:p w:rsidR="00AC15BD" w:rsidRDefault="00AC15BD" w:rsidP="00AC15BD">
                    <w:pPr>
                      <w:jc w:val="right"/>
                      <w:rPr>
                        <w:szCs w:val="21"/>
                      </w:rPr>
                    </w:pPr>
                  </w:p>
                </w:tc>
                <w:tc>
                  <w:tcPr>
                    <w:tcW w:w="247" w:type="pct"/>
                    <w:shd w:val="clear" w:color="auto" w:fill="auto"/>
                  </w:tcPr>
                  <w:p w:rsidR="00AC15BD" w:rsidRDefault="00AC15BD" w:rsidP="00AC15BD">
                    <w:pPr>
                      <w:jc w:val="right"/>
                      <w:rPr>
                        <w:szCs w:val="21"/>
                      </w:rPr>
                    </w:pPr>
                  </w:p>
                </w:tc>
                <w:tc>
                  <w:tcPr>
                    <w:tcW w:w="194" w:type="pct"/>
                    <w:shd w:val="clear" w:color="auto" w:fill="auto"/>
                  </w:tcPr>
                  <w:p w:rsidR="00AC15BD" w:rsidRDefault="00AC15BD" w:rsidP="00AC15BD">
                    <w:pPr>
                      <w:jc w:val="right"/>
                      <w:rPr>
                        <w:szCs w:val="21"/>
                      </w:rPr>
                    </w:pPr>
                  </w:p>
                </w:tc>
                <w:tc>
                  <w:tcPr>
                    <w:tcW w:w="176" w:type="pct"/>
                    <w:shd w:val="clear" w:color="auto" w:fill="auto"/>
                  </w:tcPr>
                  <w:p w:rsidR="00AC15BD" w:rsidRDefault="00AC15BD" w:rsidP="00AC15BD">
                    <w:pPr>
                      <w:rPr>
                        <w:szCs w:val="21"/>
                      </w:rPr>
                    </w:pPr>
                  </w:p>
                </w:tc>
              </w:tr>
            </w:sdtContent>
          </w:sdt>
          <w:sdt>
            <w:sdtPr>
              <w:rPr>
                <w:rFonts w:hint="eastAsia"/>
                <w:szCs w:val="21"/>
              </w:rPr>
              <w:alias w:val="在建工程明细"/>
              <w:tag w:val="_GBC_b84d9018f52b45beabeca7c2371cdc18"/>
              <w:id w:val="29681953"/>
              <w:lock w:val="sdtLocked"/>
            </w:sdtPr>
            <w:sdtContent>
              <w:tr w:rsidR="00AC15BD" w:rsidTr="00AC15BD">
                <w:trPr>
                  <w:cantSplit/>
                </w:trPr>
                <w:tc>
                  <w:tcPr>
                    <w:tcW w:w="193" w:type="pct"/>
                    <w:shd w:val="clear" w:color="auto" w:fill="auto"/>
                  </w:tcPr>
                  <w:p w:rsidR="00AC15BD" w:rsidRDefault="00FD3216" w:rsidP="00AC15BD">
                    <w:pPr>
                      <w:ind w:right="105"/>
                      <w:rPr>
                        <w:szCs w:val="21"/>
                      </w:rPr>
                    </w:pPr>
                    <w:r>
                      <w:t>埃塞俄比亚生产基地工程</w:t>
                    </w:r>
                  </w:p>
                </w:tc>
                <w:tc>
                  <w:tcPr>
                    <w:tcW w:w="194" w:type="pct"/>
                    <w:shd w:val="clear" w:color="auto" w:fill="auto"/>
                  </w:tcPr>
                  <w:p w:rsidR="00AC15BD" w:rsidRDefault="00AC15BD" w:rsidP="00AC15BD">
                    <w:pPr>
                      <w:ind w:right="105"/>
                      <w:jc w:val="right"/>
                      <w:rPr>
                        <w:szCs w:val="21"/>
                      </w:rPr>
                    </w:pPr>
                  </w:p>
                </w:tc>
                <w:tc>
                  <w:tcPr>
                    <w:tcW w:w="725" w:type="pct"/>
                    <w:shd w:val="clear" w:color="auto" w:fill="auto"/>
                  </w:tcPr>
                  <w:p w:rsidR="00AC15BD" w:rsidRDefault="00FD3216" w:rsidP="00AC15BD">
                    <w:pPr>
                      <w:jc w:val="right"/>
                      <w:rPr>
                        <w:szCs w:val="21"/>
                      </w:rPr>
                    </w:pPr>
                    <w:r>
                      <w:t>80,474.48</w:t>
                    </w:r>
                  </w:p>
                </w:tc>
                <w:tc>
                  <w:tcPr>
                    <w:tcW w:w="762" w:type="pct"/>
                    <w:shd w:val="clear" w:color="auto" w:fill="auto"/>
                  </w:tcPr>
                  <w:p w:rsidR="00AC15BD" w:rsidRDefault="00AC15BD" w:rsidP="00AC15BD">
                    <w:pPr>
                      <w:ind w:right="73"/>
                      <w:jc w:val="right"/>
                      <w:rPr>
                        <w:szCs w:val="21"/>
                      </w:rPr>
                    </w:pPr>
                  </w:p>
                </w:tc>
                <w:tc>
                  <w:tcPr>
                    <w:tcW w:w="708" w:type="pct"/>
                    <w:shd w:val="clear" w:color="auto" w:fill="auto"/>
                  </w:tcPr>
                  <w:p w:rsidR="00AC15BD" w:rsidRDefault="00FD3216" w:rsidP="00AC15BD">
                    <w:pPr>
                      <w:ind w:right="73"/>
                      <w:jc w:val="right"/>
                      <w:rPr>
                        <w:szCs w:val="21"/>
                      </w:rPr>
                    </w:pPr>
                    <w:r>
                      <w:t>80,474.48</w:t>
                    </w:r>
                  </w:p>
                </w:tc>
                <w:tc>
                  <w:tcPr>
                    <w:tcW w:w="565" w:type="pct"/>
                    <w:shd w:val="clear" w:color="auto" w:fill="auto"/>
                  </w:tcPr>
                  <w:p w:rsidR="00AC15BD" w:rsidRDefault="00AC15BD" w:rsidP="00AC15BD">
                    <w:pPr>
                      <w:jc w:val="right"/>
                      <w:rPr>
                        <w:szCs w:val="21"/>
                      </w:rPr>
                    </w:pPr>
                  </w:p>
                </w:tc>
                <w:tc>
                  <w:tcPr>
                    <w:tcW w:w="725" w:type="pct"/>
                  </w:tcPr>
                  <w:p w:rsidR="00AC15BD" w:rsidRDefault="00AC15BD" w:rsidP="00AC15BD">
                    <w:pPr>
                      <w:jc w:val="right"/>
                      <w:rPr>
                        <w:szCs w:val="21"/>
                      </w:rPr>
                    </w:pPr>
                  </w:p>
                </w:tc>
                <w:tc>
                  <w:tcPr>
                    <w:tcW w:w="194" w:type="pct"/>
                    <w:shd w:val="clear" w:color="auto" w:fill="auto"/>
                  </w:tcPr>
                  <w:p w:rsidR="00AC15BD" w:rsidRDefault="00AC15BD" w:rsidP="00AC15BD">
                    <w:pPr>
                      <w:jc w:val="right"/>
                      <w:rPr>
                        <w:szCs w:val="21"/>
                      </w:rPr>
                    </w:pPr>
                  </w:p>
                </w:tc>
                <w:tc>
                  <w:tcPr>
                    <w:tcW w:w="176" w:type="pct"/>
                    <w:shd w:val="clear" w:color="auto" w:fill="auto"/>
                  </w:tcPr>
                  <w:p w:rsidR="00AC15BD" w:rsidRDefault="00AC15BD" w:rsidP="00AC15BD">
                    <w:pPr>
                      <w:rPr>
                        <w:szCs w:val="21"/>
                      </w:rPr>
                    </w:pPr>
                  </w:p>
                </w:tc>
                <w:tc>
                  <w:tcPr>
                    <w:tcW w:w="141" w:type="pct"/>
                    <w:shd w:val="clear" w:color="auto" w:fill="auto"/>
                  </w:tcPr>
                  <w:p w:rsidR="00AC15BD" w:rsidRDefault="00AC15BD" w:rsidP="00AC15BD">
                    <w:pPr>
                      <w:jc w:val="right"/>
                      <w:rPr>
                        <w:szCs w:val="21"/>
                      </w:rPr>
                    </w:pPr>
                  </w:p>
                </w:tc>
                <w:tc>
                  <w:tcPr>
                    <w:tcW w:w="247" w:type="pct"/>
                    <w:shd w:val="clear" w:color="auto" w:fill="auto"/>
                  </w:tcPr>
                  <w:p w:rsidR="00AC15BD" w:rsidRDefault="00AC15BD" w:rsidP="00AC15BD">
                    <w:pPr>
                      <w:jc w:val="right"/>
                      <w:rPr>
                        <w:szCs w:val="21"/>
                      </w:rPr>
                    </w:pPr>
                  </w:p>
                </w:tc>
                <w:tc>
                  <w:tcPr>
                    <w:tcW w:w="194" w:type="pct"/>
                    <w:shd w:val="clear" w:color="auto" w:fill="auto"/>
                  </w:tcPr>
                  <w:p w:rsidR="00AC15BD" w:rsidRDefault="00AC15BD" w:rsidP="00AC15BD">
                    <w:pPr>
                      <w:jc w:val="right"/>
                      <w:rPr>
                        <w:szCs w:val="21"/>
                      </w:rPr>
                    </w:pPr>
                  </w:p>
                </w:tc>
                <w:tc>
                  <w:tcPr>
                    <w:tcW w:w="176" w:type="pct"/>
                    <w:shd w:val="clear" w:color="auto" w:fill="auto"/>
                  </w:tcPr>
                  <w:p w:rsidR="00AC15BD" w:rsidRDefault="00AC15BD" w:rsidP="00AC15BD">
                    <w:pPr>
                      <w:rPr>
                        <w:szCs w:val="21"/>
                      </w:rPr>
                    </w:pPr>
                  </w:p>
                </w:tc>
              </w:tr>
            </w:sdtContent>
          </w:sdt>
          <w:tr w:rsidR="00AC15BD" w:rsidTr="00AC15BD">
            <w:trPr>
              <w:cantSplit/>
            </w:trPr>
            <w:sdt>
              <w:sdtPr>
                <w:tag w:val="_PLD_942a3001646f41f087960bab251b2bbb"/>
                <w:id w:val="29681954"/>
                <w:lock w:val="sdtLocked"/>
              </w:sdtPr>
              <w:sdtContent>
                <w:tc>
                  <w:tcPr>
                    <w:tcW w:w="193" w:type="pct"/>
                    <w:shd w:val="clear" w:color="auto" w:fill="auto"/>
                    <w:vAlign w:val="center"/>
                  </w:tcPr>
                  <w:p w:rsidR="00AC15BD" w:rsidRDefault="00FD3216" w:rsidP="00AC15BD">
                    <w:pPr>
                      <w:ind w:right="105"/>
                      <w:jc w:val="center"/>
                      <w:rPr>
                        <w:szCs w:val="21"/>
                      </w:rPr>
                    </w:pPr>
                    <w:r>
                      <w:rPr>
                        <w:rFonts w:hint="eastAsia"/>
                        <w:szCs w:val="21"/>
                      </w:rPr>
                      <w:t>合计</w:t>
                    </w:r>
                  </w:p>
                </w:tc>
              </w:sdtContent>
            </w:sdt>
            <w:tc>
              <w:tcPr>
                <w:tcW w:w="194" w:type="pct"/>
                <w:shd w:val="clear" w:color="auto" w:fill="auto"/>
              </w:tcPr>
              <w:p w:rsidR="00AC15BD" w:rsidRDefault="00AC15BD" w:rsidP="00AC15BD">
                <w:pPr>
                  <w:ind w:right="105"/>
                  <w:jc w:val="right"/>
                  <w:rPr>
                    <w:szCs w:val="21"/>
                  </w:rPr>
                </w:pPr>
              </w:p>
            </w:tc>
            <w:tc>
              <w:tcPr>
                <w:tcW w:w="725" w:type="pct"/>
                <w:shd w:val="clear" w:color="auto" w:fill="auto"/>
              </w:tcPr>
              <w:p w:rsidR="00AC15BD" w:rsidRDefault="00FD3216" w:rsidP="00AC15BD">
                <w:pPr>
                  <w:jc w:val="right"/>
                  <w:rPr>
                    <w:szCs w:val="21"/>
                  </w:rPr>
                </w:pPr>
                <w:r>
                  <w:t>12,424,401.27</w:t>
                </w:r>
              </w:p>
            </w:tc>
            <w:tc>
              <w:tcPr>
                <w:tcW w:w="762" w:type="pct"/>
                <w:shd w:val="clear" w:color="auto" w:fill="auto"/>
              </w:tcPr>
              <w:p w:rsidR="00AC15BD" w:rsidRDefault="00FD3216" w:rsidP="00AC15BD">
                <w:pPr>
                  <w:ind w:right="73"/>
                  <w:jc w:val="right"/>
                  <w:rPr>
                    <w:szCs w:val="21"/>
                  </w:rPr>
                </w:pPr>
                <w:r>
                  <w:t>23,156,239.11</w:t>
                </w:r>
              </w:p>
            </w:tc>
            <w:tc>
              <w:tcPr>
                <w:tcW w:w="708" w:type="pct"/>
                <w:shd w:val="clear" w:color="auto" w:fill="auto"/>
              </w:tcPr>
              <w:p w:rsidR="00AC15BD" w:rsidRDefault="00FD3216" w:rsidP="00AC15BD">
                <w:pPr>
                  <w:ind w:right="73"/>
                  <w:jc w:val="right"/>
                  <w:rPr>
                    <w:szCs w:val="21"/>
                  </w:rPr>
                </w:pPr>
                <w:r>
                  <w:t>1,454,231.53</w:t>
                </w:r>
              </w:p>
            </w:tc>
            <w:tc>
              <w:tcPr>
                <w:tcW w:w="565" w:type="pct"/>
                <w:shd w:val="clear" w:color="auto" w:fill="auto"/>
              </w:tcPr>
              <w:p w:rsidR="00AC15BD" w:rsidRDefault="00FD3216" w:rsidP="00AC15BD">
                <w:pPr>
                  <w:jc w:val="right"/>
                  <w:rPr>
                    <w:szCs w:val="21"/>
                  </w:rPr>
                </w:pPr>
                <w:r>
                  <w:t>660,201.19</w:t>
                </w:r>
              </w:p>
            </w:tc>
            <w:tc>
              <w:tcPr>
                <w:tcW w:w="725" w:type="pct"/>
              </w:tcPr>
              <w:p w:rsidR="00AC15BD" w:rsidRDefault="00FD3216" w:rsidP="00AC15BD">
                <w:pPr>
                  <w:jc w:val="right"/>
                  <w:rPr>
                    <w:szCs w:val="21"/>
                  </w:rPr>
                </w:pPr>
                <w:r>
                  <w:t>33,466,207.66</w:t>
                </w:r>
              </w:p>
            </w:tc>
            <w:tc>
              <w:tcPr>
                <w:tcW w:w="194" w:type="pct"/>
                <w:shd w:val="clear" w:color="auto" w:fill="auto"/>
              </w:tcPr>
              <w:p w:rsidR="00AC15BD" w:rsidRDefault="00FD3216" w:rsidP="00AC15BD">
                <w:pPr>
                  <w:ind w:right="174"/>
                  <w:jc w:val="center"/>
                  <w:rPr>
                    <w:szCs w:val="21"/>
                  </w:rPr>
                </w:pPr>
                <w:r>
                  <w:rPr>
                    <w:szCs w:val="21"/>
                  </w:rPr>
                  <w:t>/</w:t>
                </w:r>
              </w:p>
            </w:tc>
            <w:tc>
              <w:tcPr>
                <w:tcW w:w="176" w:type="pct"/>
                <w:shd w:val="clear" w:color="auto" w:fill="auto"/>
              </w:tcPr>
              <w:p w:rsidR="00AC15BD" w:rsidRDefault="00FD3216" w:rsidP="00AC15BD">
                <w:pPr>
                  <w:ind w:right="174"/>
                  <w:jc w:val="center"/>
                  <w:rPr>
                    <w:szCs w:val="21"/>
                  </w:rPr>
                </w:pPr>
                <w:r>
                  <w:rPr>
                    <w:szCs w:val="21"/>
                  </w:rPr>
                  <w:t>/</w:t>
                </w:r>
              </w:p>
            </w:tc>
            <w:tc>
              <w:tcPr>
                <w:tcW w:w="141" w:type="pct"/>
                <w:shd w:val="clear" w:color="auto" w:fill="auto"/>
              </w:tcPr>
              <w:p w:rsidR="00AC15BD" w:rsidRDefault="00AC15BD" w:rsidP="00AC15BD">
                <w:pPr>
                  <w:jc w:val="right"/>
                  <w:rPr>
                    <w:szCs w:val="21"/>
                  </w:rPr>
                </w:pPr>
              </w:p>
            </w:tc>
            <w:tc>
              <w:tcPr>
                <w:tcW w:w="247" w:type="pct"/>
                <w:shd w:val="clear" w:color="auto" w:fill="auto"/>
              </w:tcPr>
              <w:p w:rsidR="00AC15BD" w:rsidRDefault="00AC15BD" w:rsidP="00AC15BD">
                <w:pPr>
                  <w:jc w:val="right"/>
                  <w:rPr>
                    <w:szCs w:val="21"/>
                  </w:rPr>
                </w:pPr>
              </w:p>
            </w:tc>
            <w:tc>
              <w:tcPr>
                <w:tcW w:w="194" w:type="pct"/>
                <w:shd w:val="clear" w:color="auto" w:fill="auto"/>
              </w:tcPr>
              <w:p w:rsidR="00AC15BD" w:rsidRDefault="00FD3216" w:rsidP="00AC15BD">
                <w:pPr>
                  <w:ind w:right="174"/>
                  <w:jc w:val="center"/>
                  <w:rPr>
                    <w:szCs w:val="21"/>
                  </w:rPr>
                </w:pPr>
                <w:r>
                  <w:rPr>
                    <w:szCs w:val="21"/>
                  </w:rPr>
                  <w:t>/</w:t>
                </w:r>
              </w:p>
            </w:tc>
            <w:tc>
              <w:tcPr>
                <w:tcW w:w="176" w:type="pct"/>
                <w:shd w:val="clear" w:color="auto" w:fill="auto"/>
              </w:tcPr>
              <w:p w:rsidR="00AC15BD" w:rsidRDefault="00FD3216" w:rsidP="00AC15BD">
                <w:pPr>
                  <w:ind w:right="174"/>
                  <w:jc w:val="center"/>
                  <w:rPr>
                    <w:szCs w:val="21"/>
                  </w:rPr>
                </w:pPr>
                <w:r>
                  <w:rPr>
                    <w:szCs w:val="21"/>
                  </w:rPr>
                  <w:t>/</w:t>
                </w:r>
              </w:p>
            </w:tc>
          </w:tr>
        </w:tbl>
        <w:p w:rsidR="00AC15BD" w:rsidRDefault="00AC15BD"/>
        <w:p w:rsidR="00AC15BD" w:rsidRDefault="00C803C9">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29681957"/>
        <w:lock w:val="sdtLocked"/>
        <w:placeholder>
          <w:docPart w:val="GBC22222222222222222222222222222"/>
        </w:placeholder>
      </w:sdtPr>
      <w:sdtEndPr>
        <w:rPr>
          <w:rFonts w:asciiTheme="minorHAnsi" w:hAnsiTheme="minorHAnsi" w:cstheme="minorBidi"/>
          <w:kern w:val="2"/>
          <w:szCs w:val="22"/>
        </w:rPr>
      </w:sdtEndPr>
      <w:sdtContent>
        <w:p w:rsidR="00AC15BD" w:rsidRDefault="00FD3216" w:rsidP="00FD3216">
          <w:pPr>
            <w:pStyle w:val="4"/>
            <w:numPr>
              <w:ilvl w:val="0"/>
              <w:numId w:val="7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2968195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szCs w:val="21"/>
        </w:rPr>
        <w:alias w:val="模块:在建工程的说明"/>
        <w:tag w:val="_GBC_d5aec612c6334d1b8a827f3f39a2781d"/>
        <w:id w:val="29681959"/>
        <w:lock w:val="sdtLocked"/>
        <w:placeholder>
          <w:docPart w:val="GBC22222222222222222222222222222"/>
        </w:placeholder>
      </w:sdtPr>
      <w:sdtEndPr>
        <w:rPr>
          <w:rFonts w:hint="default"/>
        </w:rPr>
      </w:sdtEndPr>
      <w:sdtContent>
        <w:p w:rsidR="00AC15BD" w:rsidRDefault="00FD3216">
          <w:pPr>
            <w:rPr>
              <w:szCs w:val="21"/>
            </w:rPr>
          </w:pPr>
          <w:r>
            <w:rPr>
              <w:rFonts w:hint="eastAsia"/>
              <w:szCs w:val="21"/>
            </w:rPr>
            <w:t>其他说明</w:t>
          </w:r>
        </w:p>
        <w:sdt>
          <w:sdtPr>
            <w:rPr>
              <w:szCs w:val="21"/>
            </w:rPr>
            <w:alias w:val="是否适用：在建工程的说明[双击切换]"/>
            <w:tag w:val="_GBC_c0ffdfbb304348758da855627ba6d858"/>
            <w:id w:val="29681958"/>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sdt>
      <w:sdtPr>
        <w:rPr>
          <w:rFonts w:ascii="宋体" w:hAnsi="宋体" w:cstheme="minorBidi" w:hint="eastAsia"/>
          <w:b w:val="0"/>
          <w:bCs w:val="0"/>
          <w:kern w:val="0"/>
          <w:szCs w:val="21"/>
        </w:rPr>
        <w:alias w:val="模块:工程物资"/>
        <w:tag w:val="_GBC_12c2ea8f308b49c7b5e2baae867f1ec7"/>
        <w:id w:val="29681961"/>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968196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固定资产清理"/>
        <w:tag w:val="_GBC_0de4677cdcb54eaa8c2b2afa938f1054"/>
        <w:id w:val="29681963"/>
        <w:lock w:val="sdtLocked"/>
        <w:placeholder>
          <w:docPart w:val="GBC22222222222222222222222222222"/>
        </w:placeholder>
      </w:sdtPr>
      <w:sdtContent>
        <w:p w:rsidR="00AC15BD" w:rsidRDefault="00FD3216" w:rsidP="00FD3216">
          <w:pPr>
            <w:pStyle w:val="3"/>
            <w:numPr>
              <w:ilvl w:val="0"/>
              <w:numId w:val="59"/>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2968196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29681965"/>
        <w:lock w:val="sdtLocked"/>
        <w:placeholder>
          <w:docPart w:val="GBC22222222222222222222222222222"/>
        </w:placeholder>
      </w:sdtPr>
      <w:sdtEndPr>
        <w:rPr>
          <w:rFonts w:hint="default"/>
          <w:kern w:val="2"/>
        </w:rPr>
      </w:sdtEndPr>
      <w:sdtContent>
        <w:p w:rsidR="00AC15BD" w:rsidRDefault="00FD3216" w:rsidP="00FD3216">
          <w:pPr>
            <w:pStyle w:val="4"/>
            <w:numPr>
              <w:ilvl w:val="0"/>
              <w:numId w:val="73"/>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29681964"/>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29681967"/>
        <w:lock w:val="sdtLocked"/>
        <w:placeholder>
          <w:docPart w:val="GBC22222222222222222222222222222"/>
        </w:placeholder>
      </w:sdtPr>
      <w:sdtEndPr>
        <w:rPr>
          <w:rFonts w:asciiTheme="minorHAnsi" w:hAnsiTheme="minorHAnsi"/>
          <w:kern w:val="2"/>
          <w:szCs w:val="22"/>
        </w:rPr>
      </w:sdtEndPr>
      <w:sdtContent>
        <w:p w:rsidR="00AC15BD" w:rsidRDefault="00FD3216" w:rsidP="00FD3216">
          <w:pPr>
            <w:pStyle w:val="4"/>
            <w:numPr>
              <w:ilvl w:val="0"/>
              <w:numId w:val="73"/>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29681966"/>
            <w:lock w:val="sdtContentLocked"/>
            <w:placeholder>
              <w:docPart w:val="GBC22222222222222222222222222222"/>
            </w:placeholder>
          </w:sdtPr>
          <w:sdtContent>
            <w:p w:rsidR="00AC15BD" w:rsidRDefault="00C803C9" w:rsidP="00AC15BD">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29681969"/>
        <w:lock w:val="sdtLocked"/>
        <w:placeholder>
          <w:docPart w:val="GBC22222222222222222222222222222"/>
        </w:placeholder>
      </w:sdtPr>
      <w:sdtEndPr>
        <w:rPr>
          <w:rFonts w:hint="default"/>
        </w:rPr>
      </w:sdtEndPr>
      <w:sdtContent>
        <w:p w:rsidR="00AC15BD" w:rsidRDefault="00FD3216">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29681968"/>
            <w:lock w:val="sdtContentLocked"/>
            <w:placeholder>
              <w:docPart w:val="GBC22222222222222222222222222222"/>
            </w:placeholder>
          </w:sdtPr>
          <w:sdtContent>
            <w:p w:rsidR="00AC15BD" w:rsidRDefault="00C803C9" w:rsidP="00AC15BD">
              <w:pPr>
                <w:autoSpaceDE w:val="0"/>
                <w:autoSpaceDN w:val="0"/>
                <w:adjustRightInd w:val="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sdt>
      <w:sdtPr>
        <w:rPr>
          <w:rFonts w:ascii="宋体" w:hAnsi="宋体" w:cs="宋体" w:hint="eastAsia"/>
          <w:b w:val="0"/>
          <w:bCs w:val="0"/>
          <w:kern w:val="0"/>
          <w:szCs w:val="21"/>
        </w:rPr>
        <w:alias w:val="模块:油气资产"/>
        <w:tag w:val="_GBC_fe60430654f541aab1da59bd08202085"/>
        <w:id w:val="29681971"/>
        <w:lock w:val="sdtLocked"/>
        <w:placeholder>
          <w:docPart w:val="GBC22222222222222222222222222222"/>
        </w:placeholder>
      </w:sdtPr>
      <w:sdtEndPr>
        <w:rPr>
          <w:rFonts w:cstheme="minorBidi" w:hint="default"/>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2968197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autoSpaceDE w:val="0"/>
            <w:autoSpaceDN w:val="0"/>
            <w:adjustRightInd w:val="0"/>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无形资产</w:t>
      </w:r>
    </w:p>
    <w:p w:rsidR="00AC15BD" w:rsidRDefault="00FD3216" w:rsidP="00FD3216">
      <w:pPr>
        <w:pStyle w:val="4"/>
        <w:numPr>
          <w:ilvl w:val="0"/>
          <w:numId w:val="74"/>
        </w:numPr>
        <w:tabs>
          <w:tab w:val="left" w:pos="602"/>
        </w:tabs>
        <w:rPr>
          <w:rFonts w:ascii="宋体" w:hAnsi="宋体"/>
          <w:szCs w:val="21"/>
        </w:rPr>
      </w:pPr>
      <w:r>
        <w:rPr>
          <w:rFonts w:ascii="宋体" w:hAnsi="宋体" w:hint="eastAsia"/>
          <w:szCs w:val="21"/>
        </w:rPr>
        <w:t>无形资产情况</w:t>
      </w:r>
    </w:p>
    <w:p w:rsidR="00AC15BD" w:rsidRDefault="00C803C9">
      <w:sdt>
        <w:sdtPr>
          <w:rPr>
            <w:rFonts w:hint="eastAsia"/>
          </w:rPr>
          <w:alias w:val="是否适用：无形资产情况[双击切换]"/>
          <w:tag w:val="_GBC_0882d05501f84259b91efc5f2eae98cf"/>
          <w:id w:val="29681972"/>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
      <w:sdtPr>
        <w:rPr>
          <w:rFonts w:hint="eastAsia"/>
          <w:b/>
          <w:bCs/>
          <w:szCs w:val="21"/>
        </w:rPr>
        <w:alias w:val="模块:无形资产情况"/>
        <w:tag w:val="_GBC_799ffdb131784d33a2db94a85018c927"/>
        <w:id w:val="29682052"/>
        <w:lock w:val="sdtLocked"/>
        <w:placeholder>
          <w:docPart w:val="GBC22222222222222222222222222222"/>
        </w:placeholder>
      </w:sdtPr>
      <w:sdtEndPr>
        <w:rPr>
          <w:rFonts w:hint="default"/>
          <w:b w:val="0"/>
          <w:bCs w:val="0"/>
        </w:rPr>
      </w:sdtEndPr>
      <w:sdtContent>
        <w:p w:rsidR="00AC15BD" w:rsidRDefault="00FD3216">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296819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29681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1581"/>
            <w:gridCol w:w="749"/>
            <w:gridCol w:w="704"/>
            <w:gridCol w:w="1476"/>
            <w:gridCol w:w="1581"/>
            <w:gridCol w:w="1581"/>
          </w:tblGrid>
          <w:tr w:rsidR="00AC15BD" w:rsidTr="00AC15BD">
            <w:trPr>
              <w:trHeight w:val="340"/>
            </w:trPr>
            <w:sdt>
              <w:sdtPr>
                <w:tag w:val="_PLD_16e062da10ef4301a1526b8633f88a31"/>
                <w:id w:val="29681975"/>
                <w:lock w:val="sdtLocked"/>
              </w:sdtPr>
              <w:sdtContent>
                <w:tc>
                  <w:tcPr>
                    <w:tcW w:w="1117"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8b465b50cb10415c8931fdb66ee29ca3"/>
                <w:id w:val="29681976"/>
                <w:lock w:val="sdtLocked"/>
              </w:sdtPr>
              <w:sdtContent>
                <w:tc>
                  <w:tcPr>
                    <w:tcW w:w="775" w:type="pct"/>
                    <w:shd w:val="clear" w:color="auto" w:fill="auto"/>
                    <w:vAlign w:val="center"/>
                  </w:tcPr>
                  <w:p w:rsidR="00AC15BD" w:rsidRDefault="00FD3216" w:rsidP="00AC15BD">
                    <w:pPr>
                      <w:jc w:val="center"/>
                      <w:rPr>
                        <w:szCs w:val="21"/>
                      </w:rPr>
                    </w:pPr>
                    <w:r>
                      <w:rPr>
                        <w:rFonts w:hint="eastAsia"/>
                        <w:szCs w:val="21"/>
                      </w:rPr>
                      <w:t>土地使用权</w:t>
                    </w:r>
                  </w:p>
                </w:tc>
              </w:sdtContent>
            </w:sdt>
            <w:sdt>
              <w:sdtPr>
                <w:tag w:val="_PLD_55a0c34977f7438f8a4e60b2ec43e654"/>
                <w:id w:val="29681977"/>
                <w:lock w:val="sdtLocked"/>
              </w:sdtPr>
              <w:sdtContent>
                <w:tc>
                  <w:tcPr>
                    <w:tcW w:w="775" w:type="pct"/>
                    <w:shd w:val="clear" w:color="auto" w:fill="auto"/>
                    <w:vAlign w:val="center"/>
                  </w:tcPr>
                  <w:p w:rsidR="00AC15BD" w:rsidRDefault="00FD3216" w:rsidP="00AC15BD">
                    <w:pPr>
                      <w:jc w:val="center"/>
                      <w:rPr>
                        <w:szCs w:val="21"/>
                      </w:rPr>
                    </w:pPr>
                    <w:r>
                      <w:rPr>
                        <w:rFonts w:hint="eastAsia"/>
                        <w:szCs w:val="21"/>
                      </w:rPr>
                      <w:t>专利权</w:t>
                    </w:r>
                  </w:p>
                </w:tc>
              </w:sdtContent>
            </w:sdt>
            <w:sdt>
              <w:sdtPr>
                <w:tag w:val="_PLD_624f8e9465f646f5a305cf5fc59a830c"/>
                <w:id w:val="29681978"/>
                <w:lock w:val="sdtLocked"/>
              </w:sdtPr>
              <w:sdtContent>
                <w:tc>
                  <w:tcPr>
                    <w:tcW w:w="750" w:type="pct"/>
                    <w:shd w:val="clear" w:color="auto" w:fill="auto"/>
                    <w:vAlign w:val="center"/>
                  </w:tcPr>
                  <w:p w:rsidR="00AC15BD" w:rsidRDefault="00FD3216" w:rsidP="00AC15BD">
                    <w:pPr>
                      <w:jc w:val="center"/>
                      <w:rPr>
                        <w:szCs w:val="21"/>
                      </w:rPr>
                    </w:pPr>
                    <w:r>
                      <w:rPr>
                        <w:rFonts w:hint="eastAsia"/>
                      </w:rPr>
                      <w:t>非专利技术</w:t>
                    </w:r>
                  </w:p>
                </w:tc>
              </w:sdtContent>
            </w:sdt>
            <w:sdt>
              <w:sdtPr>
                <w:alias w:val="无形资产明细－项目"/>
                <w:tag w:val="_GBC_ee2531f58c0a420e83919cd1efe46139"/>
                <w:id w:val="29681979"/>
                <w:lock w:val="sdtLocked"/>
                <w:placeholder>
                  <w:docPart w:val="GBC22222222222222222222222222222"/>
                </w:placeholder>
              </w:sdtPr>
              <w:sdtContent>
                <w:tc>
                  <w:tcPr>
                    <w:tcW w:w="414" w:type="pct"/>
                    <w:shd w:val="clear" w:color="auto" w:fill="auto"/>
                    <w:vAlign w:val="center"/>
                  </w:tcPr>
                  <w:p w:rsidR="00AC15BD" w:rsidRDefault="00FD3216" w:rsidP="00AC15BD">
                    <w:pPr>
                      <w:jc w:val="center"/>
                      <w:rPr>
                        <w:szCs w:val="21"/>
                      </w:rPr>
                    </w:pPr>
                    <w:r>
                      <w:t>电脑软件</w:t>
                    </w:r>
                  </w:p>
                </w:tc>
              </w:sdtContent>
            </w:sdt>
            <w:sdt>
              <w:sdtPr>
                <w:alias w:val="无形资产明细－项目"/>
                <w:tag w:val="_GBC_ee2531f58c0a420e83919cd1efe46139"/>
                <w:id w:val="29681980"/>
                <w:lock w:val="sdtLocked"/>
                <w:placeholder>
                  <w:docPart w:val="GBC22222222222222222222222222222"/>
                </w:placeholder>
              </w:sdtPr>
              <w:sdtContent>
                <w:tc>
                  <w:tcPr>
                    <w:tcW w:w="414" w:type="pct"/>
                    <w:shd w:val="clear" w:color="auto" w:fill="auto"/>
                    <w:vAlign w:val="center"/>
                  </w:tcPr>
                  <w:p w:rsidR="00AC15BD" w:rsidRDefault="00FD3216" w:rsidP="00AC15BD">
                    <w:pPr>
                      <w:jc w:val="center"/>
                      <w:rPr>
                        <w:szCs w:val="21"/>
                      </w:rPr>
                    </w:pPr>
                    <w:r>
                      <w:t>商标权</w:t>
                    </w:r>
                  </w:p>
                </w:tc>
              </w:sdtContent>
            </w:sdt>
            <w:sdt>
              <w:sdtPr>
                <w:tag w:val="_PLD_57620ddc57e34012a99d49f2280a99e2"/>
                <w:id w:val="29681981"/>
                <w:lock w:val="sdtLocked"/>
              </w:sdtPr>
              <w:sdtContent>
                <w:tc>
                  <w:tcPr>
                    <w:tcW w:w="893" w:type="pct"/>
                    <w:shd w:val="clear" w:color="auto" w:fill="auto"/>
                    <w:vAlign w:val="center"/>
                  </w:tcPr>
                  <w:p w:rsidR="00AC15BD" w:rsidRDefault="00FD3216" w:rsidP="00AC15BD">
                    <w:pPr>
                      <w:jc w:val="center"/>
                      <w:rPr>
                        <w:szCs w:val="21"/>
                      </w:rPr>
                    </w:pPr>
                    <w:r>
                      <w:rPr>
                        <w:szCs w:val="21"/>
                      </w:rPr>
                      <w:t>合计</w:t>
                    </w:r>
                  </w:p>
                </w:tc>
              </w:sdtContent>
            </w:sdt>
          </w:tr>
          <w:tr w:rsidR="00AC15BD" w:rsidTr="00AC15BD">
            <w:trPr>
              <w:trHeight w:val="340"/>
            </w:trPr>
            <w:sdt>
              <w:sdtPr>
                <w:tag w:val="_PLD_97ce5956782c457c89e9607c943b01d4"/>
                <w:id w:val="29681982"/>
                <w:lock w:val="sdtLocked"/>
              </w:sdtPr>
              <w:sdtContent>
                <w:tc>
                  <w:tcPr>
                    <w:tcW w:w="1117" w:type="pct"/>
                    <w:shd w:val="clear" w:color="auto" w:fill="auto"/>
                    <w:vAlign w:val="center"/>
                  </w:tcPr>
                  <w:p w:rsidR="00AC15BD" w:rsidRDefault="00FD3216" w:rsidP="00AC15BD">
                    <w:pPr>
                      <w:rPr>
                        <w:szCs w:val="21"/>
                      </w:rPr>
                    </w:pPr>
                    <w:r>
                      <w:rPr>
                        <w:szCs w:val="21"/>
                      </w:rPr>
                      <w:t>一、</w:t>
                    </w:r>
                    <w:r>
                      <w:rPr>
                        <w:rFonts w:hint="eastAsia"/>
                        <w:szCs w:val="21"/>
                      </w:rPr>
                      <w:t>账面原值</w:t>
                    </w:r>
                  </w:p>
                </w:tc>
              </w:sdtContent>
            </w:sdt>
            <w:tc>
              <w:tcPr>
                <w:tcW w:w="775" w:type="pct"/>
                <w:shd w:val="clear" w:color="auto" w:fill="auto"/>
              </w:tcPr>
              <w:p w:rsidR="00AC15BD" w:rsidRDefault="00AC15BD" w:rsidP="00AC15BD">
                <w:pPr>
                  <w:rPr>
                    <w:szCs w:val="21"/>
                  </w:rPr>
                </w:pPr>
              </w:p>
            </w:tc>
            <w:tc>
              <w:tcPr>
                <w:tcW w:w="775" w:type="pct"/>
                <w:shd w:val="clear" w:color="auto" w:fill="auto"/>
              </w:tcPr>
              <w:p w:rsidR="00AC15BD" w:rsidRDefault="00AC15BD" w:rsidP="00AC15BD">
                <w:pPr>
                  <w:rPr>
                    <w:szCs w:val="21"/>
                  </w:rPr>
                </w:pPr>
              </w:p>
            </w:tc>
            <w:tc>
              <w:tcPr>
                <w:tcW w:w="750" w:type="pct"/>
                <w:shd w:val="clear" w:color="auto" w:fill="auto"/>
              </w:tcPr>
              <w:p w:rsidR="00AC15BD" w:rsidRDefault="00AC15BD" w:rsidP="00AC15BD">
                <w:pPr>
                  <w:rPr>
                    <w:szCs w:val="21"/>
                  </w:rPr>
                </w:pPr>
              </w:p>
            </w:tc>
            <w:tc>
              <w:tcPr>
                <w:tcW w:w="414" w:type="pct"/>
                <w:shd w:val="clear" w:color="auto" w:fill="auto"/>
              </w:tcPr>
              <w:p w:rsidR="00AC15BD" w:rsidRDefault="00FD3216" w:rsidP="00AC15BD">
                <w:pPr>
                  <w:rPr>
                    <w:szCs w:val="21"/>
                  </w:rPr>
                </w:pPr>
                <w:r>
                  <w:t> </w:t>
                </w:r>
              </w:p>
            </w:tc>
            <w:tc>
              <w:tcPr>
                <w:tcW w:w="414" w:type="pct"/>
                <w:shd w:val="clear" w:color="auto" w:fill="auto"/>
              </w:tcPr>
              <w:p w:rsidR="00AC15BD" w:rsidRDefault="00FD3216" w:rsidP="00AC15BD">
                <w:pPr>
                  <w:rPr>
                    <w:szCs w:val="21"/>
                  </w:rPr>
                </w:pPr>
                <w:r>
                  <w:t> </w:t>
                </w:r>
              </w:p>
            </w:tc>
            <w:tc>
              <w:tcPr>
                <w:tcW w:w="893" w:type="pct"/>
                <w:shd w:val="clear" w:color="auto" w:fill="auto"/>
              </w:tcPr>
              <w:p w:rsidR="00AC15BD" w:rsidRDefault="00AC15BD" w:rsidP="00AC15BD">
                <w:pPr>
                  <w:rPr>
                    <w:szCs w:val="21"/>
                  </w:rPr>
                </w:pPr>
              </w:p>
            </w:tc>
          </w:tr>
          <w:tr w:rsidR="00AC15BD" w:rsidTr="00AC15BD">
            <w:trPr>
              <w:trHeight w:val="340"/>
            </w:trPr>
            <w:sdt>
              <w:sdtPr>
                <w:tag w:val="_PLD_3ece69191bc64684a4f52dc219040125"/>
                <w:id w:val="29681983"/>
                <w:lock w:val="sdtLocked"/>
              </w:sdtPr>
              <w:sdtContent>
                <w:tc>
                  <w:tcPr>
                    <w:tcW w:w="1117" w:type="pct"/>
                    <w:shd w:val="clear" w:color="auto" w:fill="auto"/>
                    <w:vAlign w:val="center"/>
                  </w:tcPr>
                  <w:p w:rsidR="00AC15BD" w:rsidRDefault="00FD3216" w:rsidP="00AC15BD">
                    <w:pPr>
                      <w:rPr>
                        <w:szCs w:val="21"/>
                      </w:rPr>
                    </w:pPr>
                    <w:r>
                      <w:rPr>
                        <w:szCs w:val="21"/>
                      </w:rPr>
                      <w:t xml:space="preserve">    1.</w:t>
                    </w:r>
                    <w:r>
                      <w:rPr>
                        <w:rFonts w:hint="eastAsia"/>
                        <w:szCs w:val="21"/>
                      </w:rPr>
                      <w:t>期</w:t>
                    </w:r>
                    <w:r>
                      <w:rPr>
                        <w:szCs w:val="21"/>
                      </w:rPr>
                      <w:t>初余额</w:t>
                    </w:r>
                  </w:p>
                </w:tc>
              </w:sdtContent>
            </w:sdt>
            <w:tc>
              <w:tcPr>
                <w:tcW w:w="775" w:type="pct"/>
                <w:shd w:val="clear" w:color="auto" w:fill="auto"/>
              </w:tcPr>
              <w:p w:rsidR="00AC15BD" w:rsidRDefault="00FD3216" w:rsidP="00AC15BD">
                <w:pPr>
                  <w:jc w:val="right"/>
                  <w:rPr>
                    <w:szCs w:val="21"/>
                  </w:rPr>
                </w:pPr>
                <w:r>
                  <w:t>42,079,731.44</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账面余额@本期期初数"/>
                <w:tag w:val="_GBC_8ed1b843ec96488c8cfebd82c238ebba"/>
                <w:id w:val="29681984"/>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6,986,009.95</w:t>
                    </w:r>
                  </w:p>
                </w:tc>
              </w:sdtContent>
            </w:sdt>
            <w:sdt>
              <w:sdtPr>
                <w:alias w:val="无形资产明细－账面余额@本期期初数"/>
                <w:tag w:val="_GBC_8ed1b843ec96488c8cfebd82c238ebba"/>
                <w:id w:val="29681985"/>
                <w:lock w:val="sdtLocked"/>
              </w:sdtPr>
              <w:sdtContent>
                <w:tc>
                  <w:tcPr>
                    <w:tcW w:w="414" w:type="pct"/>
                    <w:shd w:val="clear" w:color="auto" w:fill="auto"/>
                  </w:tcPr>
                  <w:p w:rsidR="00AC15BD" w:rsidRDefault="00FD3216" w:rsidP="00AC15BD">
                    <w:pPr>
                      <w:jc w:val="right"/>
                      <w:rPr>
                        <w:szCs w:val="21"/>
                      </w:rPr>
                    </w:pPr>
                    <w:r>
                      <w:t>25,407,700.00</w:t>
                    </w:r>
                  </w:p>
                </w:tc>
              </w:sdtContent>
            </w:sdt>
            <w:tc>
              <w:tcPr>
                <w:tcW w:w="893" w:type="pct"/>
                <w:shd w:val="clear" w:color="auto" w:fill="auto"/>
              </w:tcPr>
              <w:p w:rsidR="00AC15BD" w:rsidRDefault="00FD3216" w:rsidP="00AC15BD">
                <w:pPr>
                  <w:jc w:val="right"/>
                  <w:rPr>
                    <w:szCs w:val="21"/>
                  </w:rPr>
                </w:pPr>
                <w:r>
                  <w:t>74,473,441.39</w:t>
                </w:r>
              </w:p>
            </w:tc>
          </w:tr>
          <w:tr w:rsidR="00AC15BD" w:rsidTr="00AC15BD">
            <w:trPr>
              <w:trHeight w:val="340"/>
            </w:trPr>
            <w:sdt>
              <w:sdtPr>
                <w:tag w:val="_PLD_619b832ec5e340dc899fb93538a5459d"/>
                <w:id w:val="29681986"/>
                <w:lock w:val="sdtLocked"/>
              </w:sdtPr>
              <w:sdtContent>
                <w:tc>
                  <w:tcPr>
                    <w:tcW w:w="1117" w:type="pct"/>
                    <w:shd w:val="clear" w:color="auto" w:fill="auto"/>
                    <w:vAlign w:val="center"/>
                  </w:tcPr>
                  <w:p w:rsidR="00AC15BD" w:rsidRDefault="00FD3216" w:rsidP="00AC15BD">
                    <w:pPr>
                      <w:ind w:firstLineChars="200" w:firstLine="420"/>
                      <w:rPr>
                        <w:szCs w:val="21"/>
                      </w:rPr>
                    </w:pPr>
                    <w:r>
                      <w:rPr>
                        <w:szCs w:val="21"/>
                      </w:rPr>
                      <w:t>2.本期增加</w:t>
                    </w:r>
                    <w:r>
                      <w:rPr>
                        <w:rFonts w:hint="eastAsia"/>
                        <w:szCs w:val="21"/>
                      </w:rPr>
                      <w:t>金额</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增加额"/>
                <w:tag w:val="_GBC_905ba25b782f4a7082c8b3e700b7f969"/>
                <w:id w:val="29681987"/>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1,286,837.62</w:t>
                    </w:r>
                  </w:p>
                </w:tc>
              </w:sdtContent>
            </w:sdt>
            <w:sdt>
              <w:sdtPr>
                <w:alias w:val="无形资产明细－增加额"/>
                <w:tag w:val="_GBC_905ba25b782f4a7082c8b3e700b7f969"/>
                <w:id w:val="29681988"/>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rPr>
                    <w:rFonts w:hint="eastAsia"/>
                    <w:sz w:val="20"/>
                    <w:szCs w:val="20"/>
                  </w:rPr>
                  <w:t>1,286,837.62</w:t>
                </w:r>
              </w:p>
            </w:tc>
          </w:tr>
          <w:tr w:rsidR="00AC15BD" w:rsidTr="00AC15BD">
            <w:trPr>
              <w:trHeight w:val="340"/>
            </w:trPr>
            <w:sdt>
              <w:sdtPr>
                <w:tag w:val="_PLD_90ef4a07fa3c4f969161b700396d9ac5"/>
                <w:id w:val="29681989"/>
                <w:lock w:val="sdtLocked"/>
              </w:sdtPr>
              <w:sdtContent>
                <w:tc>
                  <w:tcPr>
                    <w:tcW w:w="1117" w:type="pct"/>
                    <w:shd w:val="clear" w:color="auto" w:fill="auto"/>
                    <w:vAlign w:val="center"/>
                  </w:tcPr>
                  <w:p w:rsidR="00AC15BD" w:rsidRDefault="00FD3216" w:rsidP="00AC15BD">
                    <w:pPr>
                      <w:ind w:firstLineChars="300" w:firstLine="630"/>
                      <w:rPr>
                        <w:szCs w:val="21"/>
                      </w:rPr>
                    </w:pPr>
                    <w:r>
                      <w:rPr>
                        <w:szCs w:val="21"/>
                      </w:rPr>
                      <w:t>(1)</w:t>
                    </w:r>
                    <w:r>
                      <w:rPr>
                        <w:rFonts w:hint="eastAsia"/>
                        <w:szCs w:val="21"/>
                      </w:rPr>
                      <w:t>购置</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外购导致的原值增加"/>
                <w:tag w:val="_GBC_061adecadeb547209c5e5f50531f645d"/>
                <w:id w:val="29681990"/>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1,286,837.62</w:t>
                    </w:r>
                  </w:p>
                </w:tc>
              </w:sdtContent>
            </w:sdt>
            <w:sdt>
              <w:sdtPr>
                <w:alias w:val="无形资产明细-外购导致的原值增加"/>
                <w:tag w:val="_GBC_061adecadeb547209c5e5f50531f645d"/>
                <w:id w:val="29681991"/>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rPr>
                    <w:rFonts w:hint="eastAsia"/>
                    <w:sz w:val="20"/>
                    <w:szCs w:val="20"/>
                  </w:rPr>
                  <w:t>1,286,837.62</w:t>
                </w:r>
              </w:p>
            </w:tc>
          </w:tr>
          <w:tr w:rsidR="00AC15BD" w:rsidTr="00AC15BD">
            <w:trPr>
              <w:trHeight w:val="340"/>
            </w:trPr>
            <w:sdt>
              <w:sdtPr>
                <w:tag w:val="_PLD_fdfb103746a24d0281c1e921b5c8be79"/>
                <w:id w:val="29681992"/>
                <w:lock w:val="sdtLocked"/>
              </w:sdtPr>
              <w:sdtContent>
                <w:tc>
                  <w:tcPr>
                    <w:tcW w:w="1117" w:type="pct"/>
                    <w:shd w:val="clear" w:color="auto" w:fill="auto"/>
                    <w:vAlign w:val="center"/>
                  </w:tcPr>
                  <w:p w:rsidR="00AC15BD" w:rsidRDefault="00FD3216" w:rsidP="00AC15BD">
                    <w:pPr>
                      <w:ind w:firstLineChars="300" w:firstLine="630"/>
                      <w:rPr>
                        <w:szCs w:val="21"/>
                      </w:rPr>
                    </w:pPr>
                    <w:r>
                      <w:rPr>
                        <w:rFonts w:hint="eastAsia"/>
                        <w:szCs w:val="21"/>
                      </w:rPr>
                      <w:t>(</w:t>
                    </w:r>
                    <w:r>
                      <w:rPr>
                        <w:szCs w:val="21"/>
                      </w:rPr>
                      <w:t>2)</w:t>
                    </w:r>
                    <w:r>
                      <w:rPr>
                        <w:rFonts w:hint="eastAsia"/>
                        <w:szCs w:val="21"/>
                      </w:rPr>
                      <w:t>内部研发</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内部研发导致的原值增加"/>
                <w:tag w:val="_GBC_363a3fe997ac41db92e0efaf59508e3b"/>
                <w:id w:val="29681993"/>
                <w:lock w:val="sdtLocked"/>
              </w:sdtPr>
              <w:sdtContent>
                <w:tc>
                  <w:tcPr>
                    <w:tcW w:w="414" w:type="pct"/>
                    <w:shd w:val="clear" w:color="auto" w:fill="auto"/>
                  </w:tcPr>
                  <w:p w:rsidR="00AC15BD" w:rsidRDefault="00AC15BD" w:rsidP="00AC15BD">
                    <w:pPr>
                      <w:jc w:val="right"/>
                      <w:rPr>
                        <w:szCs w:val="21"/>
                      </w:rPr>
                    </w:pPr>
                  </w:p>
                  <w:p w:rsidR="00AC15BD" w:rsidRDefault="00AC15BD" w:rsidP="00AC15BD">
                    <w:pPr>
                      <w:jc w:val="center"/>
                      <w:rPr>
                        <w:szCs w:val="21"/>
                      </w:rPr>
                    </w:pPr>
                  </w:p>
                </w:tc>
              </w:sdtContent>
            </w:sdt>
            <w:sdt>
              <w:sdtPr>
                <w:alias w:val="无形资产明细-内部研发导致的原值增加"/>
                <w:tag w:val="_GBC_363a3fe997ac41db92e0efaf59508e3b"/>
                <w:id w:val="29681994"/>
                <w:lock w:val="sdtLocked"/>
              </w:sdtPr>
              <w:sdtContent>
                <w:tc>
                  <w:tcPr>
                    <w:tcW w:w="414" w:type="pct"/>
                    <w:shd w:val="clear" w:color="auto" w:fill="auto"/>
                  </w:tcPr>
                  <w:p w:rsidR="00AC15BD" w:rsidRDefault="00AC15BD" w:rsidP="00AC15BD">
                    <w:pPr>
                      <w:jc w:val="right"/>
                      <w:rPr>
                        <w:szCs w:val="21"/>
                      </w:rPr>
                    </w:pPr>
                  </w:p>
                  <w:p w:rsidR="00AC15BD" w:rsidRDefault="00AC15BD" w:rsidP="00AC15BD">
                    <w:pPr>
                      <w:jc w:val="center"/>
                      <w:rPr>
                        <w:szCs w:val="21"/>
                      </w:rPr>
                    </w:pPr>
                  </w:p>
                </w:tc>
              </w:sdtContent>
            </w:sdt>
            <w:tc>
              <w:tcPr>
                <w:tcW w:w="893" w:type="pct"/>
                <w:shd w:val="clear" w:color="auto" w:fill="auto"/>
              </w:tcPr>
              <w:p w:rsidR="00AC15BD" w:rsidRDefault="00AC15BD" w:rsidP="00AC15BD">
                <w:pPr>
                  <w:jc w:val="right"/>
                  <w:rPr>
                    <w:szCs w:val="21"/>
                  </w:rPr>
                </w:pPr>
              </w:p>
              <w:p w:rsidR="00AC15BD" w:rsidRDefault="00AC15BD" w:rsidP="00AC15BD">
                <w:pPr>
                  <w:jc w:val="center"/>
                  <w:rPr>
                    <w:szCs w:val="21"/>
                  </w:rPr>
                </w:pPr>
              </w:p>
            </w:tc>
          </w:tr>
          <w:tr w:rsidR="00AC15BD" w:rsidTr="00AC15BD">
            <w:trPr>
              <w:trHeight w:val="340"/>
            </w:trPr>
            <w:sdt>
              <w:sdtPr>
                <w:tag w:val="_PLD_a843f8687ca145b0abf8bd1ef13c7d8f"/>
                <w:id w:val="29681995"/>
                <w:lock w:val="sdtLocked"/>
              </w:sdtPr>
              <w:sdtContent>
                <w:tc>
                  <w:tcPr>
                    <w:tcW w:w="1117" w:type="pct"/>
                    <w:shd w:val="clear" w:color="auto" w:fill="auto"/>
                  </w:tcPr>
                  <w:p w:rsidR="00AC15BD" w:rsidRDefault="00FD3216" w:rsidP="00AC15BD">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企业合并增加导致的原值增加"/>
                <w:tag w:val="_GBC_4bfbae9913d64064ac4ddc68edc55e8e"/>
                <w:id w:val="29681996"/>
                <w:lock w:val="sdtLocked"/>
              </w:sdtPr>
              <w:sdtContent>
                <w:tc>
                  <w:tcPr>
                    <w:tcW w:w="414" w:type="pct"/>
                    <w:shd w:val="clear" w:color="auto" w:fill="auto"/>
                  </w:tcPr>
                  <w:p w:rsidR="00AC15BD" w:rsidRDefault="00AC15BD" w:rsidP="00AC15BD">
                    <w:pPr>
                      <w:jc w:val="right"/>
                      <w:rPr>
                        <w:szCs w:val="21"/>
                      </w:rPr>
                    </w:pPr>
                  </w:p>
                </w:tc>
              </w:sdtContent>
            </w:sdt>
            <w:sdt>
              <w:sdtPr>
                <w:alias w:val="无形资产明细-企业合并增加导致的原值增加"/>
                <w:tag w:val="_GBC_4bfbae9913d64064ac4ddc68edc55e8e"/>
                <w:id w:val="29681997"/>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e2ff397d9d9a4a48baa098333a2effda"/>
                <w:id w:val="29681998"/>
                <w:lock w:val="sdtLocked"/>
              </w:sdtPr>
              <w:sdtContent>
                <w:tc>
                  <w:tcPr>
                    <w:tcW w:w="1117" w:type="pct"/>
                    <w:shd w:val="clear" w:color="auto" w:fill="auto"/>
                    <w:vAlign w:val="center"/>
                  </w:tcPr>
                  <w:p w:rsidR="00AC15BD" w:rsidRDefault="00FD3216" w:rsidP="00AC15BD">
                    <w:pPr>
                      <w:rPr>
                        <w:szCs w:val="21"/>
                      </w:rPr>
                    </w:pPr>
                    <w:r>
                      <w:rPr>
                        <w:szCs w:val="21"/>
                      </w:rPr>
                      <w:t xml:space="preserve">    3.本期减少</w:t>
                    </w:r>
                    <w:r>
                      <w:rPr>
                        <w:rFonts w:hint="eastAsia"/>
                        <w:szCs w:val="21"/>
                      </w:rPr>
                      <w:t>金额</w:t>
                    </w:r>
                  </w:p>
                </w:tc>
              </w:sdtContent>
            </w:sdt>
            <w:tc>
              <w:tcPr>
                <w:tcW w:w="775" w:type="pct"/>
                <w:shd w:val="clear" w:color="auto" w:fill="auto"/>
              </w:tcPr>
              <w:p w:rsidR="00AC15BD" w:rsidRDefault="00FD3216" w:rsidP="00AC15BD">
                <w:pPr>
                  <w:jc w:val="right"/>
                  <w:rPr>
                    <w:szCs w:val="21"/>
                  </w:rPr>
                </w:pPr>
                <w:r>
                  <w:rPr>
                    <w:rFonts w:hint="eastAsia"/>
                    <w:sz w:val="20"/>
                    <w:szCs w:val="20"/>
                  </w:rPr>
                  <w:t>3,978,720.80</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减少额"/>
                <w:tag w:val="_GBC_c7d9968657264583a47e05aa9cc3dd3c"/>
                <w:id w:val="29681999"/>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减少额"/>
                <w:tag w:val="_GBC_c7d9968657264583a47e05aa9cc3dd3c"/>
                <w:id w:val="29682000"/>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rPr>
                    <w:rFonts w:hint="eastAsia"/>
                    <w:sz w:val="20"/>
                    <w:szCs w:val="20"/>
                  </w:rPr>
                  <w:t>3,978,720.80</w:t>
                </w:r>
              </w:p>
            </w:tc>
          </w:tr>
          <w:tr w:rsidR="00AC15BD" w:rsidTr="00AC15BD">
            <w:trPr>
              <w:trHeight w:val="340"/>
            </w:trPr>
            <w:sdt>
              <w:sdtPr>
                <w:tag w:val="_PLD_01039cac859c46279f030f4ef8891ef8"/>
                <w:id w:val="29682001"/>
                <w:lock w:val="sdtLocked"/>
              </w:sdtPr>
              <w:sdtContent>
                <w:tc>
                  <w:tcPr>
                    <w:tcW w:w="1117" w:type="pct"/>
                    <w:shd w:val="clear" w:color="auto" w:fill="auto"/>
                    <w:vAlign w:val="center"/>
                  </w:tcPr>
                  <w:p w:rsidR="00AC15BD" w:rsidRDefault="00FD3216" w:rsidP="00AC15BD">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75" w:type="pct"/>
                <w:shd w:val="clear" w:color="auto" w:fill="auto"/>
              </w:tcPr>
              <w:p w:rsidR="00AC15BD" w:rsidRDefault="00FD3216" w:rsidP="00AC15BD">
                <w:pPr>
                  <w:jc w:val="right"/>
                  <w:rPr>
                    <w:szCs w:val="21"/>
                  </w:rPr>
                </w:pPr>
                <w:r>
                  <w:rPr>
                    <w:rFonts w:hint="eastAsia"/>
                    <w:sz w:val="20"/>
                    <w:szCs w:val="20"/>
                  </w:rPr>
                  <w:t>3,978,720.80</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处置导致的原值减少"/>
                <w:tag w:val="_GBC_49e3cb5d0688407ab28f31b1694e1f65"/>
                <w:id w:val="29682002"/>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处置导致的原值减少"/>
                <w:tag w:val="_GBC_49e3cb5d0688407ab28f31b1694e1f65"/>
                <w:id w:val="29682003"/>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rPr>
                    <w:rFonts w:hint="eastAsia"/>
                    <w:sz w:val="20"/>
                    <w:szCs w:val="20"/>
                  </w:rPr>
                  <w:t>3,978,720.80</w:t>
                </w:r>
              </w:p>
            </w:tc>
          </w:tr>
          <w:tr w:rsidR="00AC15BD" w:rsidTr="00AC15BD">
            <w:trPr>
              <w:trHeight w:val="340"/>
            </w:trPr>
            <w:sdt>
              <w:sdtPr>
                <w:tag w:val="_PLD_4f7e6faa1a2a40ff9644db9d2bcd8070"/>
                <w:id w:val="29682004"/>
                <w:lock w:val="sdtLocked"/>
              </w:sdtPr>
              <w:sdtContent>
                <w:tc>
                  <w:tcPr>
                    <w:tcW w:w="1117" w:type="pct"/>
                    <w:shd w:val="clear" w:color="auto" w:fill="auto"/>
                    <w:vAlign w:val="center"/>
                  </w:tcPr>
                  <w:p w:rsidR="00AC15BD" w:rsidRDefault="00FD3216" w:rsidP="00AC15BD">
                    <w:pPr>
                      <w:rPr>
                        <w:szCs w:val="21"/>
                      </w:rPr>
                    </w:pPr>
                    <w:r>
                      <w:rPr>
                        <w:szCs w:val="21"/>
                      </w:rPr>
                      <w:t xml:space="preserve">   4.期末余额</w:t>
                    </w:r>
                  </w:p>
                </w:tc>
              </w:sdtContent>
            </w:sdt>
            <w:tc>
              <w:tcPr>
                <w:tcW w:w="775" w:type="pct"/>
                <w:shd w:val="clear" w:color="auto" w:fill="auto"/>
              </w:tcPr>
              <w:p w:rsidR="00AC15BD" w:rsidRDefault="00FD3216" w:rsidP="00AC15BD">
                <w:pPr>
                  <w:jc w:val="right"/>
                  <w:rPr>
                    <w:szCs w:val="21"/>
                  </w:rPr>
                </w:pPr>
                <w:r>
                  <w:t>38,101,010.64</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账面余额"/>
                <w:tag w:val="_GBC_46b9177ac878454cb5553a1537791fcb"/>
                <w:id w:val="29682005"/>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8,272,847.57</w:t>
                    </w:r>
                  </w:p>
                </w:tc>
              </w:sdtContent>
            </w:sdt>
            <w:sdt>
              <w:sdtPr>
                <w:alias w:val="无形资产明细－账面余额"/>
                <w:tag w:val="_GBC_46b9177ac878454cb5553a1537791fcb"/>
                <w:id w:val="29682006"/>
                <w:lock w:val="sdtLocked"/>
              </w:sdtPr>
              <w:sdtContent>
                <w:tc>
                  <w:tcPr>
                    <w:tcW w:w="414" w:type="pct"/>
                    <w:shd w:val="clear" w:color="auto" w:fill="auto"/>
                  </w:tcPr>
                  <w:p w:rsidR="00AC15BD" w:rsidRDefault="00FD3216" w:rsidP="00AC15BD">
                    <w:pPr>
                      <w:jc w:val="right"/>
                      <w:rPr>
                        <w:szCs w:val="21"/>
                      </w:rPr>
                    </w:pPr>
                    <w:r>
                      <w:t>25,407,700.00</w:t>
                    </w:r>
                  </w:p>
                </w:tc>
              </w:sdtContent>
            </w:sdt>
            <w:tc>
              <w:tcPr>
                <w:tcW w:w="893" w:type="pct"/>
                <w:shd w:val="clear" w:color="auto" w:fill="auto"/>
              </w:tcPr>
              <w:p w:rsidR="00AC15BD" w:rsidRDefault="00FD3216" w:rsidP="00AC15BD">
                <w:pPr>
                  <w:jc w:val="right"/>
                  <w:rPr>
                    <w:szCs w:val="21"/>
                  </w:rPr>
                </w:pPr>
                <w:r>
                  <w:t>71,781,558.21</w:t>
                </w:r>
              </w:p>
            </w:tc>
          </w:tr>
          <w:tr w:rsidR="00AC15BD" w:rsidTr="00AC15BD">
            <w:trPr>
              <w:trHeight w:val="340"/>
            </w:trPr>
            <w:sdt>
              <w:sdtPr>
                <w:tag w:val="_PLD_3d92ef615d3b41e5abb58e018e2db72b"/>
                <w:id w:val="29682007"/>
                <w:lock w:val="sdtLocked"/>
              </w:sdtPr>
              <w:sdtContent>
                <w:tc>
                  <w:tcPr>
                    <w:tcW w:w="1117" w:type="pct"/>
                    <w:shd w:val="clear" w:color="auto" w:fill="auto"/>
                    <w:vAlign w:val="center"/>
                  </w:tcPr>
                  <w:p w:rsidR="00AC15BD" w:rsidRDefault="00FD3216" w:rsidP="00AC15BD">
                    <w:pPr>
                      <w:rPr>
                        <w:szCs w:val="21"/>
                      </w:rPr>
                    </w:pPr>
                    <w:r>
                      <w:rPr>
                        <w:szCs w:val="21"/>
                      </w:rPr>
                      <w:t>二、累计</w:t>
                    </w:r>
                    <w:r>
                      <w:rPr>
                        <w:rFonts w:hint="eastAsia"/>
                        <w:szCs w:val="21"/>
                      </w:rPr>
                      <w:t>摊销</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tc>
              <w:tcPr>
                <w:tcW w:w="414" w:type="pct"/>
                <w:shd w:val="clear" w:color="auto" w:fill="auto"/>
              </w:tcPr>
              <w:p w:rsidR="00AC15BD" w:rsidRDefault="00FD3216" w:rsidP="00AC15BD">
                <w:pPr>
                  <w:jc w:val="right"/>
                  <w:rPr>
                    <w:szCs w:val="21"/>
                  </w:rPr>
                </w:pPr>
                <w:r>
                  <w:t> </w:t>
                </w:r>
              </w:p>
            </w:tc>
            <w:tc>
              <w:tcPr>
                <w:tcW w:w="414" w:type="pct"/>
                <w:shd w:val="clear" w:color="auto" w:fill="auto"/>
              </w:tcPr>
              <w:p w:rsidR="00AC15BD" w:rsidRDefault="00FD3216" w:rsidP="00AC15BD">
                <w:pPr>
                  <w:jc w:val="right"/>
                  <w:rPr>
                    <w:szCs w:val="21"/>
                  </w:rPr>
                </w:pPr>
                <w:r>
                  <w:t> </w:t>
                </w:r>
              </w:p>
            </w:tc>
            <w:tc>
              <w:tcPr>
                <w:tcW w:w="893" w:type="pct"/>
                <w:shd w:val="clear" w:color="auto" w:fill="auto"/>
              </w:tcPr>
              <w:p w:rsidR="00AC15BD" w:rsidRDefault="00AC15BD" w:rsidP="00AC15BD">
                <w:pPr>
                  <w:jc w:val="right"/>
                  <w:rPr>
                    <w:szCs w:val="21"/>
                  </w:rPr>
                </w:pPr>
              </w:p>
            </w:tc>
          </w:tr>
          <w:tr w:rsidR="00AC15BD" w:rsidTr="00AC15BD">
            <w:trPr>
              <w:trHeight w:val="340"/>
            </w:trPr>
            <w:sdt>
              <w:sdtPr>
                <w:tag w:val="_PLD_193e5febfa90446ca630ebb42ca96e06"/>
                <w:id w:val="29682008"/>
                <w:lock w:val="sdtLocked"/>
              </w:sdtPr>
              <w:sdtContent>
                <w:tc>
                  <w:tcPr>
                    <w:tcW w:w="1117" w:type="pct"/>
                    <w:shd w:val="clear" w:color="auto" w:fill="auto"/>
                    <w:vAlign w:val="center"/>
                  </w:tcPr>
                  <w:p w:rsidR="00AC15BD" w:rsidRDefault="00FD3216" w:rsidP="00AC15BD">
                    <w:pPr>
                      <w:ind w:firstLineChars="200" w:firstLine="420"/>
                      <w:rPr>
                        <w:szCs w:val="21"/>
                      </w:rPr>
                    </w:pPr>
                    <w:r>
                      <w:rPr>
                        <w:rFonts w:hint="eastAsia"/>
                        <w:szCs w:val="21"/>
                      </w:rPr>
                      <w:t>1.期</w:t>
                    </w:r>
                    <w:r>
                      <w:rPr>
                        <w:szCs w:val="21"/>
                      </w:rPr>
                      <w:t>初余额</w:t>
                    </w:r>
                  </w:p>
                </w:tc>
              </w:sdtContent>
            </w:sdt>
            <w:tc>
              <w:tcPr>
                <w:tcW w:w="775" w:type="pct"/>
                <w:shd w:val="clear" w:color="auto" w:fill="auto"/>
              </w:tcPr>
              <w:p w:rsidR="00AC15BD" w:rsidRDefault="00FD3216" w:rsidP="00AC15BD">
                <w:pPr>
                  <w:jc w:val="right"/>
                  <w:rPr>
                    <w:szCs w:val="21"/>
                  </w:rPr>
                </w:pPr>
                <w:r>
                  <w:t>14,173,500.17</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累计摊销数@本期期初数"/>
                <w:tag w:val="_GBC_2359121a20ca4225a2448deab3264ff4"/>
                <w:id w:val="29682009"/>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2,801,065.62</w:t>
                    </w:r>
                  </w:p>
                </w:tc>
              </w:sdtContent>
            </w:sdt>
            <w:sdt>
              <w:sdtPr>
                <w:alias w:val="无形资产累计摊销数@本期期初数"/>
                <w:tag w:val="_GBC_2359121a20ca4225a2448deab3264ff4"/>
                <w:id w:val="29682010"/>
                <w:lock w:val="sdtLocked"/>
              </w:sdtPr>
              <w:sdtContent>
                <w:tc>
                  <w:tcPr>
                    <w:tcW w:w="414" w:type="pct"/>
                    <w:shd w:val="clear" w:color="auto" w:fill="auto"/>
                  </w:tcPr>
                  <w:p w:rsidR="00AC15BD" w:rsidRDefault="00FD3216" w:rsidP="00AC15BD">
                    <w:pPr>
                      <w:jc w:val="right"/>
                      <w:rPr>
                        <w:szCs w:val="21"/>
                      </w:rPr>
                    </w:pPr>
                    <w:r>
                      <w:t>21,858,033.24</w:t>
                    </w:r>
                  </w:p>
                </w:tc>
              </w:sdtContent>
            </w:sdt>
            <w:tc>
              <w:tcPr>
                <w:tcW w:w="893" w:type="pct"/>
                <w:shd w:val="clear" w:color="auto" w:fill="auto"/>
              </w:tcPr>
              <w:p w:rsidR="00AC15BD" w:rsidRDefault="00FD3216" w:rsidP="00AC15BD">
                <w:pPr>
                  <w:jc w:val="right"/>
                  <w:rPr>
                    <w:szCs w:val="21"/>
                  </w:rPr>
                </w:pPr>
                <w:r>
                  <w:t>38,832,599.03</w:t>
                </w:r>
              </w:p>
            </w:tc>
          </w:tr>
          <w:tr w:rsidR="00AC15BD" w:rsidTr="00AC15BD">
            <w:trPr>
              <w:trHeight w:val="340"/>
            </w:trPr>
            <w:sdt>
              <w:sdtPr>
                <w:tag w:val="_PLD_1002de94b721483c99b3b05a42a37601"/>
                <w:id w:val="29682011"/>
                <w:lock w:val="sdtLocked"/>
              </w:sdtPr>
              <w:sdtContent>
                <w:tc>
                  <w:tcPr>
                    <w:tcW w:w="1117" w:type="pct"/>
                    <w:shd w:val="clear" w:color="auto" w:fill="auto"/>
                    <w:vAlign w:val="center"/>
                  </w:tcPr>
                  <w:p w:rsidR="00AC15BD" w:rsidRDefault="00FD3216" w:rsidP="00AC15BD">
                    <w:pPr>
                      <w:ind w:firstLineChars="200" w:firstLine="420"/>
                      <w:rPr>
                        <w:szCs w:val="21"/>
                      </w:rPr>
                    </w:pPr>
                    <w:r>
                      <w:rPr>
                        <w:szCs w:val="21"/>
                      </w:rPr>
                      <w:t>2.本期增加</w:t>
                    </w:r>
                    <w:r>
                      <w:rPr>
                        <w:rFonts w:hint="eastAsia"/>
                        <w:szCs w:val="21"/>
                      </w:rPr>
                      <w:t>金额</w:t>
                    </w:r>
                  </w:p>
                </w:tc>
              </w:sdtContent>
            </w:sdt>
            <w:tc>
              <w:tcPr>
                <w:tcW w:w="775" w:type="pct"/>
                <w:shd w:val="clear" w:color="auto" w:fill="auto"/>
              </w:tcPr>
              <w:p w:rsidR="00AC15BD" w:rsidRDefault="00FD3216" w:rsidP="00AC15BD">
                <w:pPr>
                  <w:jc w:val="right"/>
                  <w:rPr>
                    <w:szCs w:val="21"/>
                  </w:rPr>
                </w:pPr>
                <w:r>
                  <w:t>335,838.24</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累计摊销增加"/>
                <w:tag w:val="_GBC_6d0fb5e1546e4bdbbe45afe320b93957"/>
                <w:id w:val="29682012"/>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1,356,273.05</w:t>
                    </w:r>
                  </w:p>
                </w:tc>
              </w:sdtContent>
            </w:sdt>
            <w:sdt>
              <w:sdtPr>
                <w:alias w:val="无形资产明细-累计摊销增加"/>
                <w:tag w:val="_GBC_6d0fb5e1546e4bdbbe45afe320b93957"/>
                <w:id w:val="29682013"/>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t>1,692,111.29</w:t>
                </w:r>
              </w:p>
            </w:tc>
          </w:tr>
          <w:tr w:rsidR="00AC15BD" w:rsidTr="00AC15BD">
            <w:trPr>
              <w:trHeight w:val="340"/>
            </w:trPr>
            <w:sdt>
              <w:sdtPr>
                <w:tag w:val="_PLD_8a3c7c560c054537b4caae539fe46c59"/>
                <w:id w:val="29682014"/>
                <w:lock w:val="sdtLocked"/>
              </w:sdtPr>
              <w:sdtContent>
                <w:tc>
                  <w:tcPr>
                    <w:tcW w:w="1117" w:type="pct"/>
                    <w:shd w:val="clear" w:color="auto" w:fill="auto"/>
                    <w:vAlign w:val="center"/>
                  </w:tcPr>
                  <w:p w:rsidR="00AC15BD" w:rsidRDefault="00FD3216" w:rsidP="00AC15BD">
                    <w:pPr>
                      <w:ind w:firstLineChars="300" w:firstLine="630"/>
                      <w:rPr>
                        <w:szCs w:val="21"/>
                      </w:rPr>
                    </w:pPr>
                    <w:r>
                      <w:rPr>
                        <w:rFonts w:hint="eastAsia"/>
                        <w:szCs w:val="21"/>
                      </w:rPr>
                      <w:t>（1）</w:t>
                    </w:r>
                    <w:r>
                      <w:rPr>
                        <w:szCs w:val="21"/>
                      </w:rPr>
                      <w:t>计提</w:t>
                    </w:r>
                  </w:p>
                </w:tc>
              </w:sdtContent>
            </w:sdt>
            <w:tc>
              <w:tcPr>
                <w:tcW w:w="775" w:type="pct"/>
                <w:shd w:val="clear" w:color="auto" w:fill="auto"/>
              </w:tcPr>
              <w:p w:rsidR="00AC15BD" w:rsidRDefault="00FD3216" w:rsidP="00AC15BD">
                <w:pPr>
                  <w:jc w:val="right"/>
                  <w:rPr>
                    <w:szCs w:val="21"/>
                  </w:rPr>
                </w:pPr>
                <w:r>
                  <w:t>335,838.24</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计提导致的累计摊销增加"/>
                <w:tag w:val="_GBC_117f68a975584ca9b609adbc990291b2"/>
                <w:id w:val="29682015"/>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1,356,273.05</w:t>
                    </w:r>
                  </w:p>
                </w:tc>
              </w:sdtContent>
            </w:sdt>
            <w:sdt>
              <w:sdtPr>
                <w:alias w:val="无形资产明细-计提导致的累计摊销增加"/>
                <w:tag w:val="_GBC_117f68a975584ca9b609adbc990291b2"/>
                <w:id w:val="29682016"/>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t>1,692,111.29</w:t>
                </w:r>
              </w:p>
            </w:tc>
          </w:tr>
          <w:tr w:rsidR="00AC15BD" w:rsidTr="00AC15BD">
            <w:trPr>
              <w:trHeight w:val="340"/>
            </w:trPr>
            <w:sdt>
              <w:sdtPr>
                <w:tag w:val="_PLD_915cb31bb4224f868e630c1166a0d717"/>
                <w:id w:val="29682017"/>
                <w:lock w:val="sdtLocked"/>
              </w:sdtPr>
              <w:sdtContent>
                <w:tc>
                  <w:tcPr>
                    <w:tcW w:w="1117" w:type="pct"/>
                    <w:shd w:val="clear" w:color="auto" w:fill="auto"/>
                    <w:vAlign w:val="center"/>
                  </w:tcPr>
                  <w:p w:rsidR="00AC15BD" w:rsidRDefault="00FD3216" w:rsidP="00AC15BD">
                    <w:pPr>
                      <w:ind w:firstLineChars="200" w:firstLine="420"/>
                      <w:rPr>
                        <w:szCs w:val="21"/>
                      </w:rPr>
                    </w:pPr>
                    <w:r>
                      <w:rPr>
                        <w:rFonts w:hint="eastAsia"/>
                        <w:szCs w:val="21"/>
                      </w:rPr>
                      <w:t>3.</w:t>
                    </w:r>
                    <w:r>
                      <w:rPr>
                        <w:szCs w:val="21"/>
                      </w:rPr>
                      <w:t>本期减少</w:t>
                    </w:r>
                    <w:r>
                      <w:rPr>
                        <w:rFonts w:hint="eastAsia"/>
                        <w:szCs w:val="21"/>
                      </w:rPr>
                      <w:t>金额</w:t>
                    </w:r>
                  </w:p>
                </w:tc>
              </w:sdtContent>
            </w:sdt>
            <w:tc>
              <w:tcPr>
                <w:tcW w:w="775" w:type="pct"/>
                <w:shd w:val="clear" w:color="auto" w:fill="auto"/>
              </w:tcPr>
              <w:p w:rsidR="00AC15BD" w:rsidRDefault="00FD3216" w:rsidP="00AC15BD">
                <w:pPr>
                  <w:jc w:val="right"/>
                  <w:rPr>
                    <w:szCs w:val="21"/>
                  </w:rPr>
                </w:pPr>
                <w:r>
                  <w:rPr>
                    <w:rFonts w:hint="eastAsia"/>
                    <w:sz w:val="20"/>
                    <w:szCs w:val="20"/>
                  </w:rPr>
                  <w:t>1,185,895.62</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累计摊销减少"/>
                <w:tag w:val="_GBC_3892915ecbd7460b8484b6c43112c1d3"/>
                <w:id w:val="29682018"/>
                <w:lock w:val="sdtLocked"/>
              </w:sdtPr>
              <w:sdtContent>
                <w:tc>
                  <w:tcPr>
                    <w:tcW w:w="414" w:type="pct"/>
                    <w:shd w:val="clear" w:color="auto" w:fill="auto"/>
                  </w:tcPr>
                  <w:p w:rsidR="00AC15BD" w:rsidRDefault="00AC15BD" w:rsidP="00AC15BD">
                    <w:pPr>
                      <w:jc w:val="right"/>
                      <w:rPr>
                        <w:szCs w:val="21"/>
                      </w:rPr>
                    </w:pPr>
                  </w:p>
                </w:tc>
              </w:sdtContent>
            </w:sdt>
            <w:sdt>
              <w:sdtPr>
                <w:alias w:val="无形资产明细-累计摊销减少"/>
                <w:tag w:val="_GBC_3892915ecbd7460b8484b6c43112c1d3"/>
                <w:id w:val="29682019"/>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rPr>
                    <w:rFonts w:hint="eastAsia"/>
                    <w:sz w:val="20"/>
                    <w:szCs w:val="20"/>
                  </w:rPr>
                  <w:t>1,185,895.62</w:t>
                </w:r>
              </w:p>
            </w:tc>
          </w:tr>
          <w:tr w:rsidR="00AC15BD" w:rsidTr="00AC15BD">
            <w:trPr>
              <w:trHeight w:val="340"/>
            </w:trPr>
            <w:sdt>
              <w:sdtPr>
                <w:tag w:val="_PLD_0d3cdfa6a81e4a8ab3796288b6ac246d"/>
                <w:id w:val="29682020"/>
                <w:lock w:val="sdtLocked"/>
              </w:sdtPr>
              <w:sdtContent>
                <w:tc>
                  <w:tcPr>
                    <w:tcW w:w="1117" w:type="pct"/>
                    <w:shd w:val="clear" w:color="auto" w:fill="auto"/>
                    <w:vAlign w:val="center"/>
                  </w:tcPr>
                  <w:p w:rsidR="00AC15BD" w:rsidRDefault="00FD3216" w:rsidP="00AC15BD">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775" w:type="pct"/>
                <w:shd w:val="clear" w:color="auto" w:fill="auto"/>
              </w:tcPr>
              <w:p w:rsidR="00AC15BD" w:rsidRDefault="00FD3216" w:rsidP="00AC15BD">
                <w:pPr>
                  <w:jc w:val="right"/>
                  <w:rPr>
                    <w:szCs w:val="21"/>
                  </w:rPr>
                </w:pPr>
                <w:r>
                  <w:rPr>
                    <w:rFonts w:hint="eastAsia"/>
                    <w:sz w:val="20"/>
                    <w:szCs w:val="20"/>
                  </w:rPr>
                  <w:t>1,185,895.62</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处置导致的累计摊销减少"/>
                <w:tag w:val="_GBC_c38e431713ca4cb493161ea03e6b44ab"/>
                <w:id w:val="29682021"/>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处置导致的累计摊销减少"/>
                <w:tag w:val="_GBC_c38e431713ca4cb493161ea03e6b44ab"/>
                <w:id w:val="29682022"/>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FD3216" w:rsidP="00AC15BD">
                <w:pPr>
                  <w:jc w:val="right"/>
                  <w:rPr>
                    <w:szCs w:val="21"/>
                  </w:rPr>
                </w:pPr>
                <w:r>
                  <w:rPr>
                    <w:rFonts w:hint="eastAsia"/>
                    <w:sz w:val="20"/>
                    <w:szCs w:val="20"/>
                  </w:rPr>
                  <w:t>1,185,895.62</w:t>
                </w:r>
              </w:p>
            </w:tc>
          </w:tr>
          <w:tr w:rsidR="00AC15BD" w:rsidTr="00AC15BD">
            <w:trPr>
              <w:trHeight w:val="340"/>
            </w:trPr>
            <w:sdt>
              <w:sdtPr>
                <w:tag w:val="_PLD_6b52e77de021464b99b9a2d55cb6dc5b"/>
                <w:id w:val="29682023"/>
                <w:lock w:val="sdtLocked"/>
              </w:sdtPr>
              <w:sdtContent>
                <w:tc>
                  <w:tcPr>
                    <w:tcW w:w="1117" w:type="pct"/>
                    <w:shd w:val="clear" w:color="auto" w:fill="auto"/>
                    <w:vAlign w:val="center"/>
                  </w:tcPr>
                  <w:p w:rsidR="00AC15BD" w:rsidRDefault="00FD3216" w:rsidP="00AC15BD">
                    <w:pPr>
                      <w:ind w:firstLineChars="200" w:firstLine="420"/>
                      <w:rPr>
                        <w:szCs w:val="21"/>
                      </w:rPr>
                    </w:pPr>
                    <w:r>
                      <w:rPr>
                        <w:rFonts w:hint="eastAsia"/>
                        <w:szCs w:val="21"/>
                      </w:rPr>
                      <w:t>4.</w:t>
                    </w:r>
                    <w:r>
                      <w:rPr>
                        <w:szCs w:val="21"/>
                      </w:rPr>
                      <w:t>期末余额</w:t>
                    </w:r>
                  </w:p>
                </w:tc>
              </w:sdtContent>
            </w:sdt>
            <w:tc>
              <w:tcPr>
                <w:tcW w:w="775" w:type="pct"/>
                <w:shd w:val="clear" w:color="auto" w:fill="auto"/>
              </w:tcPr>
              <w:p w:rsidR="00AC15BD" w:rsidRDefault="00FD3216" w:rsidP="00AC15BD">
                <w:pPr>
                  <w:jc w:val="right"/>
                  <w:rPr>
                    <w:szCs w:val="21"/>
                  </w:rPr>
                </w:pPr>
                <w:r>
                  <w:t>13,323,442.79</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累计摊销数"/>
                <w:tag w:val="_GBC_bed0186bd4494e36959e9aaf728d4bfa"/>
                <w:id w:val="29682024"/>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4,157,338.67</w:t>
                    </w:r>
                  </w:p>
                </w:tc>
              </w:sdtContent>
            </w:sdt>
            <w:sdt>
              <w:sdtPr>
                <w:alias w:val="无形资产累计摊销数"/>
                <w:tag w:val="_GBC_bed0186bd4494e36959e9aaf728d4bfa"/>
                <w:id w:val="29682025"/>
                <w:lock w:val="sdtLocked"/>
              </w:sdtPr>
              <w:sdtContent>
                <w:tc>
                  <w:tcPr>
                    <w:tcW w:w="414" w:type="pct"/>
                    <w:shd w:val="clear" w:color="auto" w:fill="auto"/>
                  </w:tcPr>
                  <w:p w:rsidR="00AC15BD" w:rsidRDefault="00FD3216" w:rsidP="00AC15BD">
                    <w:pPr>
                      <w:jc w:val="right"/>
                      <w:rPr>
                        <w:szCs w:val="21"/>
                      </w:rPr>
                    </w:pPr>
                    <w:r>
                      <w:t>21,858,033.24</w:t>
                    </w:r>
                  </w:p>
                </w:tc>
              </w:sdtContent>
            </w:sdt>
            <w:tc>
              <w:tcPr>
                <w:tcW w:w="893" w:type="pct"/>
                <w:shd w:val="clear" w:color="auto" w:fill="auto"/>
              </w:tcPr>
              <w:p w:rsidR="00AC15BD" w:rsidRDefault="00FD3216" w:rsidP="00AC15BD">
                <w:pPr>
                  <w:jc w:val="right"/>
                  <w:rPr>
                    <w:szCs w:val="21"/>
                  </w:rPr>
                </w:pPr>
                <w:r>
                  <w:t>39,338,814.70</w:t>
                </w:r>
              </w:p>
            </w:tc>
          </w:tr>
          <w:tr w:rsidR="00AC15BD" w:rsidTr="00AC15BD">
            <w:trPr>
              <w:trHeight w:val="340"/>
            </w:trPr>
            <w:sdt>
              <w:sdtPr>
                <w:tag w:val="_PLD_100d3bc56cc142c1b30c3998528f8af2"/>
                <w:id w:val="29682026"/>
                <w:lock w:val="sdtLocked"/>
              </w:sdtPr>
              <w:sdtContent>
                <w:tc>
                  <w:tcPr>
                    <w:tcW w:w="1117" w:type="pct"/>
                    <w:shd w:val="clear" w:color="auto" w:fill="auto"/>
                    <w:vAlign w:val="center"/>
                  </w:tcPr>
                  <w:p w:rsidR="00AC15BD" w:rsidRDefault="00FD3216" w:rsidP="00AC15BD">
                    <w:pPr>
                      <w:rPr>
                        <w:szCs w:val="21"/>
                      </w:rPr>
                    </w:pPr>
                    <w:r>
                      <w:rPr>
                        <w:szCs w:val="21"/>
                      </w:rPr>
                      <w:t>三、减值准备</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tc>
              <w:tcPr>
                <w:tcW w:w="414" w:type="pct"/>
                <w:shd w:val="clear" w:color="auto" w:fill="auto"/>
              </w:tcPr>
              <w:p w:rsidR="00AC15BD" w:rsidRDefault="00FD3216" w:rsidP="00AC15BD">
                <w:pPr>
                  <w:jc w:val="right"/>
                  <w:rPr>
                    <w:szCs w:val="21"/>
                  </w:rPr>
                </w:pPr>
                <w:r>
                  <w:t> </w:t>
                </w:r>
              </w:p>
            </w:tc>
            <w:tc>
              <w:tcPr>
                <w:tcW w:w="414" w:type="pct"/>
                <w:shd w:val="clear" w:color="auto" w:fill="auto"/>
              </w:tcPr>
              <w:p w:rsidR="00AC15BD" w:rsidRDefault="00FD3216" w:rsidP="00AC15BD">
                <w:pPr>
                  <w:jc w:val="right"/>
                  <w:rPr>
                    <w:szCs w:val="21"/>
                  </w:rPr>
                </w:pPr>
                <w:r>
                  <w:t> </w:t>
                </w:r>
              </w:p>
            </w:tc>
            <w:tc>
              <w:tcPr>
                <w:tcW w:w="893" w:type="pct"/>
                <w:shd w:val="clear" w:color="auto" w:fill="auto"/>
              </w:tcPr>
              <w:p w:rsidR="00AC15BD" w:rsidRDefault="00AC15BD" w:rsidP="00AC15BD">
                <w:pPr>
                  <w:jc w:val="right"/>
                  <w:rPr>
                    <w:szCs w:val="21"/>
                  </w:rPr>
                </w:pPr>
              </w:p>
            </w:tc>
          </w:tr>
          <w:tr w:rsidR="00AC15BD" w:rsidTr="00AC15BD">
            <w:trPr>
              <w:trHeight w:val="340"/>
            </w:trPr>
            <w:sdt>
              <w:sdtPr>
                <w:tag w:val="_PLD_420f955ca82e4f579c5533e44e7054ff"/>
                <w:id w:val="29682027"/>
                <w:lock w:val="sdtLocked"/>
              </w:sdtPr>
              <w:sdtContent>
                <w:tc>
                  <w:tcPr>
                    <w:tcW w:w="1117" w:type="pct"/>
                    <w:shd w:val="clear" w:color="auto" w:fill="auto"/>
                    <w:vAlign w:val="center"/>
                  </w:tcPr>
                  <w:p w:rsidR="00AC15BD" w:rsidRDefault="00FD3216" w:rsidP="00AC15BD">
                    <w:pPr>
                      <w:ind w:firstLineChars="200" w:firstLine="420"/>
                      <w:rPr>
                        <w:szCs w:val="21"/>
                      </w:rPr>
                    </w:pPr>
                    <w:r>
                      <w:rPr>
                        <w:rFonts w:hint="eastAsia"/>
                        <w:szCs w:val="21"/>
                      </w:rPr>
                      <w:t>1.期</w:t>
                    </w:r>
                    <w:r>
                      <w:rPr>
                        <w:szCs w:val="21"/>
                      </w:rPr>
                      <w:t>初余额</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减值准备@本期期初数"/>
                <w:tag w:val="_GBC_8bf8d7058c2442feb5904258e13f5de2"/>
                <w:id w:val="29682028"/>
                <w:lock w:val="sdtLocked"/>
                <w:showingPlcHdr/>
              </w:sdtPr>
              <w:sdtContent>
                <w:tc>
                  <w:tcPr>
                    <w:tcW w:w="414" w:type="pct"/>
                    <w:shd w:val="clear" w:color="auto" w:fill="auto"/>
                  </w:tcPr>
                  <w:p w:rsidR="00AC15BD" w:rsidRDefault="00AC15BD" w:rsidP="00AC15BD">
                    <w:pPr>
                      <w:jc w:val="right"/>
                      <w:rPr>
                        <w:szCs w:val="21"/>
                      </w:rPr>
                    </w:pPr>
                  </w:p>
                </w:tc>
              </w:sdtContent>
            </w:sdt>
            <w:sdt>
              <w:sdtPr>
                <w:alias w:val="无形资产明细-减值准备@本期期初数"/>
                <w:tag w:val="_GBC_8bf8d7058c2442feb5904258e13f5de2"/>
                <w:id w:val="29682029"/>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7efb2ccf9b504b529547ebac5b8ce675"/>
                <w:id w:val="29682030"/>
                <w:lock w:val="sdtLocked"/>
              </w:sdtPr>
              <w:sdtContent>
                <w:tc>
                  <w:tcPr>
                    <w:tcW w:w="1117" w:type="pct"/>
                    <w:shd w:val="clear" w:color="auto" w:fill="auto"/>
                    <w:vAlign w:val="center"/>
                  </w:tcPr>
                  <w:p w:rsidR="00AC15BD" w:rsidRDefault="00FD3216" w:rsidP="00AC15BD">
                    <w:pPr>
                      <w:ind w:firstLineChars="200" w:firstLine="420"/>
                      <w:rPr>
                        <w:szCs w:val="21"/>
                      </w:rPr>
                    </w:pPr>
                    <w:r>
                      <w:rPr>
                        <w:szCs w:val="21"/>
                      </w:rPr>
                      <w:t>2.本期</w:t>
                    </w:r>
                    <w:r>
                      <w:rPr>
                        <w:szCs w:val="21"/>
                      </w:rPr>
                      <w:lastRenderedPageBreak/>
                      <w:t>增加</w:t>
                    </w:r>
                    <w:r>
                      <w:rPr>
                        <w:rFonts w:hint="eastAsia"/>
                        <w:szCs w:val="21"/>
                      </w:rPr>
                      <w:t>金额</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减值准备增加"/>
                <w:tag w:val="_GBC_e423d7b4643a465c87045822dfb9029c"/>
                <w:id w:val="29682031"/>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减值准备增加"/>
                <w:tag w:val="_GBC_e423d7b4643a465c87045822dfb9029c"/>
                <w:id w:val="29682032"/>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c13e2ead7b5f41d0891abcff97ced932"/>
                <w:id w:val="29682033"/>
                <w:lock w:val="sdtLocked"/>
              </w:sdtPr>
              <w:sdtContent>
                <w:tc>
                  <w:tcPr>
                    <w:tcW w:w="1117" w:type="pct"/>
                    <w:shd w:val="clear" w:color="auto" w:fill="auto"/>
                    <w:vAlign w:val="center"/>
                  </w:tcPr>
                  <w:p w:rsidR="00AC15BD" w:rsidRDefault="00FD3216" w:rsidP="00AC15BD">
                    <w:pPr>
                      <w:ind w:firstLineChars="300" w:firstLine="630"/>
                      <w:rPr>
                        <w:szCs w:val="21"/>
                      </w:rPr>
                    </w:pPr>
                    <w:r>
                      <w:rPr>
                        <w:rFonts w:hint="eastAsia"/>
                        <w:szCs w:val="21"/>
                      </w:rPr>
                      <w:t>（1）</w:t>
                    </w:r>
                    <w:r>
                      <w:rPr>
                        <w:szCs w:val="21"/>
                      </w:rPr>
                      <w:t>计提</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计提导致减值准备增加"/>
                <w:tag w:val="_GBC_3f16951381124fac8cc48f45b5c43f94"/>
                <w:id w:val="29682034"/>
                <w:lock w:val="sdtLocked"/>
              </w:sdtPr>
              <w:sdtContent>
                <w:tc>
                  <w:tcPr>
                    <w:tcW w:w="414" w:type="pct"/>
                    <w:shd w:val="clear" w:color="auto" w:fill="auto"/>
                  </w:tcPr>
                  <w:p w:rsidR="00AC15BD" w:rsidRDefault="00AC15BD" w:rsidP="00AC15BD">
                    <w:pPr>
                      <w:jc w:val="right"/>
                      <w:rPr>
                        <w:szCs w:val="21"/>
                      </w:rPr>
                    </w:pPr>
                  </w:p>
                </w:tc>
              </w:sdtContent>
            </w:sdt>
            <w:sdt>
              <w:sdtPr>
                <w:alias w:val="无形资产明细-计提导致减值准备增加"/>
                <w:tag w:val="_GBC_3f16951381124fac8cc48f45b5c43f94"/>
                <w:id w:val="29682035"/>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80ddaa0f1cfd432483c808ea875d3645"/>
                <w:id w:val="29682036"/>
                <w:lock w:val="sdtLocked"/>
              </w:sdtPr>
              <w:sdtContent>
                <w:tc>
                  <w:tcPr>
                    <w:tcW w:w="1117" w:type="pct"/>
                    <w:shd w:val="clear" w:color="auto" w:fill="auto"/>
                    <w:vAlign w:val="center"/>
                  </w:tcPr>
                  <w:p w:rsidR="00AC15BD" w:rsidRDefault="00FD3216" w:rsidP="00AC15BD">
                    <w:pPr>
                      <w:ind w:firstLineChars="200" w:firstLine="420"/>
                      <w:rPr>
                        <w:szCs w:val="21"/>
                      </w:rPr>
                    </w:pPr>
                    <w:r>
                      <w:rPr>
                        <w:rFonts w:hint="eastAsia"/>
                        <w:szCs w:val="21"/>
                      </w:rPr>
                      <w:t>3.</w:t>
                    </w:r>
                    <w:r>
                      <w:rPr>
                        <w:szCs w:val="21"/>
                      </w:rPr>
                      <w:t>本期减少</w:t>
                    </w:r>
                    <w:r>
                      <w:rPr>
                        <w:rFonts w:hint="eastAsia"/>
                        <w:szCs w:val="21"/>
                      </w:rPr>
                      <w:t>金额</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减值准备减少"/>
                <w:tag w:val="_GBC_bec46dab1f944018aca326e67b1af82c"/>
                <w:id w:val="29682037"/>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减值准备减少"/>
                <w:tag w:val="_GBC_bec46dab1f944018aca326e67b1af82c"/>
                <w:id w:val="29682038"/>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2737286ed2dd4f3f95206ad01cd11070"/>
                <w:id w:val="29682039"/>
                <w:lock w:val="sdtLocked"/>
              </w:sdtPr>
              <w:sdtContent>
                <w:tc>
                  <w:tcPr>
                    <w:tcW w:w="1117" w:type="pct"/>
                    <w:shd w:val="clear" w:color="auto" w:fill="auto"/>
                    <w:vAlign w:val="center"/>
                  </w:tcPr>
                  <w:p w:rsidR="00AC15BD" w:rsidRDefault="00FD3216" w:rsidP="00AC15BD">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处置导致减值准备减少"/>
                <w:tag w:val="_GBC_1b8a47c675f048b88f59a185cfb0de0b"/>
                <w:id w:val="29682040"/>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处置导致减值准备减少"/>
                <w:tag w:val="_GBC_1b8a47c675f048b88f59a185cfb0de0b"/>
                <w:id w:val="29682041"/>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4a919606beac465fb30f547b86305b00"/>
                <w:id w:val="29682042"/>
                <w:lock w:val="sdtLocked"/>
              </w:sdtPr>
              <w:sdtContent>
                <w:tc>
                  <w:tcPr>
                    <w:tcW w:w="1117" w:type="pct"/>
                    <w:shd w:val="clear" w:color="auto" w:fill="auto"/>
                    <w:vAlign w:val="center"/>
                  </w:tcPr>
                  <w:p w:rsidR="00AC15BD" w:rsidRDefault="00FD3216" w:rsidP="00AC15BD">
                    <w:pPr>
                      <w:ind w:firstLineChars="200" w:firstLine="420"/>
                      <w:rPr>
                        <w:szCs w:val="21"/>
                      </w:rPr>
                    </w:pPr>
                    <w:r>
                      <w:rPr>
                        <w:rFonts w:hint="eastAsia"/>
                        <w:szCs w:val="21"/>
                      </w:rPr>
                      <w:t>4.</w:t>
                    </w:r>
                    <w:r>
                      <w:rPr>
                        <w:szCs w:val="21"/>
                      </w:rPr>
                      <w:t>期末余额</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减值准备"/>
                <w:tag w:val="_GBC_c29328f8277d4090a45a447ef2c4ee17"/>
                <w:id w:val="29682043"/>
                <w:lock w:val="sdtLocked"/>
              </w:sdtPr>
              <w:sdtContent>
                <w:tc>
                  <w:tcPr>
                    <w:tcW w:w="414" w:type="pct"/>
                    <w:shd w:val="clear" w:color="auto" w:fill="auto"/>
                  </w:tcPr>
                  <w:p w:rsidR="00AC15BD" w:rsidRDefault="00AC15BD" w:rsidP="00AC15BD">
                    <w:pPr>
                      <w:jc w:val="right"/>
                      <w:rPr>
                        <w:szCs w:val="21"/>
                      </w:rPr>
                    </w:pPr>
                  </w:p>
                </w:tc>
              </w:sdtContent>
            </w:sdt>
            <w:sdt>
              <w:sdtPr>
                <w:alias w:val="无形资产明细-减值准备"/>
                <w:tag w:val="_GBC_c29328f8277d4090a45a447ef2c4ee17"/>
                <w:id w:val="29682044"/>
                <w:lock w:val="sdtLocked"/>
              </w:sdtPr>
              <w:sdtContent>
                <w:tc>
                  <w:tcPr>
                    <w:tcW w:w="414" w:type="pct"/>
                    <w:shd w:val="clear" w:color="auto" w:fill="auto"/>
                  </w:tcPr>
                  <w:p w:rsidR="00AC15BD" w:rsidRDefault="00AC15BD" w:rsidP="00AC15BD">
                    <w:pPr>
                      <w:jc w:val="right"/>
                      <w:rPr>
                        <w:szCs w:val="21"/>
                      </w:rPr>
                    </w:pPr>
                  </w:p>
                </w:tc>
              </w:sdtContent>
            </w:sdt>
            <w:tc>
              <w:tcPr>
                <w:tcW w:w="893" w:type="pct"/>
                <w:shd w:val="clear" w:color="auto" w:fill="auto"/>
              </w:tcPr>
              <w:p w:rsidR="00AC15BD" w:rsidRDefault="00AC15BD" w:rsidP="00AC15BD">
                <w:pPr>
                  <w:jc w:val="right"/>
                  <w:rPr>
                    <w:szCs w:val="21"/>
                  </w:rPr>
                </w:pPr>
              </w:p>
            </w:tc>
          </w:tr>
          <w:tr w:rsidR="00AC15BD" w:rsidTr="00AC15BD">
            <w:trPr>
              <w:trHeight w:val="340"/>
            </w:trPr>
            <w:sdt>
              <w:sdtPr>
                <w:tag w:val="_PLD_77aceef1b70d43c0846f7e8f529b7784"/>
                <w:id w:val="29682045"/>
                <w:lock w:val="sdtLocked"/>
              </w:sdtPr>
              <w:sdtContent>
                <w:tc>
                  <w:tcPr>
                    <w:tcW w:w="1117" w:type="pct"/>
                    <w:shd w:val="clear" w:color="auto" w:fill="auto"/>
                    <w:vAlign w:val="center"/>
                  </w:tcPr>
                  <w:p w:rsidR="00AC15BD" w:rsidRDefault="00FD3216" w:rsidP="00AC15BD">
                    <w:pPr>
                      <w:rPr>
                        <w:szCs w:val="21"/>
                      </w:rPr>
                    </w:pPr>
                    <w:r>
                      <w:rPr>
                        <w:szCs w:val="21"/>
                      </w:rPr>
                      <w:t>四、账面价值</w:t>
                    </w:r>
                  </w:p>
                </w:tc>
              </w:sdtContent>
            </w:sdt>
            <w:tc>
              <w:tcPr>
                <w:tcW w:w="775" w:type="pct"/>
                <w:shd w:val="clear" w:color="auto" w:fill="auto"/>
              </w:tcPr>
              <w:p w:rsidR="00AC15BD" w:rsidRDefault="00AC15BD" w:rsidP="00AC15BD">
                <w:pPr>
                  <w:jc w:val="right"/>
                  <w:rPr>
                    <w:szCs w:val="21"/>
                  </w:rPr>
                </w:pP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tc>
              <w:tcPr>
                <w:tcW w:w="414" w:type="pct"/>
                <w:shd w:val="clear" w:color="auto" w:fill="auto"/>
              </w:tcPr>
              <w:p w:rsidR="00AC15BD" w:rsidRDefault="00FD3216" w:rsidP="00AC15BD">
                <w:pPr>
                  <w:jc w:val="right"/>
                  <w:rPr>
                    <w:szCs w:val="21"/>
                  </w:rPr>
                </w:pPr>
                <w:r>
                  <w:t> </w:t>
                </w:r>
              </w:p>
            </w:tc>
            <w:tc>
              <w:tcPr>
                <w:tcW w:w="414" w:type="pct"/>
                <w:shd w:val="clear" w:color="auto" w:fill="auto"/>
              </w:tcPr>
              <w:p w:rsidR="00AC15BD" w:rsidRDefault="00FD3216" w:rsidP="00AC15BD">
                <w:pPr>
                  <w:jc w:val="right"/>
                  <w:rPr>
                    <w:szCs w:val="21"/>
                  </w:rPr>
                </w:pPr>
                <w:r>
                  <w:t> </w:t>
                </w:r>
              </w:p>
            </w:tc>
            <w:tc>
              <w:tcPr>
                <w:tcW w:w="893" w:type="pct"/>
                <w:shd w:val="clear" w:color="auto" w:fill="auto"/>
              </w:tcPr>
              <w:p w:rsidR="00AC15BD" w:rsidRDefault="00AC15BD" w:rsidP="00AC15BD">
                <w:pPr>
                  <w:jc w:val="right"/>
                  <w:rPr>
                    <w:szCs w:val="21"/>
                  </w:rPr>
                </w:pPr>
              </w:p>
            </w:tc>
          </w:tr>
          <w:tr w:rsidR="00AC15BD" w:rsidTr="00AC15BD">
            <w:trPr>
              <w:trHeight w:val="340"/>
            </w:trPr>
            <w:sdt>
              <w:sdtPr>
                <w:tag w:val="_PLD_7b3cabd4024540c8bf9dc83469ecf7d4"/>
                <w:id w:val="29682046"/>
                <w:lock w:val="sdtLocked"/>
              </w:sdtPr>
              <w:sdtContent>
                <w:tc>
                  <w:tcPr>
                    <w:tcW w:w="1117" w:type="pct"/>
                    <w:shd w:val="clear" w:color="auto" w:fill="auto"/>
                    <w:vAlign w:val="center"/>
                  </w:tcPr>
                  <w:p w:rsidR="00AC15BD" w:rsidRDefault="00FD3216" w:rsidP="00AC15BD">
                    <w:pPr>
                      <w:rPr>
                        <w:szCs w:val="21"/>
                      </w:rPr>
                    </w:pPr>
                    <w:r>
                      <w:rPr>
                        <w:szCs w:val="21"/>
                      </w:rPr>
                      <w:t xml:space="preserve">    1.期末账面价值</w:t>
                    </w:r>
                  </w:p>
                </w:tc>
              </w:sdtContent>
            </w:sdt>
            <w:tc>
              <w:tcPr>
                <w:tcW w:w="775" w:type="pct"/>
                <w:shd w:val="clear" w:color="auto" w:fill="auto"/>
              </w:tcPr>
              <w:p w:rsidR="00AC15BD" w:rsidRDefault="00FD3216" w:rsidP="00AC15BD">
                <w:pPr>
                  <w:jc w:val="right"/>
                  <w:rPr>
                    <w:szCs w:val="21"/>
                  </w:rPr>
                </w:pPr>
                <w:r>
                  <w:t>24,777,567.85</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账面价值"/>
                <w:tag w:val="_GBC_eb96de1cb8de4c89bf10eb5d9727f15d"/>
                <w:id w:val="29682047"/>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4,115,508.90</w:t>
                    </w:r>
                  </w:p>
                </w:tc>
              </w:sdtContent>
            </w:sdt>
            <w:sdt>
              <w:sdtPr>
                <w:alias w:val="无形资产明细-账面价值"/>
                <w:tag w:val="_GBC_eb96de1cb8de4c89bf10eb5d9727f15d"/>
                <w:id w:val="29682048"/>
                <w:lock w:val="sdtLocked"/>
              </w:sdtPr>
              <w:sdtContent>
                <w:tc>
                  <w:tcPr>
                    <w:tcW w:w="414" w:type="pct"/>
                    <w:shd w:val="clear" w:color="auto" w:fill="auto"/>
                  </w:tcPr>
                  <w:p w:rsidR="00AC15BD" w:rsidRDefault="00FD3216" w:rsidP="00AC15BD">
                    <w:pPr>
                      <w:jc w:val="right"/>
                      <w:rPr>
                        <w:szCs w:val="21"/>
                      </w:rPr>
                    </w:pPr>
                    <w:r>
                      <w:t>3,549,666.76</w:t>
                    </w:r>
                  </w:p>
                </w:tc>
              </w:sdtContent>
            </w:sdt>
            <w:tc>
              <w:tcPr>
                <w:tcW w:w="893" w:type="pct"/>
                <w:shd w:val="clear" w:color="auto" w:fill="auto"/>
              </w:tcPr>
              <w:p w:rsidR="00AC15BD" w:rsidRDefault="00FD3216" w:rsidP="00AC15BD">
                <w:pPr>
                  <w:jc w:val="right"/>
                  <w:rPr>
                    <w:szCs w:val="21"/>
                  </w:rPr>
                </w:pPr>
                <w:r>
                  <w:t>32,442,743.51</w:t>
                </w:r>
              </w:p>
            </w:tc>
          </w:tr>
          <w:tr w:rsidR="00AC15BD" w:rsidTr="00AC15BD">
            <w:trPr>
              <w:trHeight w:val="340"/>
            </w:trPr>
            <w:sdt>
              <w:sdtPr>
                <w:tag w:val="_PLD_04cb9e53cf0d4d8b83570453ac161e64"/>
                <w:id w:val="29682049"/>
                <w:lock w:val="sdtLocked"/>
              </w:sdtPr>
              <w:sdtContent>
                <w:tc>
                  <w:tcPr>
                    <w:tcW w:w="1117" w:type="pct"/>
                    <w:shd w:val="clear" w:color="auto" w:fill="auto"/>
                    <w:vAlign w:val="center"/>
                  </w:tcPr>
                  <w:p w:rsidR="00AC15BD" w:rsidRDefault="00FD3216" w:rsidP="00AC15BD">
                    <w:pPr>
                      <w:rPr>
                        <w:szCs w:val="21"/>
                      </w:rPr>
                    </w:pPr>
                    <w:r>
                      <w:rPr>
                        <w:szCs w:val="21"/>
                      </w:rPr>
                      <w:t xml:space="preserve">    2.</w:t>
                    </w:r>
                    <w:r>
                      <w:rPr>
                        <w:rFonts w:hint="eastAsia"/>
                        <w:szCs w:val="21"/>
                      </w:rPr>
                      <w:t>期初</w:t>
                    </w:r>
                    <w:r>
                      <w:rPr>
                        <w:szCs w:val="21"/>
                      </w:rPr>
                      <w:t>账面价值</w:t>
                    </w:r>
                  </w:p>
                </w:tc>
              </w:sdtContent>
            </w:sdt>
            <w:tc>
              <w:tcPr>
                <w:tcW w:w="775" w:type="pct"/>
                <w:shd w:val="clear" w:color="auto" w:fill="auto"/>
              </w:tcPr>
              <w:p w:rsidR="00AC15BD" w:rsidRDefault="00FD3216" w:rsidP="00AC15BD">
                <w:pPr>
                  <w:jc w:val="right"/>
                  <w:rPr>
                    <w:szCs w:val="21"/>
                  </w:rPr>
                </w:pPr>
                <w:r>
                  <w:t>27,906,231.27</w:t>
                </w:r>
              </w:p>
            </w:tc>
            <w:tc>
              <w:tcPr>
                <w:tcW w:w="775" w:type="pct"/>
                <w:shd w:val="clear" w:color="auto" w:fill="auto"/>
              </w:tcPr>
              <w:p w:rsidR="00AC15BD" w:rsidRDefault="00AC15BD" w:rsidP="00AC15BD">
                <w:pPr>
                  <w:jc w:val="right"/>
                  <w:rPr>
                    <w:szCs w:val="21"/>
                  </w:rPr>
                </w:pPr>
              </w:p>
            </w:tc>
            <w:tc>
              <w:tcPr>
                <w:tcW w:w="750" w:type="pct"/>
                <w:shd w:val="clear" w:color="auto" w:fill="auto"/>
              </w:tcPr>
              <w:p w:rsidR="00AC15BD" w:rsidRDefault="00AC15BD" w:rsidP="00AC15BD">
                <w:pPr>
                  <w:jc w:val="right"/>
                  <w:rPr>
                    <w:szCs w:val="21"/>
                  </w:rPr>
                </w:pPr>
              </w:p>
            </w:tc>
            <w:sdt>
              <w:sdtPr>
                <w:alias w:val="无形资产明细-账面价值@本期期初数"/>
                <w:tag w:val="_GBC_0b19a4c648ba480089434ba288096fad"/>
                <w:id w:val="29682050"/>
                <w:lock w:val="sdtLocked"/>
                <w:placeholder>
                  <w:docPart w:val="GBC22222222222222222222222222222"/>
                </w:placeholder>
              </w:sdtPr>
              <w:sdtContent>
                <w:tc>
                  <w:tcPr>
                    <w:tcW w:w="414" w:type="pct"/>
                    <w:shd w:val="clear" w:color="auto" w:fill="auto"/>
                  </w:tcPr>
                  <w:p w:rsidR="00AC15BD" w:rsidRDefault="00FD3216" w:rsidP="00AC15BD">
                    <w:pPr>
                      <w:jc w:val="right"/>
                      <w:rPr>
                        <w:szCs w:val="21"/>
                      </w:rPr>
                    </w:pPr>
                    <w:r>
                      <w:t>4,184,944.33</w:t>
                    </w:r>
                  </w:p>
                </w:tc>
              </w:sdtContent>
            </w:sdt>
            <w:sdt>
              <w:sdtPr>
                <w:alias w:val="无形资产明细-账面价值@本期期初数"/>
                <w:tag w:val="_GBC_0b19a4c648ba480089434ba288096fad"/>
                <w:id w:val="29682051"/>
                <w:lock w:val="sdtLocked"/>
              </w:sdtPr>
              <w:sdtContent>
                <w:tc>
                  <w:tcPr>
                    <w:tcW w:w="414" w:type="pct"/>
                    <w:shd w:val="clear" w:color="auto" w:fill="auto"/>
                  </w:tcPr>
                  <w:p w:rsidR="00AC15BD" w:rsidRDefault="00FD3216" w:rsidP="00AC15BD">
                    <w:pPr>
                      <w:jc w:val="right"/>
                      <w:rPr>
                        <w:szCs w:val="21"/>
                      </w:rPr>
                    </w:pPr>
                    <w:r>
                      <w:t>3,549,666.76</w:t>
                    </w:r>
                  </w:p>
                </w:tc>
              </w:sdtContent>
            </w:sdt>
            <w:tc>
              <w:tcPr>
                <w:tcW w:w="893" w:type="pct"/>
                <w:shd w:val="clear" w:color="auto" w:fill="auto"/>
              </w:tcPr>
              <w:p w:rsidR="00AC15BD" w:rsidRDefault="00FD3216" w:rsidP="00AC15BD">
                <w:pPr>
                  <w:jc w:val="right"/>
                  <w:rPr>
                    <w:szCs w:val="21"/>
                  </w:rPr>
                </w:pPr>
                <w:r>
                  <w:t>35,640,842.36</w:t>
                </w:r>
              </w:p>
            </w:tc>
          </w:tr>
        </w:tbl>
        <w:p w:rsidR="00AC15BD" w:rsidRDefault="00AC15BD"/>
        <w:p w:rsidR="00AC15BD" w:rsidRPr="00442C96" w:rsidRDefault="00FD3216" w:rsidP="00AC15BD">
          <w:pPr>
            <w:tabs>
              <w:tab w:val="left" w:pos="1440"/>
              <w:tab w:val="left" w:pos="1620"/>
              <w:tab w:val="left" w:pos="1800"/>
            </w:tabs>
            <w:adjustRightInd w:val="0"/>
            <w:snapToGrid w:val="0"/>
            <w:spacing w:line="390" w:lineRule="atLeast"/>
            <w:rPr>
              <w:szCs w:val="21"/>
            </w:rPr>
          </w:pPr>
          <w:r w:rsidRPr="00BC1D50">
            <w:rPr>
              <w:szCs w:val="21"/>
            </w:rPr>
            <w:t>本期摊销</w:t>
          </w:r>
          <w:r w:rsidRPr="00442C96">
            <w:rPr>
              <w:szCs w:val="21"/>
            </w:rPr>
            <w:t>额</w:t>
          </w:r>
          <w:r>
            <w:rPr>
              <w:rFonts w:hint="eastAsia"/>
              <w:szCs w:val="21"/>
            </w:rPr>
            <w:t>1</w:t>
          </w:r>
          <w:r w:rsidRPr="00442C96">
            <w:rPr>
              <w:rFonts w:hint="eastAsia"/>
              <w:szCs w:val="21"/>
            </w:rPr>
            <w:t>,</w:t>
          </w:r>
          <w:r>
            <w:rPr>
              <w:rFonts w:hint="eastAsia"/>
              <w:szCs w:val="21"/>
            </w:rPr>
            <w:t>692</w:t>
          </w:r>
          <w:r w:rsidRPr="00442C96">
            <w:rPr>
              <w:rFonts w:hint="eastAsia"/>
              <w:szCs w:val="21"/>
            </w:rPr>
            <w:t>,</w:t>
          </w:r>
          <w:r>
            <w:rPr>
              <w:rFonts w:hint="eastAsia"/>
              <w:szCs w:val="21"/>
            </w:rPr>
            <w:t>111.2</w:t>
          </w:r>
          <w:r w:rsidRPr="00442C96">
            <w:rPr>
              <w:rFonts w:hint="eastAsia"/>
              <w:szCs w:val="21"/>
            </w:rPr>
            <w:t>9</w:t>
          </w:r>
          <w:r w:rsidRPr="00442C96">
            <w:rPr>
              <w:szCs w:val="21"/>
            </w:rPr>
            <w:t>元。</w:t>
          </w:r>
        </w:p>
        <w:p w:rsidR="00AC15BD" w:rsidRDefault="00C803C9">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9682054"/>
        <w:lock w:val="sdtLocked"/>
        <w:placeholder>
          <w:docPart w:val="GBC22222222222222222222222222222"/>
        </w:placeholder>
      </w:sdtPr>
      <w:sdtContent>
        <w:p w:rsidR="00AC15BD" w:rsidRDefault="00FD3216" w:rsidP="00FD3216">
          <w:pPr>
            <w:pStyle w:val="4"/>
            <w:numPr>
              <w:ilvl w:val="0"/>
              <w:numId w:val="74"/>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29682053"/>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szCs w:val="21"/>
        </w:rPr>
        <w:alias w:val="模块:无形资产说明"/>
        <w:tag w:val="_GBC_c2d02a8bb1274cb1bf0330030cc64229"/>
        <w:id w:val="29682056"/>
        <w:lock w:val="sdtLocked"/>
        <w:placeholder>
          <w:docPart w:val="GBC22222222222222222222222222222"/>
        </w:placeholder>
      </w:sdtPr>
      <w:sdtContent>
        <w:p w:rsidR="00AC15BD" w:rsidRDefault="00FD3216">
          <w:pPr>
            <w:rPr>
              <w:szCs w:val="21"/>
            </w:rPr>
          </w:pPr>
          <w:r>
            <w:rPr>
              <w:rFonts w:hint="eastAsia"/>
              <w:szCs w:val="21"/>
            </w:rPr>
            <w:t>其他说明：</w:t>
          </w:r>
        </w:p>
        <w:sdt>
          <w:sdtPr>
            <w:rPr>
              <w:szCs w:val="21"/>
            </w:rPr>
            <w:alias w:val="是否适用：无形资产的说明[双击切换]"/>
            <w:tag w:val="_GBC_dc3c687f3c2c457e9024304c14129458"/>
            <w:id w:val="29682055"/>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29682058"/>
        <w:lock w:val="sdtLocked"/>
        <w:placeholder>
          <w:docPart w:val="GBC22222222222222222222222222222"/>
        </w:placeholder>
      </w:sdtPr>
      <w:sdtEndPr>
        <w:rPr>
          <w:rFonts w:cstheme="minorBidi" w:hint="default"/>
          <w:kern w:val="2"/>
        </w:rPr>
      </w:sdtEndPr>
      <w:sdtContent>
        <w:p w:rsidR="00AC15BD" w:rsidRDefault="00FD3216" w:rsidP="00FD3216">
          <w:pPr>
            <w:pStyle w:val="3"/>
            <w:numPr>
              <w:ilvl w:val="0"/>
              <w:numId w:val="59"/>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2968205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spacing w:line="240" w:lineRule="atLeast"/>
            <w:rPr>
              <w:szCs w:val="21"/>
            </w:rPr>
          </w:pPr>
        </w:p>
      </w:sdtContent>
    </w:sdt>
    <w:p w:rsidR="00AC15BD" w:rsidRDefault="00AC15BD">
      <w:pPr>
        <w:snapToGrid w:val="0"/>
        <w:spacing w:line="240" w:lineRule="atLeast"/>
        <w:rPr>
          <w:szCs w:val="21"/>
        </w:rPr>
      </w:pPr>
    </w:p>
    <w:sdt>
      <w:sdtPr>
        <w:rPr>
          <w:rFonts w:ascii="宋体" w:hAnsi="宋体" w:cs="宋体" w:hint="eastAsia"/>
          <w:b w:val="0"/>
          <w:bCs w:val="0"/>
          <w:kern w:val="0"/>
          <w:szCs w:val="21"/>
        </w:rPr>
        <w:alias w:val="模块:商誉"/>
        <w:tag w:val="_GBC_8ab2346c07f64f4cb475239f5d177377"/>
        <w:id w:val="29682063"/>
        <w:lock w:val="sdtLocked"/>
        <w:placeholder>
          <w:docPart w:val="GBC22222222222222222222222222222"/>
        </w:placeholder>
      </w:sdtPr>
      <w:sdtEndPr>
        <w:rPr>
          <w:rFonts w:cstheme="minorBidi"/>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商誉</w:t>
          </w:r>
        </w:p>
        <w:p w:rsidR="00AC15BD" w:rsidRDefault="00FD3216" w:rsidP="00FD3216">
          <w:pPr>
            <w:pStyle w:val="4"/>
            <w:numPr>
              <w:ilvl w:val="0"/>
              <w:numId w:val="75"/>
            </w:numPr>
            <w:tabs>
              <w:tab w:val="left" w:pos="588"/>
            </w:tabs>
          </w:pPr>
          <w:r>
            <w:rPr>
              <w:rFonts w:hint="eastAsia"/>
            </w:rPr>
            <w:t>商誉账面原值</w:t>
          </w:r>
        </w:p>
        <w:sdt>
          <w:sdtPr>
            <w:alias w:val="是否适用：商誉账面原值[双击切换]"/>
            <w:tag w:val="_GBC_e2a869d440cf4b7f9f592f3e22cea85d"/>
            <w:id w:val="29682059"/>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sidP="00FD3216">
          <w:pPr>
            <w:pStyle w:val="4"/>
            <w:numPr>
              <w:ilvl w:val="0"/>
              <w:numId w:val="75"/>
            </w:numPr>
            <w:tabs>
              <w:tab w:val="left" w:pos="588"/>
            </w:tabs>
          </w:pPr>
          <w:r>
            <w:rPr>
              <w:rFonts w:hint="eastAsia"/>
            </w:rPr>
            <w:t>商誉减值准备</w:t>
          </w:r>
        </w:p>
        <w:sdt>
          <w:sdtPr>
            <w:alias w:val="是否适用：商誉减值准备[双击切换]"/>
            <w:tag w:val="_GBC_743c9a20b5c043668f28664eb36decf8"/>
            <w:id w:val="2968206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29682061"/>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szCs w:val="21"/>
            </w:rPr>
          </w:pPr>
        </w:p>
        <w:p w:rsidR="00AC15BD" w:rsidRDefault="00FD3216">
          <w:r>
            <w:rPr>
              <w:rFonts w:hint="eastAsia"/>
            </w:rPr>
            <w:t>其他说明</w:t>
          </w:r>
        </w:p>
        <w:sdt>
          <w:sdtPr>
            <w:alias w:val="是否适用：商誉其他需要说明的事项[双击切换]"/>
            <w:tag w:val="_GBC_6b2c2377a4a6486b9a4ba845bd2192f6"/>
            <w:id w:val="29682062"/>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29682075"/>
        <w:lock w:val="sdtLocked"/>
        <w:placeholder>
          <w:docPart w:val="GBC22222222222222222222222222222"/>
        </w:placeholder>
      </w:sdtPr>
      <w:sdtEndPr>
        <w:rPr>
          <w:rFonts w:cstheme="minorBidi" w:hint="default"/>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968206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长期待摊费用"/>
              <w:tag w:val="_GBC_aa74f67aac374e54a7768a8434ab0c08"/>
              <w:id w:val="296820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296820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701"/>
            <w:gridCol w:w="1700"/>
            <w:gridCol w:w="1701"/>
            <w:gridCol w:w="712"/>
            <w:gridCol w:w="1555"/>
          </w:tblGrid>
          <w:tr w:rsidR="00AC15BD" w:rsidTr="00AC15BD">
            <w:sdt>
              <w:sdtPr>
                <w:tag w:val="_PLD_20e665ce568e49a5aa1c687384d611b3"/>
                <w:id w:val="29682067"/>
                <w:lock w:val="sdtLocked"/>
              </w:sdtPr>
              <w:sdtContent>
                <w:tc>
                  <w:tcPr>
                    <w:tcW w:w="807"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e3597a5d560b48d59d41cd3dc72b1a3a"/>
                <w:id w:val="29682068"/>
                <w:lock w:val="sdtLocked"/>
              </w:sdtPr>
              <w:sdtContent>
                <w:tc>
                  <w:tcPr>
                    <w:tcW w:w="968" w:type="pct"/>
                    <w:shd w:val="clear" w:color="auto" w:fill="auto"/>
                    <w:vAlign w:val="center"/>
                  </w:tcPr>
                  <w:p w:rsidR="00AC15BD" w:rsidRDefault="00FD3216" w:rsidP="00AC15BD">
                    <w:pPr>
                      <w:jc w:val="center"/>
                      <w:rPr>
                        <w:szCs w:val="21"/>
                      </w:rPr>
                    </w:pPr>
                    <w:r>
                      <w:rPr>
                        <w:rFonts w:hint="eastAsia"/>
                        <w:szCs w:val="21"/>
                      </w:rPr>
                      <w:t>期初余额</w:t>
                    </w:r>
                  </w:p>
                </w:tc>
              </w:sdtContent>
            </w:sdt>
            <w:sdt>
              <w:sdtPr>
                <w:tag w:val="_PLD_2edffaf8b24b489e97f2d4a6a5ec5711"/>
                <w:id w:val="29682069"/>
                <w:lock w:val="sdtLocked"/>
              </w:sdtPr>
              <w:sdtContent>
                <w:tc>
                  <w:tcPr>
                    <w:tcW w:w="967" w:type="pct"/>
                    <w:shd w:val="clear" w:color="auto" w:fill="auto"/>
                    <w:vAlign w:val="center"/>
                  </w:tcPr>
                  <w:p w:rsidR="00AC15BD" w:rsidRDefault="00FD3216" w:rsidP="00AC15BD">
                    <w:pPr>
                      <w:jc w:val="center"/>
                      <w:rPr>
                        <w:szCs w:val="21"/>
                      </w:rPr>
                    </w:pPr>
                    <w:r>
                      <w:rPr>
                        <w:rFonts w:hint="eastAsia"/>
                        <w:szCs w:val="21"/>
                      </w:rPr>
                      <w:t>本期增加金额</w:t>
                    </w:r>
                  </w:p>
                </w:tc>
              </w:sdtContent>
            </w:sdt>
            <w:sdt>
              <w:sdtPr>
                <w:tag w:val="_PLD_f6bc6a07519e4f6cab5889776aa0ecbd"/>
                <w:id w:val="29682070"/>
                <w:lock w:val="sdtLocked"/>
              </w:sdtPr>
              <w:sdtContent>
                <w:tc>
                  <w:tcPr>
                    <w:tcW w:w="968" w:type="pct"/>
                    <w:shd w:val="clear" w:color="auto" w:fill="auto"/>
                    <w:vAlign w:val="center"/>
                  </w:tcPr>
                  <w:p w:rsidR="00AC15BD" w:rsidRDefault="00FD3216" w:rsidP="00AC15BD">
                    <w:pPr>
                      <w:jc w:val="center"/>
                      <w:rPr>
                        <w:szCs w:val="21"/>
                      </w:rPr>
                    </w:pPr>
                    <w:r>
                      <w:rPr>
                        <w:rFonts w:hint="eastAsia"/>
                        <w:szCs w:val="21"/>
                      </w:rPr>
                      <w:t>本期摊销金额</w:t>
                    </w:r>
                  </w:p>
                </w:tc>
              </w:sdtContent>
            </w:sdt>
            <w:sdt>
              <w:sdtPr>
                <w:tag w:val="_PLD_f987bb682c974016898d37b474ce35c6"/>
                <w:id w:val="29682071"/>
                <w:lock w:val="sdtLocked"/>
              </w:sdtPr>
              <w:sdtContent>
                <w:tc>
                  <w:tcPr>
                    <w:tcW w:w="405" w:type="pct"/>
                    <w:shd w:val="clear" w:color="auto" w:fill="auto"/>
                    <w:vAlign w:val="center"/>
                  </w:tcPr>
                  <w:p w:rsidR="00AC15BD" w:rsidRDefault="00FD3216" w:rsidP="00AC15BD">
                    <w:pPr>
                      <w:jc w:val="center"/>
                      <w:rPr>
                        <w:szCs w:val="21"/>
                      </w:rPr>
                    </w:pPr>
                    <w:r>
                      <w:rPr>
                        <w:rFonts w:hint="eastAsia"/>
                        <w:szCs w:val="21"/>
                      </w:rPr>
                      <w:t>其他减少金额</w:t>
                    </w:r>
                  </w:p>
                </w:tc>
              </w:sdtContent>
            </w:sdt>
            <w:sdt>
              <w:sdtPr>
                <w:tag w:val="_PLD_dab738986fbc4bd7b942faf77cb39605"/>
                <w:id w:val="29682072"/>
                <w:lock w:val="sdtLocked"/>
              </w:sdtPr>
              <w:sdtContent>
                <w:tc>
                  <w:tcPr>
                    <w:tcW w:w="885" w:type="pct"/>
                    <w:shd w:val="clear" w:color="auto" w:fill="auto"/>
                    <w:vAlign w:val="center"/>
                  </w:tcPr>
                  <w:p w:rsidR="00AC15BD" w:rsidRDefault="00FD3216" w:rsidP="00AC15BD">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29682073"/>
              <w:lock w:val="sdtLocked"/>
            </w:sdtPr>
            <w:sdtContent>
              <w:tr w:rsidR="00AC15BD" w:rsidTr="00AC15BD">
                <w:tc>
                  <w:tcPr>
                    <w:tcW w:w="807" w:type="pct"/>
                    <w:shd w:val="clear" w:color="auto" w:fill="auto"/>
                  </w:tcPr>
                  <w:p w:rsidR="00AC15BD" w:rsidRDefault="00FD3216" w:rsidP="00AC15BD">
                    <w:pPr>
                      <w:rPr>
                        <w:szCs w:val="21"/>
                      </w:rPr>
                    </w:pPr>
                    <w:r>
                      <w:rPr>
                        <w:rFonts w:hint="eastAsia"/>
                        <w:szCs w:val="21"/>
                      </w:rPr>
                      <w:t>门店装修费</w:t>
                    </w:r>
                  </w:p>
                </w:tc>
                <w:tc>
                  <w:tcPr>
                    <w:tcW w:w="968" w:type="pct"/>
                    <w:shd w:val="clear" w:color="auto" w:fill="auto"/>
                  </w:tcPr>
                  <w:p w:rsidR="00AC15BD" w:rsidRPr="006176C3" w:rsidRDefault="00FD3216" w:rsidP="00AC15BD">
                    <w:r w:rsidRPr="006176C3">
                      <w:t>28,284,636.67</w:t>
                    </w:r>
                  </w:p>
                </w:tc>
                <w:tc>
                  <w:tcPr>
                    <w:tcW w:w="967" w:type="pct"/>
                    <w:shd w:val="clear" w:color="auto" w:fill="auto"/>
                  </w:tcPr>
                  <w:p w:rsidR="00AC15BD" w:rsidRDefault="00FD3216" w:rsidP="00AC15BD">
                    <w:pPr>
                      <w:jc w:val="right"/>
                      <w:rPr>
                        <w:szCs w:val="21"/>
                      </w:rPr>
                    </w:pPr>
                    <w:r>
                      <w:t>11,859,858.21</w:t>
                    </w:r>
                  </w:p>
                </w:tc>
                <w:tc>
                  <w:tcPr>
                    <w:tcW w:w="968" w:type="pct"/>
                    <w:shd w:val="clear" w:color="auto" w:fill="auto"/>
                  </w:tcPr>
                  <w:p w:rsidR="00AC15BD" w:rsidRDefault="00FD3216" w:rsidP="00AC15BD">
                    <w:pPr>
                      <w:jc w:val="right"/>
                      <w:rPr>
                        <w:szCs w:val="21"/>
                      </w:rPr>
                    </w:pPr>
                    <w:r>
                      <w:t>11,813,555.36</w:t>
                    </w:r>
                  </w:p>
                </w:tc>
                <w:tc>
                  <w:tcPr>
                    <w:tcW w:w="405" w:type="pct"/>
                    <w:shd w:val="clear" w:color="auto" w:fill="auto"/>
                  </w:tcPr>
                  <w:p w:rsidR="00AC15BD" w:rsidRDefault="00AC15BD" w:rsidP="00AC15BD">
                    <w:pPr>
                      <w:jc w:val="right"/>
                      <w:rPr>
                        <w:szCs w:val="21"/>
                      </w:rPr>
                    </w:pPr>
                  </w:p>
                </w:tc>
                <w:tc>
                  <w:tcPr>
                    <w:tcW w:w="885" w:type="pct"/>
                    <w:shd w:val="clear" w:color="auto" w:fill="auto"/>
                  </w:tcPr>
                  <w:p w:rsidR="00AC15BD" w:rsidRDefault="00FD3216" w:rsidP="00AC15BD">
                    <w:pPr>
                      <w:jc w:val="right"/>
                      <w:rPr>
                        <w:szCs w:val="21"/>
                      </w:rPr>
                    </w:pPr>
                    <w:r>
                      <w:rPr>
                        <w:rFonts w:hint="eastAsia"/>
                        <w:sz w:val="20"/>
                        <w:szCs w:val="20"/>
                      </w:rPr>
                      <w:t>28,330,939.52</w:t>
                    </w:r>
                  </w:p>
                </w:tc>
              </w:tr>
            </w:sdtContent>
          </w:sdt>
          <w:tr w:rsidR="00AC15BD" w:rsidTr="00AC15BD">
            <w:sdt>
              <w:sdtPr>
                <w:tag w:val="_PLD_bd1d6a8046344014824f3cd45e5475be"/>
                <w:id w:val="29682074"/>
                <w:lock w:val="sdtLocked"/>
              </w:sdtPr>
              <w:sdtContent>
                <w:tc>
                  <w:tcPr>
                    <w:tcW w:w="807" w:type="pct"/>
                    <w:shd w:val="clear" w:color="auto" w:fill="auto"/>
                    <w:vAlign w:val="center"/>
                  </w:tcPr>
                  <w:p w:rsidR="00AC15BD" w:rsidRDefault="00FD3216" w:rsidP="00AC15BD">
                    <w:pPr>
                      <w:jc w:val="center"/>
                      <w:rPr>
                        <w:szCs w:val="21"/>
                      </w:rPr>
                    </w:pPr>
                    <w:r>
                      <w:rPr>
                        <w:rFonts w:hint="eastAsia"/>
                        <w:szCs w:val="21"/>
                      </w:rPr>
                      <w:t>合计</w:t>
                    </w:r>
                  </w:p>
                </w:tc>
              </w:sdtContent>
            </w:sdt>
            <w:tc>
              <w:tcPr>
                <w:tcW w:w="968" w:type="pct"/>
                <w:shd w:val="clear" w:color="auto" w:fill="auto"/>
              </w:tcPr>
              <w:p w:rsidR="00AC15BD" w:rsidRPr="006176C3" w:rsidRDefault="00FD3216" w:rsidP="00AC15BD">
                <w:r w:rsidRPr="006176C3">
                  <w:t>28,284,636.67</w:t>
                </w:r>
              </w:p>
            </w:tc>
            <w:tc>
              <w:tcPr>
                <w:tcW w:w="967" w:type="pct"/>
                <w:shd w:val="clear" w:color="auto" w:fill="auto"/>
              </w:tcPr>
              <w:p w:rsidR="00AC15BD" w:rsidRDefault="00FD3216" w:rsidP="00AC15BD">
                <w:pPr>
                  <w:jc w:val="right"/>
                  <w:rPr>
                    <w:szCs w:val="21"/>
                  </w:rPr>
                </w:pPr>
                <w:r>
                  <w:t>11,859,858.21</w:t>
                </w:r>
              </w:p>
            </w:tc>
            <w:tc>
              <w:tcPr>
                <w:tcW w:w="968" w:type="pct"/>
                <w:shd w:val="clear" w:color="auto" w:fill="auto"/>
              </w:tcPr>
              <w:p w:rsidR="00AC15BD" w:rsidRDefault="00FD3216" w:rsidP="00AC15BD">
                <w:pPr>
                  <w:jc w:val="right"/>
                  <w:rPr>
                    <w:szCs w:val="21"/>
                  </w:rPr>
                </w:pPr>
                <w:r>
                  <w:t>11,813,555.36</w:t>
                </w:r>
              </w:p>
            </w:tc>
            <w:tc>
              <w:tcPr>
                <w:tcW w:w="405" w:type="pct"/>
                <w:shd w:val="clear" w:color="auto" w:fill="auto"/>
              </w:tcPr>
              <w:p w:rsidR="00AC15BD" w:rsidRDefault="00AC15BD" w:rsidP="00AC15BD">
                <w:pPr>
                  <w:jc w:val="right"/>
                  <w:rPr>
                    <w:szCs w:val="21"/>
                  </w:rPr>
                </w:pPr>
              </w:p>
            </w:tc>
            <w:tc>
              <w:tcPr>
                <w:tcW w:w="885" w:type="pct"/>
                <w:shd w:val="clear" w:color="auto" w:fill="auto"/>
              </w:tcPr>
              <w:p w:rsidR="00AC15BD" w:rsidRDefault="00FD3216" w:rsidP="00AC15BD">
                <w:pPr>
                  <w:jc w:val="right"/>
                  <w:rPr>
                    <w:szCs w:val="21"/>
                  </w:rPr>
                </w:pPr>
                <w:r>
                  <w:rPr>
                    <w:rFonts w:hint="eastAsia"/>
                    <w:sz w:val="20"/>
                    <w:szCs w:val="20"/>
                  </w:rPr>
                  <w:t>28,330,939.52</w:t>
                </w:r>
              </w:p>
            </w:tc>
          </w:tr>
        </w:tbl>
        <w:p w:rsidR="00AC15BD" w:rsidRDefault="00AC15BD"/>
        <w:p w:rsidR="00AC15BD" w:rsidRDefault="00C803C9">
          <w:pPr>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29682105"/>
        <w:lock w:val="sdtLocked"/>
        <w:placeholder>
          <w:docPart w:val="GBC22222222222222222222222222222"/>
        </w:placeholder>
      </w:sdtPr>
      <w:sdtEndPr>
        <w:rPr>
          <w:rFonts w:cstheme="minorBidi"/>
          <w:kern w:val="2"/>
        </w:rPr>
      </w:sdtEndPr>
      <w:sdtContent>
        <w:bookmarkStart w:id="50" w:name="_Toc215903151" w:displacedByCustomXml="prev"/>
        <w:p w:rsidR="00AC15BD" w:rsidRDefault="00FD3216" w:rsidP="00FD3216">
          <w:pPr>
            <w:pStyle w:val="4"/>
            <w:numPr>
              <w:ilvl w:val="0"/>
              <w:numId w:val="76"/>
            </w:numPr>
            <w:tabs>
              <w:tab w:val="left" w:pos="588"/>
              <w:tab w:val="left" w:pos="616"/>
            </w:tabs>
          </w:pPr>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fc6e77974a404dc3bef5fc386ae4e1e7"/>
            <w:id w:val="2968207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296820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50"/>
          <w:sdt>
            <w:sdtPr>
              <w:rPr>
                <w:rFonts w:hint="eastAsia"/>
                <w:szCs w:val="21"/>
              </w:rPr>
              <w:alias w:val="币种：财务附注：已确认的递延所得税资产和递延所得税负债"/>
              <w:tag w:val="_GBC_a48237f045494aa9a0ea8c2cb35b1c0f"/>
              <w:id w:val="296820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AC15BD" w:rsidTr="00AC15BD">
            <w:trPr>
              <w:trHeight w:val="285"/>
            </w:trPr>
            <w:sdt>
              <w:sdtPr>
                <w:tag w:val="_PLD_e45101b3a01946f19f22657bb959574e"/>
                <w:id w:val="29682079"/>
                <w:lock w:val="sdtLocked"/>
              </w:sdtPr>
              <w:sdtContent>
                <w:tc>
                  <w:tcPr>
                    <w:tcW w:w="1350" w:type="pct"/>
                    <w:vMerge w:val="restart"/>
                    <w:shd w:val="clear" w:color="auto" w:fill="auto"/>
                    <w:vAlign w:val="center"/>
                  </w:tcPr>
                  <w:p w:rsidR="00AC15BD" w:rsidRDefault="00FD3216" w:rsidP="00AC15BD">
                    <w:pPr>
                      <w:jc w:val="center"/>
                      <w:rPr>
                        <w:szCs w:val="21"/>
                      </w:rPr>
                    </w:pPr>
                    <w:r>
                      <w:rPr>
                        <w:rFonts w:hint="eastAsia"/>
                        <w:szCs w:val="21"/>
                      </w:rPr>
                      <w:t>项目</w:t>
                    </w:r>
                  </w:p>
                </w:tc>
              </w:sdtContent>
            </w:sdt>
            <w:sdt>
              <w:sdtPr>
                <w:tag w:val="_PLD_dd892ffecd234c819059bf10f71b1910"/>
                <w:id w:val="29682080"/>
                <w:lock w:val="sdtLocked"/>
              </w:sdtPr>
              <w:sdtContent>
                <w:tc>
                  <w:tcPr>
                    <w:tcW w:w="1822" w:type="pct"/>
                    <w:gridSpan w:val="2"/>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be855fcb002344d6ae2c74083e90b1c1"/>
                <w:id w:val="29682081"/>
                <w:lock w:val="sdtLocked"/>
              </w:sdtPr>
              <w:sdtContent>
                <w:tc>
                  <w:tcPr>
                    <w:tcW w:w="1828" w:type="pct"/>
                    <w:gridSpan w:val="2"/>
                    <w:shd w:val="clear" w:color="auto" w:fill="auto"/>
                    <w:vAlign w:val="center"/>
                  </w:tcPr>
                  <w:p w:rsidR="00AC15BD" w:rsidRDefault="00FD3216" w:rsidP="00AC15BD">
                    <w:pPr>
                      <w:jc w:val="center"/>
                      <w:rPr>
                        <w:szCs w:val="21"/>
                      </w:rPr>
                    </w:pPr>
                    <w:r>
                      <w:rPr>
                        <w:rFonts w:hint="eastAsia"/>
                        <w:szCs w:val="21"/>
                      </w:rPr>
                      <w:t>期初余额</w:t>
                    </w:r>
                  </w:p>
                </w:tc>
              </w:sdtContent>
            </w:sdt>
          </w:tr>
          <w:tr w:rsidR="00AC15BD" w:rsidTr="00AC15BD">
            <w:trPr>
              <w:trHeight w:val="285"/>
            </w:trPr>
            <w:tc>
              <w:tcPr>
                <w:tcW w:w="1350" w:type="pct"/>
                <w:vMerge/>
                <w:shd w:val="clear" w:color="auto" w:fill="auto"/>
                <w:vAlign w:val="center"/>
              </w:tcPr>
              <w:p w:rsidR="00AC15BD" w:rsidRDefault="00AC15BD" w:rsidP="00AC15BD">
                <w:pPr>
                  <w:jc w:val="center"/>
                  <w:rPr>
                    <w:b/>
                    <w:szCs w:val="21"/>
                  </w:rPr>
                </w:pPr>
              </w:p>
            </w:tc>
            <w:sdt>
              <w:sdtPr>
                <w:tag w:val="_PLD_c82eb64547054aa39a1b7bfe7c532e2e"/>
                <w:id w:val="29682082"/>
                <w:lock w:val="sdtLocked"/>
              </w:sdtPr>
              <w:sdtContent>
                <w:tc>
                  <w:tcPr>
                    <w:tcW w:w="912" w:type="pct"/>
                    <w:shd w:val="clear" w:color="auto" w:fill="auto"/>
                    <w:vAlign w:val="center"/>
                  </w:tcPr>
                  <w:p w:rsidR="00AC15BD" w:rsidRDefault="00FD3216" w:rsidP="00AC15BD">
                    <w:pPr>
                      <w:jc w:val="center"/>
                      <w:rPr>
                        <w:szCs w:val="21"/>
                      </w:rPr>
                    </w:pPr>
                    <w:r>
                      <w:rPr>
                        <w:rFonts w:hint="eastAsia"/>
                        <w:szCs w:val="21"/>
                      </w:rPr>
                      <w:t>可抵扣暂时性差异</w:t>
                    </w:r>
                  </w:p>
                </w:tc>
              </w:sdtContent>
            </w:sdt>
            <w:sdt>
              <w:sdtPr>
                <w:tag w:val="_PLD_ad2e47975c52486d8bfc7fec079252de"/>
                <w:id w:val="29682083"/>
                <w:lock w:val="sdtLocked"/>
              </w:sdtPr>
              <w:sdtContent>
                <w:tc>
                  <w:tcPr>
                    <w:tcW w:w="910" w:type="pct"/>
                    <w:shd w:val="clear" w:color="auto" w:fill="auto"/>
                    <w:vAlign w:val="center"/>
                  </w:tcPr>
                  <w:p w:rsidR="00AC15BD" w:rsidRDefault="00FD3216" w:rsidP="00AC15BD">
                    <w:pPr>
                      <w:jc w:val="center"/>
                      <w:rPr>
                        <w:szCs w:val="21"/>
                      </w:rPr>
                    </w:pPr>
                    <w:r>
                      <w:rPr>
                        <w:rFonts w:hint="eastAsia"/>
                        <w:szCs w:val="21"/>
                      </w:rPr>
                      <w:t>递延所得税</w:t>
                    </w:r>
                  </w:p>
                  <w:p w:rsidR="00AC15BD" w:rsidRDefault="00FD3216" w:rsidP="00AC15BD">
                    <w:pPr>
                      <w:jc w:val="center"/>
                      <w:rPr>
                        <w:szCs w:val="21"/>
                      </w:rPr>
                    </w:pPr>
                    <w:r>
                      <w:rPr>
                        <w:rFonts w:hint="eastAsia"/>
                        <w:szCs w:val="21"/>
                      </w:rPr>
                      <w:t>资产</w:t>
                    </w:r>
                  </w:p>
                </w:tc>
              </w:sdtContent>
            </w:sdt>
            <w:sdt>
              <w:sdtPr>
                <w:tag w:val="_PLD_0e0e7aabb5f8432ea9da8b4066b2e897"/>
                <w:id w:val="29682084"/>
                <w:lock w:val="sdtLocked"/>
              </w:sdtPr>
              <w:sdtContent>
                <w:tc>
                  <w:tcPr>
                    <w:tcW w:w="919" w:type="pct"/>
                    <w:shd w:val="clear" w:color="auto" w:fill="auto"/>
                    <w:vAlign w:val="center"/>
                  </w:tcPr>
                  <w:p w:rsidR="00AC15BD" w:rsidRDefault="00FD3216" w:rsidP="00AC15BD">
                    <w:pPr>
                      <w:jc w:val="center"/>
                      <w:rPr>
                        <w:szCs w:val="21"/>
                      </w:rPr>
                    </w:pPr>
                    <w:r>
                      <w:rPr>
                        <w:rFonts w:hint="eastAsia"/>
                        <w:szCs w:val="21"/>
                      </w:rPr>
                      <w:t>可抵扣暂时性差异</w:t>
                    </w:r>
                  </w:p>
                </w:tc>
              </w:sdtContent>
            </w:sdt>
            <w:sdt>
              <w:sdtPr>
                <w:tag w:val="_PLD_34147e3346eb4b24b314e0dadaab6983"/>
                <w:id w:val="29682085"/>
                <w:lock w:val="sdtLocked"/>
              </w:sdtPr>
              <w:sdtContent>
                <w:tc>
                  <w:tcPr>
                    <w:tcW w:w="909" w:type="pct"/>
                    <w:shd w:val="clear" w:color="auto" w:fill="auto"/>
                    <w:vAlign w:val="center"/>
                  </w:tcPr>
                  <w:p w:rsidR="00AC15BD" w:rsidRDefault="00FD3216" w:rsidP="00AC15BD">
                    <w:pPr>
                      <w:jc w:val="center"/>
                      <w:rPr>
                        <w:szCs w:val="21"/>
                      </w:rPr>
                    </w:pPr>
                    <w:r>
                      <w:rPr>
                        <w:rFonts w:hint="eastAsia"/>
                        <w:szCs w:val="21"/>
                      </w:rPr>
                      <w:t>递延所得税</w:t>
                    </w:r>
                  </w:p>
                  <w:p w:rsidR="00AC15BD" w:rsidRDefault="00FD3216" w:rsidP="00AC15BD">
                    <w:pPr>
                      <w:jc w:val="center"/>
                      <w:rPr>
                        <w:szCs w:val="21"/>
                      </w:rPr>
                    </w:pPr>
                    <w:r>
                      <w:rPr>
                        <w:rFonts w:hint="eastAsia"/>
                        <w:szCs w:val="21"/>
                      </w:rPr>
                      <w:t>资产</w:t>
                    </w:r>
                  </w:p>
                </w:tc>
              </w:sdtContent>
            </w:sdt>
          </w:tr>
          <w:tr w:rsidR="00AC15BD" w:rsidTr="00AC15BD">
            <w:trPr>
              <w:trHeight w:val="285"/>
            </w:trPr>
            <w:sdt>
              <w:sdtPr>
                <w:tag w:val="_PLD_1bf7e1aa06884192bd26302547776324"/>
                <w:id w:val="29682086"/>
                <w:lock w:val="sdtLocked"/>
              </w:sdtPr>
              <w:sdtContent>
                <w:tc>
                  <w:tcPr>
                    <w:tcW w:w="1350" w:type="pct"/>
                    <w:shd w:val="clear" w:color="auto" w:fill="auto"/>
                    <w:vAlign w:val="center"/>
                  </w:tcPr>
                  <w:p w:rsidR="00AC15BD" w:rsidRDefault="00FD3216" w:rsidP="00AC15BD">
                    <w:pPr>
                      <w:ind w:firstLineChars="100" w:firstLine="210"/>
                      <w:rPr>
                        <w:szCs w:val="21"/>
                      </w:rPr>
                    </w:pPr>
                    <w:r>
                      <w:rPr>
                        <w:rFonts w:hint="eastAsia"/>
                        <w:szCs w:val="21"/>
                      </w:rPr>
                      <w:t>资产减值准备</w:t>
                    </w:r>
                  </w:p>
                </w:tc>
              </w:sdtContent>
            </w:sdt>
            <w:tc>
              <w:tcPr>
                <w:tcW w:w="912" w:type="pct"/>
                <w:shd w:val="clear" w:color="auto" w:fill="auto"/>
              </w:tcPr>
              <w:p w:rsidR="00AC15BD" w:rsidRDefault="00FD3216" w:rsidP="00AC15BD">
                <w:pPr>
                  <w:jc w:val="right"/>
                  <w:rPr>
                    <w:szCs w:val="21"/>
                  </w:rPr>
                </w:pPr>
                <w:r>
                  <w:t>949,026.19</w:t>
                </w:r>
              </w:p>
            </w:tc>
            <w:tc>
              <w:tcPr>
                <w:tcW w:w="910" w:type="pct"/>
                <w:shd w:val="clear" w:color="auto" w:fill="auto"/>
              </w:tcPr>
              <w:p w:rsidR="00AC15BD" w:rsidRDefault="00FD3216" w:rsidP="00AC15BD">
                <w:pPr>
                  <w:jc w:val="right"/>
                  <w:rPr>
                    <w:szCs w:val="21"/>
                  </w:rPr>
                </w:pPr>
                <w:r>
                  <w:t>237,256.55</w:t>
                </w:r>
              </w:p>
            </w:tc>
            <w:tc>
              <w:tcPr>
                <w:tcW w:w="919" w:type="pct"/>
                <w:shd w:val="clear" w:color="auto" w:fill="auto"/>
              </w:tcPr>
              <w:p w:rsidR="00AC15BD" w:rsidRDefault="00FD3216" w:rsidP="00AC15BD">
                <w:pPr>
                  <w:jc w:val="right"/>
                  <w:rPr>
                    <w:szCs w:val="21"/>
                  </w:rPr>
                </w:pPr>
                <w:r>
                  <w:t>949,026.19</w:t>
                </w:r>
              </w:p>
            </w:tc>
            <w:tc>
              <w:tcPr>
                <w:tcW w:w="909" w:type="pct"/>
                <w:shd w:val="clear" w:color="auto" w:fill="auto"/>
              </w:tcPr>
              <w:p w:rsidR="00AC15BD" w:rsidRDefault="00FD3216" w:rsidP="00AC15BD">
                <w:pPr>
                  <w:jc w:val="right"/>
                  <w:rPr>
                    <w:szCs w:val="21"/>
                  </w:rPr>
                </w:pPr>
                <w:r>
                  <w:t>237,256.55</w:t>
                </w:r>
              </w:p>
            </w:tc>
          </w:tr>
          <w:tr w:rsidR="00AC15BD" w:rsidTr="00AC15BD">
            <w:trPr>
              <w:trHeight w:val="285"/>
            </w:trPr>
            <w:sdt>
              <w:sdtPr>
                <w:tag w:val="_PLD_aff9781bbd7249709be440b59752c5c2"/>
                <w:id w:val="29682087"/>
                <w:lock w:val="sdtLocked"/>
              </w:sdtPr>
              <w:sdtContent>
                <w:tc>
                  <w:tcPr>
                    <w:tcW w:w="1350" w:type="pct"/>
                    <w:shd w:val="clear" w:color="auto" w:fill="auto"/>
                    <w:vAlign w:val="center"/>
                  </w:tcPr>
                  <w:p w:rsidR="00AC15BD" w:rsidRDefault="00FD3216" w:rsidP="00AC15BD">
                    <w:pPr>
                      <w:jc w:val="center"/>
                      <w:rPr>
                        <w:szCs w:val="21"/>
                      </w:rPr>
                    </w:pPr>
                    <w:r>
                      <w:rPr>
                        <w:rFonts w:hint="eastAsia"/>
                        <w:szCs w:val="21"/>
                      </w:rPr>
                      <w:t>合计</w:t>
                    </w:r>
                  </w:p>
                </w:tc>
              </w:sdtContent>
            </w:sdt>
            <w:tc>
              <w:tcPr>
                <w:tcW w:w="912" w:type="pct"/>
                <w:shd w:val="clear" w:color="auto" w:fill="auto"/>
              </w:tcPr>
              <w:p w:rsidR="00AC15BD" w:rsidRDefault="00FD3216" w:rsidP="00AC15BD">
                <w:pPr>
                  <w:jc w:val="right"/>
                  <w:rPr>
                    <w:szCs w:val="21"/>
                  </w:rPr>
                </w:pPr>
                <w:r>
                  <w:t>949,026.19</w:t>
                </w:r>
              </w:p>
            </w:tc>
            <w:tc>
              <w:tcPr>
                <w:tcW w:w="910" w:type="pct"/>
                <w:shd w:val="clear" w:color="auto" w:fill="auto"/>
              </w:tcPr>
              <w:p w:rsidR="00AC15BD" w:rsidRDefault="00FD3216" w:rsidP="00AC15BD">
                <w:pPr>
                  <w:jc w:val="right"/>
                  <w:rPr>
                    <w:szCs w:val="21"/>
                  </w:rPr>
                </w:pPr>
                <w:r>
                  <w:t>237,256.55</w:t>
                </w:r>
              </w:p>
            </w:tc>
            <w:tc>
              <w:tcPr>
                <w:tcW w:w="919" w:type="pct"/>
                <w:shd w:val="clear" w:color="auto" w:fill="auto"/>
              </w:tcPr>
              <w:p w:rsidR="00AC15BD" w:rsidRDefault="00FD3216" w:rsidP="00AC15BD">
                <w:pPr>
                  <w:jc w:val="right"/>
                  <w:rPr>
                    <w:szCs w:val="21"/>
                  </w:rPr>
                </w:pPr>
                <w:r>
                  <w:t>949,026.19</w:t>
                </w:r>
              </w:p>
            </w:tc>
            <w:tc>
              <w:tcPr>
                <w:tcW w:w="909" w:type="pct"/>
                <w:shd w:val="clear" w:color="auto" w:fill="auto"/>
              </w:tcPr>
              <w:p w:rsidR="00AC15BD" w:rsidRDefault="00FD3216" w:rsidP="00AC15BD">
                <w:pPr>
                  <w:jc w:val="right"/>
                  <w:rPr>
                    <w:szCs w:val="21"/>
                  </w:rPr>
                </w:pPr>
                <w:r>
                  <w:t>237,256.55</w:t>
                </w:r>
              </w:p>
            </w:tc>
          </w:tr>
        </w:tbl>
        <w:p w:rsidR="00AC15BD" w:rsidRDefault="00AC15BD"/>
        <w:p w:rsidR="00AC15BD" w:rsidRDefault="00FD3216" w:rsidP="00FD3216">
          <w:pPr>
            <w:pStyle w:val="4"/>
            <w:numPr>
              <w:ilvl w:val="0"/>
              <w:numId w:val="76"/>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sdt>
          <w:sdtPr>
            <w:alias w:val="是否适用：未经抵销的递延所得税负债[双击切换]"/>
            <w:tag w:val="_GBC_e9cf2825b61d4a9ca57e90c2ed017173"/>
            <w:id w:val="2968208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未经抵销的递延所得税负债"/>
              <w:tag w:val="_GBC_7fa4a7048e284eb79ceb0dee5165516f"/>
              <w:id w:val="296820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29682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AC15BD" w:rsidTr="00AC15BD">
            <w:trPr>
              <w:trHeight w:val="285"/>
            </w:trPr>
            <w:sdt>
              <w:sdtPr>
                <w:tag w:val="_PLD_66ef6111bb2d4b3792b581d6ff38c8d2"/>
                <w:id w:val="29682091"/>
                <w:lock w:val="sdtLocked"/>
              </w:sdtPr>
              <w:sdtContent>
                <w:tc>
                  <w:tcPr>
                    <w:tcW w:w="1312" w:type="pct"/>
                    <w:vMerge w:val="restart"/>
                    <w:shd w:val="clear" w:color="auto" w:fill="auto"/>
                    <w:vAlign w:val="center"/>
                  </w:tcPr>
                  <w:p w:rsidR="00AC15BD" w:rsidRDefault="00FD3216" w:rsidP="00AC15BD">
                    <w:pPr>
                      <w:jc w:val="center"/>
                      <w:rPr>
                        <w:szCs w:val="21"/>
                      </w:rPr>
                    </w:pPr>
                    <w:r>
                      <w:rPr>
                        <w:rFonts w:hint="eastAsia"/>
                        <w:szCs w:val="21"/>
                      </w:rPr>
                      <w:t>项目</w:t>
                    </w:r>
                  </w:p>
                  <w:p w:rsidR="00AC15BD" w:rsidRDefault="00AC15BD" w:rsidP="00AC15BD">
                    <w:pPr>
                      <w:jc w:val="center"/>
                      <w:rPr>
                        <w:szCs w:val="21"/>
                      </w:rPr>
                    </w:pPr>
                  </w:p>
                </w:tc>
              </w:sdtContent>
            </w:sdt>
            <w:sdt>
              <w:sdtPr>
                <w:tag w:val="_PLD_b850d4f63866495f80e69799c9ea1b37"/>
                <w:id w:val="29682092"/>
                <w:lock w:val="sdtLocked"/>
              </w:sdtPr>
              <w:sdtContent>
                <w:tc>
                  <w:tcPr>
                    <w:tcW w:w="1846" w:type="pct"/>
                    <w:gridSpan w:val="2"/>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951c3eee882c4aaa862f620814f6ce4e"/>
                <w:id w:val="29682093"/>
                <w:lock w:val="sdtLocked"/>
              </w:sdtPr>
              <w:sdtContent>
                <w:tc>
                  <w:tcPr>
                    <w:tcW w:w="1842" w:type="pct"/>
                    <w:gridSpan w:val="2"/>
                    <w:shd w:val="clear" w:color="auto" w:fill="auto"/>
                    <w:vAlign w:val="center"/>
                  </w:tcPr>
                  <w:p w:rsidR="00AC15BD" w:rsidRDefault="00FD3216" w:rsidP="00AC15BD">
                    <w:pPr>
                      <w:jc w:val="center"/>
                      <w:rPr>
                        <w:szCs w:val="21"/>
                      </w:rPr>
                    </w:pPr>
                    <w:r>
                      <w:rPr>
                        <w:rFonts w:hint="eastAsia"/>
                        <w:szCs w:val="21"/>
                      </w:rPr>
                      <w:t>期初余额</w:t>
                    </w:r>
                  </w:p>
                </w:tc>
              </w:sdtContent>
            </w:sdt>
          </w:tr>
          <w:tr w:rsidR="00AC15BD" w:rsidTr="00AC15BD">
            <w:trPr>
              <w:trHeight w:val="285"/>
            </w:trPr>
            <w:tc>
              <w:tcPr>
                <w:tcW w:w="1312" w:type="pct"/>
                <w:vMerge/>
                <w:shd w:val="clear" w:color="auto" w:fill="auto"/>
                <w:vAlign w:val="center"/>
              </w:tcPr>
              <w:p w:rsidR="00AC15BD" w:rsidRDefault="00AC15BD" w:rsidP="00AC15BD">
                <w:pPr>
                  <w:jc w:val="center"/>
                  <w:rPr>
                    <w:b/>
                    <w:szCs w:val="21"/>
                  </w:rPr>
                </w:pPr>
              </w:p>
            </w:tc>
            <w:sdt>
              <w:sdtPr>
                <w:tag w:val="_PLD_f33e3c528ff14a2bac81ec99970641f6"/>
                <w:id w:val="29682094"/>
                <w:lock w:val="sdtLocked"/>
              </w:sdtPr>
              <w:sdtContent>
                <w:tc>
                  <w:tcPr>
                    <w:tcW w:w="926" w:type="pct"/>
                    <w:shd w:val="clear" w:color="auto" w:fill="auto"/>
                    <w:vAlign w:val="center"/>
                  </w:tcPr>
                  <w:p w:rsidR="00AC15BD" w:rsidRDefault="00FD3216" w:rsidP="00AC15BD">
                    <w:pPr>
                      <w:jc w:val="center"/>
                      <w:rPr>
                        <w:szCs w:val="21"/>
                      </w:rPr>
                    </w:pPr>
                    <w:r>
                      <w:rPr>
                        <w:rFonts w:ascii="Arial" w:hAnsi="Arial" w:hint="eastAsia"/>
                        <w:szCs w:val="21"/>
                      </w:rPr>
                      <w:t>应纳税暂时性差异</w:t>
                    </w:r>
                  </w:p>
                </w:tc>
              </w:sdtContent>
            </w:sdt>
            <w:sdt>
              <w:sdtPr>
                <w:tag w:val="_PLD_0cb734f9904e4a57a5107d601b9b38d1"/>
                <w:id w:val="29682095"/>
                <w:lock w:val="sdtLocked"/>
              </w:sdtPr>
              <w:sdtContent>
                <w:tc>
                  <w:tcPr>
                    <w:tcW w:w="920" w:type="pct"/>
                    <w:shd w:val="clear" w:color="auto" w:fill="auto"/>
                    <w:vAlign w:val="center"/>
                  </w:tcPr>
                  <w:p w:rsidR="00AC15BD" w:rsidRDefault="00FD3216" w:rsidP="00AC15BD">
                    <w:pPr>
                      <w:jc w:val="center"/>
                      <w:rPr>
                        <w:szCs w:val="21"/>
                      </w:rPr>
                    </w:pPr>
                    <w:r>
                      <w:rPr>
                        <w:rFonts w:hint="eastAsia"/>
                        <w:szCs w:val="21"/>
                      </w:rPr>
                      <w:t>递延所得税</w:t>
                    </w:r>
                  </w:p>
                  <w:p w:rsidR="00AC15BD" w:rsidRDefault="00FD3216" w:rsidP="00AC15BD">
                    <w:pPr>
                      <w:jc w:val="center"/>
                      <w:rPr>
                        <w:szCs w:val="21"/>
                      </w:rPr>
                    </w:pPr>
                    <w:r>
                      <w:rPr>
                        <w:rFonts w:hint="eastAsia"/>
                        <w:szCs w:val="21"/>
                      </w:rPr>
                      <w:t>负债</w:t>
                    </w:r>
                  </w:p>
                </w:tc>
              </w:sdtContent>
            </w:sdt>
            <w:sdt>
              <w:sdtPr>
                <w:tag w:val="_PLD_ddf3980c66a840e782386c14bb078052"/>
                <w:id w:val="29682096"/>
                <w:lock w:val="sdtLocked"/>
              </w:sdtPr>
              <w:sdtContent>
                <w:tc>
                  <w:tcPr>
                    <w:tcW w:w="916" w:type="pct"/>
                    <w:shd w:val="clear" w:color="auto" w:fill="auto"/>
                    <w:vAlign w:val="center"/>
                  </w:tcPr>
                  <w:p w:rsidR="00AC15BD" w:rsidRDefault="00FD3216" w:rsidP="00AC15BD">
                    <w:pPr>
                      <w:jc w:val="center"/>
                      <w:rPr>
                        <w:szCs w:val="21"/>
                      </w:rPr>
                    </w:pPr>
                    <w:r>
                      <w:rPr>
                        <w:rFonts w:ascii="Arial" w:hAnsi="Arial" w:hint="eastAsia"/>
                        <w:szCs w:val="21"/>
                      </w:rPr>
                      <w:t>应纳税暂时性差异</w:t>
                    </w:r>
                  </w:p>
                </w:tc>
              </w:sdtContent>
            </w:sdt>
            <w:sdt>
              <w:sdtPr>
                <w:tag w:val="_PLD_590dc17e8304449fbff47c3b3cd45eb5"/>
                <w:id w:val="29682097"/>
                <w:lock w:val="sdtLocked"/>
              </w:sdtPr>
              <w:sdtContent>
                <w:tc>
                  <w:tcPr>
                    <w:tcW w:w="926" w:type="pct"/>
                    <w:shd w:val="clear" w:color="auto" w:fill="auto"/>
                    <w:vAlign w:val="center"/>
                  </w:tcPr>
                  <w:p w:rsidR="00AC15BD" w:rsidRDefault="00FD3216" w:rsidP="00AC15BD">
                    <w:pPr>
                      <w:jc w:val="center"/>
                      <w:rPr>
                        <w:szCs w:val="21"/>
                      </w:rPr>
                    </w:pPr>
                    <w:r>
                      <w:rPr>
                        <w:rFonts w:hint="eastAsia"/>
                        <w:szCs w:val="21"/>
                      </w:rPr>
                      <w:t>递延所得税</w:t>
                    </w:r>
                  </w:p>
                  <w:p w:rsidR="00AC15BD" w:rsidRDefault="00FD3216" w:rsidP="00AC15BD">
                    <w:pPr>
                      <w:jc w:val="center"/>
                      <w:rPr>
                        <w:szCs w:val="21"/>
                      </w:rPr>
                    </w:pPr>
                    <w:r>
                      <w:rPr>
                        <w:rFonts w:hint="eastAsia"/>
                        <w:szCs w:val="21"/>
                      </w:rPr>
                      <w:t>负债</w:t>
                    </w:r>
                  </w:p>
                </w:tc>
              </w:sdtContent>
            </w:sdt>
          </w:tr>
          <w:tr w:rsidR="00AC15BD" w:rsidTr="00AC15BD">
            <w:trPr>
              <w:trHeight w:val="285"/>
            </w:trPr>
            <w:sdt>
              <w:sdtPr>
                <w:tag w:val="_PLD_82ac8bb49f704e4d94c96a530da54377"/>
                <w:id w:val="29682098"/>
                <w:lock w:val="sdtLocked"/>
              </w:sdtPr>
              <w:sdtContent>
                <w:tc>
                  <w:tcPr>
                    <w:tcW w:w="1312" w:type="pct"/>
                    <w:shd w:val="clear" w:color="auto" w:fill="auto"/>
                  </w:tcPr>
                  <w:p w:rsidR="00AC15BD" w:rsidRDefault="00FD3216" w:rsidP="00AC15BD">
                    <w:pPr>
                      <w:rPr>
                        <w:szCs w:val="21"/>
                      </w:rPr>
                    </w:pPr>
                    <w:r>
                      <w:rPr>
                        <w:rFonts w:hint="eastAsia"/>
                        <w:szCs w:val="21"/>
                      </w:rPr>
                      <w:t>非同</w:t>
                    </w:r>
                    <w:proofErr w:type="gramStart"/>
                    <w:r>
                      <w:rPr>
                        <w:rFonts w:hint="eastAsia"/>
                        <w:szCs w:val="21"/>
                      </w:rPr>
                      <w:t>一控制</w:t>
                    </w:r>
                    <w:proofErr w:type="gramEnd"/>
                    <w:r>
                      <w:rPr>
                        <w:rFonts w:hint="eastAsia"/>
                        <w:szCs w:val="21"/>
                      </w:rPr>
                      <w:t>企业合并资产评估增值</w:t>
                    </w:r>
                  </w:p>
                </w:tc>
              </w:sdtContent>
            </w:sdt>
            <w:tc>
              <w:tcPr>
                <w:tcW w:w="926" w:type="pct"/>
                <w:shd w:val="clear" w:color="auto" w:fill="auto"/>
              </w:tcPr>
              <w:p w:rsidR="00AC15BD" w:rsidRDefault="00AC15BD" w:rsidP="00AC15BD">
                <w:pPr>
                  <w:jc w:val="right"/>
                  <w:rPr>
                    <w:szCs w:val="21"/>
                  </w:rPr>
                </w:pPr>
              </w:p>
            </w:tc>
            <w:tc>
              <w:tcPr>
                <w:tcW w:w="920" w:type="pct"/>
                <w:shd w:val="clear" w:color="auto" w:fill="auto"/>
              </w:tcPr>
              <w:p w:rsidR="00AC15BD" w:rsidRDefault="00AC15BD" w:rsidP="00AC15BD">
                <w:pPr>
                  <w:jc w:val="right"/>
                  <w:rPr>
                    <w:szCs w:val="21"/>
                  </w:rPr>
                </w:pPr>
              </w:p>
            </w:tc>
            <w:tc>
              <w:tcPr>
                <w:tcW w:w="916" w:type="pct"/>
                <w:shd w:val="clear" w:color="auto" w:fill="auto"/>
              </w:tcPr>
              <w:p w:rsidR="00AC15BD" w:rsidRDefault="00AC15BD" w:rsidP="00AC15BD">
                <w:pPr>
                  <w:jc w:val="right"/>
                  <w:rPr>
                    <w:szCs w:val="21"/>
                  </w:rPr>
                </w:pPr>
              </w:p>
            </w:tc>
            <w:tc>
              <w:tcPr>
                <w:tcW w:w="926" w:type="pct"/>
                <w:shd w:val="clear" w:color="auto" w:fill="auto"/>
              </w:tcPr>
              <w:p w:rsidR="00AC15BD" w:rsidRDefault="00AC15BD" w:rsidP="00AC15BD">
                <w:pPr>
                  <w:jc w:val="right"/>
                  <w:rPr>
                    <w:szCs w:val="21"/>
                  </w:rPr>
                </w:pPr>
              </w:p>
            </w:tc>
          </w:tr>
          <w:tr w:rsidR="00AC15BD" w:rsidTr="00AC15BD">
            <w:trPr>
              <w:trHeight w:val="285"/>
            </w:trPr>
            <w:sdt>
              <w:sdtPr>
                <w:tag w:val="_PLD_e513e0076ad04db99d227e73754e247c"/>
                <w:id w:val="29682099"/>
                <w:lock w:val="sdtLocked"/>
              </w:sdtPr>
              <w:sdtContent>
                <w:tc>
                  <w:tcPr>
                    <w:tcW w:w="1312" w:type="pct"/>
                    <w:shd w:val="clear" w:color="auto" w:fill="auto"/>
                  </w:tcPr>
                  <w:p w:rsidR="00AC15BD" w:rsidRDefault="00FD3216" w:rsidP="00AC15BD">
                    <w:pPr>
                      <w:rPr>
                        <w:szCs w:val="21"/>
                      </w:rPr>
                    </w:pPr>
                    <w:r>
                      <w:rPr>
                        <w:szCs w:val="21"/>
                      </w:rPr>
                      <w:t>可供出售金融资产公允价值变动</w:t>
                    </w:r>
                  </w:p>
                </w:tc>
              </w:sdtContent>
            </w:sdt>
            <w:tc>
              <w:tcPr>
                <w:tcW w:w="926" w:type="pct"/>
                <w:shd w:val="clear" w:color="auto" w:fill="auto"/>
              </w:tcPr>
              <w:p w:rsidR="00AC15BD" w:rsidRDefault="00FD3216" w:rsidP="00AC15BD">
                <w:pPr>
                  <w:jc w:val="right"/>
                  <w:rPr>
                    <w:szCs w:val="21"/>
                  </w:rPr>
                </w:pPr>
                <w:r>
                  <w:t>5,682,747.68</w:t>
                </w:r>
              </w:p>
            </w:tc>
            <w:tc>
              <w:tcPr>
                <w:tcW w:w="920" w:type="pct"/>
                <w:shd w:val="clear" w:color="auto" w:fill="auto"/>
              </w:tcPr>
              <w:p w:rsidR="00AC15BD" w:rsidRDefault="00FD3216" w:rsidP="00AC15BD">
                <w:pPr>
                  <w:jc w:val="right"/>
                  <w:rPr>
                    <w:szCs w:val="21"/>
                  </w:rPr>
                </w:pPr>
                <w:r>
                  <w:t>1,420,686.92</w:t>
                </w:r>
              </w:p>
            </w:tc>
            <w:tc>
              <w:tcPr>
                <w:tcW w:w="916" w:type="pct"/>
                <w:shd w:val="clear" w:color="auto" w:fill="auto"/>
              </w:tcPr>
              <w:p w:rsidR="00AC15BD" w:rsidRDefault="00FD3216" w:rsidP="00AC15BD">
                <w:pPr>
                  <w:jc w:val="right"/>
                  <w:rPr>
                    <w:szCs w:val="21"/>
                  </w:rPr>
                </w:pPr>
                <w:r>
                  <w:rPr>
                    <w:rFonts w:hint="eastAsia"/>
                    <w:szCs w:val="21"/>
                  </w:rPr>
                  <w:t>5,877,779.15</w:t>
                </w:r>
              </w:p>
            </w:tc>
            <w:tc>
              <w:tcPr>
                <w:tcW w:w="926" w:type="pct"/>
                <w:shd w:val="clear" w:color="auto" w:fill="auto"/>
              </w:tcPr>
              <w:p w:rsidR="00AC15BD" w:rsidRDefault="00FD3216" w:rsidP="00AC15BD">
                <w:pPr>
                  <w:jc w:val="right"/>
                  <w:rPr>
                    <w:szCs w:val="21"/>
                  </w:rPr>
                </w:pPr>
                <w:r>
                  <w:t>1,469,444.79</w:t>
                </w:r>
              </w:p>
            </w:tc>
          </w:tr>
          <w:sdt>
            <w:sdtPr>
              <w:rPr>
                <w:szCs w:val="21"/>
              </w:rPr>
              <w:alias w:val="递延所得税负债明细"/>
              <w:tag w:val="_GBC_b1614c80d1bd478fbd0f56aa84238e04"/>
              <w:id w:val="29682100"/>
              <w:lock w:val="sdtLocked"/>
            </w:sdtPr>
            <w:sdtContent>
              <w:tr w:rsidR="00AC15BD" w:rsidTr="00AC15BD">
                <w:trPr>
                  <w:trHeight w:val="285"/>
                </w:trPr>
                <w:tc>
                  <w:tcPr>
                    <w:tcW w:w="1312" w:type="pct"/>
                    <w:shd w:val="clear" w:color="auto" w:fill="auto"/>
                    <w:vAlign w:val="center"/>
                  </w:tcPr>
                  <w:p w:rsidR="00AC15BD" w:rsidRDefault="00FD3216" w:rsidP="00AC15BD">
                    <w:pPr>
                      <w:rPr>
                        <w:szCs w:val="21"/>
                      </w:rPr>
                    </w:pPr>
                    <w:r w:rsidRPr="00713730">
                      <w:rPr>
                        <w:szCs w:val="21"/>
                      </w:rPr>
                      <w:t>公司制改制评估确认的成本与其账面价值差额的所得税影响</w:t>
                    </w:r>
                  </w:p>
                </w:tc>
                <w:tc>
                  <w:tcPr>
                    <w:tcW w:w="926" w:type="pct"/>
                    <w:shd w:val="clear" w:color="auto" w:fill="auto"/>
                  </w:tcPr>
                  <w:p w:rsidR="00AC15BD" w:rsidRDefault="00FD3216" w:rsidP="00AC15BD">
                    <w:pPr>
                      <w:jc w:val="right"/>
                      <w:rPr>
                        <w:szCs w:val="21"/>
                      </w:rPr>
                    </w:pPr>
                    <w:r>
                      <w:t>1,207,577.68</w:t>
                    </w:r>
                  </w:p>
                </w:tc>
                <w:tc>
                  <w:tcPr>
                    <w:tcW w:w="920" w:type="pct"/>
                    <w:shd w:val="clear" w:color="auto" w:fill="auto"/>
                  </w:tcPr>
                  <w:p w:rsidR="00AC15BD" w:rsidRDefault="00FD3216" w:rsidP="00AC15BD">
                    <w:pPr>
                      <w:jc w:val="right"/>
                      <w:rPr>
                        <w:szCs w:val="21"/>
                      </w:rPr>
                    </w:pPr>
                    <w:r>
                      <w:t>301,894.42</w:t>
                    </w:r>
                  </w:p>
                </w:tc>
                <w:tc>
                  <w:tcPr>
                    <w:tcW w:w="916" w:type="pct"/>
                    <w:shd w:val="clear" w:color="auto" w:fill="auto"/>
                  </w:tcPr>
                  <w:p w:rsidR="00AC15BD" w:rsidRDefault="00FD3216" w:rsidP="00AC15BD">
                    <w:pPr>
                      <w:jc w:val="right"/>
                      <w:rPr>
                        <w:szCs w:val="21"/>
                      </w:rPr>
                    </w:pPr>
                    <w:r>
                      <w:t>1,207,577.68</w:t>
                    </w:r>
                  </w:p>
                </w:tc>
                <w:tc>
                  <w:tcPr>
                    <w:tcW w:w="926" w:type="pct"/>
                    <w:shd w:val="clear" w:color="auto" w:fill="auto"/>
                  </w:tcPr>
                  <w:p w:rsidR="00AC15BD" w:rsidRDefault="00FD3216" w:rsidP="00AC15BD">
                    <w:pPr>
                      <w:jc w:val="right"/>
                      <w:rPr>
                        <w:szCs w:val="21"/>
                      </w:rPr>
                    </w:pPr>
                    <w:r>
                      <w:t>301,894.42</w:t>
                    </w:r>
                  </w:p>
                </w:tc>
              </w:tr>
            </w:sdtContent>
          </w:sdt>
          <w:tr w:rsidR="00AC15BD" w:rsidTr="00AC15BD">
            <w:trPr>
              <w:trHeight w:val="285"/>
            </w:trPr>
            <w:sdt>
              <w:sdtPr>
                <w:tag w:val="_PLD_382351978b994852b2d36dbea92fd0cc"/>
                <w:id w:val="29682101"/>
                <w:lock w:val="sdtLocked"/>
              </w:sdtPr>
              <w:sdtContent>
                <w:tc>
                  <w:tcPr>
                    <w:tcW w:w="1312" w:type="pct"/>
                    <w:shd w:val="clear" w:color="auto" w:fill="auto"/>
                    <w:vAlign w:val="center"/>
                  </w:tcPr>
                  <w:p w:rsidR="00AC15BD" w:rsidRDefault="00FD3216" w:rsidP="00AC15BD">
                    <w:pPr>
                      <w:jc w:val="center"/>
                      <w:rPr>
                        <w:szCs w:val="21"/>
                      </w:rPr>
                    </w:pPr>
                    <w:r>
                      <w:rPr>
                        <w:rFonts w:hint="eastAsia"/>
                        <w:szCs w:val="21"/>
                      </w:rPr>
                      <w:t>合计</w:t>
                    </w:r>
                  </w:p>
                </w:tc>
              </w:sdtContent>
            </w:sdt>
            <w:tc>
              <w:tcPr>
                <w:tcW w:w="926" w:type="pct"/>
                <w:shd w:val="clear" w:color="auto" w:fill="auto"/>
              </w:tcPr>
              <w:p w:rsidR="00AC15BD" w:rsidRDefault="00FD3216" w:rsidP="00AC15BD">
                <w:pPr>
                  <w:jc w:val="right"/>
                  <w:rPr>
                    <w:szCs w:val="21"/>
                  </w:rPr>
                </w:pPr>
                <w:r>
                  <w:t>6,890,325.36</w:t>
                </w:r>
              </w:p>
            </w:tc>
            <w:tc>
              <w:tcPr>
                <w:tcW w:w="920" w:type="pct"/>
                <w:shd w:val="clear" w:color="auto" w:fill="auto"/>
              </w:tcPr>
              <w:p w:rsidR="00AC15BD" w:rsidRDefault="00FD3216" w:rsidP="00AC15BD">
                <w:pPr>
                  <w:jc w:val="right"/>
                  <w:rPr>
                    <w:szCs w:val="21"/>
                  </w:rPr>
                </w:pPr>
                <w:r>
                  <w:t>1,722,581.34</w:t>
                </w:r>
              </w:p>
            </w:tc>
            <w:tc>
              <w:tcPr>
                <w:tcW w:w="916" w:type="pct"/>
                <w:shd w:val="clear" w:color="auto" w:fill="auto"/>
              </w:tcPr>
              <w:p w:rsidR="00AC15BD" w:rsidRDefault="00FD3216" w:rsidP="00AC15BD">
                <w:pPr>
                  <w:jc w:val="right"/>
                  <w:rPr>
                    <w:szCs w:val="21"/>
                  </w:rPr>
                </w:pPr>
                <w:r>
                  <w:t>7,085,356.83</w:t>
                </w:r>
              </w:p>
            </w:tc>
            <w:tc>
              <w:tcPr>
                <w:tcW w:w="926" w:type="pct"/>
                <w:shd w:val="clear" w:color="auto" w:fill="auto"/>
              </w:tcPr>
              <w:p w:rsidR="00AC15BD" w:rsidRDefault="00FD3216" w:rsidP="00AC15BD">
                <w:pPr>
                  <w:jc w:val="right"/>
                  <w:rPr>
                    <w:szCs w:val="21"/>
                  </w:rPr>
                </w:pPr>
                <w:r>
                  <w:t>1,771,339.21</w:t>
                </w:r>
              </w:p>
            </w:tc>
          </w:tr>
        </w:tbl>
        <w:p w:rsidR="00AC15BD" w:rsidRDefault="00AC15BD"/>
        <w:p w:rsidR="00AC15BD" w:rsidRDefault="00FD3216" w:rsidP="00FD3216">
          <w:pPr>
            <w:pStyle w:val="4"/>
            <w:numPr>
              <w:ilvl w:val="0"/>
              <w:numId w:val="76"/>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sdt>
          <w:sdtPr>
            <w:alias w:val="是否适用：以抵销后净额列示的递延所得税资产或负债[双击切换]"/>
            <w:tag w:val="_GBC_d6419a9d2dc94127a5f6aea72cb2a94d"/>
            <w:id w:val="29682102"/>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sidP="00FD3216">
          <w:pPr>
            <w:pStyle w:val="4"/>
            <w:numPr>
              <w:ilvl w:val="0"/>
              <w:numId w:val="76"/>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29682103"/>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sidP="00FD3216">
          <w:pPr>
            <w:pStyle w:val="4"/>
            <w:numPr>
              <w:ilvl w:val="0"/>
              <w:numId w:val="7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29682104"/>
            <w:lock w:val="sdtContentLocked"/>
            <w:placeholder>
              <w:docPart w:val="GBC22222222222222222222222222222"/>
            </w:placeholder>
          </w:sdtPr>
          <w:sdtContent>
            <w:p w:rsidR="00AC15BD" w:rsidRDefault="00C803C9" w:rsidP="00AC15BD">
              <w:pPr>
                <w:rPr>
                  <w:color w:val="FF00FF"/>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szCs w:val="21"/>
        </w:rPr>
        <w:alias w:val="模块:递延所得税资产和递延所得税负债的说明"/>
        <w:tag w:val="_GBC_057749240d604d9ab0db94f6e505935f"/>
        <w:id w:val="29682107"/>
        <w:lock w:val="sdtLocked"/>
        <w:placeholder>
          <w:docPart w:val="GBC22222222222222222222222222222"/>
        </w:placeholder>
      </w:sdtPr>
      <w:sdtEndPr>
        <w:rPr>
          <w:rFonts w:hint="default"/>
        </w:rPr>
      </w:sdtEndPr>
      <w:sdtContent>
        <w:p w:rsidR="00AC15BD" w:rsidRDefault="00FD3216">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29682106"/>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其他非流动资产"/>
        <w:tag w:val="_GBC_b8db472f168c433c9cdb46a39ab78b50"/>
        <w:id w:val="29682109"/>
        <w:lock w:val="sdtLocked"/>
        <w:placeholder>
          <w:docPart w:val="GBC22222222222222222222222222222"/>
        </w:placeholder>
      </w:sdtPr>
      <w:sdtContent>
        <w:p w:rsidR="00AC15BD" w:rsidRDefault="00FD3216" w:rsidP="00FD3216">
          <w:pPr>
            <w:pStyle w:val="3"/>
            <w:numPr>
              <w:ilvl w:val="0"/>
              <w:numId w:val="59"/>
            </w:numPr>
            <w:tabs>
              <w:tab w:val="left" w:pos="504"/>
            </w:tabs>
            <w:rPr>
              <w:szCs w:val="21"/>
            </w:rPr>
          </w:pPr>
          <w:r>
            <w:rPr>
              <w:rFonts w:hint="eastAsia"/>
              <w:szCs w:val="21"/>
            </w:rPr>
            <w:t>其他非流动资产</w:t>
          </w:r>
        </w:p>
        <w:sdt>
          <w:sdtPr>
            <w:alias w:val="是否适用：其他非流动资产[双击切换]"/>
            <w:tag w:val="_GBC_227882aeaa9b4aa98d6af8bcac2af7a5"/>
            <w:id w:val="2968210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29682120"/>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4"/>
            <w:numPr>
              <w:ilvl w:val="0"/>
              <w:numId w:val="7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2968211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短期借款分类"/>
              <w:tag w:val="_GBC_f3353209b65c4921b63143340e11aac9"/>
              <w:id w:val="29682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96821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AC15BD" w:rsidTr="00AC15BD">
            <w:trPr>
              <w:cantSplit/>
            </w:trPr>
            <w:sdt>
              <w:sdtPr>
                <w:tag w:val="_PLD_3476605067da474199aa03dc83e3d88c"/>
                <w:id w:val="29682113"/>
                <w:lock w:val="sdtLocked"/>
              </w:sdtPr>
              <w:sdtContent>
                <w:tc>
                  <w:tcPr>
                    <w:tcW w:w="1614" w:type="pct"/>
                    <w:vAlign w:val="center"/>
                  </w:tcPr>
                  <w:p w:rsidR="00AC15BD" w:rsidRDefault="00FD3216" w:rsidP="00AC15BD">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29682114"/>
                <w:lock w:val="sdtLocked"/>
              </w:sdtPr>
              <w:sdtContent>
                <w:tc>
                  <w:tcPr>
                    <w:tcW w:w="1688" w:type="pct"/>
                    <w:vAlign w:val="center"/>
                  </w:tcPr>
                  <w:p w:rsidR="00AC15BD" w:rsidRDefault="00FD3216" w:rsidP="00AC15BD">
                    <w:pPr>
                      <w:jc w:val="center"/>
                      <w:rPr>
                        <w:color w:val="000000" w:themeColor="text1"/>
                        <w:szCs w:val="21"/>
                      </w:rPr>
                    </w:pPr>
                    <w:r>
                      <w:rPr>
                        <w:rFonts w:hint="eastAsia"/>
                        <w:color w:val="000000" w:themeColor="text1"/>
                        <w:szCs w:val="21"/>
                      </w:rPr>
                      <w:t>期末余额</w:t>
                    </w:r>
                  </w:p>
                </w:tc>
              </w:sdtContent>
            </w:sdt>
            <w:sdt>
              <w:sdtPr>
                <w:tag w:val="_PLD_c16f582c583d4324abc605c4bc563081"/>
                <w:id w:val="29682115"/>
                <w:lock w:val="sdtLocked"/>
              </w:sdtPr>
              <w:sdtContent>
                <w:tc>
                  <w:tcPr>
                    <w:tcW w:w="1698" w:type="pct"/>
                    <w:vAlign w:val="center"/>
                  </w:tcPr>
                  <w:p w:rsidR="00AC15BD" w:rsidRDefault="00FD3216" w:rsidP="00AC15BD">
                    <w:pPr>
                      <w:jc w:val="center"/>
                      <w:rPr>
                        <w:color w:val="000000" w:themeColor="text1"/>
                        <w:szCs w:val="21"/>
                      </w:rPr>
                    </w:pPr>
                    <w:r>
                      <w:rPr>
                        <w:rFonts w:hint="eastAsia"/>
                        <w:color w:val="000000" w:themeColor="text1"/>
                        <w:szCs w:val="21"/>
                      </w:rPr>
                      <w:t>期初余额</w:t>
                    </w:r>
                  </w:p>
                </w:tc>
              </w:sdtContent>
            </w:sdt>
          </w:tr>
          <w:tr w:rsidR="00AC15BD" w:rsidTr="00AC15BD">
            <w:trPr>
              <w:cantSplit/>
            </w:trPr>
            <w:sdt>
              <w:sdtPr>
                <w:tag w:val="_PLD_175aee4cc1e24ae397a153f47913ca90"/>
                <w:id w:val="29682116"/>
                <w:lock w:val="sdtLocked"/>
              </w:sdtPr>
              <w:sdtContent>
                <w:tc>
                  <w:tcPr>
                    <w:tcW w:w="1614" w:type="pct"/>
                    <w:shd w:val="clear" w:color="auto" w:fill="auto"/>
                  </w:tcPr>
                  <w:p w:rsidR="00AC15BD" w:rsidRDefault="00FD3216" w:rsidP="00AC15BD">
                    <w:pPr>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1688" w:type="pct"/>
                <w:shd w:val="clear" w:color="auto" w:fill="auto"/>
              </w:tcPr>
              <w:p w:rsidR="00AC15BD" w:rsidRDefault="00FD3216" w:rsidP="00AC15BD">
                <w:pPr>
                  <w:autoSpaceDE w:val="0"/>
                  <w:autoSpaceDN w:val="0"/>
                  <w:adjustRightInd w:val="0"/>
                  <w:snapToGrid w:val="0"/>
                  <w:spacing w:line="240" w:lineRule="atLeast"/>
                  <w:ind w:right="180"/>
                  <w:jc w:val="right"/>
                  <w:rPr>
                    <w:szCs w:val="21"/>
                  </w:rPr>
                </w:pPr>
                <w:r>
                  <w:t>140,000,000.00</w:t>
                </w:r>
              </w:p>
            </w:tc>
            <w:tc>
              <w:tcPr>
                <w:tcW w:w="1698" w:type="pct"/>
                <w:shd w:val="clear" w:color="auto" w:fill="auto"/>
              </w:tcPr>
              <w:p w:rsidR="00AC15BD" w:rsidRDefault="00FD3216" w:rsidP="00AC15BD">
                <w:pPr>
                  <w:autoSpaceDE w:val="0"/>
                  <w:autoSpaceDN w:val="0"/>
                  <w:adjustRightInd w:val="0"/>
                  <w:snapToGrid w:val="0"/>
                  <w:spacing w:line="240" w:lineRule="atLeast"/>
                  <w:ind w:right="180"/>
                  <w:jc w:val="right"/>
                  <w:rPr>
                    <w:szCs w:val="21"/>
                  </w:rPr>
                </w:pPr>
                <w:r>
                  <w:t>145,000,000.00</w:t>
                </w:r>
              </w:p>
            </w:tc>
          </w:tr>
          <w:tr w:rsidR="00AC15BD" w:rsidTr="00AC15BD">
            <w:trPr>
              <w:cantSplit/>
            </w:trPr>
            <w:sdt>
              <w:sdtPr>
                <w:tag w:val="_PLD_683943eeaad3404fa9922b66239868d3"/>
                <w:id w:val="29682117"/>
                <w:lock w:val="sdtLocked"/>
              </w:sdtPr>
              <w:sdtContent>
                <w:tc>
                  <w:tcPr>
                    <w:tcW w:w="1614" w:type="pct"/>
                    <w:shd w:val="clear" w:color="auto" w:fill="auto"/>
                  </w:tcPr>
                  <w:p w:rsidR="00AC15BD" w:rsidRDefault="00FD3216" w:rsidP="00AC15BD">
                    <w:pPr>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1688" w:type="pct"/>
                <w:shd w:val="clear" w:color="auto" w:fill="auto"/>
              </w:tcPr>
              <w:p w:rsidR="00AC15BD" w:rsidRDefault="00FD3216" w:rsidP="00AC15BD">
                <w:pPr>
                  <w:autoSpaceDE w:val="0"/>
                  <w:autoSpaceDN w:val="0"/>
                  <w:adjustRightInd w:val="0"/>
                  <w:snapToGrid w:val="0"/>
                  <w:spacing w:line="240" w:lineRule="atLeast"/>
                  <w:ind w:right="180"/>
                  <w:jc w:val="right"/>
                  <w:rPr>
                    <w:szCs w:val="21"/>
                  </w:rPr>
                </w:pPr>
                <w:r>
                  <w:t>60,804,389.33</w:t>
                </w:r>
              </w:p>
            </w:tc>
            <w:tc>
              <w:tcPr>
                <w:tcW w:w="1698" w:type="pct"/>
                <w:shd w:val="clear" w:color="auto" w:fill="auto"/>
              </w:tcPr>
              <w:p w:rsidR="00AC15BD" w:rsidRDefault="00FD3216" w:rsidP="00AC15BD">
                <w:pPr>
                  <w:autoSpaceDE w:val="0"/>
                  <w:autoSpaceDN w:val="0"/>
                  <w:adjustRightInd w:val="0"/>
                  <w:snapToGrid w:val="0"/>
                  <w:spacing w:line="240" w:lineRule="atLeast"/>
                  <w:ind w:right="180"/>
                  <w:jc w:val="right"/>
                  <w:rPr>
                    <w:szCs w:val="21"/>
                  </w:rPr>
                </w:pPr>
                <w:r>
                  <w:t>26,709,773.39</w:t>
                </w:r>
              </w:p>
            </w:tc>
          </w:tr>
          <w:tr w:rsidR="00AC15BD" w:rsidTr="00AC15BD">
            <w:trPr>
              <w:cantSplit/>
              <w:trHeight w:val="237"/>
            </w:trPr>
            <w:sdt>
              <w:sdtPr>
                <w:tag w:val="_PLD_ac3f684241c3446d8157cc100dc691d8"/>
                <w:id w:val="29682118"/>
                <w:lock w:val="sdtLocked"/>
              </w:sdtPr>
              <w:sdtContent>
                <w:tc>
                  <w:tcPr>
                    <w:tcW w:w="1614" w:type="pct"/>
                    <w:shd w:val="clear" w:color="auto" w:fill="auto"/>
                  </w:tcPr>
                  <w:p w:rsidR="00AC15BD" w:rsidRDefault="00FD3216" w:rsidP="00AC15BD">
                    <w:pPr>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1688" w:type="pct"/>
                <w:shd w:val="clear" w:color="auto" w:fill="auto"/>
              </w:tcPr>
              <w:p w:rsidR="00AC15BD" w:rsidRDefault="00FD3216" w:rsidP="00AC15BD">
                <w:pPr>
                  <w:autoSpaceDE w:val="0"/>
                  <w:autoSpaceDN w:val="0"/>
                  <w:adjustRightInd w:val="0"/>
                  <w:snapToGrid w:val="0"/>
                  <w:spacing w:line="240" w:lineRule="atLeast"/>
                  <w:ind w:right="180"/>
                  <w:jc w:val="right"/>
                  <w:rPr>
                    <w:szCs w:val="21"/>
                  </w:rPr>
                </w:pPr>
                <w:r>
                  <w:t>115,841,200.00</w:t>
                </w:r>
              </w:p>
            </w:tc>
            <w:tc>
              <w:tcPr>
                <w:tcW w:w="1698" w:type="pct"/>
                <w:shd w:val="clear" w:color="auto" w:fill="auto"/>
              </w:tcPr>
              <w:p w:rsidR="00AC15BD" w:rsidRDefault="00FD3216" w:rsidP="00AC15BD">
                <w:pPr>
                  <w:autoSpaceDE w:val="0"/>
                  <w:autoSpaceDN w:val="0"/>
                  <w:adjustRightInd w:val="0"/>
                  <w:snapToGrid w:val="0"/>
                  <w:spacing w:line="240" w:lineRule="atLeast"/>
                  <w:ind w:right="180"/>
                  <w:jc w:val="right"/>
                  <w:rPr>
                    <w:szCs w:val="21"/>
                  </w:rPr>
                </w:pPr>
                <w:r>
                  <w:t>105,223,121.92</w:t>
                </w:r>
              </w:p>
            </w:tc>
          </w:tr>
          <w:tr w:rsidR="00AC15BD" w:rsidTr="00AC15BD">
            <w:trPr>
              <w:cantSplit/>
            </w:trPr>
            <w:sdt>
              <w:sdtPr>
                <w:tag w:val="_PLD_d743f636779d41b799b60f4fd4a017df"/>
                <w:id w:val="29682119"/>
                <w:lock w:val="sdtLocked"/>
              </w:sdtPr>
              <w:sdtContent>
                <w:tc>
                  <w:tcPr>
                    <w:tcW w:w="1614" w:type="pct"/>
                    <w:vAlign w:val="center"/>
                  </w:tcPr>
                  <w:p w:rsidR="00AC15BD" w:rsidRDefault="00FD3216" w:rsidP="00AC15BD">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tcPr>
              <w:p w:rsidR="00AC15BD" w:rsidRDefault="00FD3216" w:rsidP="00AC15BD">
                <w:pPr>
                  <w:autoSpaceDE w:val="0"/>
                  <w:autoSpaceDN w:val="0"/>
                  <w:adjustRightInd w:val="0"/>
                  <w:snapToGrid w:val="0"/>
                  <w:spacing w:line="240" w:lineRule="atLeast"/>
                  <w:ind w:right="180"/>
                  <w:jc w:val="right"/>
                  <w:rPr>
                    <w:szCs w:val="21"/>
                  </w:rPr>
                </w:pPr>
                <w:r>
                  <w:t>316,645,589.33</w:t>
                </w:r>
              </w:p>
            </w:tc>
            <w:tc>
              <w:tcPr>
                <w:tcW w:w="1698" w:type="pct"/>
              </w:tcPr>
              <w:p w:rsidR="00AC15BD" w:rsidRDefault="00FD3216" w:rsidP="00AC15BD">
                <w:pPr>
                  <w:autoSpaceDE w:val="0"/>
                  <w:autoSpaceDN w:val="0"/>
                  <w:adjustRightInd w:val="0"/>
                  <w:snapToGrid w:val="0"/>
                  <w:spacing w:line="240" w:lineRule="atLeast"/>
                  <w:ind w:right="180"/>
                  <w:jc w:val="right"/>
                  <w:rPr>
                    <w:szCs w:val="21"/>
                  </w:rPr>
                </w:pPr>
                <w:r>
                  <w:t>276,932,895.31</w:t>
                </w:r>
              </w:p>
            </w:tc>
          </w:tr>
        </w:tbl>
        <w:p w:rsidR="00AC15BD" w:rsidRDefault="00AC15BD"/>
        <w:p w:rsidR="00AC15BD" w:rsidRDefault="00C803C9">
          <w:pPr>
            <w:snapToGrid w:val="0"/>
            <w:spacing w:line="240" w:lineRule="atLeast"/>
            <w:rPr>
              <w:color w:val="000000" w:themeColor="text1"/>
              <w:szCs w:val="21"/>
            </w:rPr>
          </w:pPr>
        </w:p>
      </w:sdtContent>
    </w:sdt>
    <w:p w:rsidR="00AC15BD" w:rsidRDefault="00AC15BD">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29682122"/>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4"/>
            <w:numPr>
              <w:ilvl w:val="0"/>
              <w:numId w:val="77"/>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29682121"/>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szCs w:val="21"/>
        </w:rPr>
        <w:alias w:val="模块:短期借款的说明"/>
        <w:tag w:val="_GBC_46c6d163213144f484acc37c597c42f6"/>
        <w:id w:val="29682124"/>
        <w:lock w:val="sdtLocked"/>
        <w:placeholder>
          <w:docPart w:val="GBC22222222222222222222222222222"/>
        </w:placeholder>
      </w:sdtPr>
      <w:sdtContent>
        <w:p w:rsidR="00AC15BD" w:rsidRDefault="00FD3216">
          <w:pPr>
            <w:rPr>
              <w:szCs w:val="21"/>
            </w:rPr>
          </w:pPr>
          <w:r>
            <w:rPr>
              <w:rFonts w:hint="eastAsia"/>
              <w:szCs w:val="21"/>
            </w:rPr>
            <w:t>其他说明</w:t>
          </w:r>
        </w:p>
        <w:sdt>
          <w:sdtPr>
            <w:rPr>
              <w:szCs w:val="21"/>
            </w:rPr>
            <w:alias w:val="是否适用：短期借款的说明[双击切换]"/>
            <w:tag w:val="_GBC_663e3ee6df014147bb9c7daa18ccb062"/>
            <w:id w:val="29682123"/>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rPr>
              <w:szCs w:val="21"/>
            </w:rPr>
          </w:pPr>
        </w:p>
      </w:sdtContent>
    </w:sdt>
    <w:sdt>
      <w:sdtPr>
        <w:rPr>
          <w:rFonts w:ascii="宋体" w:hAnsi="宋体" w:cs="宋体" w:hint="eastAsia"/>
          <w:b w:val="0"/>
          <w:bCs w:val="0"/>
          <w:kern w:val="0"/>
          <w:szCs w:val="21"/>
        </w:rPr>
        <w:alias w:val="模块:交易性金融负债"/>
        <w:tag w:val="_GBC_331118ad6582401f9bcc88cf777478c2"/>
        <w:id w:val="29682126"/>
        <w:lock w:val="sdtLocked"/>
        <w:placeholder>
          <w:docPart w:val="GBC22222222222222222222222222222"/>
        </w:placeholder>
      </w:sdtPr>
      <w:sdtEndPr>
        <w:rPr>
          <w:rFonts w:cstheme="minorBidi" w:hint="default"/>
          <w:kern w:val="2"/>
        </w:rPr>
      </w:sdtEndPr>
      <w:sdtContent>
        <w:bookmarkStart w:id="51" w:name="OLE_LINK31" w:displacedByCustomXml="prev"/>
        <w:bookmarkStart w:id="52" w:name="OLE_LINK32" w:displacedByCustomXml="prev"/>
        <w:bookmarkStart w:id="53" w:name="OLE_LINK33" w:displacedByCustomXml="prev"/>
        <w:p w:rsidR="00AC15BD" w:rsidRDefault="00FD3216" w:rsidP="00FD3216">
          <w:pPr>
            <w:pStyle w:val="3"/>
            <w:numPr>
              <w:ilvl w:val="0"/>
              <w:numId w:val="59"/>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3"/>
          <w:bookmarkEnd w:id="52"/>
          <w:bookmarkEnd w:id="51"/>
        </w:p>
        <w:sdt>
          <w:sdtPr>
            <w:alias w:val="是否适用：以公允价值计量且其变动计入当期损益的金融负债[双击切换]"/>
            <w:tag w:val="_GBC_5792474fc3994ad18ad7a7fa1cf7a796"/>
            <w:id w:val="29682125"/>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spacing w:line="240" w:lineRule="atLeast"/>
            <w:rPr>
              <w:szCs w:val="21"/>
            </w:rPr>
          </w:pPr>
        </w:p>
      </w:sdtContent>
    </w:sdt>
    <w:p w:rsidR="00AC15BD" w:rsidRDefault="00AC15BD">
      <w:pPr>
        <w:rPr>
          <w:szCs w:val="21"/>
        </w:rPr>
      </w:pPr>
    </w:p>
    <w:sdt>
      <w:sdtPr>
        <w:rPr>
          <w:rFonts w:ascii="宋体" w:hAnsi="宋体" w:cs="宋体" w:hint="eastAsia"/>
          <w:b w:val="0"/>
          <w:bCs w:val="0"/>
          <w:kern w:val="0"/>
          <w:szCs w:val="21"/>
        </w:rPr>
        <w:alias w:val="模块:衍生金融负债"/>
        <w:tag w:val="_GBC_c6a901495ec44a7798e3a75ddb5e06bf"/>
        <w:id w:val="29682128"/>
        <w:lock w:val="sdtLocked"/>
        <w:placeholder>
          <w:docPart w:val="GBC22222222222222222222222222222"/>
        </w:placeholder>
      </w:sdtPr>
      <w:sdtContent>
        <w:p w:rsidR="00AC15BD" w:rsidRDefault="00FD3216" w:rsidP="00FD3216">
          <w:pPr>
            <w:pStyle w:val="3"/>
            <w:numPr>
              <w:ilvl w:val="0"/>
              <w:numId w:val="59"/>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29682127"/>
            <w:lock w:val="sdtContentLocked"/>
            <w:placeholder>
              <w:docPart w:val="GBC22222222222222222222222222222"/>
            </w:placeholder>
          </w:sdtPr>
          <w:sdtContent>
            <w:p w:rsidR="00AC15BD" w:rsidRDefault="00C803C9" w:rsidP="00AC15BD">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rPr>
              <w:szCs w:val="21"/>
            </w:rPr>
          </w:pPr>
        </w:p>
      </w:sdtContent>
    </w:sdt>
    <w:p w:rsidR="00AC15BD" w:rsidRDefault="00AC15BD">
      <w:pPr>
        <w:rPr>
          <w:szCs w:val="21"/>
        </w:rPr>
      </w:pPr>
    </w:p>
    <w:p w:rsidR="00AC15BD" w:rsidRDefault="00FD3216" w:rsidP="00FD3216">
      <w:pPr>
        <w:pStyle w:val="3"/>
        <w:numPr>
          <w:ilvl w:val="0"/>
          <w:numId w:val="59"/>
        </w:numPr>
        <w:tabs>
          <w:tab w:val="left" w:pos="504"/>
        </w:tabs>
      </w:pPr>
      <w:r>
        <w:rPr>
          <w:rFonts w:hint="eastAsia"/>
        </w:rPr>
        <w:t>应付票据</w:t>
      </w:r>
    </w:p>
    <w:sdt>
      <w:sdtPr>
        <w:alias w:val="是否适用：应付票据[双击切换]"/>
        <w:tag w:val="_GBC_57c67181b34944e782b23a48b1843e8f"/>
        <w:id w:val="2968212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b/>
          <w:bCs/>
        </w:rPr>
        <w:alias w:val="模块:应付票据"/>
        <w:tag w:val="_GBC_f775232a0064490db4bc153f66e9f48e"/>
        <w:id w:val="29682139"/>
        <w:lock w:val="sdtLocked"/>
        <w:placeholder>
          <w:docPart w:val="GBC22222222222222222222222222222"/>
        </w:placeholder>
      </w:sdtPr>
      <w:sdtEndPr>
        <w:rPr>
          <w:rFonts w:cstheme="minorBidi" w:hint="default"/>
          <w:b w:val="0"/>
          <w:bCs w:val="0"/>
          <w:szCs w:val="21"/>
        </w:rPr>
      </w:sdtEndPr>
      <w:sdtContent>
        <w:p w:rsidR="00AC15BD" w:rsidRDefault="00FD3216">
          <w:pPr>
            <w:jc w:val="right"/>
          </w:pPr>
          <w:r>
            <w:rPr>
              <w:rFonts w:hint="eastAsia"/>
            </w:rPr>
            <w:t>单位：</w:t>
          </w:r>
          <w:sdt>
            <w:sdtPr>
              <w:rPr>
                <w:rFonts w:hint="eastAsia"/>
              </w:rPr>
              <w:alias w:val="单位：财务附注：应付票据"/>
              <w:tag w:val="_GBC_db69c246a0d14735805df636930e34ba"/>
              <w:id w:val="296821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29682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AC15BD" w:rsidTr="00AC15BD">
            <w:trPr>
              <w:cantSplit/>
            </w:trPr>
            <w:sdt>
              <w:sdtPr>
                <w:tag w:val="_PLD_faa4f5cfe5ae4b0a9c786ca922191e7e"/>
                <w:id w:val="29682132"/>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29682133"/>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29682134"/>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期初余额</w:t>
                    </w:r>
                  </w:p>
                </w:tc>
              </w:sdtContent>
            </w:sdt>
          </w:tr>
          <w:tr w:rsidR="00AC15BD" w:rsidTr="00AC15BD">
            <w:trPr>
              <w:cantSplit/>
            </w:trPr>
            <w:sdt>
              <w:sdtPr>
                <w:tag w:val="_PLD_612dd94d183548b6a311a7688699608c"/>
                <w:id w:val="29682135"/>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AC15BD" w:rsidRDefault="00AC15BD" w:rsidP="00AC15BD">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pPr>
                  <w:jc w:val="right"/>
                  <w:rPr>
                    <w:szCs w:val="21"/>
                  </w:rPr>
                </w:pPr>
                <w:r>
                  <w:t>76,557,967.00</w:t>
                </w:r>
              </w:p>
            </w:tc>
          </w:tr>
          <w:tr w:rsidR="00AC15BD" w:rsidTr="00AC15BD">
            <w:trPr>
              <w:cantSplit/>
            </w:trPr>
            <w:sdt>
              <w:sdtPr>
                <w:tag w:val="_PLD_a78177bc2f9c4e819670fb289b9d6192"/>
                <w:id w:val="29682136"/>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pPr>
                  <w:ind w:right="13"/>
                  <w:jc w:val="right"/>
                  <w:rPr>
                    <w:szCs w:val="21"/>
                  </w:rPr>
                </w:pPr>
                <w:r>
                  <w:t>22,953,949.00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pPr>
                  <w:jc w:val="right"/>
                  <w:rPr>
                    <w:szCs w:val="21"/>
                  </w:rPr>
                </w:pPr>
                <w:r>
                  <w:t>19,270,409.62</w:t>
                </w:r>
              </w:p>
            </w:tc>
          </w:tr>
          <w:tr w:rsidR="00AC15BD" w:rsidTr="00AC15BD">
            <w:trPr>
              <w:cantSplit/>
            </w:trPr>
            <w:sdt>
              <w:sdtPr>
                <w:tag w:val="_PLD_91c7e1de96284cd2994cfcf7c0e798dc"/>
                <w:id w:val="29682137"/>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22,953,949.00</w:t>
                </w:r>
              </w:p>
            </w:tc>
            <w:tc>
              <w:tcPr>
                <w:tcW w:w="1824"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95,828,376.62</w:t>
                </w:r>
              </w:p>
            </w:tc>
          </w:tr>
        </w:tbl>
        <w:p w:rsidR="00AC15BD" w:rsidRDefault="00AC15BD"/>
        <w:p w:rsidR="00AC15BD" w:rsidRDefault="00FD3216">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hint="eastAsia"/>
                <w:szCs w:val="21"/>
              </w:rPr>
              <w:alias w:val="已到期未支付的应付票据总额"/>
              <w:tag w:val="_GBC_c9651441e218453780f22db83f133e6a"/>
              <w:id w:val="29682138"/>
              <w:lock w:val="sdtLocked"/>
              <w:placeholder>
                <w:docPart w:val="GBC22222222222222222222222222222"/>
              </w:placeholder>
            </w:sdtPr>
            <w:sdtContent>
              <w:r>
                <w:rPr>
                  <w:rFonts w:hint="eastAsia"/>
                  <w:szCs w:val="21"/>
                </w:rPr>
                <w:t>0.00</w:t>
              </w:r>
            </w:sdtContent>
          </w:sdt>
          <w:r>
            <w:rPr>
              <w:rFonts w:hint="eastAsia"/>
              <w:szCs w:val="21"/>
            </w:rPr>
            <w:t xml:space="preserve"> 元。</w:t>
          </w: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29682148"/>
        <w:lock w:val="sdtLocked"/>
        <w:placeholder>
          <w:docPart w:val="GBC22222222222222222222222222222"/>
        </w:placeholder>
      </w:sdtPr>
      <w:sdtEndPr>
        <w:rPr>
          <w:szCs w:val="24"/>
        </w:rPr>
      </w:sdtEndPr>
      <w:sdtContent>
        <w:p w:rsidR="00AC15BD" w:rsidRDefault="00FD3216" w:rsidP="00FD3216">
          <w:pPr>
            <w:pStyle w:val="4"/>
            <w:numPr>
              <w:ilvl w:val="0"/>
              <w:numId w:val="7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2968214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应付账款情况"/>
              <w:tag w:val="_GBC_53c05e3ea1bb4f08bbe5cf204a0947b9"/>
              <w:id w:val="29682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296821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AC15BD" w:rsidTr="00AC15BD">
            <w:sdt>
              <w:sdtPr>
                <w:tag w:val="_PLD_7dae27caeee34d74add24cd985083c75"/>
                <w:id w:val="29682143"/>
                <w:lock w:val="sdtLocked"/>
              </w:sdtPr>
              <w:sdtContent>
                <w:tc>
                  <w:tcPr>
                    <w:tcW w:w="1570" w:type="pct"/>
                    <w:shd w:val="clear" w:color="auto" w:fill="auto"/>
                  </w:tcPr>
                  <w:p w:rsidR="00AC15BD" w:rsidRDefault="00FD3216" w:rsidP="00AC15BD">
                    <w:pPr>
                      <w:jc w:val="center"/>
                      <w:rPr>
                        <w:szCs w:val="21"/>
                      </w:rPr>
                    </w:pPr>
                    <w:r>
                      <w:rPr>
                        <w:rFonts w:hint="eastAsia"/>
                        <w:szCs w:val="21"/>
                      </w:rPr>
                      <w:t>项目</w:t>
                    </w:r>
                  </w:p>
                </w:tc>
              </w:sdtContent>
            </w:sdt>
            <w:sdt>
              <w:sdtPr>
                <w:tag w:val="_PLD_136ba417561e421ea02da8004fdf8b33"/>
                <w:id w:val="29682144"/>
                <w:lock w:val="sdtLocked"/>
              </w:sdtPr>
              <w:sdtContent>
                <w:tc>
                  <w:tcPr>
                    <w:tcW w:w="1584" w:type="pct"/>
                    <w:shd w:val="clear" w:color="auto" w:fill="auto"/>
                  </w:tcPr>
                  <w:p w:rsidR="00AC15BD" w:rsidRDefault="00FD3216" w:rsidP="00AC15BD">
                    <w:pPr>
                      <w:jc w:val="center"/>
                      <w:rPr>
                        <w:szCs w:val="21"/>
                      </w:rPr>
                    </w:pPr>
                    <w:r>
                      <w:rPr>
                        <w:rFonts w:hint="eastAsia"/>
                        <w:szCs w:val="21"/>
                      </w:rPr>
                      <w:t>期末余额</w:t>
                    </w:r>
                  </w:p>
                </w:tc>
              </w:sdtContent>
            </w:sdt>
            <w:sdt>
              <w:sdtPr>
                <w:tag w:val="_PLD_bc4b311c1ee54bd48b7b2ba2ab79c364"/>
                <w:id w:val="29682145"/>
                <w:lock w:val="sdtLocked"/>
              </w:sdtPr>
              <w:sdtContent>
                <w:tc>
                  <w:tcPr>
                    <w:tcW w:w="1846" w:type="pct"/>
                    <w:shd w:val="clear" w:color="auto" w:fill="auto"/>
                  </w:tcPr>
                  <w:p w:rsidR="00AC15BD" w:rsidRDefault="00FD3216" w:rsidP="00AC15BD">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29682146"/>
              <w:lock w:val="sdtLocked"/>
            </w:sdtPr>
            <w:sdtContent>
              <w:tr w:rsidR="00AC15BD" w:rsidTr="00AC15BD">
                <w:tc>
                  <w:tcPr>
                    <w:tcW w:w="1570" w:type="pct"/>
                    <w:shd w:val="clear" w:color="auto" w:fill="auto"/>
                  </w:tcPr>
                  <w:p w:rsidR="00AC15BD" w:rsidRDefault="00FD3216" w:rsidP="00AC15BD">
                    <w:pPr>
                      <w:rPr>
                        <w:szCs w:val="21"/>
                      </w:rPr>
                    </w:pPr>
                    <w:r>
                      <w:rPr>
                        <w:rFonts w:hint="eastAsia"/>
                        <w:szCs w:val="21"/>
                      </w:rPr>
                      <w:t>应付货款</w:t>
                    </w:r>
                  </w:p>
                </w:tc>
                <w:tc>
                  <w:tcPr>
                    <w:tcW w:w="1584" w:type="pct"/>
                    <w:shd w:val="clear" w:color="auto" w:fill="auto"/>
                    <w:vAlign w:val="center"/>
                  </w:tcPr>
                  <w:p w:rsidR="00AC15BD" w:rsidRDefault="00FD3216">
                    <w:pPr>
                      <w:jc w:val="right"/>
                      <w:rPr>
                        <w:sz w:val="20"/>
                        <w:szCs w:val="20"/>
                      </w:rPr>
                    </w:pPr>
                    <w:r>
                      <w:rPr>
                        <w:rFonts w:hint="eastAsia"/>
                        <w:sz w:val="20"/>
                        <w:szCs w:val="20"/>
                      </w:rPr>
                      <w:t>175,631,657.42</w:t>
                    </w:r>
                  </w:p>
                </w:tc>
                <w:tc>
                  <w:tcPr>
                    <w:tcW w:w="1846" w:type="pct"/>
                    <w:shd w:val="clear" w:color="auto" w:fill="auto"/>
                  </w:tcPr>
                  <w:p w:rsidR="00AC15BD" w:rsidRDefault="00FD3216" w:rsidP="00AC15BD">
                    <w:pPr>
                      <w:jc w:val="right"/>
                      <w:rPr>
                        <w:szCs w:val="21"/>
                      </w:rPr>
                    </w:pPr>
                    <w:r>
                      <w:t>139,324,701.32</w:t>
                    </w:r>
                  </w:p>
                </w:tc>
              </w:tr>
            </w:sdtContent>
          </w:sdt>
          <w:tr w:rsidR="00AC15BD" w:rsidRPr="005C5BD6" w:rsidTr="00AC15BD">
            <w:sdt>
              <w:sdtPr>
                <w:tag w:val="_PLD_b82b4cb1d4fa4c8fb75bed463f2da31b"/>
                <w:id w:val="29682147"/>
                <w:lock w:val="sdtLocked"/>
              </w:sdtPr>
              <w:sdtContent>
                <w:tc>
                  <w:tcPr>
                    <w:tcW w:w="1570" w:type="pct"/>
                    <w:shd w:val="clear" w:color="auto" w:fill="auto"/>
                  </w:tcPr>
                  <w:p w:rsidR="00AC15BD" w:rsidRDefault="00FD3216" w:rsidP="00AC15BD">
                    <w:pPr>
                      <w:jc w:val="center"/>
                      <w:rPr>
                        <w:color w:val="000000" w:themeColor="text1"/>
                        <w:szCs w:val="21"/>
                      </w:rPr>
                    </w:pPr>
                    <w:r>
                      <w:rPr>
                        <w:rFonts w:hint="eastAsia"/>
                        <w:color w:val="000000" w:themeColor="text1"/>
                        <w:szCs w:val="21"/>
                      </w:rPr>
                      <w:t>合计</w:t>
                    </w:r>
                  </w:p>
                </w:tc>
              </w:sdtContent>
            </w:sdt>
            <w:tc>
              <w:tcPr>
                <w:tcW w:w="1584" w:type="pct"/>
                <w:shd w:val="clear" w:color="auto" w:fill="auto"/>
                <w:vAlign w:val="center"/>
              </w:tcPr>
              <w:p w:rsidR="00AC15BD" w:rsidRDefault="00FD3216">
                <w:pPr>
                  <w:jc w:val="right"/>
                  <w:rPr>
                    <w:sz w:val="20"/>
                    <w:szCs w:val="20"/>
                  </w:rPr>
                </w:pPr>
                <w:r>
                  <w:rPr>
                    <w:rFonts w:hint="eastAsia"/>
                    <w:sz w:val="20"/>
                    <w:szCs w:val="20"/>
                  </w:rPr>
                  <w:t>175,631,657.42</w:t>
                </w:r>
              </w:p>
            </w:tc>
            <w:tc>
              <w:tcPr>
                <w:tcW w:w="1846" w:type="pct"/>
                <w:shd w:val="clear" w:color="auto" w:fill="auto"/>
              </w:tcPr>
              <w:p w:rsidR="00AC15BD" w:rsidRDefault="00FD3216" w:rsidP="00AC15BD">
                <w:pPr>
                  <w:jc w:val="right"/>
                  <w:rPr>
                    <w:szCs w:val="21"/>
                  </w:rPr>
                </w:pPr>
                <w:r>
                  <w:t>139,324,701.32</w:t>
                </w:r>
              </w:p>
            </w:tc>
          </w:tr>
        </w:tbl>
        <w:p w:rsidR="00AC15BD" w:rsidRPr="005C5BD6" w:rsidRDefault="00C803C9" w:rsidP="00AC15BD"/>
      </w:sdtContent>
    </w:sdt>
    <w:p w:rsidR="00AC15BD" w:rsidRDefault="00AC15BD">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29682157"/>
        <w:lock w:val="sdtLocked"/>
        <w:placeholder>
          <w:docPart w:val="GBC22222222222222222222222222222"/>
        </w:placeholder>
      </w:sdtPr>
      <w:sdtEndPr>
        <w:rPr>
          <w:kern w:val="2"/>
        </w:rPr>
      </w:sdtEndPr>
      <w:sdtContent>
        <w:p w:rsidR="00AC15BD" w:rsidRDefault="00FD3216" w:rsidP="00FD3216">
          <w:pPr>
            <w:pStyle w:val="4"/>
            <w:numPr>
              <w:ilvl w:val="0"/>
              <w:numId w:val="78"/>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2968214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重要的账龄超过1年的应付账款"/>
              <w:tag w:val="_GBC_4828fbb06386477f83dfc0c7b55875e7"/>
              <w:id w:val="29682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29682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AC15BD" w:rsidTr="00AC15BD">
            <w:sdt>
              <w:sdtPr>
                <w:tag w:val="_PLD_31272c72b1bc41e2a47d7fbfb0839e2b"/>
                <w:id w:val="29682152"/>
                <w:lock w:val="sdtLocked"/>
              </w:sdtPr>
              <w:sdtContent>
                <w:tc>
                  <w:tcPr>
                    <w:tcW w:w="1814"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41b9d7d7e0c84d6c9f8c3a0a59e37c14"/>
                <w:id w:val="29682153"/>
                <w:lock w:val="sdtLocked"/>
              </w:sdtPr>
              <w:sdtContent>
                <w:tc>
                  <w:tcPr>
                    <w:tcW w:w="1562" w:type="pct"/>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49e0f43ba09d42649fabb4ecc22986ca"/>
                <w:id w:val="29682154"/>
                <w:lock w:val="sdtLocked"/>
              </w:sdtPr>
              <w:sdtContent>
                <w:tc>
                  <w:tcPr>
                    <w:tcW w:w="1624" w:type="pct"/>
                    <w:shd w:val="clear" w:color="auto" w:fill="auto"/>
                    <w:vAlign w:val="center"/>
                  </w:tcPr>
                  <w:p w:rsidR="00AC15BD" w:rsidRDefault="00FD3216" w:rsidP="00AC15BD">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应付账款明细"/>
              <w:tag w:val="_GBC_3c24b8450a0a47bd8859f88e883aa952"/>
              <w:id w:val="29682155"/>
              <w:lock w:val="sdtLocked"/>
            </w:sdtPr>
            <w:sdtContent>
              <w:tr w:rsidR="00AC15BD" w:rsidTr="00AC15BD">
                <w:tc>
                  <w:tcPr>
                    <w:tcW w:w="1814" w:type="pct"/>
                    <w:tcBorders>
                      <w:bottom w:val="single" w:sz="4" w:space="0" w:color="auto"/>
                    </w:tcBorders>
                    <w:shd w:val="clear" w:color="auto" w:fill="auto"/>
                  </w:tcPr>
                  <w:p w:rsidR="00AC15BD" w:rsidRDefault="00FD3216" w:rsidP="00AC15BD">
                    <w:pPr>
                      <w:rPr>
                        <w:szCs w:val="21"/>
                      </w:rPr>
                    </w:pPr>
                    <w:r>
                      <w:t>上海</w:t>
                    </w:r>
                    <w:proofErr w:type="gramStart"/>
                    <w:r>
                      <w:t>翰</w:t>
                    </w:r>
                    <w:proofErr w:type="gramEnd"/>
                    <w:r>
                      <w:t>友网络技术有限公司</w:t>
                    </w:r>
                  </w:p>
                </w:tc>
                <w:tc>
                  <w:tcPr>
                    <w:tcW w:w="1562" w:type="pct"/>
                    <w:shd w:val="clear" w:color="auto" w:fill="auto"/>
                    <w:vAlign w:val="center"/>
                  </w:tcPr>
                  <w:p w:rsidR="00AC15BD" w:rsidRDefault="00FD3216">
                    <w:pPr>
                      <w:jc w:val="right"/>
                      <w:rPr>
                        <w:sz w:val="20"/>
                        <w:szCs w:val="20"/>
                      </w:rPr>
                    </w:pPr>
                    <w:r>
                      <w:rPr>
                        <w:rFonts w:hint="eastAsia"/>
                        <w:sz w:val="20"/>
                        <w:szCs w:val="20"/>
                      </w:rPr>
                      <w:t>16,842,066.32</w:t>
                    </w:r>
                  </w:p>
                </w:tc>
                <w:tc>
                  <w:tcPr>
                    <w:tcW w:w="1624" w:type="pct"/>
                    <w:shd w:val="clear" w:color="auto" w:fill="auto"/>
                  </w:tcPr>
                  <w:p w:rsidR="00AC15BD" w:rsidRDefault="00FD3216" w:rsidP="00AC15BD">
                    <w:pPr>
                      <w:rPr>
                        <w:szCs w:val="21"/>
                      </w:rPr>
                    </w:pPr>
                    <w:r>
                      <w:t>尚未达到结算条件</w:t>
                    </w:r>
                  </w:p>
                </w:tc>
              </w:tr>
            </w:sdtContent>
          </w:sdt>
          <w:tr w:rsidR="00AC15BD" w:rsidTr="00AC15BD">
            <w:sdt>
              <w:sdtPr>
                <w:tag w:val="_PLD_eca4761bb44d46c18cd4488e72a6e130"/>
                <w:id w:val="29682156"/>
                <w:lock w:val="sdtLocked"/>
              </w:sdtPr>
              <w:sdtContent>
                <w:tc>
                  <w:tcPr>
                    <w:tcW w:w="1814" w:type="pct"/>
                    <w:shd w:val="clear" w:color="auto" w:fill="auto"/>
                    <w:vAlign w:val="center"/>
                  </w:tcPr>
                  <w:p w:rsidR="00AC15BD" w:rsidRDefault="00FD3216" w:rsidP="00AC15BD">
                    <w:pPr>
                      <w:jc w:val="center"/>
                      <w:rPr>
                        <w:szCs w:val="21"/>
                      </w:rPr>
                    </w:pPr>
                    <w:r>
                      <w:rPr>
                        <w:rFonts w:hint="eastAsia"/>
                        <w:szCs w:val="21"/>
                      </w:rPr>
                      <w:t>合计</w:t>
                    </w:r>
                  </w:p>
                </w:tc>
              </w:sdtContent>
            </w:sdt>
            <w:tc>
              <w:tcPr>
                <w:tcW w:w="1562" w:type="pct"/>
                <w:shd w:val="clear" w:color="auto" w:fill="auto"/>
                <w:vAlign w:val="center"/>
              </w:tcPr>
              <w:p w:rsidR="00AC15BD" w:rsidRDefault="00FD3216">
                <w:pPr>
                  <w:jc w:val="right"/>
                  <w:rPr>
                    <w:sz w:val="20"/>
                    <w:szCs w:val="20"/>
                  </w:rPr>
                </w:pPr>
                <w:r>
                  <w:rPr>
                    <w:rFonts w:hint="eastAsia"/>
                    <w:sz w:val="20"/>
                    <w:szCs w:val="20"/>
                  </w:rPr>
                  <w:t>16,842,066.32</w:t>
                </w:r>
              </w:p>
            </w:tc>
            <w:tc>
              <w:tcPr>
                <w:tcW w:w="1624" w:type="pct"/>
                <w:shd w:val="clear" w:color="auto" w:fill="auto"/>
              </w:tcPr>
              <w:p w:rsidR="00AC15BD" w:rsidRDefault="00FD3216" w:rsidP="00AC15BD">
                <w:pPr>
                  <w:jc w:val="center"/>
                  <w:rPr>
                    <w:szCs w:val="21"/>
                  </w:rPr>
                </w:pPr>
                <w:r>
                  <w:rPr>
                    <w:rFonts w:hint="eastAsia"/>
                    <w:szCs w:val="21"/>
                  </w:rPr>
                  <w:t>/</w:t>
                </w:r>
              </w:p>
            </w:tc>
          </w:tr>
        </w:tbl>
        <w:p w:rsidR="00AC15BD" w:rsidRDefault="00AC15BD"/>
        <w:p w:rsidR="00AC15BD" w:rsidRDefault="00C803C9"/>
      </w:sdtContent>
    </w:sdt>
    <w:sdt>
      <w:sdtPr>
        <w:rPr>
          <w:rFonts w:hint="eastAsia"/>
          <w:b/>
          <w:bCs/>
        </w:rPr>
        <w:alias w:val="模块:应付账款的其他说明"/>
        <w:tag w:val="_GBC_aecd44efc3ea456b9149dd662d0a5085"/>
        <w:id w:val="29682159"/>
        <w:lock w:val="sdtLocked"/>
        <w:placeholder>
          <w:docPart w:val="GBC22222222222222222222222222222"/>
        </w:placeholder>
      </w:sdtPr>
      <w:sdtEndPr>
        <w:rPr>
          <w:rFonts w:cstheme="minorBidi" w:hint="default"/>
          <w:b w:val="0"/>
          <w:bCs w:val="0"/>
          <w:kern w:val="2"/>
          <w:szCs w:val="21"/>
        </w:rPr>
      </w:sdtEndPr>
      <w:sdtContent>
        <w:p w:rsidR="00AC15BD" w:rsidRDefault="00FD3216">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29682158"/>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snapToGrid w:val="0"/>
        <w:spacing w:line="240" w:lineRule="atLeast"/>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29682169"/>
        <w:lock w:val="sdtLocked"/>
        <w:placeholder>
          <w:docPart w:val="GBC22222222222222222222222222222"/>
        </w:placeholder>
      </w:sdtPr>
      <w:sdtEndPr>
        <w:rPr>
          <w:szCs w:val="24"/>
        </w:rPr>
      </w:sdtEndPr>
      <w:sdtContent>
        <w:p w:rsidR="00AC15BD" w:rsidRDefault="00FD3216" w:rsidP="00FD3216">
          <w:pPr>
            <w:pStyle w:val="4"/>
            <w:numPr>
              <w:ilvl w:val="0"/>
              <w:numId w:val="79"/>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2968216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预收账款情况"/>
              <w:tag w:val="_GBC_f4564e0d7a8a4a9589aae9168c4c8fdb"/>
              <w:id w:val="29682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296821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AC15BD" w:rsidTr="00AC15BD">
            <w:sdt>
              <w:sdtPr>
                <w:tag w:val="_PLD_d5dd98b095374d108e2df93a96e434bb"/>
                <w:id w:val="29682163"/>
                <w:lock w:val="sdtLocked"/>
              </w:sdtPr>
              <w:sdtContent>
                <w:tc>
                  <w:tcPr>
                    <w:tcW w:w="1601" w:type="pct"/>
                    <w:shd w:val="clear" w:color="auto" w:fill="auto"/>
                  </w:tcPr>
                  <w:p w:rsidR="00AC15BD" w:rsidRDefault="00FD3216" w:rsidP="00AC15BD">
                    <w:pPr>
                      <w:jc w:val="center"/>
                      <w:rPr>
                        <w:szCs w:val="21"/>
                      </w:rPr>
                    </w:pPr>
                    <w:r>
                      <w:rPr>
                        <w:rFonts w:hint="eastAsia"/>
                        <w:szCs w:val="21"/>
                      </w:rPr>
                      <w:t>项目</w:t>
                    </w:r>
                  </w:p>
                </w:tc>
              </w:sdtContent>
            </w:sdt>
            <w:sdt>
              <w:sdtPr>
                <w:tag w:val="_PLD_9fc077db74354318b54c7ec24cd1ce0c"/>
                <w:id w:val="29682164"/>
                <w:lock w:val="sdtLocked"/>
              </w:sdtPr>
              <w:sdtContent>
                <w:tc>
                  <w:tcPr>
                    <w:tcW w:w="1701" w:type="pct"/>
                    <w:shd w:val="clear" w:color="auto" w:fill="auto"/>
                  </w:tcPr>
                  <w:p w:rsidR="00AC15BD" w:rsidRDefault="00FD3216" w:rsidP="00AC15BD">
                    <w:pPr>
                      <w:jc w:val="center"/>
                      <w:rPr>
                        <w:szCs w:val="21"/>
                      </w:rPr>
                    </w:pPr>
                    <w:r>
                      <w:rPr>
                        <w:rFonts w:hint="eastAsia"/>
                        <w:szCs w:val="21"/>
                      </w:rPr>
                      <w:t>期末余额</w:t>
                    </w:r>
                  </w:p>
                </w:tc>
              </w:sdtContent>
            </w:sdt>
            <w:sdt>
              <w:sdtPr>
                <w:tag w:val="_PLD_aa9447699c054ad4b698586b835a3180"/>
                <w:id w:val="29682165"/>
                <w:lock w:val="sdtLocked"/>
              </w:sdtPr>
              <w:sdtContent>
                <w:tc>
                  <w:tcPr>
                    <w:tcW w:w="1698" w:type="pct"/>
                    <w:shd w:val="clear" w:color="auto" w:fill="auto"/>
                  </w:tcPr>
                  <w:p w:rsidR="00AC15BD" w:rsidRDefault="00FD3216" w:rsidP="00AC15BD">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29682166"/>
              <w:lock w:val="sdtLocked"/>
            </w:sdtPr>
            <w:sdtContent>
              <w:tr w:rsidR="00AC15BD" w:rsidTr="00AC15BD">
                <w:tc>
                  <w:tcPr>
                    <w:tcW w:w="1601" w:type="pct"/>
                    <w:shd w:val="clear" w:color="auto" w:fill="auto"/>
                  </w:tcPr>
                  <w:p w:rsidR="00AC15BD" w:rsidRDefault="00FD3216" w:rsidP="00AC15BD">
                    <w:pPr>
                      <w:rPr>
                        <w:szCs w:val="21"/>
                      </w:rPr>
                    </w:pPr>
                    <w:r>
                      <w:t>预收货款</w:t>
                    </w:r>
                  </w:p>
                </w:tc>
                <w:tc>
                  <w:tcPr>
                    <w:tcW w:w="1701" w:type="pct"/>
                    <w:shd w:val="clear" w:color="auto" w:fill="auto"/>
                  </w:tcPr>
                  <w:p w:rsidR="00AC15BD" w:rsidRDefault="00FD3216" w:rsidP="00AC15BD">
                    <w:pPr>
                      <w:jc w:val="right"/>
                      <w:rPr>
                        <w:szCs w:val="21"/>
                      </w:rPr>
                    </w:pPr>
                    <w:r>
                      <w:t>165,249,486.79</w:t>
                    </w:r>
                  </w:p>
                </w:tc>
                <w:tc>
                  <w:tcPr>
                    <w:tcW w:w="1698" w:type="pct"/>
                    <w:shd w:val="clear" w:color="auto" w:fill="auto"/>
                  </w:tcPr>
                  <w:p w:rsidR="00AC15BD" w:rsidRDefault="00FD3216" w:rsidP="00AC15BD">
                    <w:pPr>
                      <w:jc w:val="right"/>
                      <w:rPr>
                        <w:szCs w:val="21"/>
                      </w:rPr>
                    </w:pPr>
                    <w:r>
                      <w:t>156,523,641.15</w:t>
                    </w:r>
                  </w:p>
                </w:tc>
              </w:tr>
            </w:sdtContent>
          </w:sdt>
          <w:sdt>
            <w:sdtPr>
              <w:rPr>
                <w:rFonts w:hint="eastAsia"/>
                <w:szCs w:val="21"/>
              </w:rPr>
              <w:alias w:val="预收账款情况明细"/>
              <w:tag w:val="_GBC_230853c1febc415e90da55e0c713ce54"/>
              <w:id w:val="29682167"/>
              <w:lock w:val="sdtLocked"/>
            </w:sdtPr>
            <w:sdtContent>
              <w:tr w:rsidR="00AC15BD" w:rsidTr="00AC15BD">
                <w:tc>
                  <w:tcPr>
                    <w:tcW w:w="1601" w:type="pct"/>
                    <w:shd w:val="clear" w:color="auto" w:fill="auto"/>
                  </w:tcPr>
                  <w:p w:rsidR="00AC15BD" w:rsidRDefault="00FD3216" w:rsidP="00AC15BD">
                    <w:pPr>
                      <w:rPr>
                        <w:szCs w:val="21"/>
                      </w:rPr>
                    </w:pPr>
                    <w:r>
                      <w:t>预收保证金</w:t>
                    </w:r>
                  </w:p>
                </w:tc>
                <w:tc>
                  <w:tcPr>
                    <w:tcW w:w="1701" w:type="pct"/>
                    <w:shd w:val="clear" w:color="auto" w:fill="auto"/>
                  </w:tcPr>
                  <w:p w:rsidR="00AC15BD" w:rsidRDefault="00FD3216" w:rsidP="00AC15BD">
                    <w:pPr>
                      <w:jc w:val="right"/>
                      <w:rPr>
                        <w:szCs w:val="21"/>
                      </w:rPr>
                    </w:pPr>
                    <w:r>
                      <w:t>5,735,267.00</w:t>
                    </w:r>
                  </w:p>
                </w:tc>
                <w:tc>
                  <w:tcPr>
                    <w:tcW w:w="1698" w:type="pct"/>
                    <w:shd w:val="clear" w:color="auto" w:fill="auto"/>
                  </w:tcPr>
                  <w:p w:rsidR="00AC15BD" w:rsidRDefault="00FD3216" w:rsidP="00AC15BD">
                    <w:pPr>
                      <w:jc w:val="right"/>
                      <w:rPr>
                        <w:szCs w:val="21"/>
                      </w:rPr>
                    </w:pPr>
                    <w:r>
                      <w:t>611,215.94</w:t>
                    </w:r>
                  </w:p>
                </w:tc>
              </w:tr>
            </w:sdtContent>
          </w:sdt>
          <w:tr w:rsidR="00AC15BD" w:rsidRPr="00550574" w:rsidTr="00AC15BD">
            <w:sdt>
              <w:sdtPr>
                <w:tag w:val="_PLD_dbdcdc98ceee47408e8ac7a0d53c5b39"/>
                <w:id w:val="29682168"/>
                <w:lock w:val="sdtLocked"/>
              </w:sdtPr>
              <w:sdtContent>
                <w:tc>
                  <w:tcPr>
                    <w:tcW w:w="1601" w:type="pct"/>
                    <w:shd w:val="clear" w:color="auto" w:fill="auto"/>
                  </w:tcPr>
                  <w:p w:rsidR="00AC15BD" w:rsidRDefault="00FD3216" w:rsidP="00AC15BD">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AC15BD" w:rsidRPr="00550574" w:rsidRDefault="00FD3216" w:rsidP="00AC15BD">
                <w:pPr>
                  <w:jc w:val="right"/>
                </w:pPr>
                <w:r>
                  <w:t>170,984,753.79</w:t>
                </w:r>
              </w:p>
            </w:tc>
            <w:tc>
              <w:tcPr>
                <w:tcW w:w="1698" w:type="pct"/>
                <w:shd w:val="clear" w:color="auto" w:fill="auto"/>
              </w:tcPr>
              <w:p w:rsidR="00AC15BD" w:rsidRPr="00550574" w:rsidRDefault="00FD3216" w:rsidP="00AC15BD">
                <w:pPr>
                  <w:jc w:val="right"/>
                </w:pPr>
                <w:r>
                  <w:t>157,134,857.09</w:t>
                </w:r>
              </w:p>
            </w:tc>
          </w:tr>
        </w:tbl>
        <w:p w:rsidR="00AC15BD" w:rsidRDefault="00AC15BD"/>
        <w:p w:rsidR="00AC15BD" w:rsidRPr="00550574" w:rsidRDefault="00C803C9" w:rsidP="00AC15BD"/>
      </w:sdtContent>
    </w:sdt>
    <w:p w:rsidR="00AC15BD" w:rsidRDefault="00AC15BD">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29682171"/>
        <w:lock w:val="sdtLocked"/>
        <w:placeholder>
          <w:docPart w:val="GBC22222222222222222222222222222"/>
        </w:placeholder>
      </w:sdtPr>
      <w:sdtContent>
        <w:p w:rsidR="00AC15BD" w:rsidRDefault="00FD3216" w:rsidP="00FD3216">
          <w:pPr>
            <w:pStyle w:val="4"/>
            <w:numPr>
              <w:ilvl w:val="0"/>
              <w:numId w:val="79"/>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2968217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29682173"/>
        <w:lock w:val="sdtLocked"/>
        <w:placeholder>
          <w:docPart w:val="GBC22222222222222222222222222222"/>
        </w:placeholder>
      </w:sdtPr>
      <w:sdtContent>
        <w:p w:rsidR="00AC15BD" w:rsidRDefault="00FD3216" w:rsidP="00FD3216">
          <w:pPr>
            <w:pStyle w:val="4"/>
            <w:numPr>
              <w:ilvl w:val="0"/>
              <w:numId w:val="79"/>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29682172"/>
            <w:lock w:val="sdtContentLocked"/>
            <w:placeholder>
              <w:docPart w:val="GBC22222222222222222222222222222"/>
            </w:placeholder>
          </w:sdtPr>
          <w:sdtContent>
            <w:p w:rsidR="00AC15BD" w:rsidRDefault="00C803C9" w:rsidP="00AC15BD">
              <w:pPr>
                <w:rPr>
                  <w:rFonts w:cstheme="minorBidi"/>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29682175"/>
        <w:lock w:val="sdtLocked"/>
        <w:placeholder>
          <w:docPart w:val="GBC22222222222222222222222222222"/>
        </w:placeholder>
      </w:sdtPr>
      <w:sdtEndPr>
        <w:rPr>
          <w:rFonts w:cstheme="minorBidi" w:hint="default"/>
          <w:b w:val="0"/>
          <w:bCs w:val="0"/>
          <w:color w:val="000000" w:themeColor="text1"/>
          <w:kern w:val="2"/>
          <w:szCs w:val="21"/>
        </w:rPr>
      </w:sdtEndPr>
      <w:sdtContent>
        <w:p w:rsidR="00AC15BD" w:rsidRDefault="00FD3216">
          <w:r>
            <w:rPr>
              <w:rFonts w:hint="eastAsia"/>
            </w:rPr>
            <w:t>其他说明</w:t>
          </w:r>
        </w:p>
        <w:sdt>
          <w:sdtPr>
            <w:alias w:val="是否适用：预收账款的其他说明[双击切换]"/>
            <w:tag w:val="_GBC_f473b6b28a104ffc812e6da4cf5177e5"/>
            <w:id w:val="2968217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29682189"/>
        <w:lock w:val="sdtLocked"/>
        <w:placeholder>
          <w:docPart w:val="GBC22222222222222222222222222222"/>
        </w:placeholder>
      </w:sdtPr>
      <w:sdtContent>
        <w:p w:rsidR="00AC15BD" w:rsidRDefault="00FD3216" w:rsidP="00FD3216">
          <w:pPr>
            <w:pStyle w:val="4"/>
            <w:numPr>
              <w:ilvl w:val="0"/>
              <w:numId w:val="80"/>
            </w:numPr>
          </w:pPr>
          <w:r>
            <w:rPr>
              <w:rFonts w:hint="eastAsia"/>
            </w:rPr>
            <w:t>应付职工薪</w:t>
          </w:r>
          <w:proofErr w:type="gramStart"/>
          <w:r>
            <w:rPr>
              <w:rFonts w:hint="eastAsia"/>
            </w:rPr>
            <w:t>酬</w:t>
          </w:r>
          <w:proofErr w:type="gramEnd"/>
          <w:r>
            <w:rPr>
              <w:rFonts w:hint="eastAsia"/>
            </w:rPr>
            <w:t>列示：</w:t>
          </w:r>
        </w:p>
        <w:sdt>
          <w:sdtPr>
            <w:alias w:val="是否适用：应付职工薪酬列示[双击切换]"/>
            <w:tag w:val="_GBC_88faccc480a843dca589c1af0d3fee37"/>
            <w:id w:val="2968217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应付职工薪酬"/>
              <w:tag w:val="_GBC_5c4cdcd7cd924c4ca8e87f806bc459b0"/>
              <w:id w:val="296821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296821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701"/>
            <w:gridCol w:w="1701"/>
            <w:gridCol w:w="1699"/>
            <w:gridCol w:w="1287"/>
          </w:tblGrid>
          <w:tr w:rsidR="00AC15BD" w:rsidTr="00AC15BD">
            <w:sdt>
              <w:sdtPr>
                <w:tag w:val="_PLD_481bea2acb8f49ac9b4cfc92cd4a426e"/>
                <w:id w:val="29682179"/>
                <w:lock w:val="sdtLocked"/>
              </w:sdtPr>
              <w:sdtContent>
                <w:tc>
                  <w:tcPr>
                    <w:tcW w:w="1470" w:type="pct"/>
                    <w:shd w:val="clear" w:color="auto" w:fill="auto"/>
                    <w:vAlign w:val="center"/>
                  </w:tcPr>
                  <w:p w:rsidR="00AC15BD" w:rsidRDefault="00FD3216" w:rsidP="00AC15BD">
                    <w:pPr>
                      <w:jc w:val="center"/>
                    </w:pPr>
                    <w:r>
                      <w:rPr>
                        <w:rFonts w:hint="eastAsia"/>
                      </w:rPr>
                      <w:t>项目</w:t>
                    </w:r>
                  </w:p>
                </w:tc>
              </w:sdtContent>
            </w:sdt>
            <w:sdt>
              <w:sdtPr>
                <w:tag w:val="_PLD_ff27c0f5bcb94d9b932762b91edf2ff1"/>
                <w:id w:val="29682180"/>
                <w:lock w:val="sdtLocked"/>
              </w:sdtPr>
              <w:sdtContent>
                <w:tc>
                  <w:tcPr>
                    <w:tcW w:w="940" w:type="pct"/>
                    <w:shd w:val="clear" w:color="auto" w:fill="auto"/>
                    <w:vAlign w:val="center"/>
                  </w:tcPr>
                  <w:p w:rsidR="00AC15BD" w:rsidRDefault="00FD3216" w:rsidP="00AC15BD">
                    <w:pPr>
                      <w:jc w:val="center"/>
                    </w:pPr>
                    <w:r>
                      <w:rPr>
                        <w:rFonts w:hint="eastAsia"/>
                      </w:rPr>
                      <w:t>期初余额</w:t>
                    </w:r>
                  </w:p>
                </w:tc>
              </w:sdtContent>
            </w:sdt>
            <w:sdt>
              <w:sdtPr>
                <w:tag w:val="_PLD_7274636f27ae4e048ade60bfddaa8164"/>
                <w:id w:val="29682181"/>
                <w:lock w:val="sdtLocked"/>
              </w:sdtPr>
              <w:sdtContent>
                <w:tc>
                  <w:tcPr>
                    <w:tcW w:w="940" w:type="pct"/>
                    <w:shd w:val="clear" w:color="auto" w:fill="auto"/>
                    <w:vAlign w:val="center"/>
                  </w:tcPr>
                  <w:p w:rsidR="00AC15BD" w:rsidRDefault="00FD3216" w:rsidP="00AC15BD">
                    <w:pPr>
                      <w:jc w:val="center"/>
                    </w:pPr>
                    <w:r>
                      <w:rPr>
                        <w:rFonts w:hint="eastAsia"/>
                      </w:rPr>
                      <w:t>本期增加</w:t>
                    </w:r>
                  </w:p>
                </w:tc>
              </w:sdtContent>
            </w:sdt>
            <w:sdt>
              <w:sdtPr>
                <w:tag w:val="_PLD_07ae572963de436aa2308d649a28c23b"/>
                <w:id w:val="29682182"/>
                <w:lock w:val="sdtLocked"/>
              </w:sdtPr>
              <w:sdtContent>
                <w:tc>
                  <w:tcPr>
                    <w:tcW w:w="939" w:type="pct"/>
                    <w:shd w:val="clear" w:color="auto" w:fill="auto"/>
                    <w:vAlign w:val="center"/>
                  </w:tcPr>
                  <w:p w:rsidR="00AC15BD" w:rsidRDefault="00FD3216" w:rsidP="00AC15BD">
                    <w:pPr>
                      <w:jc w:val="center"/>
                    </w:pPr>
                    <w:r>
                      <w:rPr>
                        <w:rFonts w:hint="eastAsia"/>
                      </w:rPr>
                      <w:t>本期减少</w:t>
                    </w:r>
                  </w:p>
                </w:tc>
              </w:sdtContent>
            </w:sdt>
            <w:sdt>
              <w:sdtPr>
                <w:tag w:val="_PLD_27069329d7654e34bc45ca7dee532204"/>
                <w:id w:val="29682183"/>
                <w:lock w:val="sdtLocked"/>
              </w:sdtPr>
              <w:sdtContent>
                <w:tc>
                  <w:tcPr>
                    <w:tcW w:w="711" w:type="pct"/>
                    <w:shd w:val="clear" w:color="auto" w:fill="auto"/>
                    <w:vAlign w:val="center"/>
                  </w:tcPr>
                  <w:p w:rsidR="00AC15BD" w:rsidRDefault="00FD3216" w:rsidP="00AC15BD">
                    <w:pPr>
                      <w:jc w:val="center"/>
                    </w:pPr>
                    <w:r>
                      <w:rPr>
                        <w:rFonts w:hint="eastAsia"/>
                      </w:rPr>
                      <w:t>期末余额</w:t>
                    </w:r>
                  </w:p>
                </w:tc>
              </w:sdtContent>
            </w:sdt>
          </w:tr>
          <w:tr w:rsidR="00AC15BD" w:rsidTr="00AC15BD">
            <w:sdt>
              <w:sdtPr>
                <w:tag w:val="_PLD_8272d2e82a6f45a197d65c1251ac79c7"/>
                <w:id w:val="29682184"/>
                <w:lock w:val="sdtLocked"/>
              </w:sdtPr>
              <w:sdtContent>
                <w:tc>
                  <w:tcPr>
                    <w:tcW w:w="1470" w:type="pct"/>
                    <w:shd w:val="clear" w:color="auto" w:fill="auto"/>
                  </w:tcPr>
                  <w:p w:rsidR="00AC15BD" w:rsidRDefault="00FD3216" w:rsidP="00AC15BD">
                    <w:r>
                      <w:rPr>
                        <w:rFonts w:hint="eastAsia"/>
                      </w:rPr>
                      <w:t>一、短期薪酬</w:t>
                    </w:r>
                  </w:p>
                </w:tc>
              </w:sdtContent>
            </w:sdt>
            <w:tc>
              <w:tcPr>
                <w:tcW w:w="940" w:type="pct"/>
                <w:shd w:val="clear" w:color="auto" w:fill="auto"/>
              </w:tcPr>
              <w:p w:rsidR="00AC15BD" w:rsidRDefault="00FD3216" w:rsidP="00AC15BD">
                <w:pPr>
                  <w:jc w:val="right"/>
                </w:pPr>
                <w:r>
                  <w:t>12,511,290.10</w:t>
                </w:r>
              </w:p>
            </w:tc>
            <w:tc>
              <w:tcPr>
                <w:tcW w:w="940" w:type="pct"/>
                <w:shd w:val="clear" w:color="auto" w:fill="auto"/>
              </w:tcPr>
              <w:p w:rsidR="00AC15BD" w:rsidRDefault="00FD3216" w:rsidP="00AC15BD">
                <w:pPr>
                  <w:jc w:val="right"/>
                  <w:rPr>
                    <w:highlight w:val="yellow"/>
                  </w:rPr>
                </w:pPr>
                <w:r>
                  <w:t>185,269,740.81</w:t>
                </w:r>
              </w:p>
            </w:tc>
            <w:tc>
              <w:tcPr>
                <w:tcW w:w="939" w:type="pct"/>
                <w:shd w:val="clear" w:color="auto" w:fill="auto"/>
              </w:tcPr>
              <w:p w:rsidR="00AC15BD" w:rsidRDefault="00FD3216" w:rsidP="00AC15BD">
                <w:pPr>
                  <w:jc w:val="right"/>
                  <w:rPr>
                    <w:highlight w:val="yellow"/>
                  </w:rPr>
                </w:pPr>
                <w:r>
                  <w:t>197,667,255.55</w:t>
                </w:r>
              </w:p>
            </w:tc>
            <w:tc>
              <w:tcPr>
                <w:tcW w:w="711" w:type="pct"/>
                <w:shd w:val="clear" w:color="auto" w:fill="auto"/>
              </w:tcPr>
              <w:p w:rsidR="00AC15BD" w:rsidDel="0038014A" w:rsidRDefault="00FD3216" w:rsidP="00AC15BD">
                <w:pPr>
                  <w:jc w:val="right"/>
                </w:pPr>
                <w:r>
                  <w:t>113,775.36</w:t>
                </w:r>
              </w:p>
            </w:tc>
          </w:tr>
          <w:tr w:rsidR="00AC15BD" w:rsidTr="00AC15BD">
            <w:sdt>
              <w:sdtPr>
                <w:tag w:val="_PLD_e3c7b981b4f64fe3993a41cabeb3d888"/>
                <w:id w:val="29682185"/>
                <w:lock w:val="sdtLocked"/>
              </w:sdtPr>
              <w:sdtContent>
                <w:tc>
                  <w:tcPr>
                    <w:tcW w:w="1470" w:type="pct"/>
                    <w:shd w:val="clear" w:color="auto" w:fill="auto"/>
                  </w:tcPr>
                  <w:p w:rsidR="00AC15BD" w:rsidRDefault="00FD3216" w:rsidP="00AC15BD">
                    <w:r>
                      <w:rPr>
                        <w:rFonts w:hint="eastAsia"/>
                      </w:rPr>
                      <w:t>二、离职后福利-设定提存计划</w:t>
                    </w:r>
                  </w:p>
                </w:tc>
              </w:sdtContent>
            </w:sdt>
            <w:tc>
              <w:tcPr>
                <w:tcW w:w="940" w:type="pct"/>
                <w:shd w:val="clear" w:color="auto" w:fill="auto"/>
              </w:tcPr>
              <w:p w:rsidR="00AC15BD" w:rsidRDefault="00FD3216" w:rsidP="00AC15BD">
                <w:pPr>
                  <w:jc w:val="right"/>
                </w:pPr>
                <w:r>
                  <w:t>7,504.30</w:t>
                </w:r>
              </w:p>
            </w:tc>
            <w:tc>
              <w:tcPr>
                <w:tcW w:w="940" w:type="pct"/>
                <w:shd w:val="clear" w:color="auto" w:fill="auto"/>
              </w:tcPr>
              <w:p w:rsidR="00AC15BD" w:rsidRDefault="00FD3216" w:rsidP="00AC15BD">
                <w:pPr>
                  <w:jc w:val="right"/>
                </w:pPr>
                <w:r>
                  <w:t>24,243,578.27</w:t>
                </w:r>
              </w:p>
            </w:tc>
            <w:tc>
              <w:tcPr>
                <w:tcW w:w="939" w:type="pct"/>
                <w:shd w:val="clear" w:color="auto" w:fill="auto"/>
              </w:tcPr>
              <w:p w:rsidR="00AC15BD" w:rsidRDefault="00FD3216" w:rsidP="00AC15BD">
                <w:pPr>
                  <w:jc w:val="right"/>
                </w:pPr>
                <w:r>
                  <w:t>24,251,082.57</w:t>
                </w:r>
              </w:p>
            </w:tc>
            <w:tc>
              <w:tcPr>
                <w:tcW w:w="711" w:type="pct"/>
                <w:shd w:val="clear" w:color="auto" w:fill="auto"/>
              </w:tcPr>
              <w:p w:rsidR="00AC15BD" w:rsidRDefault="00AC15BD" w:rsidP="00AC15BD">
                <w:pPr>
                  <w:jc w:val="right"/>
                </w:pPr>
              </w:p>
            </w:tc>
          </w:tr>
          <w:tr w:rsidR="00AC15BD" w:rsidTr="00AC15BD">
            <w:sdt>
              <w:sdtPr>
                <w:tag w:val="_PLD_d615e4da2a4948e5994fcc5682898c56"/>
                <w:id w:val="29682186"/>
                <w:lock w:val="sdtLocked"/>
              </w:sdtPr>
              <w:sdtContent>
                <w:tc>
                  <w:tcPr>
                    <w:tcW w:w="1470" w:type="pct"/>
                    <w:shd w:val="clear" w:color="auto" w:fill="auto"/>
                  </w:tcPr>
                  <w:p w:rsidR="00AC15BD" w:rsidRDefault="00FD3216" w:rsidP="00AC15BD">
                    <w:r>
                      <w:rPr>
                        <w:rFonts w:hint="eastAsia"/>
                      </w:rPr>
                      <w:t>三、辞退福利</w:t>
                    </w:r>
                  </w:p>
                </w:tc>
              </w:sdtContent>
            </w:sdt>
            <w:tc>
              <w:tcPr>
                <w:tcW w:w="940" w:type="pct"/>
                <w:shd w:val="clear" w:color="auto" w:fill="auto"/>
              </w:tcPr>
              <w:p w:rsidR="00AC15BD" w:rsidRDefault="00AC15BD" w:rsidP="00AC15BD">
                <w:pPr>
                  <w:jc w:val="right"/>
                </w:pPr>
              </w:p>
            </w:tc>
            <w:tc>
              <w:tcPr>
                <w:tcW w:w="940" w:type="pct"/>
                <w:shd w:val="clear" w:color="auto" w:fill="auto"/>
              </w:tcPr>
              <w:p w:rsidR="00AC15BD" w:rsidRDefault="00FD3216" w:rsidP="00AC15BD">
                <w:pPr>
                  <w:jc w:val="right"/>
                </w:pPr>
                <w:r>
                  <w:t>11,431,140.60</w:t>
                </w:r>
              </w:p>
            </w:tc>
            <w:tc>
              <w:tcPr>
                <w:tcW w:w="939" w:type="pct"/>
                <w:shd w:val="clear" w:color="auto" w:fill="auto"/>
              </w:tcPr>
              <w:p w:rsidR="00AC15BD" w:rsidRDefault="00FD3216" w:rsidP="00AC15BD">
                <w:pPr>
                  <w:jc w:val="right"/>
                </w:pPr>
                <w:r>
                  <w:t>11,431,140.60</w:t>
                </w:r>
              </w:p>
            </w:tc>
            <w:tc>
              <w:tcPr>
                <w:tcW w:w="711" w:type="pct"/>
                <w:shd w:val="clear" w:color="auto" w:fill="auto"/>
              </w:tcPr>
              <w:p w:rsidR="00AC15BD" w:rsidRDefault="00AC15BD" w:rsidP="00AC15BD">
                <w:pPr>
                  <w:jc w:val="right"/>
                </w:pPr>
              </w:p>
            </w:tc>
          </w:tr>
          <w:tr w:rsidR="00AC15BD" w:rsidTr="00AC15BD">
            <w:sdt>
              <w:sdtPr>
                <w:tag w:val="_PLD_f85ecebc2b9f455eb675b5c3c3edb84c"/>
                <w:id w:val="29682187"/>
                <w:lock w:val="sdtLocked"/>
              </w:sdtPr>
              <w:sdtContent>
                <w:tc>
                  <w:tcPr>
                    <w:tcW w:w="1470" w:type="pct"/>
                    <w:shd w:val="clear" w:color="auto" w:fill="auto"/>
                  </w:tcPr>
                  <w:p w:rsidR="00AC15BD" w:rsidRDefault="00FD3216" w:rsidP="00AC15BD">
                    <w:r>
                      <w:rPr>
                        <w:rFonts w:hint="eastAsia"/>
                      </w:rPr>
                      <w:t>四、一年内到期的其他福利</w:t>
                    </w:r>
                  </w:p>
                </w:tc>
              </w:sdtContent>
            </w:sdt>
            <w:tc>
              <w:tcPr>
                <w:tcW w:w="940" w:type="pct"/>
                <w:shd w:val="clear" w:color="auto" w:fill="auto"/>
              </w:tcPr>
              <w:p w:rsidR="00AC15BD" w:rsidRDefault="00AC15BD" w:rsidP="00AC15BD">
                <w:pPr>
                  <w:jc w:val="right"/>
                </w:pPr>
              </w:p>
            </w:tc>
            <w:tc>
              <w:tcPr>
                <w:tcW w:w="940" w:type="pct"/>
                <w:shd w:val="clear" w:color="auto" w:fill="auto"/>
              </w:tcPr>
              <w:p w:rsidR="00AC15BD" w:rsidRDefault="00AC15BD" w:rsidP="00AC15BD">
                <w:pPr>
                  <w:jc w:val="right"/>
                </w:pPr>
              </w:p>
            </w:tc>
            <w:tc>
              <w:tcPr>
                <w:tcW w:w="939" w:type="pct"/>
                <w:shd w:val="clear" w:color="auto" w:fill="auto"/>
              </w:tcPr>
              <w:p w:rsidR="00AC15BD" w:rsidRDefault="00AC15BD" w:rsidP="00AC15BD">
                <w:pPr>
                  <w:jc w:val="right"/>
                </w:pPr>
              </w:p>
            </w:tc>
            <w:tc>
              <w:tcPr>
                <w:tcW w:w="711" w:type="pct"/>
                <w:shd w:val="clear" w:color="auto" w:fill="auto"/>
              </w:tcPr>
              <w:p w:rsidR="00AC15BD" w:rsidRDefault="00AC15BD" w:rsidP="00AC15BD">
                <w:pPr>
                  <w:jc w:val="right"/>
                </w:pPr>
              </w:p>
            </w:tc>
          </w:tr>
          <w:tr w:rsidR="00AC15BD" w:rsidTr="00AC15BD">
            <w:sdt>
              <w:sdtPr>
                <w:tag w:val="_PLD_5ce2e7ac546346f4a7bec33299c89503"/>
                <w:id w:val="29682188"/>
                <w:lock w:val="sdtLocked"/>
              </w:sdtPr>
              <w:sdtContent>
                <w:tc>
                  <w:tcPr>
                    <w:tcW w:w="1470" w:type="pct"/>
                    <w:shd w:val="clear" w:color="auto" w:fill="auto"/>
                    <w:vAlign w:val="center"/>
                  </w:tcPr>
                  <w:p w:rsidR="00AC15BD" w:rsidRDefault="00FD3216" w:rsidP="00AC15BD">
                    <w:pPr>
                      <w:jc w:val="center"/>
                    </w:pPr>
                    <w:r>
                      <w:rPr>
                        <w:rFonts w:hint="eastAsia"/>
                      </w:rPr>
                      <w:t>合计</w:t>
                    </w:r>
                  </w:p>
                </w:tc>
              </w:sdtContent>
            </w:sdt>
            <w:tc>
              <w:tcPr>
                <w:tcW w:w="940" w:type="pct"/>
                <w:shd w:val="clear" w:color="auto" w:fill="auto"/>
              </w:tcPr>
              <w:p w:rsidR="00AC15BD" w:rsidRDefault="00FD3216" w:rsidP="00AC15BD">
                <w:pPr>
                  <w:jc w:val="right"/>
                </w:pPr>
                <w:r>
                  <w:t>12,518,794.40</w:t>
                </w:r>
              </w:p>
            </w:tc>
            <w:tc>
              <w:tcPr>
                <w:tcW w:w="940" w:type="pct"/>
                <w:shd w:val="clear" w:color="auto" w:fill="auto"/>
              </w:tcPr>
              <w:p w:rsidR="00AC15BD" w:rsidRDefault="00FD3216" w:rsidP="00AC15BD">
                <w:pPr>
                  <w:jc w:val="right"/>
                </w:pPr>
                <w:r>
                  <w:t>220,944,459.68</w:t>
                </w:r>
              </w:p>
            </w:tc>
            <w:tc>
              <w:tcPr>
                <w:tcW w:w="939" w:type="pct"/>
                <w:shd w:val="clear" w:color="auto" w:fill="auto"/>
              </w:tcPr>
              <w:p w:rsidR="00AC15BD" w:rsidRDefault="00FD3216" w:rsidP="00AC15BD">
                <w:pPr>
                  <w:jc w:val="right"/>
                </w:pPr>
                <w:r>
                  <w:t>233,349,478.72</w:t>
                </w:r>
              </w:p>
            </w:tc>
            <w:tc>
              <w:tcPr>
                <w:tcW w:w="711" w:type="pct"/>
                <w:shd w:val="clear" w:color="auto" w:fill="auto"/>
              </w:tcPr>
              <w:p w:rsidR="00AC15BD" w:rsidRDefault="00FD3216" w:rsidP="00AC15BD">
                <w:pPr>
                  <w:jc w:val="right"/>
                </w:pPr>
                <w:r>
                  <w:t>113,775.36</w:t>
                </w:r>
              </w:p>
            </w:tc>
          </w:tr>
        </w:tbl>
        <w:p w:rsidR="00AC15BD" w:rsidRDefault="00AC15BD"/>
        <w:p w:rsidR="00AC15BD" w:rsidRDefault="00C803C9"/>
      </w:sdtContent>
    </w:sdt>
    <w:sdt>
      <w:sdtPr>
        <w:rPr>
          <w:rFonts w:ascii="宋体" w:hAnsi="宋体" w:cs="宋体" w:hint="eastAsia"/>
          <w:b w:val="0"/>
          <w:bCs w:val="0"/>
          <w:kern w:val="0"/>
          <w:szCs w:val="24"/>
        </w:rPr>
        <w:alias w:val="模块:短期薪酬列示"/>
        <w:tag w:val="_GBC_8889528627cf49dfa80ba4d972a53405"/>
        <w:id w:val="29682210"/>
        <w:lock w:val="sdtLocked"/>
        <w:placeholder>
          <w:docPart w:val="GBC22222222222222222222222222222"/>
        </w:placeholder>
      </w:sdtPr>
      <w:sdtEndPr>
        <w:rPr>
          <w:rFonts w:hint="default"/>
          <w:szCs w:val="21"/>
        </w:rPr>
      </w:sdtEndPr>
      <w:sdtContent>
        <w:p w:rsidR="00AC15BD" w:rsidRDefault="00FD3216" w:rsidP="00FD3216">
          <w:pPr>
            <w:pStyle w:val="4"/>
            <w:numPr>
              <w:ilvl w:val="0"/>
              <w:numId w:val="80"/>
            </w:numPr>
          </w:pPr>
          <w:r>
            <w:rPr>
              <w:rFonts w:hint="eastAsia"/>
            </w:rPr>
            <w:t>短期薪酬列示：</w:t>
          </w:r>
        </w:p>
        <w:sdt>
          <w:sdtPr>
            <w:alias w:val="是否适用：短期薪酬列示[双击切换]"/>
            <w:tag w:val="_GBC_fe9cc4ffdf524f4695448b31c76167ce"/>
            <w:id w:val="2968219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短期薪酬"/>
              <w:tag w:val="_GBC_f5a2a934147944d68f11ca2bcce4d80f"/>
              <w:id w:val="29682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96821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694"/>
            <w:gridCol w:w="1701"/>
            <w:gridCol w:w="1428"/>
          </w:tblGrid>
          <w:tr w:rsidR="00AC15BD" w:rsidTr="00AC15BD">
            <w:sdt>
              <w:sdtPr>
                <w:tag w:val="_PLD_7b5378bc64e24511ae79d643c80f9c98"/>
                <w:id w:val="29682193"/>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项目</w:t>
                    </w:r>
                  </w:p>
                </w:tc>
              </w:sdtContent>
            </w:sdt>
            <w:sdt>
              <w:sdtPr>
                <w:tag w:val="_PLD_0144fa4bad154236aa75e1dcc0a89e56"/>
                <w:id w:val="29682194"/>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期初余额</w:t>
                    </w:r>
                  </w:p>
                </w:tc>
              </w:sdtContent>
            </w:sdt>
            <w:sdt>
              <w:sdtPr>
                <w:tag w:val="_PLD_2d15a4a9e10b4386a7ed67bc2137e04a"/>
                <w:id w:val="29682195"/>
                <w:lock w:val="sdtLocked"/>
              </w:sdtPr>
              <w:sdtContent>
                <w:tc>
                  <w:tcPr>
                    <w:tcW w:w="93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pPr>
                    <w:r>
                      <w:rPr>
                        <w:rFonts w:hint="eastAsia"/>
                      </w:rPr>
                      <w:t>本期增加</w:t>
                    </w:r>
                  </w:p>
                </w:tc>
              </w:sdtContent>
            </w:sdt>
            <w:sdt>
              <w:sdtPr>
                <w:tag w:val="_PLD_12a2bbefe0874cde83fdb77f4a4158a1"/>
                <w:id w:val="29682196"/>
                <w:lock w:val="sdtLocked"/>
              </w:sdtPr>
              <w:sdtContent>
                <w:tc>
                  <w:tcPr>
                    <w:tcW w:w="94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pPr>
                    <w:r>
                      <w:t>本期减少</w:t>
                    </w:r>
                  </w:p>
                </w:tc>
              </w:sdtContent>
            </w:sdt>
            <w:sdt>
              <w:sdtPr>
                <w:tag w:val="_PLD_190d6bcbbde148ffb48f230c6d9d7186"/>
                <w:id w:val="29682197"/>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期末余额</w:t>
                    </w:r>
                  </w:p>
                </w:tc>
              </w:sdtContent>
            </w:sdt>
          </w:tr>
          <w:tr w:rsidR="00AC15BD" w:rsidTr="00AC15BD">
            <w:sdt>
              <w:sdtPr>
                <w:tag w:val="_PLD_b24db0ed8285493c9b46db6af314618d"/>
                <w:id w:val="29682198"/>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12,400,000.00</w:t>
                </w: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159,754,589.90</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172,078,124.78</w:t>
                </w:r>
              </w:p>
            </w:tc>
            <w:tc>
              <w:tcPr>
                <w:tcW w:w="78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76,465.12</w:t>
                </w:r>
              </w:p>
            </w:tc>
          </w:tr>
          <w:tr w:rsidR="00AC15BD" w:rsidTr="00AC15BD">
            <w:sdt>
              <w:sdtPr>
                <w:tag w:val="_PLD_f557df41d0484816863da6fa2f5bb6e0"/>
                <w:id w:val="29682199"/>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4,015,453.19</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4,015,453.19</w:t>
                </w: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dbac61dc87104ba08157258eaf632c94"/>
                <w:id w:val="29682200"/>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1,765.90</w:t>
                </w: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12,719,893.82</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12,721,659.72</w:t>
                </w: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1ae6ec180f494dc4bdbe2a71caadcf9d"/>
                <w:id w:val="29682201"/>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1,765.90</w:t>
                </w: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11,201,513.54</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11,203,279.44</w:t>
                </w: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a5396281963e4191a16040ecc2da4b44"/>
                <w:id w:val="29682202"/>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496,631.44</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496,631.44</w:t>
                </w: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804a3b1683d741ebb83bd99deed156d6"/>
                <w:id w:val="29682203"/>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1,021,748.84</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1,021,748.84</w:t>
                </w: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sdt>
            <w:sdtPr>
              <w:rPr>
                <w:szCs w:val="21"/>
              </w:rPr>
              <w:alias w:val="应付职工薪酬中的社会保险费明细"/>
              <w:tag w:val="_GBC_5265fa6813104866908e166950473449"/>
              <w:id w:val="29682204"/>
              <w:lock w:val="sdtLocked"/>
            </w:sdtPr>
            <w:sdtContent>
              <w:tr w:rsidR="00AC15BD" w:rsidTr="00AC15BD">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ind w:firstLineChars="300" w:firstLine="630"/>
                      <w:rPr>
                        <w:szCs w:val="21"/>
                      </w:rPr>
                    </w:pPr>
                    <w:r>
                      <w:rPr>
                        <w:rFonts w:hint="eastAsia"/>
                        <w:szCs w:val="21"/>
                      </w:rPr>
                      <w:t>其他</w:t>
                    </w:r>
                  </w:p>
                </w:tc>
                <w:tc>
                  <w:tcPr>
                    <w:tcW w:w="89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3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4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sdtContent>
          </w:sdt>
          <w:tr w:rsidR="00AC15BD" w:rsidTr="00AC15BD">
            <w:sdt>
              <w:sdtPr>
                <w:tag w:val="_PLD_7cd8935ff2544a81820fdc14f7afe2b7"/>
                <w:id w:val="29682205"/>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490.00</w:t>
                </w: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6,212,400.74</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6,211,546.74</w:t>
                </w:r>
              </w:p>
            </w:tc>
            <w:tc>
              <w:tcPr>
                <w:tcW w:w="78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1,344.00</w:t>
                </w:r>
              </w:p>
            </w:tc>
          </w:tr>
          <w:tr w:rsidR="00AC15BD" w:rsidTr="00AC15BD">
            <w:sdt>
              <w:sdtPr>
                <w:tag w:val="_PLD_9a4d3040fb464e23a007dcea5588dfc0"/>
                <w:id w:val="29682206"/>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五、工会经费和职工教育</w:t>
                    </w:r>
                    <w:r>
                      <w:rPr>
                        <w:rFonts w:hint="eastAsia"/>
                        <w:szCs w:val="21"/>
                      </w:rPr>
                      <w:lastRenderedPageBreak/>
                      <w:t>经费</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lastRenderedPageBreak/>
                  <w:t>109,034.20</w:t>
                </w: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2,567,403.16</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2,640,471.12</w:t>
                </w:r>
              </w:p>
            </w:tc>
            <w:tc>
              <w:tcPr>
                <w:tcW w:w="78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35,966.24</w:t>
                </w:r>
              </w:p>
            </w:tc>
          </w:tr>
          <w:tr w:rsidR="00AC15BD" w:rsidTr="00AC15BD">
            <w:sdt>
              <w:sdtPr>
                <w:tag w:val="_PLD_bc842d3a1ac64d43805380b3757b59de"/>
                <w:id w:val="29682207"/>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3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4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54541d44000e431dabc3b1ad9c535a6b"/>
                <w:id w:val="29682208"/>
                <w:lock w:val="sdtLocked"/>
              </w:sdtPr>
              <w:sdtContent>
                <w:tc>
                  <w:tcPr>
                    <w:tcW w:w="144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3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94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9abbed23473c4b4bb51ec9b7d667e31c"/>
                <w:id w:val="29682209"/>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12,511,290.10</w:t>
                </w:r>
              </w:p>
            </w:tc>
            <w:tc>
              <w:tcPr>
                <w:tcW w:w="9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185,269,740.81</w:t>
                </w:r>
              </w:p>
            </w:tc>
            <w:tc>
              <w:tcPr>
                <w:tcW w:w="94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197,667,255.55</w:t>
                </w:r>
              </w:p>
            </w:tc>
            <w:tc>
              <w:tcPr>
                <w:tcW w:w="78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113,775.36</w:t>
                </w:r>
              </w:p>
            </w:tc>
          </w:tr>
        </w:tbl>
        <w:p w:rsidR="00AC15BD" w:rsidRDefault="00AC15BD"/>
        <w:p w:rsidR="00AC15BD" w:rsidRDefault="00C803C9">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29682223"/>
        <w:lock w:val="sdtLocked"/>
        <w:placeholder>
          <w:docPart w:val="GBC22222222222222222222222222222"/>
        </w:placeholder>
      </w:sdtPr>
      <w:sdtContent>
        <w:p w:rsidR="00AC15BD" w:rsidRDefault="00FD3216" w:rsidP="00FD3216">
          <w:pPr>
            <w:pStyle w:val="4"/>
            <w:numPr>
              <w:ilvl w:val="0"/>
              <w:numId w:val="80"/>
            </w:numPr>
            <w:rPr>
              <w:szCs w:val="21"/>
            </w:rPr>
          </w:pPr>
          <w:r>
            <w:rPr>
              <w:rFonts w:hint="eastAsia"/>
              <w:szCs w:val="21"/>
            </w:rPr>
            <w:t>设定提存计划列示</w:t>
          </w:r>
        </w:p>
        <w:sdt>
          <w:sdtPr>
            <w:alias w:val="是否适用：设定提存计划列示[双击切换]"/>
            <w:tag w:val="_GBC_107b7eec6d75473e8809e93d01e00021"/>
            <w:id w:val="2968221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设定提存计划列示"/>
              <w:tag w:val="_GBC_744d8f829e6040c78616ef1951ef7e59"/>
              <w:id w:val="296822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29682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AC15BD" w:rsidTr="00AC15BD">
            <w:sdt>
              <w:sdtPr>
                <w:tag w:val="_PLD_f8a9011ca6bd4cc895a50279da6547e9"/>
                <w:id w:val="2968221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pPr>
                    <w:r>
                      <w:rPr>
                        <w:rFonts w:hint="eastAsia"/>
                      </w:rPr>
                      <w:t>项目</w:t>
                    </w:r>
                  </w:p>
                </w:tc>
              </w:sdtContent>
            </w:sdt>
            <w:sdt>
              <w:sdtPr>
                <w:tag w:val="_PLD_db9ecea0e08e4c1bb5fe2474183a8480"/>
                <w:id w:val="29682215"/>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pPr>
                    <w:r>
                      <w:rPr>
                        <w:rFonts w:hint="eastAsia"/>
                      </w:rPr>
                      <w:t>期初余额</w:t>
                    </w:r>
                  </w:p>
                </w:tc>
              </w:sdtContent>
            </w:sdt>
            <w:sdt>
              <w:sdtPr>
                <w:tag w:val="_PLD_11b6b53867b44c92b19ef791cad0c8c4"/>
                <w:id w:val="29682216"/>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pPr>
                    <w:r>
                      <w:rPr>
                        <w:rFonts w:hint="eastAsia"/>
                      </w:rPr>
                      <w:t>本期增加</w:t>
                    </w:r>
                  </w:p>
                </w:tc>
              </w:sdtContent>
            </w:sdt>
            <w:sdt>
              <w:sdtPr>
                <w:tag w:val="_PLD_c2cbd009dd4248ceb9040da5fc326084"/>
                <w:id w:val="29682217"/>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pPr>
                    <w:r>
                      <w:rPr>
                        <w:rFonts w:hint="eastAsia"/>
                      </w:rPr>
                      <w:t>本期减少</w:t>
                    </w:r>
                  </w:p>
                </w:tc>
              </w:sdtContent>
            </w:sdt>
            <w:sdt>
              <w:sdtPr>
                <w:tag w:val="_PLD_0ded00fbf217420ebfe8ace86c12086d"/>
                <w:id w:val="29682218"/>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pPr>
                    <w:r>
                      <w:rPr>
                        <w:rFonts w:hint="eastAsia"/>
                      </w:rPr>
                      <w:t>期末余额</w:t>
                    </w:r>
                  </w:p>
                </w:tc>
              </w:sdtContent>
            </w:sdt>
          </w:tr>
          <w:tr w:rsidR="00AC15BD" w:rsidTr="00AC15BD">
            <w:sdt>
              <w:sdtPr>
                <w:tag w:val="_PLD_b93c5842361145079010296748b2acbc"/>
                <w:id w:val="2968221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C15BD" w:rsidRDefault="00FD3216" w:rsidP="00AC15BD">
                <w:pPr>
                  <w:jc w:val="right"/>
                </w:pPr>
                <w:r>
                  <w:t>7,070.50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23,347,351.06</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23,354,421.56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pPr>
              </w:p>
            </w:tc>
          </w:tr>
          <w:tr w:rsidR="00AC15BD" w:rsidTr="00AC15BD">
            <w:sdt>
              <w:sdtPr>
                <w:tag w:val="_PLD_909a72476f78427892237821bb7d583f"/>
                <w:id w:val="2968222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C15BD" w:rsidRDefault="00FD3216" w:rsidP="00AC15BD">
                <w:pPr>
                  <w:jc w:val="right"/>
                </w:pPr>
                <w:r>
                  <w:t>433.80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896,227.21</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896,661.01</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pPr>
              </w:p>
            </w:tc>
          </w:tr>
          <w:tr w:rsidR="00AC15BD" w:rsidTr="00AC15BD">
            <w:sdt>
              <w:sdtPr>
                <w:tag w:val="_PLD_f2bb08099d4d4b2a96054f71c4e23a24"/>
                <w:id w:val="2968222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C15BD" w:rsidRDefault="00FD3216" w:rsidP="00AC15BD">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C15BD" w:rsidRDefault="00AC15BD" w:rsidP="00AC15BD">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pPr>
              </w:p>
            </w:tc>
          </w:tr>
          <w:tr w:rsidR="00AC15BD" w:rsidTr="00AC15BD">
            <w:sdt>
              <w:sdtPr>
                <w:tag w:val="_PLD_258ec0cea28b41718457ba73ff6955af"/>
                <w:id w:val="2968222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C15BD" w:rsidRDefault="00FD3216" w:rsidP="00AC15BD">
                <w:pPr>
                  <w:jc w:val="right"/>
                </w:pPr>
                <w:r>
                  <w:t>7,504.30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24,243,578.27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24,251,082.57</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pPr>
              </w:p>
            </w:tc>
          </w:tr>
        </w:tbl>
        <w:p w:rsidR="00AC15BD" w:rsidRDefault="00AC15BD"/>
        <w:p w:rsidR="00AC15BD" w:rsidRDefault="00C803C9">
          <w:pPr>
            <w:autoSpaceDE w:val="0"/>
            <w:autoSpaceDN w:val="0"/>
            <w:adjustRightInd w:val="0"/>
            <w:rPr>
              <w:szCs w:val="21"/>
            </w:rPr>
          </w:pPr>
        </w:p>
      </w:sdtContent>
    </w:sdt>
    <w:sdt>
      <w:sdtPr>
        <w:rPr>
          <w:rFonts w:hint="eastAsia"/>
          <w:szCs w:val="21"/>
        </w:rPr>
        <w:alias w:val="模块:应付职工薪酬说明"/>
        <w:tag w:val="_GBC_9173eff793e04226ba65f69088a27313"/>
        <w:id w:val="29682225"/>
        <w:lock w:val="sdtLocked"/>
        <w:placeholder>
          <w:docPart w:val="GBC22222222222222222222222222222"/>
        </w:placeholder>
      </w:sdtPr>
      <w:sdtContent>
        <w:p w:rsidR="00AC15BD" w:rsidRDefault="00FD3216">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9682224"/>
            <w:lock w:val="sdtContentLocked"/>
            <w:placeholder>
              <w:docPart w:val="GBC22222222222222222222222222222"/>
            </w:placeholder>
          </w:sdtPr>
          <w:sdtContent>
            <w:p w:rsidR="00AC15BD" w:rsidRDefault="00C803C9" w:rsidP="00AC15BD">
              <w:pPr>
                <w:autoSpaceDE w:val="0"/>
                <w:autoSpaceDN w:val="0"/>
                <w:adjustRightInd w:val="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29682244"/>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2968222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应交税费"/>
              <w:tag w:val="_GBC_a6162c9f021640929018406be611b834"/>
              <w:id w:val="296822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296822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AC15BD" w:rsidTr="00AC15BD">
            <w:trPr>
              <w:cantSplit/>
            </w:trPr>
            <w:sdt>
              <w:sdtPr>
                <w:tag w:val="_PLD_ab0019be2d10489d885d15626d85168f"/>
                <w:id w:val="29682229"/>
                <w:lock w:val="sdtLocked"/>
              </w:sdtPr>
              <w:sdtContent>
                <w:tc>
                  <w:tcPr>
                    <w:tcW w:w="1675" w:type="pct"/>
                    <w:vAlign w:val="center"/>
                  </w:tcPr>
                  <w:p w:rsidR="00AC15BD" w:rsidRDefault="00FD3216" w:rsidP="00AC15BD">
                    <w:pPr>
                      <w:ind w:right="105"/>
                      <w:jc w:val="center"/>
                      <w:rPr>
                        <w:szCs w:val="21"/>
                      </w:rPr>
                    </w:pPr>
                    <w:r>
                      <w:rPr>
                        <w:rFonts w:hint="eastAsia"/>
                        <w:szCs w:val="21"/>
                      </w:rPr>
                      <w:t>项目</w:t>
                    </w:r>
                  </w:p>
                </w:tc>
              </w:sdtContent>
            </w:sdt>
            <w:sdt>
              <w:sdtPr>
                <w:tag w:val="_PLD_4d086e8f4e004ee3aa116a5d10a7ecbd"/>
                <w:id w:val="29682230"/>
                <w:lock w:val="sdtLocked"/>
              </w:sdtPr>
              <w:sdtContent>
                <w:tc>
                  <w:tcPr>
                    <w:tcW w:w="1661" w:type="pct"/>
                    <w:vAlign w:val="center"/>
                  </w:tcPr>
                  <w:p w:rsidR="00AC15BD" w:rsidRDefault="00FD3216" w:rsidP="00AC15BD">
                    <w:pPr>
                      <w:jc w:val="center"/>
                      <w:rPr>
                        <w:szCs w:val="21"/>
                      </w:rPr>
                    </w:pPr>
                    <w:r>
                      <w:rPr>
                        <w:rFonts w:hint="eastAsia"/>
                        <w:szCs w:val="21"/>
                      </w:rPr>
                      <w:t>期末余额</w:t>
                    </w:r>
                  </w:p>
                </w:tc>
              </w:sdtContent>
            </w:sdt>
            <w:sdt>
              <w:sdtPr>
                <w:tag w:val="_PLD_8b866f731e474c6ebfb67cd903ab95c8"/>
                <w:id w:val="29682231"/>
                <w:lock w:val="sdtLocked"/>
              </w:sdtPr>
              <w:sdtContent>
                <w:tc>
                  <w:tcPr>
                    <w:tcW w:w="1664" w:type="pct"/>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Pr>
            <w:sdt>
              <w:sdtPr>
                <w:tag w:val="_PLD_25992e1feab349b78cb44e1cc32b16bd"/>
                <w:id w:val="29682232"/>
                <w:lock w:val="sdtLocked"/>
              </w:sdtPr>
              <w:sdtContent>
                <w:tc>
                  <w:tcPr>
                    <w:tcW w:w="1675" w:type="pct"/>
                    <w:shd w:val="clear" w:color="auto" w:fill="auto"/>
                  </w:tcPr>
                  <w:p w:rsidR="00AC15BD" w:rsidRDefault="00FD3216" w:rsidP="00AC15BD">
                    <w:pPr>
                      <w:ind w:right="105"/>
                      <w:rPr>
                        <w:szCs w:val="21"/>
                      </w:rPr>
                    </w:pPr>
                    <w:r>
                      <w:rPr>
                        <w:rFonts w:hint="eastAsia"/>
                        <w:szCs w:val="21"/>
                      </w:rPr>
                      <w:t>增值税</w:t>
                    </w:r>
                  </w:p>
                </w:tc>
              </w:sdtContent>
            </w:sdt>
            <w:tc>
              <w:tcPr>
                <w:tcW w:w="1661" w:type="pct"/>
                <w:shd w:val="clear" w:color="auto" w:fill="auto"/>
              </w:tcPr>
              <w:p w:rsidR="00AC15BD" w:rsidRDefault="00FD3216" w:rsidP="00AC15BD">
                <w:pPr>
                  <w:jc w:val="right"/>
                  <w:rPr>
                    <w:szCs w:val="21"/>
                  </w:rPr>
                </w:pPr>
                <w:r>
                  <w:rPr>
                    <w:rFonts w:hint="eastAsia"/>
                    <w:sz w:val="20"/>
                    <w:szCs w:val="20"/>
                  </w:rPr>
                  <w:t>15,551,869.27</w:t>
                </w:r>
              </w:p>
            </w:tc>
            <w:tc>
              <w:tcPr>
                <w:tcW w:w="1664" w:type="pct"/>
                <w:shd w:val="clear" w:color="auto" w:fill="auto"/>
              </w:tcPr>
              <w:p w:rsidR="00AC15BD" w:rsidRDefault="00FD3216" w:rsidP="00AC15BD">
                <w:pPr>
                  <w:jc w:val="right"/>
                  <w:rPr>
                    <w:szCs w:val="21"/>
                  </w:rPr>
                </w:pPr>
                <w:r>
                  <w:rPr>
                    <w:rFonts w:hint="eastAsia"/>
                    <w:sz w:val="20"/>
                    <w:szCs w:val="20"/>
                  </w:rPr>
                  <w:t>69,055,638.23</w:t>
                </w:r>
              </w:p>
            </w:tc>
          </w:tr>
          <w:tr w:rsidR="00AC15BD" w:rsidTr="00AC15BD">
            <w:trPr>
              <w:cantSplit/>
            </w:trPr>
            <w:sdt>
              <w:sdtPr>
                <w:tag w:val="_PLD_6069f9b576594e2eaf73c76c1080318c"/>
                <w:id w:val="29682233"/>
                <w:lock w:val="sdtLocked"/>
              </w:sdtPr>
              <w:sdtContent>
                <w:tc>
                  <w:tcPr>
                    <w:tcW w:w="1675" w:type="pct"/>
                    <w:shd w:val="clear" w:color="auto" w:fill="auto"/>
                  </w:tcPr>
                  <w:p w:rsidR="00AC15BD" w:rsidRDefault="00FD3216" w:rsidP="00AC15BD">
                    <w:pPr>
                      <w:ind w:right="105"/>
                      <w:rPr>
                        <w:szCs w:val="21"/>
                      </w:rPr>
                    </w:pPr>
                    <w:r>
                      <w:rPr>
                        <w:rFonts w:hint="eastAsia"/>
                        <w:szCs w:val="21"/>
                      </w:rPr>
                      <w:t>企业所得税</w:t>
                    </w:r>
                  </w:p>
                </w:tc>
              </w:sdtContent>
            </w:sdt>
            <w:tc>
              <w:tcPr>
                <w:tcW w:w="1661" w:type="pct"/>
                <w:shd w:val="clear" w:color="auto" w:fill="auto"/>
              </w:tcPr>
              <w:p w:rsidR="00AC15BD" w:rsidRDefault="00FD3216" w:rsidP="00AC15BD">
                <w:pPr>
                  <w:jc w:val="right"/>
                  <w:rPr>
                    <w:szCs w:val="21"/>
                  </w:rPr>
                </w:pPr>
                <w:r>
                  <w:rPr>
                    <w:rFonts w:hint="eastAsia"/>
                    <w:sz w:val="20"/>
                    <w:szCs w:val="20"/>
                  </w:rPr>
                  <w:t>4,849,862.26</w:t>
                </w:r>
              </w:p>
            </w:tc>
            <w:tc>
              <w:tcPr>
                <w:tcW w:w="1664" w:type="pct"/>
                <w:shd w:val="clear" w:color="auto" w:fill="auto"/>
              </w:tcPr>
              <w:p w:rsidR="00AC15BD" w:rsidRDefault="00FD3216" w:rsidP="00AC15BD">
                <w:pPr>
                  <w:jc w:val="right"/>
                  <w:rPr>
                    <w:szCs w:val="21"/>
                  </w:rPr>
                </w:pPr>
                <w:r>
                  <w:t>30,092,851.21</w:t>
                </w:r>
              </w:p>
            </w:tc>
          </w:tr>
          <w:tr w:rsidR="00AC15BD" w:rsidTr="00AC15BD">
            <w:trPr>
              <w:cantSplit/>
            </w:trPr>
            <w:sdt>
              <w:sdtPr>
                <w:tag w:val="_PLD_7034b2e69b80422baeee1441e6830886"/>
                <w:id w:val="29682234"/>
                <w:lock w:val="sdtLocked"/>
              </w:sdtPr>
              <w:sdtContent>
                <w:tc>
                  <w:tcPr>
                    <w:tcW w:w="1675" w:type="pct"/>
                    <w:shd w:val="clear" w:color="auto" w:fill="auto"/>
                  </w:tcPr>
                  <w:p w:rsidR="00AC15BD" w:rsidRDefault="00FD3216" w:rsidP="00AC15BD">
                    <w:pPr>
                      <w:ind w:right="105"/>
                      <w:rPr>
                        <w:szCs w:val="21"/>
                      </w:rPr>
                    </w:pPr>
                    <w:r>
                      <w:rPr>
                        <w:rFonts w:hint="eastAsia"/>
                        <w:szCs w:val="21"/>
                      </w:rPr>
                      <w:t>个人所得税</w:t>
                    </w:r>
                  </w:p>
                </w:tc>
              </w:sdtContent>
            </w:sdt>
            <w:tc>
              <w:tcPr>
                <w:tcW w:w="1661" w:type="pct"/>
                <w:shd w:val="clear" w:color="auto" w:fill="auto"/>
              </w:tcPr>
              <w:p w:rsidR="00AC15BD" w:rsidRDefault="00FD3216" w:rsidP="00AC15BD">
                <w:pPr>
                  <w:jc w:val="right"/>
                  <w:rPr>
                    <w:szCs w:val="21"/>
                  </w:rPr>
                </w:pPr>
                <w:r>
                  <w:rPr>
                    <w:rFonts w:hint="eastAsia"/>
                    <w:sz w:val="20"/>
                    <w:szCs w:val="20"/>
                  </w:rPr>
                  <w:t>712,453.62</w:t>
                </w:r>
              </w:p>
            </w:tc>
            <w:tc>
              <w:tcPr>
                <w:tcW w:w="1664" w:type="pct"/>
                <w:shd w:val="clear" w:color="auto" w:fill="auto"/>
              </w:tcPr>
              <w:p w:rsidR="00AC15BD" w:rsidRDefault="00FD3216" w:rsidP="00AC15BD">
                <w:pPr>
                  <w:jc w:val="right"/>
                  <w:rPr>
                    <w:szCs w:val="21"/>
                  </w:rPr>
                </w:pPr>
                <w:r>
                  <w:t>374,527.61</w:t>
                </w:r>
              </w:p>
            </w:tc>
          </w:tr>
          <w:tr w:rsidR="00AC15BD" w:rsidTr="00AC15BD">
            <w:trPr>
              <w:cantSplit/>
            </w:trPr>
            <w:sdt>
              <w:sdtPr>
                <w:tag w:val="_PLD_76c030e64d064b19abe68ec0d74ffc7b"/>
                <w:id w:val="29682235"/>
                <w:lock w:val="sdtLocked"/>
              </w:sdtPr>
              <w:sdtContent>
                <w:tc>
                  <w:tcPr>
                    <w:tcW w:w="1675" w:type="pct"/>
                    <w:shd w:val="clear" w:color="auto" w:fill="auto"/>
                  </w:tcPr>
                  <w:p w:rsidR="00AC15BD" w:rsidRDefault="00FD3216" w:rsidP="00AC15BD">
                    <w:pPr>
                      <w:ind w:right="105"/>
                      <w:rPr>
                        <w:szCs w:val="21"/>
                      </w:rPr>
                    </w:pPr>
                    <w:r>
                      <w:rPr>
                        <w:rFonts w:hint="eastAsia"/>
                        <w:szCs w:val="21"/>
                      </w:rPr>
                      <w:t>城市维护建设税</w:t>
                    </w:r>
                  </w:p>
                </w:tc>
              </w:sdtContent>
            </w:sdt>
            <w:tc>
              <w:tcPr>
                <w:tcW w:w="1661" w:type="pct"/>
                <w:shd w:val="clear" w:color="auto" w:fill="auto"/>
              </w:tcPr>
              <w:p w:rsidR="00AC15BD" w:rsidRDefault="00FD3216" w:rsidP="00AC15BD">
                <w:pPr>
                  <w:ind w:right="73"/>
                  <w:jc w:val="right"/>
                  <w:rPr>
                    <w:szCs w:val="21"/>
                  </w:rPr>
                </w:pPr>
                <w:r>
                  <w:t>193,172.85</w:t>
                </w:r>
              </w:p>
            </w:tc>
            <w:tc>
              <w:tcPr>
                <w:tcW w:w="1664" w:type="pct"/>
                <w:shd w:val="clear" w:color="auto" w:fill="auto"/>
              </w:tcPr>
              <w:p w:rsidR="00AC15BD" w:rsidRDefault="00FD3216" w:rsidP="00AC15BD">
                <w:pPr>
                  <w:jc w:val="right"/>
                  <w:rPr>
                    <w:szCs w:val="21"/>
                  </w:rPr>
                </w:pPr>
                <w:r>
                  <w:t>4,449,005.53</w:t>
                </w:r>
              </w:p>
            </w:tc>
          </w:tr>
          <w:sdt>
            <w:sdtPr>
              <w:rPr>
                <w:rFonts w:hint="eastAsia"/>
                <w:szCs w:val="21"/>
              </w:rPr>
              <w:alias w:val="应交税金明细"/>
              <w:tag w:val="_GBC_0480c028aa8b4cf2885f8f1d9b64c155"/>
              <w:id w:val="29682236"/>
              <w:lock w:val="sdtLocked"/>
            </w:sdtPr>
            <w:sdtContent>
              <w:tr w:rsidR="00AC15BD" w:rsidTr="00AC15BD">
                <w:trPr>
                  <w:cantSplit/>
                </w:trPr>
                <w:tc>
                  <w:tcPr>
                    <w:tcW w:w="1675" w:type="pct"/>
                  </w:tcPr>
                  <w:p w:rsidR="00AC15BD" w:rsidRDefault="00FD3216" w:rsidP="00AC15BD">
                    <w:pPr>
                      <w:ind w:right="105"/>
                      <w:rPr>
                        <w:szCs w:val="21"/>
                      </w:rPr>
                    </w:pPr>
                    <w:r>
                      <w:t>教育费附加</w:t>
                    </w:r>
                  </w:p>
                </w:tc>
                <w:tc>
                  <w:tcPr>
                    <w:tcW w:w="1661" w:type="pct"/>
                  </w:tcPr>
                  <w:p w:rsidR="00AC15BD" w:rsidRDefault="00FD3216" w:rsidP="00AC15BD">
                    <w:pPr>
                      <w:ind w:right="73"/>
                      <w:jc w:val="right"/>
                      <w:rPr>
                        <w:szCs w:val="21"/>
                      </w:rPr>
                    </w:pPr>
                    <w:r>
                      <w:t>759,537.46</w:t>
                    </w:r>
                  </w:p>
                </w:tc>
                <w:tc>
                  <w:tcPr>
                    <w:tcW w:w="1664" w:type="pct"/>
                  </w:tcPr>
                  <w:p w:rsidR="00AC15BD" w:rsidRDefault="00FD3216" w:rsidP="00AC15BD">
                    <w:pPr>
                      <w:jc w:val="right"/>
                      <w:rPr>
                        <w:szCs w:val="21"/>
                      </w:rPr>
                    </w:pPr>
                    <w:r>
                      <w:t>3,520,611.91</w:t>
                    </w:r>
                  </w:p>
                </w:tc>
              </w:tr>
            </w:sdtContent>
          </w:sdt>
          <w:sdt>
            <w:sdtPr>
              <w:rPr>
                <w:rFonts w:hint="eastAsia"/>
                <w:szCs w:val="21"/>
              </w:rPr>
              <w:alias w:val="应交税金明细"/>
              <w:tag w:val="_GBC_0480c028aa8b4cf2885f8f1d9b64c155"/>
              <w:id w:val="29682237"/>
              <w:lock w:val="sdtLocked"/>
            </w:sdtPr>
            <w:sdtContent>
              <w:tr w:rsidR="00AC15BD" w:rsidTr="00AC15BD">
                <w:trPr>
                  <w:cantSplit/>
                </w:trPr>
                <w:tc>
                  <w:tcPr>
                    <w:tcW w:w="1675" w:type="pct"/>
                  </w:tcPr>
                  <w:p w:rsidR="00AC15BD" w:rsidRDefault="00FD3216" w:rsidP="00AC15BD">
                    <w:pPr>
                      <w:ind w:right="105"/>
                      <w:rPr>
                        <w:szCs w:val="21"/>
                      </w:rPr>
                    </w:pPr>
                    <w:r>
                      <w:t>房产税</w:t>
                    </w:r>
                  </w:p>
                </w:tc>
                <w:tc>
                  <w:tcPr>
                    <w:tcW w:w="1661" w:type="pct"/>
                  </w:tcPr>
                  <w:p w:rsidR="00AC15BD" w:rsidRDefault="00FD3216" w:rsidP="00AC15BD">
                    <w:pPr>
                      <w:ind w:right="73"/>
                      <w:jc w:val="right"/>
                      <w:rPr>
                        <w:szCs w:val="21"/>
                      </w:rPr>
                    </w:pPr>
                    <w:r>
                      <w:t>1,820,001.90</w:t>
                    </w:r>
                  </w:p>
                </w:tc>
                <w:tc>
                  <w:tcPr>
                    <w:tcW w:w="1664" w:type="pct"/>
                  </w:tcPr>
                  <w:p w:rsidR="00AC15BD" w:rsidRDefault="00FD3216" w:rsidP="00AC15BD">
                    <w:pPr>
                      <w:jc w:val="right"/>
                      <w:rPr>
                        <w:szCs w:val="21"/>
                      </w:rPr>
                    </w:pPr>
                    <w:r>
                      <w:t>1,820,001.94</w:t>
                    </w:r>
                  </w:p>
                </w:tc>
              </w:tr>
            </w:sdtContent>
          </w:sdt>
          <w:sdt>
            <w:sdtPr>
              <w:rPr>
                <w:rFonts w:hint="eastAsia"/>
                <w:szCs w:val="21"/>
              </w:rPr>
              <w:alias w:val="应交税金明细"/>
              <w:tag w:val="_GBC_0480c028aa8b4cf2885f8f1d9b64c155"/>
              <w:id w:val="29682238"/>
              <w:lock w:val="sdtLocked"/>
            </w:sdtPr>
            <w:sdtContent>
              <w:tr w:rsidR="00AC15BD" w:rsidTr="00AC15BD">
                <w:trPr>
                  <w:cantSplit/>
                </w:trPr>
                <w:tc>
                  <w:tcPr>
                    <w:tcW w:w="1675" w:type="pct"/>
                  </w:tcPr>
                  <w:p w:rsidR="00AC15BD" w:rsidRDefault="00FD3216" w:rsidP="00AC15BD">
                    <w:pPr>
                      <w:ind w:right="105"/>
                      <w:rPr>
                        <w:szCs w:val="21"/>
                      </w:rPr>
                    </w:pPr>
                    <w:r>
                      <w:t>印花税</w:t>
                    </w:r>
                  </w:p>
                </w:tc>
                <w:tc>
                  <w:tcPr>
                    <w:tcW w:w="1661" w:type="pct"/>
                  </w:tcPr>
                  <w:p w:rsidR="00AC15BD" w:rsidRDefault="00AC15BD" w:rsidP="00AC15BD">
                    <w:pPr>
                      <w:ind w:right="73"/>
                      <w:jc w:val="right"/>
                      <w:rPr>
                        <w:szCs w:val="21"/>
                      </w:rPr>
                    </w:pPr>
                  </w:p>
                </w:tc>
                <w:tc>
                  <w:tcPr>
                    <w:tcW w:w="1664" w:type="pct"/>
                  </w:tcPr>
                  <w:p w:rsidR="00AC15BD" w:rsidRDefault="00FD3216" w:rsidP="00AC15BD">
                    <w:pPr>
                      <w:jc w:val="right"/>
                      <w:rPr>
                        <w:szCs w:val="21"/>
                      </w:rPr>
                    </w:pPr>
                    <w:r>
                      <w:t>32,616.35</w:t>
                    </w:r>
                  </w:p>
                </w:tc>
              </w:tr>
            </w:sdtContent>
          </w:sdt>
          <w:sdt>
            <w:sdtPr>
              <w:rPr>
                <w:rFonts w:hint="eastAsia"/>
                <w:szCs w:val="21"/>
              </w:rPr>
              <w:alias w:val="应交税金明细"/>
              <w:tag w:val="_GBC_0480c028aa8b4cf2885f8f1d9b64c155"/>
              <w:id w:val="29682239"/>
              <w:lock w:val="sdtLocked"/>
            </w:sdtPr>
            <w:sdtContent>
              <w:tr w:rsidR="00AC15BD" w:rsidTr="00AC15BD">
                <w:trPr>
                  <w:cantSplit/>
                </w:trPr>
                <w:tc>
                  <w:tcPr>
                    <w:tcW w:w="1675" w:type="pct"/>
                  </w:tcPr>
                  <w:p w:rsidR="00AC15BD" w:rsidRDefault="00FD3216" w:rsidP="00AC15BD">
                    <w:pPr>
                      <w:ind w:right="105"/>
                      <w:rPr>
                        <w:szCs w:val="21"/>
                      </w:rPr>
                    </w:pPr>
                    <w:r>
                      <w:t>堤防费</w:t>
                    </w:r>
                  </w:p>
                </w:tc>
                <w:tc>
                  <w:tcPr>
                    <w:tcW w:w="1661" w:type="pct"/>
                  </w:tcPr>
                  <w:p w:rsidR="00AC15BD" w:rsidRDefault="00AC15BD" w:rsidP="00AC15BD">
                    <w:pPr>
                      <w:ind w:right="73"/>
                      <w:jc w:val="right"/>
                      <w:rPr>
                        <w:szCs w:val="21"/>
                      </w:rPr>
                    </w:pPr>
                  </w:p>
                </w:tc>
                <w:tc>
                  <w:tcPr>
                    <w:tcW w:w="1664" w:type="pct"/>
                  </w:tcPr>
                  <w:p w:rsidR="00AC15BD" w:rsidRDefault="00FD3216" w:rsidP="00AC15BD">
                    <w:pPr>
                      <w:jc w:val="right"/>
                      <w:rPr>
                        <w:szCs w:val="21"/>
                      </w:rPr>
                    </w:pPr>
                    <w:r>
                      <w:t>13,589.77</w:t>
                    </w:r>
                  </w:p>
                </w:tc>
              </w:tr>
            </w:sdtContent>
          </w:sdt>
          <w:sdt>
            <w:sdtPr>
              <w:rPr>
                <w:rFonts w:hint="eastAsia"/>
                <w:szCs w:val="21"/>
              </w:rPr>
              <w:alias w:val="应交税金明细"/>
              <w:tag w:val="_GBC_0480c028aa8b4cf2885f8f1d9b64c155"/>
              <w:id w:val="29682240"/>
              <w:lock w:val="sdtLocked"/>
            </w:sdtPr>
            <w:sdtContent>
              <w:tr w:rsidR="00AC15BD" w:rsidTr="00AC15BD">
                <w:trPr>
                  <w:cantSplit/>
                </w:trPr>
                <w:tc>
                  <w:tcPr>
                    <w:tcW w:w="1675" w:type="pct"/>
                  </w:tcPr>
                  <w:p w:rsidR="00AC15BD" w:rsidRDefault="00FD3216" w:rsidP="00AC15BD">
                    <w:pPr>
                      <w:ind w:right="105"/>
                      <w:rPr>
                        <w:szCs w:val="21"/>
                      </w:rPr>
                    </w:pPr>
                    <w:r>
                      <w:t>水利建设基金</w:t>
                    </w:r>
                  </w:p>
                </w:tc>
                <w:tc>
                  <w:tcPr>
                    <w:tcW w:w="1661" w:type="pct"/>
                  </w:tcPr>
                  <w:p w:rsidR="00AC15BD" w:rsidRDefault="00AC15BD" w:rsidP="00AC15BD">
                    <w:pPr>
                      <w:ind w:right="73"/>
                      <w:jc w:val="right"/>
                      <w:rPr>
                        <w:szCs w:val="21"/>
                      </w:rPr>
                    </w:pPr>
                  </w:p>
                </w:tc>
                <w:tc>
                  <w:tcPr>
                    <w:tcW w:w="1664" w:type="pct"/>
                  </w:tcPr>
                  <w:p w:rsidR="00AC15BD" w:rsidRDefault="00FD3216" w:rsidP="00AC15BD">
                    <w:pPr>
                      <w:jc w:val="right"/>
                      <w:rPr>
                        <w:szCs w:val="21"/>
                      </w:rPr>
                    </w:pPr>
                    <w:r>
                      <w:t>2,411.25</w:t>
                    </w:r>
                  </w:p>
                </w:tc>
              </w:tr>
            </w:sdtContent>
          </w:sdt>
          <w:sdt>
            <w:sdtPr>
              <w:rPr>
                <w:rFonts w:hint="eastAsia"/>
                <w:szCs w:val="21"/>
              </w:rPr>
              <w:alias w:val="应交税金明细"/>
              <w:tag w:val="_GBC_0480c028aa8b4cf2885f8f1d9b64c155"/>
              <w:id w:val="29682241"/>
              <w:lock w:val="sdtLocked"/>
            </w:sdtPr>
            <w:sdtContent>
              <w:tr w:rsidR="00AC15BD" w:rsidTr="00AC15BD">
                <w:trPr>
                  <w:cantSplit/>
                </w:trPr>
                <w:tc>
                  <w:tcPr>
                    <w:tcW w:w="1675" w:type="pct"/>
                  </w:tcPr>
                  <w:p w:rsidR="00AC15BD" w:rsidRDefault="00FD3216" w:rsidP="00AC15BD">
                    <w:pPr>
                      <w:ind w:right="105"/>
                      <w:rPr>
                        <w:szCs w:val="21"/>
                      </w:rPr>
                    </w:pPr>
                    <w:r>
                      <w:t>河道管理费</w:t>
                    </w:r>
                  </w:p>
                </w:tc>
                <w:tc>
                  <w:tcPr>
                    <w:tcW w:w="1661" w:type="pct"/>
                  </w:tcPr>
                  <w:p w:rsidR="00AC15BD" w:rsidRDefault="00FD3216" w:rsidP="00AC15BD">
                    <w:pPr>
                      <w:ind w:right="73"/>
                      <w:jc w:val="right"/>
                      <w:rPr>
                        <w:szCs w:val="21"/>
                      </w:rPr>
                    </w:pPr>
                    <w:r>
                      <w:rPr>
                        <w:rFonts w:hint="eastAsia"/>
                        <w:szCs w:val="21"/>
                      </w:rPr>
                      <w:t>495.06</w:t>
                    </w:r>
                  </w:p>
                </w:tc>
                <w:tc>
                  <w:tcPr>
                    <w:tcW w:w="1664" w:type="pct"/>
                  </w:tcPr>
                  <w:p w:rsidR="00AC15BD" w:rsidRDefault="00FD3216" w:rsidP="00AC15BD">
                    <w:pPr>
                      <w:jc w:val="right"/>
                      <w:rPr>
                        <w:szCs w:val="21"/>
                      </w:rPr>
                    </w:pPr>
                    <w:r>
                      <w:rPr>
                        <w:rFonts w:hint="eastAsia"/>
                        <w:sz w:val="20"/>
                        <w:szCs w:val="20"/>
                      </w:rPr>
                      <w:t>47,187.35</w:t>
                    </w:r>
                  </w:p>
                </w:tc>
              </w:tr>
            </w:sdtContent>
          </w:sdt>
          <w:sdt>
            <w:sdtPr>
              <w:rPr>
                <w:rFonts w:hint="eastAsia"/>
                <w:szCs w:val="21"/>
              </w:rPr>
              <w:alias w:val="应交税金明细"/>
              <w:tag w:val="_GBC_0480c028aa8b4cf2885f8f1d9b64c155"/>
              <w:id w:val="29682242"/>
              <w:lock w:val="sdtLocked"/>
            </w:sdtPr>
            <w:sdtContent>
              <w:tr w:rsidR="00AC15BD" w:rsidTr="00AC15BD">
                <w:trPr>
                  <w:cantSplit/>
                </w:trPr>
                <w:tc>
                  <w:tcPr>
                    <w:tcW w:w="1675" w:type="pct"/>
                  </w:tcPr>
                  <w:p w:rsidR="00AC15BD" w:rsidRDefault="00FD3216" w:rsidP="00AC15BD">
                    <w:pPr>
                      <w:ind w:right="105"/>
                      <w:rPr>
                        <w:szCs w:val="21"/>
                      </w:rPr>
                    </w:pPr>
                    <w:r>
                      <w:t>其他</w:t>
                    </w:r>
                  </w:p>
                </w:tc>
                <w:tc>
                  <w:tcPr>
                    <w:tcW w:w="1661" w:type="pct"/>
                  </w:tcPr>
                  <w:p w:rsidR="00AC15BD" w:rsidRDefault="00AC15BD" w:rsidP="00AC15BD">
                    <w:pPr>
                      <w:ind w:right="73"/>
                      <w:jc w:val="right"/>
                      <w:rPr>
                        <w:szCs w:val="21"/>
                      </w:rPr>
                    </w:pPr>
                  </w:p>
                </w:tc>
                <w:tc>
                  <w:tcPr>
                    <w:tcW w:w="1664" w:type="pct"/>
                  </w:tcPr>
                  <w:p w:rsidR="00AC15BD" w:rsidRDefault="00FD3216" w:rsidP="00AC15BD">
                    <w:pPr>
                      <w:jc w:val="right"/>
                      <w:rPr>
                        <w:szCs w:val="21"/>
                      </w:rPr>
                    </w:pPr>
                    <w:r>
                      <w:t>8,631.70</w:t>
                    </w:r>
                  </w:p>
                </w:tc>
              </w:tr>
            </w:sdtContent>
          </w:sdt>
          <w:tr w:rsidR="00AC15BD" w:rsidTr="00AC15BD">
            <w:trPr>
              <w:cantSplit/>
            </w:trPr>
            <w:sdt>
              <w:sdtPr>
                <w:tag w:val="_PLD_ad567219cf614829af1a2928b1fa259b"/>
                <w:id w:val="29682243"/>
                <w:lock w:val="sdtLocked"/>
              </w:sdtPr>
              <w:sdtContent>
                <w:tc>
                  <w:tcPr>
                    <w:tcW w:w="1675" w:type="pct"/>
                    <w:vAlign w:val="center"/>
                  </w:tcPr>
                  <w:p w:rsidR="00AC15BD" w:rsidRDefault="00FD3216" w:rsidP="00AC15BD">
                    <w:pPr>
                      <w:ind w:right="105"/>
                      <w:jc w:val="center"/>
                      <w:rPr>
                        <w:szCs w:val="21"/>
                      </w:rPr>
                    </w:pPr>
                    <w:r>
                      <w:rPr>
                        <w:rFonts w:hint="eastAsia"/>
                        <w:szCs w:val="21"/>
                      </w:rPr>
                      <w:t>合计</w:t>
                    </w:r>
                  </w:p>
                </w:tc>
              </w:sdtContent>
            </w:sdt>
            <w:tc>
              <w:tcPr>
                <w:tcW w:w="1661" w:type="pct"/>
              </w:tcPr>
              <w:p w:rsidR="00AC15BD" w:rsidRDefault="00FD3216" w:rsidP="00AC15BD">
                <w:pPr>
                  <w:ind w:right="73"/>
                  <w:jc w:val="right"/>
                  <w:rPr>
                    <w:szCs w:val="21"/>
                  </w:rPr>
                </w:pPr>
                <w:r>
                  <w:rPr>
                    <w:szCs w:val="21"/>
                  </w:rPr>
                  <w:t>23,887,392.42</w:t>
                </w:r>
              </w:p>
            </w:tc>
            <w:tc>
              <w:tcPr>
                <w:tcW w:w="1664" w:type="pct"/>
              </w:tcPr>
              <w:p w:rsidR="00AC15BD" w:rsidRDefault="00FD3216" w:rsidP="00AC15BD">
                <w:pPr>
                  <w:jc w:val="right"/>
                  <w:rPr>
                    <w:szCs w:val="21"/>
                  </w:rPr>
                </w:pPr>
                <w:r>
                  <w:rPr>
                    <w:rFonts w:hint="eastAsia"/>
                    <w:sz w:val="20"/>
                    <w:szCs w:val="20"/>
                  </w:rPr>
                  <w:t>109,417,072.85</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b w:val="0"/>
          <w:bCs w:val="0"/>
          <w:kern w:val="0"/>
          <w:szCs w:val="22"/>
        </w:rPr>
        <w:alias w:val="模块:应付利息"/>
        <w:tag w:val="_GBC_da4ff9d4ac784b77873e975cd7cd47d4"/>
        <w:id w:val="29682255"/>
        <w:lock w:val="sdtLocked"/>
        <w:placeholder>
          <w:docPart w:val="GBC22222222222222222222222222222"/>
        </w:placeholder>
      </w:sdtPr>
      <w:sdtEndPr>
        <w:rPr>
          <w:szCs w:val="21"/>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2968224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应付利息"/>
              <w:tag w:val="_GBC_73f3f537b0bb44659d4535555fc5277c"/>
              <w:id w:val="296822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296822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AC15BD" w:rsidTr="00AC15BD">
            <w:sdt>
              <w:sdtPr>
                <w:tag w:val="_PLD_1b2c491f310b4fb99c851570ca37f006"/>
                <w:id w:val="29682248"/>
                <w:lock w:val="sdtLocked"/>
              </w:sdtPr>
              <w:sdtContent>
                <w:tc>
                  <w:tcPr>
                    <w:tcW w:w="1887" w:type="pct"/>
                    <w:tcBorders>
                      <w:top w:val="single" w:sz="4" w:space="0" w:color="auto"/>
                      <w:left w:val="single" w:sz="4" w:space="0" w:color="auto"/>
                      <w:bottom w:val="single" w:sz="4" w:space="0" w:color="auto"/>
                      <w:right w:val="single" w:sz="4" w:space="0" w:color="auto"/>
                    </w:tcBorders>
                    <w:vAlign w:val="bottom"/>
                  </w:tcPr>
                  <w:p w:rsidR="00AC15BD" w:rsidRDefault="00FD3216" w:rsidP="00AC15BD">
                    <w:pPr>
                      <w:adjustRightInd w:val="0"/>
                      <w:snapToGrid w:val="0"/>
                      <w:ind w:leftChars="-2" w:left="-2" w:rightChars="9" w:right="19" w:hangingChars="1" w:hanging="2"/>
                      <w:jc w:val="center"/>
                      <w:rPr>
                        <w:szCs w:val="21"/>
                      </w:rPr>
                    </w:pPr>
                    <w:r>
                      <w:rPr>
                        <w:rFonts w:hint="eastAsia"/>
                        <w:szCs w:val="21"/>
                      </w:rPr>
                      <w:t>项目</w:t>
                    </w:r>
                  </w:p>
                </w:tc>
              </w:sdtContent>
            </w:sdt>
            <w:sdt>
              <w:sdtPr>
                <w:tag w:val="_PLD_993d21a51be6429bafc89803f5e6a06c"/>
                <w:id w:val="29682249"/>
                <w:lock w:val="sdtLocked"/>
              </w:sdtPr>
              <w:sdtContent>
                <w:tc>
                  <w:tcPr>
                    <w:tcW w:w="1429" w:type="pct"/>
                    <w:tcBorders>
                      <w:top w:val="single" w:sz="4" w:space="0" w:color="auto"/>
                      <w:left w:val="single" w:sz="4" w:space="0" w:color="auto"/>
                      <w:bottom w:val="single" w:sz="4" w:space="0" w:color="auto"/>
                      <w:right w:val="single" w:sz="4" w:space="0" w:color="auto"/>
                    </w:tcBorders>
                    <w:vAlign w:val="bottom"/>
                  </w:tcPr>
                  <w:p w:rsidR="00AC15BD" w:rsidRDefault="00FD3216" w:rsidP="00AC15BD">
                    <w:pPr>
                      <w:adjustRightInd w:val="0"/>
                      <w:snapToGrid w:val="0"/>
                      <w:ind w:leftChars="-2" w:left="-2" w:rightChars="9" w:right="19" w:hangingChars="1" w:hanging="2"/>
                      <w:jc w:val="center"/>
                      <w:rPr>
                        <w:szCs w:val="21"/>
                      </w:rPr>
                    </w:pPr>
                    <w:r>
                      <w:rPr>
                        <w:rFonts w:hint="eastAsia"/>
                        <w:szCs w:val="21"/>
                      </w:rPr>
                      <w:t>期末余额</w:t>
                    </w:r>
                  </w:p>
                </w:tc>
              </w:sdtContent>
            </w:sdt>
            <w:sdt>
              <w:sdtPr>
                <w:tag w:val="_PLD_b9c525dfa58b49aea06e95efdd0b216c"/>
                <w:id w:val="29682250"/>
                <w:lock w:val="sdtLocked"/>
              </w:sdtPr>
              <w:sdtContent>
                <w:tc>
                  <w:tcPr>
                    <w:tcW w:w="1684" w:type="pct"/>
                    <w:tcBorders>
                      <w:top w:val="single" w:sz="4" w:space="0" w:color="auto"/>
                      <w:left w:val="single" w:sz="4" w:space="0" w:color="auto"/>
                      <w:bottom w:val="single" w:sz="4" w:space="0" w:color="auto"/>
                      <w:right w:val="single" w:sz="4" w:space="0" w:color="auto"/>
                    </w:tcBorders>
                    <w:vAlign w:val="bottom"/>
                  </w:tcPr>
                  <w:p w:rsidR="00AC15BD" w:rsidRDefault="00FD3216" w:rsidP="00AC15BD">
                    <w:pPr>
                      <w:adjustRightInd w:val="0"/>
                      <w:snapToGrid w:val="0"/>
                      <w:ind w:leftChars="-2" w:left="-2" w:rightChars="9" w:right="19" w:hangingChars="1" w:hanging="2"/>
                      <w:jc w:val="center"/>
                      <w:rPr>
                        <w:szCs w:val="21"/>
                      </w:rPr>
                    </w:pPr>
                    <w:r>
                      <w:rPr>
                        <w:rFonts w:hint="eastAsia"/>
                        <w:szCs w:val="21"/>
                      </w:rPr>
                      <w:t>期初余额</w:t>
                    </w:r>
                  </w:p>
                </w:tc>
              </w:sdtContent>
            </w:sdt>
          </w:tr>
          <w:tr w:rsidR="00AC15BD" w:rsidTr="00AC15BD">
            <w:sdt>
              <w:sdtPr>
                <w:tag w:val="_PLD_c79aec78adff45b5ae16b16330c69fb1"/>
                <w:id w:val="29682251"/>
                <w:lock w:val="sdtLocked"/>
              </w:sdtPr>
              <w:sdtContent>
                <w:tc>
                  <w:tcPr>
                    <w:tcW w:w="1887" w:type="pct"/>
                    <w:tcBorders>
                      <w:top w:val="single" w:sz="4" w:space="0" w:color="auto"/>
                      <w:left w:val="single" w:sz="4" w:space="0" w:color="auto"/>
                      <w:bottom w:val="single" w:sz="4" w:space="0" w:color="auto"/>
                      <w:right w:val="single" w:sz="4" w:space="0" w:color="auto"/>
                    </w:tcBorders>
                  </w:tcPr>
                  <w:p w:rsidR="00AC15BD" w:rsidRDefault="00FD3216" w:rsidP="00AC15BD">
                    <w:pPr>
                      <w:adjustRightInd w:val="0"/>
                      <w:snapToGrid w:val="0"/>
                      <w:ind w:leftChars="-2" w:left="-2" w:rightChars="9" w:right="19" w:hangingChars="1" w:hanging="2"/>
                      <w:rPr>
                        <w:szCs w:val="21"/>
                      </w:rPr>
                    </w:pPr>
                    <w:r>
                      <w:rPr>
                        <w:rFonts w:hint="eastAsia"/>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0"/>
                    <w:szCs w:val="20"/>
                  </w:rPr>
                  <w:t>337,549.78</w:t>
                </w:r>
              </w:p>
            </w:tc>
            <w:tc>
              <w:tcPr>
                <w:tcW w:w="168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280,519.14</w:t>
                </w:r>
              </w:p>
            </w:tc>
          </w:tr>
          <w:tr w:rsidR="00AC15BD" w:rsidTr="00AC15BD">
            <w:sdt>
              <w:sdtPr>
                <w:tag w:val="_PLD_e78bf5bd4a7b40ac8973b57369f0afab"/>
                <w:id w:val="29682252"/>
                <w:lock w:val="sdtLocked"/>
              </w:sdtPr>
              <w:sdtContent>
                <w:tc>
                  <w:tcPr>
                    <w:tcW w:w="1887"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color w:val="FF0000"/>
                        <w:szCs w:val="21"/>
                      </w:rPr>
                    </w:pPr>
                    <w:r>
                      <w:rPr>
                        <w:rFonts w:hint="eastAsia"/>
                        <w:szCs w:val="21"/>
                      </w:rPr>
                      <w:t>合计</w:t>
                    </w:r>
                  </w:p>
                </w:tc>
              </w:sdtContent>
            </w:sdt>
            <w:tc>
              <w:tcPr>
                <w:tcW w:w="142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0"/>
                    <w:szCs w:val="20"/>
                  </w:rPr>
                  <w:t>337,549.78</w:t>
                </w:r>
              </w:p>
            </w:tc>
            <w:tc>
              <w:tcPr>
                <w:tcW w:w="168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280,519.14</w:t>
                </w:r>
              </w:p>
            </w:tc>
          </w:tr>
        </w:tbl>
        <w:p w:rsidR="00AC15BD" w:rsidRDefault="00AC15BD"/>
        <w:p w:rsidR="00AC15BD" w:rsidRDefault="00FD3216">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29682253"/>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spacing w:before="60" w:after="60"/>
            <w:rPr>
              <w:szCs w:val="21"/>
            </w:rPr>
          </w:pPr>
          <w:r>
            <w:rPr>
              <w:rFonts w:hint="eastAsia"/>
              <w:szCs w:val="21"/>
            </w:rPr>
            <w:t>其他说明：</w:t>
          </w:r>
        </w:p>
        <w:sdt>
          <w:sdtPr>
            <w:rPr>
              <w:szCs w:val="21"/>
            </w:rPr>
            <w:alias w:val="是否适用：应付利息说明[双击切换]"/>
            <w:tag w:val="_GBC_de57ecea870945af8d235048c56803cd"/>
            <w:id w:val="29682254"/>
            <w:lock w:val="sdtContentLocked"/>
            <w:placeholder>
              <w:docPart w:val="GBC22222222222222222222222222222"/>
            </w:placeholder>
          </w:sdtPr>
          <w:sdtContent>
            <w:p w:rsidR="00AC15BD" w:rsidRDefault="00C803C9" w:rsidP="00AC15BD">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sdt>
      <w:sdtPr>
        <w:rPr>
          <w:rFonts w:ascii="宋体" w:hAnsi="宋体" w:cs="宋体"/>
          <w:b w:val="0"/>
          <w:bCs w:val="0"/>
          <w:kern w:val="0"/>
          <w:szCs w:val="21"/>
        </w:rPr>
        <w:alias w:val="模块:应付股利"/>
        <w:tag w:val="_GBC_d4fd791dab3942c3a5e9d60bb5280141"/>
        <w:id w:val="29682264"/>
        <w:lock w:val="sdtLocked"/>
        <w:placeholder>
          <w:docPart w:val="GBC22222222222222222222222222222"/>
        </w:placeholder>
      </w:sdt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2968225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应付股利"/>
              <w:tag w:val="_GBC_6f1fed3705cd4f899fd83ee6c97e8df8"/>
              <w:id w:val="296822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29682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AC15BD" w:rsidTr="00AC15BD">
            <w:trPr>
              <w:cantSplit/>
            </w:trPr>
            <w:sdt>
              <w:sdtPr>
                <w:tag w:val="_PLD_284c1aefd27c44e29a1b82b2c6de9a6e"/>
                <w:id w:val="29682259"/>
                <w:lock w:val="sdtLocked"/>
              </w:sdtPr>
              <w:sdtContent>
                <w:tc>
                  <w:tcPr>
                    <w:tcW w:w="1607" w:type="pct"/>
                  </w:tcPr>
                  <w:p w:rsidR="00AC15BD" w:rsidRDefault="00FD3216" w:rsidP="00AC15BD">
                    <w:pPr>
                      <w:ind w:right="105"/>
                      <w:jc w:val="center"/>
                      <w:rPr>
                        <w:szCs w:val="21"/>
                      </w:rPr>
                    </w:pPr>
                    <w:r>
                      <w:rPr>
                        <w:rFonts w:hint="eastAsia"/>
                        <w:szCs w:val="21"/>
                      </w:rPr>
                      <w:t>项目</w:t>
                    </w:r>
                  </w:p>
                </w:tc>
              </w:sdtContent>
            </w:sdt>
            <w:sdt>
              <w:sdtPr>
                <w:tag w:val="_PLD_5d24fb9851d443789c5fafc0012b51ae"/>
                <w:id w:val="29682260"/>
                <w:lock w:val="sdtLocked"/>
              </w:sdtPr>
              <w:sdtContent>
                <w:tc>
                  <w:tcPr>
                    <w:tcW w:w="1696" w:type="pct"/>
                  </w:tcPr>
                  <w:p w:rsidR="00AC15BD" w:rsidRDefault="00FD3216" w:rsidP="00AC15BD">
                    <w:pPr>
                      <w:jc w:val="center"/>
                      <w:rPr>
                        <w:szCs w:val="21"/>
                      </w:rPr>
                    </w:pPr>
                    <w:r>
                      <w:rPr>
                        <w:rFonts w:hint="eastAsia"/>
                        <w:szCs w:val="21"/>
                      </w:rPr>
                      <w:t>期末余额</w:t>
                    </w:r>
                  </w:p>
                </w:tc>
              </w:sdtContent>
            </w:sdt>
            <w:sdt>
              <w:sdtPr>
                <w:tag w:val="_PLD_4faa8538eb264f03bb8ebf1b439fa2c9"/>
                <w:id w:val="29682261"/>
                <w:lock w:val="sdtLocked"/>
              </w:sdtPr>
              <w:sdtContent>
                <w:tc>
                  <w:tcPr>
                    <w:tcW w:w="1697" w:type="pct"/>
                  </w:tcPr>
                  <w:p w:rsidR="00AC15BD" w:rsidRDefault="00FD3216" w:rsidP="00AC15BD">
                    <w:pPr>
                      <w:jc w:val="center"/>
                      <w:rPr>
                        <w:szCs w:val="21"/>
                      </w:rPr>
                    </w:pPr>
                    <w:r>
                      <w:rPr>
                        <w:rFonts w:hint="eastAsia"/>
                        <w:szCs w:val="21"/>
                      </w:rPr>
                      <w:t>期初余额</w:t>
                    </w:r>
                  </w:p>
                </w:tc>
              </w:sdtContent>
            </w:sdt>
          </w:tr>
          <w:tr w:rsidR="00AC15BD" w:rsidTr="00AC15BD">
            <w:trPr>
              <w:cantSplit/>
            </w:trPr>
            <w:sdt>
              <w:sdtPr>
                <w:tag w:val="_PLD_286ecf6318904162a9316ced5afe3be9"/>
                <w:id w:val="29682262"/>
                <w:lock w:val="sdtLocked"/>
              </w:sdtPr>
              <w:sdtContent>
                <w:tc>
                  <w:tcPr>
                    <w:tcW w:w="1607" w:type="pct"/>
                  </w:tcPr>
                  <w:p w:rsidR="00AC15BD" w:rsidRDefault="00FD3216" w:rsidP="00AC15BD">
                    <w:pPr>
                      <w:ind w:right="105"/>
                      <w:rPr>
                        <w:szCs w:val="21"/>
                      </w:rPr>
                    </w:pPr>
                    <w:r>
                      <w:rPr>
                        <w:rFonts w:hint="eastAsia"/>
                        <w:szCs w:val="21"/>
                      </w:rPr>
                      <w:t>普通股股利</w:t>
                    </w:r>
                  </w:p>
                </w:tc>
              </w:sdtContent>
            </w:sdt>
            <w:tc>
              <w:tcPr>
                <w:tcW w:w="1696" w:type="pct"/>
              </w:tcPr>
              <w:p w:rsidR="00AC15BD" w:rsidRDefault="00FD3216" w:rsidP="00AC15BD">
                <w:pPr>
                  <w:jc w:val="right"/>
                  <w:rPr>
                    <w:szCs w:val="21"/>
                  </w:rPr>
                </w:pPr>
                <w:r>
                  <w:rPr>
                    <w:rFonts w:hint="eastAsia"/>
                    <w:sz w:val="20"/>
                    <w:szCs w:val="20"/>
                  </w:rPr>
                  <w:t>40,127,661.95</w:t>
                </w:r>
              </w:p>
            </w:tc>
            <w:tc>
              <w:tcPr>
                <w:tcW w:w="1697" w:type="pct"/>
              </w:tcPr>
              <w:p w:rsidR="00AC15BD" w:rsidRDefault="00FD3216" w:rsidP="00AC15BD">
                <w:pPr>
                  <w:ind w:right="73"/>
                  <w:jc w:val="right"/>
                  <w:rPr>
                    <w:szCs w:val="21"/>
                  </w:rPr>
                </w:pPr>
                <w:r>
                  <w:t>1,465,256.62</w:t>
                </w:r>
              </w:p>
            </w:tc>
          </w:tr>
          <w:tr w:rsidR="00AC15BD" w:rsidTr="00AC15BD">
            <w:trPr>
              <w:cantSplit/>
            </w:trPr>
            <w:sdt>
              <w:sdtPr>
                <w:tag w:val="_PLD_8c246c4f7d43478ca60b6cc4d2c11cff"/>
                <w:id w:val="29682263"/>
                <w:lock w:val="sdtLocked"/>
              </w:sdtPr>
              <w:sdtContent>
                <w:tc>
                  <w:tcPr>
                    <w:tcW w:w="1607" w:type="pct"/>
                  </w:tcPr>
                  <w:p w:rsidR="00AC15BD" w:rsidRDefault="00FD3216" w:rsidP="00AC15BD">
                    <w:pPr>
                      <w:ind w:right="105"/>
                      <w:jc w:val="center"/>
                      <w:rPr>
                        <w:color w:val="000000" w:themeColor="text1"/>
                        <w:szCs w:val="21"/>
                      </w:rPr>
                    </w:pPr>
                    <w:r>
                      <w:rPr>
                        <w:rFonts w:hint="eastAsia"/>
                        <w:color w:val="000000" w:themeColor="text1"/>
                        <w:szCs w:val="21"/>
                      </w:rPr>
                      <w:t>合计</w:t>
                    </w:r>
                  </w:p>
                </w:tc>
              </w:sdtContent>
            </w:sdt>
            <w:tc>
              <w:tcPr>
                <w:tcW w:w="1696" w:type="pct"/>
              </w:tcPr>
              <w:p w:rsidR="00AC15BD" w:rsidRDefault="00FD3216" w:rsidP="00AC15BD">
                <w:pPr>
                  <w:jc w:val="right"/>
                  <w:rPr>
                    <w:szCs w:val="21"/>
                  </w:rPr>
                </w:pPr>
                <w:r>
                  <w:rPr>
                    <w:rFonts w:hint="eastAsia"/>
                    <w:sz w:val="20"/>
                    <w:szCs w:val="20"/>
                  </w:rPr>
                  <w:t>40,127,661.95</w:t>
                </w:r>
              </w:p>
            </w:tc>
            <w:tc>
              <w:tcPr>
                <w:tcW w:w="1697" w:type="pct"/>
              </w:tcPr>
              <w:p w:rsidR="00AC15BD" w:rsidRDefault="00FD3216" w:rsidP="00AC15BD">
                <w:pPr>
                  <w:ind w:right="73"/>
                  <w:jc w:val="right"/>
                  <w:rPr>
                    <w:szCs w:val="21"/>
                  </w:rPr>
                </w:pPr>
                <w:r>
                  <w:t>1,465,256.62</w:t>
                </w:r>
              </w:p>
            </w:tc>
          </w:tr>
        </w:tbl>
        <w:p w:rsidR="00AC15BD" w:rsidRDefault="00C803C9"/>
      </w:sdtContent>
    </w:sdt>
    <w:sdt>
      <w:sdtPr>
        <w:rPr>
          <w:rFonts w:ascii="宋体" w:hAnsi="宋体" w:cs="宋体" w:hint="eastAsia"/>
          <w:b w:val="0"/>
          <w:bCs w:val="0"/>
          <w:kern w:val="0"/>
          <w:szCs w:val="21"/>
        </w:rPr>
        <w:alias w:val="模块:其他应付款"/>
        <w:tag w:val="_GBC_ad6e4257b49b407a9fbffc30a1e95eb5"/>
        <w:id w:val="29682285"/>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其他应付款</w:t>
          </w:r>
        </w:p>
        <w:p w:rsidR="00AC15BD" w:rsidRDefault="00FD3216" w:rsidP="00FD3216">
          <w:pPr>
            <w:pStyle w:val="4"/>
            <w:numPr>
              <w:ilvl w:val="3"/>
              <w:numId w:val="81"/>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2968226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其他应付款情况"/>
              <w:tag w:val="_GBC_0b147017235c43199ff0628236008466"/>
              <w:id w:val="296822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296822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AC15BD" w:rsidTr="00AC15BD">
            <w:sdt>
              <w:sdtPr>
                <w:tag w:val="_PLD_e8af12fdbd954e32a91aee2867fdc20d"/>
                <w:id w:val="29682268"/>
                <w:lock w:val="sdtLocked"/>
              </w:sdtPr>
              <w:sdtContent>
                <w:tc>
                  <w:tcPr>
                    <w:tcW w:w="1615" w:type="pct"/>
                    <w:shd w:val="clear" w:color="auto" w:fill="auto"/>
                  </w:tcPr>
                  <w:p w:rsidR="00AC15BD" w:rsidRDefault="00FD3216" w:rsidP="00AC15BD">
                    <w:pPr>
                      <w:jc w:val="center"/>
                      <w:rPr>
                        <w:szCs w:val="21"/>
                      </w:rPr>
                    </w:pPr>
                    <w:r>
                      <w:rPr>
                        <w:rFonts w:hint="eastAsia"/>
                        <w:szCs w:val="21"/>
                      </w:rPr>
                      <w:t>项目</w:t>
                    </w:r>
                  </w:p>
                </w:tc>
              </w:sdtContent>
            </w:sdt>
            <w:sdt>
              <w:sdtPr>
                <w:tag w:val="_PLD_6a30cb15e1034a78a71ba97e720e13dd"/>
                <w:id w:val="29682269"/>
                <w:lock w:val="sdtLocked"/>
              </w:sdtPr>
              <w:sdtContent>
                <w:tc>
                  <w:tcPr>
                    <w:tcW w:w="1657" w:type="pct"/>
                    <w:shd w:val="clear" w:color="auto" w:fill="auto"/>
                  </w:tcPr>
                  <w:p w:rsidR="00AC15BD" w:rsidRDefault="00FD3216" w:rsidP="00AC15BD">
                    <w:pPr>
                      <w:jc w:val="center"/>
                      <w:rPr>
                        <w:szCs w:val="21"/>
                      </w:rPr>
                    </w:pPr>
                    <w:r>
                      <w:rPr>
                        <w:rFonts w:hint="eastAsia"/>
                        <w:szCs w:val="21"/>
                      </w:rPr>
                      <w:t>期末余额</w:t>
                    </w:r>
                  </w:p>
                </w:tc>
              </w:sdtContent>
            </w:sdt>
            <w:sdt>
              <w:sdtPr>
                <w:tag w:val="_PLD_1bbb9615a7024759af2679595303595b"/>
                <w:id w:val="29682270"/>
                <w:lock w:val="sdtLocked"/>
              </w:sdtPr>
              <w:sdtContent>
                <w:tc>
                  <w:tcPr>
                    <w:tcW w:w="1728" w:type="pct"/>
                    <w:shd w:val="clear" w:color="auto" w:fill="auto"/>
                  </w:tcPr>
                  <w:p w:rsidR="00AC15BD" w:rsidRDefault="00FD3216" w:rsidP="00AC15BD">
                    <w:pPr>
                      <w:jc w:val="center"/>
                      <w:rPr>
                        <w:szCs w:val="21"/>
                      </w:rPr>
                    </w:pPr>
                    <w:r>
                      <w:rPr>
                        <w:rFonts w:hint="eastAsia"/>
                        <w:szCs w:val="21"/>
                      </w:rPr>
                      <w:t>期初余额</w:t>
                    </w:r>
                  </w:p>
                </w:tc>
              </w:sdtContent>
            </w:sdt>
          </w:tr>
          <w:sdt>
            <w:sdtPr>
              <w:rPr>
                <w:rFonts w:hint="eastAsia"/>
                <w:szCs w:val="21"/>
              </w:rPr>
              <w:alias w:val="其他应付款情况明细"/>
              <w:tag w:val="_GBC_7f5dd84b3a9443a6a91ba6f6873b75be"/>
              <w:id w:val="29682271"/>
              <w:lock w:val="sdtLocked"/>
            </w:sdtPr>
            <w:sdtEndPr>
              <w:rPr>
                <w:rFonts w:hint="default"/>
              </w:rPr>
            </w:sdtEndPr>
            <w:sdtContent>
              <w:tr w:rsidR="00AC15BD" w:rsidTr="00AC15BD">
                <w:tc>
                  <w:tcPr>
                    <w:tcW w:w="1615" w:type="pct"/>
                    <w:shd w:val="clear" w:color="auto" w:fill="auto"/>
                  </w:tcPr>
                  <w:p w:rsidR="00AC15BD" w:rsidRDefault="00FD3216" w:rsidP="00AC15BD">
                    <w:pPr>
                      <w:rPr>
                        <w:szCs w:val="21"/>
                      </w:rPr>
                    </w:pPr>
                    <w:r>
                      <w:t>计提仲裁赔偿支出</w:t>
                    </w:r>
                  </w:p>
                </w:tc>
                <w:tc>
                  <w:tcPr>
                    <w:tcW w:w="1657" w:type="pct"/>
                    <w:shd w:val="clear" w:color="auto" w:fill="auto"/>
                  </w:tcPr>
                  <w:p w:rsidR="00AC15BD" w:rsidRDefault="00FD3216" w:rsidP="00AC15BD">
                    <w:pPr>
                      <w:jc w:val="right"/>
                      <w:rPr>
                        <w:szCs w:val="21"/>
                      </w:rPr>
                    </w:pPr>
                    <w:r>
                      <w:t>47,950,000.00</w:t>
                    </w:r>
                  </w:p>
                </w:tc>
                <w:tc>
                  <w:tcPr>
                    <w:tcW w:w="1728" w:type="pct"/>
                    <w:shd w:val="clear" w:color="auto" w:fill="auto"/>
                  </w:tcPr>
                  <w:p w:rsidR="00AC15BD" w:rsidRDefault="00FD3216" w:rsidP="00AC15BD">
                    <w:pPr>
                      <w:jc w:val="right"/>
                      <w:rPr>
                        <w:szCs w:val="21"/>
                      </w:rPr>
                    </w:pPr>
                    <w:r>
                      <w:t>47,950,000.00</w:t>
                    </w:r>
                  </w:p>
                </w:tc>
              </w:tr>
            </w:sdtContent>
          </w:sdt>
          <w:sdt>
            <w:sdtPr>
              <w:rPr>
                <w:rFonts w:hint="eastAsia"/>
                <w:szCs w:val="21"/>
              </w:rPr>
              <w:alias w:val="其他应付款情况明细"/>
              <w:tag w:val="_GBC_7f5dd84b3a9443a6a91ba6f6873b75be"/>
              <w:id w:val="29682272"/>
              <w:lock w:val="sdtLocked"/>
            </w:sdtPr>
            <w:sdtEndPr>
              <w:rPr>
                <w:rFonts w:hint="default"/>
              </w:rPr>
            </w:sdtEndPr>
            <w:sdtContent>
              <w:tr w:rsidR="00AC15BD" w:rsidTr="00AC15BD">
                <w:tc>
                  <w:tcPr>
                    <w:tcW w:w="1615" w:type="pct"/>
                    <w:shd w:val="clear" w:color="auto" w:fill="auto"/>
                  </w:tcPr>
                  <w:p w:rsidR="00AC15BD" w:rsidRDefault="00FD3216" w:rsidP="00AC15BD">
                    <w:pPr>
                      <w:rPr>
                        <w:szCs w:val="21"/>
                      </w:rPr>
                    </w:pPr>
                    <w:r>
                      <w:t>押金及欠款</w:t>
                    </w:r>
                  </w:p>
                </w:tc>
                <w:tc>
                  <w:tcPr>
                    <w:tcW w:w="1657" w:type="pct"/>
                    <w:shd w:val="clear" w:color="auto" w:fill="auto"/>
                  </w:tcPr>
                  <w:p w:rsidR="00AC15BD" w:rsidRDefault="00FD3216" w:rsidP="00AC15BD">
                    <w:pPr>
                      <w:jc w:val="right"/>
                      <w:rPr>
                        <w:szCs w:val="21"/>
                      </w:rPr>
                    </w:pPr>
                    <w:r>
                      <w:t>55,141,562.85</w:t>
                    </w:r>
                  </w:p>
                </w:tc>
                <w:tc>
                  <w:tcPr>
                    <w:tcW w:w="1728" w:type="pct"/>
                    <w:shd w:val="clear" w:color="auto" w:fill="auto"/>
                  </w:tcPr>
                  <w:p w:rsidR="00AC15BD" w:rsidRDefault="00FD3216" w:rsidP="00AC15BD">
                    <w:pPr>
                      <w:jc w:val="right"/>
                      <w:rPr>
                        <w:szCs w:val="21"/>
                      </w:rPr>
                    </w:pPr>
                    <w:r>
                      <w:t>40,137,041.71</w:t>
                    </w:r>
                  </w:p>
                </w:tc>
              </w:tr>
            </w:sdtContent>
          </w:sdt>
          <w:tr w:rsidR="00AC15BD" w:rsidTr="00AC15BD">
            <w:sdt>
              <w:sdtPr>
                <w:tag w:val="_PLD_3571c54492d0444abe7bda431cc06c80"/>
                <w:id w:val="29682273"/>
                <w:lock w:val="sdtLocked"/>
              </w:sdtPr>
              <w:sdtContent>
                <w:tc>
                  <w:tcPr>
                    <w:tcW w:w="1615" w:type="pct"/>
                    <w:shd w:val="clear" w:color="auto" w:fill="auto"/>
                  </w:tcPr>
                  <w:p w:rsidR="00AC15BD" w:rsidRDefault="00FD3216" w:rsidP="00AC15BD">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AC15BD" w:rsidRDefault="00FD3216" w:rsidP="00AC15BD">
                <w:pPr>
                  <w:jc w:val="right"/>
                  <w:rPr>
                    <w:szCs w:val="21"/>
                  </w:rPr>
                </w:pPr>
                <w:r>
                  <w:t>103,091,562.85</w:t>
                </w:r>
              </w:p>
            </w:tc>
            <w:tc>
              <w:tcPr>
                <w:tcW w:w="1728" w:type="pct"/>
                <w:shd w:val="clear" w:color="auto" w:fill="auto"/>
              </w:tcPr>
              <w:p w:rsidR="00AC15BD" w:rsidRDefault="00FD3216" w:rsidP="00AC15BD">
                <w:pPr>
                  <w:jc w:val="right"/>
                  <w:rPr>
                    <w:szCs w:val="21"/>
                  </w:rPr>
                </w:pPr>
                <w:r>
                  <w:t>88,087,041.71</w:t>
                </w:r>
              </w:p>
            </w:tc>
          </w:tr>
        </w:tbl>
        <w:p w:rsidR="00AC15BD" w:rsidRDefault="00AC15BD"/>
        <w:p w:rsidR="00AC15BD" w:rsidRDefault="00FD3216" w:rsidP="00FD3216">
          <w:pPr>
            <w:pStyle w:val="4"/>
            <w:numPr>
              <w:ilvl w:val="3"/>
              <w:numId w:val="81"/>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2968227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账龄超过1年的重要其他应付款"/>
              <w:tag w:val="_GBC_ae4dd9e0a5cc49aa84608e4d595c2fa0"/>
              <w:id w:val="29682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296822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284"/>
            <w:gridCol w:w="3113"/>
          </w:tblGrid>
          <w:tr w:rsidR="00AC15BD" w:rsidTr="00AC15BD">
            <w:trPr>
              <w:trHeight w:val="269"/>
            </w:trPr>
            <w:bookmarkStart w:id="54" w:name="_Toc215903165" w:displacedByCustomXml="next"/>
            <w:sdt>
              <w:sdtPr>
                <w:tag w:val="_PLD_9d1ff04ee5d74001a15723a5315d4453"/>
                <w:id w:val="29682277"/>
                <w:lock w:val="sdtLocked"/>
              </w:sdtPr>
              <w:sdtContent>
                <w:tc>
                  <w:tcPr>
                    <w:tcW w:w="2018"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e18ca74faced4a9c9378ac5db8b2365e"/>
                <w:id w:val="29682278"/>
                <w:lock w:val="sdtLocked"/>
              </w:sdtPr>
              <w:sdtContent>
                <w:tc>
                  <w:tcPr>
                    <w:tcW w:w="1262" w:type="pct"/>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e5b1c82aa66042afa8f96dd02a50daa9"/>
                <w:id w:val="29682279"/>
                <w:lock w:val="sdtLocked"/>
              </w:sdtPr>
              <w:sdtContent>
                <w:tc>
                  <w:tcPr>
                    <w:tcW w:w="1720" w:type="pct"/>
                    <w:shd w:val="clear" w:color="auto" w:fill="auto"/>
                    <w:vAlign w:val="center"/>
                  </w:tcPr>
                  <w:p w:rsidR="00AC15BD" w:rsidRDefault="00FD3216" w:rsidP="00AC15BD">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其他应付款明细"/>
              <w:tag w:val="_GBC_b7cec93c711d40f48326998d7472e3e8"/>
              <w:id w:val="29682280"/>
              <w:lock w:val="sdtLocked"/>
            </w:sdtPr>
            <w:sdtContent>
              <w:tr w:rsidR="00AC15BD" w:rsidTr="00AC15BD">
                <w:tc>
                  <w:tcPr>
                    <w:tcW w:w="2018" w:type="pct"/>
                    <w:tcBorders>
                      <w:bottom w:val="single" w:sz="4" w:space="0" w:color="auto"/>
                    </w:tcBorders>
                    <w:shd w:val="clear" w:color="auto" w:fill="auto"/>
                  </w:tcPr>
                  <w:p w:rsidR="00AC15BD" w:rsidRDefault="00FD3216" w:rsidP="00AC15BD">
                    <w:pPr>
                      <w:rPr>
                        <w:szCs w:val="21"/>
                      </w:rPr>
                    </w:pPr>
                    <w:r>
                      <w:t>ICT COTTON LIMITED</w:t>
                    </w:r>
                  </w:p>
                </w:tc>
                <w:tc>
                  <w:tcPr>
                    <w:tcW w:w="1262" w:type="pct"/>
                    <w:shd w:val="clear" w:color="auto" w:fill="auto"/>
                  </w:tcPr>
                  <w:p w:rsidR="00AC15BD" w:rsidRDefault="00FD3216" w:rsidP="00AC15BD">
                    <w:pPr>
                      <w:jc w:val="right"/>
                      <w:rPr>
                        <w:szCs w:val="21"/>
                      </w:rPr>
                    </w:pPr>
                    <w:r>
                      <w:t>47,950,000.00</w:t>
                    </w:r>
                  </w:p>
                </w:tc>
                <w:tc>
                  <w:tcPr>
                    <w:tcW w:w="1720" w:type="pct"/>
                    <w:shd w:val="clear" w:color="auto" w:fill="auto"/>
                  </w:tcPr>
                  <w:p w:rsidR="00AC15BD" w:rsidRDefault="00FD3216" w:rsidP="00AC15BD">
                    <w:pPr>
                      <w:rPr>
                        <w:szCs w:val="21"/>
                      </w:rPr>
                    </w:pPr>
                    <w:r w:rsidRPr="008D197E">
                      <w:t>详见十六、8、（2）</w:t>
                    </w:r>
                  </w:p>
                </w:tc>
              </w:tr>
            </w:sdtContent>
          </w:sdt>
          <w:sdt>
            <w:sdtPr>
              <w:rPr>
                <w:szCs w:val="21"/>
              </w:rPr>
              <w:alias w:val="重要的账龄超过1年的其他应付款明细"/>
              <w:tag w:val="_GBC_b7cec93c711d40f48326998d7472e3e8"/>
              <w:id w:val="29682281"/>
              <w:lock w:val="sdtLocked"/>
            </w:sdtPr>
            <w:sdtContent>
              <w:tr w:rsidR="00AC15BD" w:rsidTr="00AC15BD">
                <w:tc>
                  <w:tcPr>
                    <w:tcW w:w="2018" w:type="pct"/>
                    <w:tcBorders>
                      <w:bottom w:val="single" w:sz="4" w:space="0" w:color="auto"/>
                    </w:tcBorders>
                    <w:shd w:val="clear" w:color="auto" w:fill="auto"/>
                  </w:tcPr>
                  <w:p w:rsidR="00AC15BD" w:rsidRDefault="00FD3216" w:rsidP="00AC15BD">
                    <w:pPr>
                      <w:rPr>
                        <w:szCs w:val="21"/>
                      </w:rPr>
                    </w:pPr>
                    <w:r>
                      <w:t>上海纺织时尚产业发展有限公司</w:t>
                    </w:r>
                  </w:p>
                </w:tc>
                <w:tc>
                  <w:tcPr>
                    <w:tcW w:w="1262" w:type="pct"/>
                    <w:shd w:val="clear" w:color="auto" w:fill="auto"/>
                  </w:tcPr>
                  <w:p w:rsidR="00AC15BD" w:rsidRDefault="00FD3216" w:rsidP="00AC15BD">
                    <w:pPr>
                      <w:jc w:val="right"/>
                      <w:rPr>
                        <w:szCs w:val="21"/>
                      </w:rPr>
                    </w:pPr>
                    <w:r>
                      <w:t>3,384,800.00</w:t>
                    </w:r>
                  </w:p>
                </w:tc>
                <w:tc>
                  <w:tcPr>
                    <w:tcW w:w="1720" w:type="pct"/>
                    <w:shd w:val="clear" w:color="auto" w:fill="auto"/>
                  </w:tcPr>
                  <w:p w:rsidR="00AC15BD" w:rsidRDefault="00FD3216" w:rsidP="00AC15BD">
                    <w:pPr>
                      <w:rPr>
                        <w:szCs w:val="21"/>
                      </w:rPr>
                    </w:pPr>
                    <w:r>
                      <w:t>未到结算期</w:t>
                    </w:r>
                  </w:p>
                </w:tc>
              </w:tr>
            </w:sdtContent>
          </w:sdt>
          <w:sdt>
            <w:sdtPr>
              <w:rPr>
                <w:szCs w:val="21"/>
              </w:rPr>
              <w:alias w:val="重要的账龄超过1年的其他应付款明细"/>
              <w:tag w:val="_GBC_b7cec93c711d40f48326998d7472e3e8"/>
              <w:id w:val="29682282"/>
              <w:lock w:val="sdtLocked"/>
            </w:sdtPr>
            <w:sdtContent>
              <w:tr w:rsidR="00AC15BD" w:rsidTr="00AC15BD">
                <w:tc>
                  <w:tcPr>
                    <w:tcW w:w="2018" w:type="pct"/>
                    <w:tcBorders>
                      <w:bottom w:val="single" w:sz="4" w:space="0" w:color="auto"/>
                    </w:tcBorders>
                    <w:shd w:val="clear" w:color="auto" w:fill="auto"/>
                  </w:tcPr>
                  <w:p w:rsidR="00AC15BD" w:rsidRDefault="00FD3216" w:rsidP="00AC15BD">
                    <w:pPr>
                      <w:rPr>
                        <w:szCs w:val="21"/>
                      </w:rPr>
                    </w:pPr>
                    <w:r>
                      <w:t>上海知航实业有限公司</w:t>
                    </w:r>
                  </w:p>
                </w:tc>
                <w:tc>
                  <w:tcPr>
                    <w:tcW w:w="1262" w:type="pct"/>
                    <w:shd w:val="clear" w:color="auto" w:fill="auto"/>
                  </w:tcPr>
                  <w:p w:rsidR="00AC15BD" w:rsidRDefault="00FD3216" w:rsidP="00AC15BD">
                    <w:pPr>
                      <w:jc w:val="right"/>
                      <w:rPr>
                        <w:szCs w:val="21"/>
                      </w:rPr>
                    </w:pPr>
                    <w:r>
                      <w:t>650,000.00</w:t>
                    </w:r>
                  </w:p>
                </w:tc>
                <w:tc>
                  <w:tcPr>
                    <w:tcW w:w="1720" w:type="pct"/>
                    <w:shd w:val="clear" w:color="auto" w:fill="auto"/>
                  </w:tcPr>
                  <w:p w:rsidR="00AC15BD" w:rsidRDefault="00FD3216" w:rsidP="00AC15BD">
                    <w:pPr>
                      <w:rPr>
                        <w:szCs w:val="21"/>
                      </w:rPr>
                    </w:pPr>
                    <w:r>
                      <w:t>未到结算期</w:t>
                    </w:r>
                  </w:p>
                </w:tc>
              </w:tr>
            </w:sdtContent>
          </w:sdt>
          <w:tr w:rsidR="00AC15BD" w:rsidTr="00AC15BD">
            <w:sdt>
              <w:sdtPr>
                <w:tag w:val="_PLD_171400eb834c4cac8095b7dea9127d8f"/>
                <w:id w:val="29682283"/>
                <w:lock w:val="sdtLocked"/>
              </w:sdtPr>
              <w:sdtContent>
                <w:tc>
                  <w:tcPr>
                    <w:tcW w:w="2018" w:type="pct"/>
                    <w:shd w:val="clear" w:color="auto" w:fill="auto"/>
                    <w:vAlign w:val="center"/>
                  </w:tcPr>
                  <w:p w:rsidR="00AC15BD" w:rsidRDefault="00FD3216" w:rsidP="00AC15BD">
                    <w:pPr>
                      <w:jc w:val="center"/>
                      <w:rPr>
                        <w:szCs w:val="21"/>
                      </w:rPr>
                    </w:pPr>
                    <w:r>
                      <w:rPr>
                        <w:rFonts w:hint="eastAsia"/>
                        <w:szCs w:val="21"/>
                      </w:rPr>
                      <w:t>合计</w:t>
                    </w:r>
                  </w:p>
                </w:tc>
              </w:sdtContent>
            </w:sdt>
            <w:tc>
              <w:tcPr>
                <w:tcW w:w="1262" w:type="pct"/>
                <w:shd w:val="clear" w:color="auto" w:fill="auto"/>
              </w:tcPr>
              <w:p w:rsidR="00AC15BD" w:rsidRDefault="00FD3216" w:rsidP="00AC15BD">
                <w:pPr>
                  <w:jc w:val="right"/>
                  <w:rPr>
                    <w:szCs w:val="21"/>
                  </w:rPr>
                </w:pPr>
                <w:r>
                  <w:rPr>
                    <w:rFonts w:hint="eastAsia"/>
                    <w:szCs w:val="21"/>
                  </w:rPr>
                  <w:t>51,984,800.00</w:t>
                </w:r>
              </w:p>
            </w:tc>
            <w:tc>
              <w:tcPr>
                <w:tcW w:w="1720" w:type="pct"/>
                <w:shd w:val="clear" w:color="auto" w:fill="auto"/>
              </w:tcPr>
              <w:p w:rsidR="00AC15BD" w:rsidRDefault="00FD3216" w:rsidP="00AC15BD">
                <w:pPr>
                  <w:jc w:val="center"/>
                  <w:rPr>
                    <w:szCs w:val="21"/>
                  </w:rPr>
                </w:pPr>
                <w:r>
                  <w:rPr>
                    <w:rFonts w:hint="eastAsia"/>
                    <w:szCs w:val="21"/>
                  </w:rPr>
                  <w:t>/</w:t>
                </w:r>
              </w:p>
            </w:tc>
          </w:tr>
        </w:tbl>
        <w:p w:rsidR="00AC15BD" w:rsidRDefault="00AC15BD"/>
        <w:p w:rsidR="00AC15BD" w:rsidRDefault="00FD3216">
          <w:r>
            <w:rPr>
              <w:rFonts w:hint="eastAsia"/>
            </w:rPr>
            <w:t>其他说明</w:t>
          </w:r>
          <w:bookmarkEnd w:id="54"/>
        </w:p>
        <w:sdt>
          <w:sdtPr>
            <w:alias w:val="是否适用：其他应付款的其他说明[双击切换]"/>
            <w:tag w:val="_GBC_1663010b98e94ccbbc45a083e2464f25"/>
            <w:id w:val="2968228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hint="eastAsia"/>
          <w:b w:val="0"/>
          <w:bCs w:val="0"/>
          <w:kern w:val="0"/>
          <w:szCs w:val="21"/>
        </w:rPr>
        <w:alias w:val="模块:划分为持有待售的负债"/>
        <w:tag w:val="_GBC_b863defdccbc448695ee82953f3da273"/>
        <w:id w:val="29682287"/>
        <w:lock w:val="sdtLocked"/>
        <w:placeholder>
          <w:docPart w:val="GBC22222222222222222222222222222"/>
        </w:placeholder>
      </w:sdtPr>
      <w:sdtContent>
        <w:p w:rsidR="00AC15BD" w:rsidRDefault="00FD3216" w:rsidP="00FD3216">
          <w:pPr>
            <w:pStyle w:val="3"/>
            <w:numPr>
              <w:ilvl w:val="0"/>
              <w:numId w:val="59"/>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2968228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1年内到期的非流动负债"/>
        <w:tag w:val="_GBC_d5b7f9c02d494f85b85a36713895b9f8"/>
        <w:id w:val="29682289"/>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968228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29682291"/>
        <w:lock w:val="sdtLocked"/>
        <w:placeholder>
          <w:docPart w:val="GBC22222222222222222222222222222"/>
        </w:placeholder>
      </w:sdtPr>
      <w:sdtEndPr>
        <w:rPr>
          <w:rFonts w:hint="default"/>
          <w:color w:val="000000" w:themeColor="text1"/>
        </w:rPr>
      </w:sdtEndPr>
      <w:sdtContent>
        <w:p w:rsidR="00AC15BD" w:rsidRDefault="00FD3216">
          <w:pPr>
            <w:rPr>
              <w:szCs w:val="21"/>
            </w:rPr>
          </w:pPr>
          <w:r>
            <w:rPr>
              <w:rFonts w:hint="eastAsia"/>
              <w:szCs w:val="21"/>
            </w:rPr>
            <w:t>其他流动负债情况</w:t>
          </w:r>
        </w:p>
        <w:p w:rsidR="00AC15BD" w:rsidRDefault="00C803C9" w:rsidP="00AC15BD">
          <w:pPr>
            <w:rPr>
              <w:szCs w:val="21"/>
            </w:rPr>
          </w:pPr>
          <w:sdt>
            <w:sdtPr>
              <w:rPr>
                <w:rFonts w:hint="eastAsia"/>
                <w:szCs w:val="21"/>
              </w:rPr>
              <w:alias w:val="是否适用：其他流动负债情况 [双击切换]"/>
              <w:tag w:val="_GBC_80907e3e53c44260b850f42646eb3d63"/>
              <w:id w:val="29682290"/>
              <w:lock w:val="sdtContentLocked"/>
              <w:placeholder>
                <w:docPart w:val="GBC22222222222222222222222222222"/>
              </w:placeholder>
            </w:sdtPr>
            <w:sdtContent>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29682293"/>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AC15BD" w:rsidRDefault="00FD3216">
          <w:r>
            <w:rPr>
              <w:rFonts w:hint="eastAsia"/>
            </w:rPr>
            <w:t>短期</w:t>
          </w:r>
          <w:r>
            <w:t>应付债券的增减变动</w:t>
          </w:r>
          <w:r>
            <w:rPr>
              <w:rFonts w:hint="eastAsia"/>
            </w:rPr>
            <w:t>：</w:t>
          </w:r>
        </w:p>
        <w:sdt>
          <w:sdtPr>
            <w:alias w:val="是否适用：短期应付债券的增减变动[双击切换]"/>
            <w:tag w:val="_GBC_82d0c6ce58744d20918b6a0221dbac6b"/>
            <w:id w:val="29682292"/>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szCs w:val="21"/>
        </w:rPr>
        <w:alias w:val="模块:其他流动负债说明"/>
        <w:tag w:val="_GBC_b1cb6faf7bad41e4868a075c1a423566"/>
        <w:id w:val="29682295"/>
        <w:lock w:val="sdtLocked"/>
        <w:placeholder>
          <w:docPart w:val="GBC22222222222222222222222222222"/>
        </w:placeholder>
      </w:sdtPr>
      <w:sdtEndPr>
        <w:rPr>
          <w:rFonts w:hint="default"/>
          <w:color w:val="000000" w:themeColor="text1"/>
        </w:rPr>
      </w:sdtEndPr>
      <w:sdtContent>
        <w:p w:rsidR="00AC15BD" w:rsidRDefault="00FD3216">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29682294"/>
            <w:lock w:val="sdtContentLocked"/>
            <w:placeholder>
              <w:docPart w:val="GBC22222222222222222222222222222"/>
            </w:placeholder>
          </w:sdtPr>
          <w:sdtContent>
            <w:p w:rsidR="00AC15BD" w:rsidRDefault="00C803C9" w:rsidP="00AC15BD">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lastRenderedPageBreak/>
        <w:t>长期借款</w:t>
      </w:r>
    </w:p>
    <w:sdt>
      <w:sdtPr>
        <w:rPr>
          <w:rFonts w:ascii="宋体" w:hAnsi="宋体" w:cs="宋体" w:hint="eastAsia"/>
          <w:b w:val="0"/>
          <w:bCs w:val="0"/>
          <w:kern w:val="0"/>
          <w:szCs w:val="22"/>
        </w:rPr>
        <w:alias w:val="模块:长期借款分类 "/>
        <w:tag w:val="_GBC_8b6acb9acc4745f09cf8ff1a98787eb9"/>
        <w:id w:val="29682297"/>
        <w:lock w:val="sdtLocked"/>
        <w:placeholder>
          <w:docPart w:val="GBC22222222222222222222222222222"/>
        </w:placeholder>
      </w:sdtPr>
      <w:sdtEndPr>
        <w:rPr>
          <w:rFonts w:cstheme="minorBidi" w:hint="default"/>
          <w:color w:val="000000" w:themeColor="text1"/>
          <w:kern w:val="2"/>
          <w:szCs w:val="21"/>
        </w:rPr>
      </w:sdtEndPr>
      <w:sdtContent>
        <w:p w:rsidR="00AC15BD" w:rsidRDefault="00FD3216" w:rsidP="00FD3216">
          <w:pPr>
            <w:pStyle w:val="4"/>
            <w:numPr>
              <w:ilvl w:val="0"/>
              <w:numId w:val="82"/>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2968229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rPr>
              <w:rFonts w:cstheme="minorBidi"/>
              <w:color w:val="000000" w:themeColor="text1"/>
              <w:kern w:val="2"/>
              <w:szCs w:val="21"/>
            </w:rPr>
          </w:pPr>
        </w:p>
      </w:sdtContent>
    </w:sdt>
    <w:p w:rsidR="00AC15BD" w:rsidRDefault="00AC15BD">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29682299"/>
        <w:lock w:val="sdtLocked"/>
        <w:placeholder>
          <w:docPart w:val="GBC22222222222222222222222222222"/>
        </w:placeholder>
      </w:sdtPr>
      <w:sdtEndPr>
        <w:rPr>
          <w:rFonts w:hint="default"/>
          <w:color w:val="auto"/>
        </w:rPr>
      </w:sdtEndPr>
      <w:sdtContent>
        <w:p w:rsidR="00AC15BD" w:rsidRDefault="00FD3216">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29682298"/>
            <w:lock w:val="sdtContentLocked"/>
            <w:placeholder>
              <w:docPart w:val="GBC22222222222222222222222222222"/>
            </w:placeholder>
          </w:sdtPr>
          <w:sdtContent>
            <w:p w:rsidR="00AC15BD" w:rsidRDefault="00C803C9" w:rsidP="00AC15BD">
              <w:pPr>
                <w:snapToGrid w:val="0"/>
                <w:rPr>
                  <w:szCs w:val="21"/>
                </w:rPr>
              </w:pPr>
              <w:r>
                <w:rPr>
                  <w:color w:val="000000" w:themeColor="text1"/>
                  <w:szCs w:val="21"/>
                </w:rPr>
                <w:fldChar w:fldCharType="begin"/>
              </w:r>
              <w:r w:rsidR="00FD3216">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FD3216">
                <w:rPr>
                  <w:color w:val="000000" w:themeColor="text1"/>
                  <w:szCs w:val="21"/>
                </w:rPr>
                <w:instrText xml:space="preserve">MACROBUTTON  SnrToggleCheckbox √不适用 </w:instrText>
              </w:r>
              <w:r>
                <w:rPr>
                  <w:color w:val="000000" w:themeColor="text1"/>
                  <w:szCs w:val="21"/>
                </w:rPr>
                <w:fldChar w:fldCharType="end"/>
              </w:r>
            </w:p>
          </w:sdtContent>
        </w:sdt>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29682301"/>
        <w:lock w:val="sdtLocked"/>
        <w:placeholder>
          <w:docPart w:val="GBC22222222222222222222222222222"/>
        </w:placeholder>
      </w:sdtPr>
      <w:sdtContent>
        <w:p w:rsidR="00AC15BD" w:rsidRDefault="00FD3216" w:rsidP="00FD3216">
          <w:pPr>
            <w:pStyle w:val="4"/>
            <w:numPr>
              <w:ilvl w:val="0"/>
              <w:numId w:val="83"/>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2968230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29682303"/>
        <w:lock w:val="sdtLocked"/>
        <w:placeholder>
          <w:docPart w:val="GBC22222222222222222222222222222"/>
        </w:placeholder>
      </w:sdtPr>
      <w:sdtEndPr>
        <w:rPr>
          <w:rFonts w:ascii="宋体" w:eastAsia="宋体" w:hAnsi="宋体" w:hint="eastAsia"/>
          <w:b/>
          <w:bCs/>
          <w:color w:val="000000" w:themeColor="text1"/>
          <w:szCs w:val="21"/>
        </w:rPr>
      </w:sdtEndPr>
      <w:sdtContent>
        <w:p w:rsidR="00AC15BD" w:rsidRDefault="00FD3216" w:rsidP="00FD3216">
          <w:pPr>
            <w:pStyle w:val="4"/>
            <w:numPr>
              <w:ilvl w:val="0"/>
              <w:numId w:val="83"/>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2968230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bookmarkStart w:id="55" w:name="OLE_LINK16" w:displacedByCustomXml="prev"/>
    <w:bookmarkStart w:id="56"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29682305"/>
        <w:lock w:val="sdtLocked"/>
        <w:placeholder>
          <w:docPart w:val="GBC22222222222222222222222222222"/>
        </w:placeholder>
      </w:sdtPr>
      <w:sdtContent>
        <w:p w:rsidR="00AC15BD" w:rsidRDefault="00FD3216" w:rsidP="00FD3216">
          <w:pPr>
            <w:pStyle w:val="4"/>
            <w:numPr>
              <w:ilvl w:val="0"/>
              <w:numId w:val="83"/>
            </w:numPr>
            <w:tabs>
              <w:tab w:val="left" w:pos="672"/>
            </w:tabs>
            <w:rPr>
              <w:szCs w:val="21"/>
            </w:rPr>
          </w:pPr>
          <w:r>
            <w:rPr>
              <w:rFonts w:hint="eastAsia"/>
              <w:szCs w:val="21"/>
            </w:rPr>
            <w:t>可</w:t>
          </w:r>
          <w:r>
            <w:rPr>
              <w:rFonts w:ascii="宋体" w:hAnsi="宋体" w:hint="eastAsia"/>
              <w:szCs w:val="21"/>
            </w:rPr>
            <w:t>转换公司债</w:t>
          </w:r>
          <w:proofErr w:type="gramStart"/>
          <w:r>
            <w:rPr>
              <w:rFonts w:hint="eastAsia"/>
              <w:szCs w:val="21"/>
            </w:rPr>
            <w:t>券</w:t>
          </w:r>
          <w:proofErr w:type="gramEnd"/>
          <w:r>
            <w:rPr>
              <w:rFonts w:hint="eastAsia"/>
              <w:szCs w:val="21"/>
            </w:rPr>
            <w:t>的转股条件、转</w:t>
          </w:r>
          <w:proofErr w:type="gramStart"/>
          <w:r>
            <w:rPr>
              <w:rFonts w:hint="eastAsia"/>
              <w:szCs w:val="21"/>
            </w:rPr>
            <w:t>股时间</w:t>
          </w:r>
          <w:proofErr w:type="gramEnd"/>
          <w:r>
            <w:rPr>
              <w:rFonts w:hint="eastAsia"/>
              <w:szCs w:val="21"/>
            </w:rPr>
            <w:t>说明：</w:t>
          </w:r>
        </w:p>
        <w:sdt>
          <w:sdtPr>
            <w:alias w:val="是否适用：可转换公司债券的转股条件、转股时间说明[双击切换]"/>
            <w:tag w:val="_GBC_bdbcbf7db2194e929d8f2f4945774241"/>
            <w:id w:val="2968230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29682309"/>
        <w:lock w:val="sdtLocked"/>
        <w:placeholder>
          <w:docPart w:val="GBC22222222222222222222222222222"/>
        </w:placeholder>
      </w:sdtPr>
      <w:sdtEndPr>
        <w:rPr>
          <w:rFonts w:hint="default"/>
        </w:rPr>
      </w:sdtEndPr>
      <w:sdtContent>
        <w:bookmarkEnd w:id="55" w:displacedByCustomXml="prev"/>
        <w:bookmarkEnd w:id="56" w:displacedByCustomXml="prev"/>
        <w:p w:rsidR="00AC15BD" w:rsidRDefault="00FD3216" w:rsidP="00FD3216">
          <w:pPr>
            <w:pStyle w:val="4"/>
            <w:numPr>
              <w:ilvl w:val="0"/>
              <w:numId w:val="83"/>
            </w:numPr>
            <w:tabs>
              <w:tab w:val="left" w:pos="672"/>
            </w:tabs>
            <w:rPr>
              <w:szCs w:val="21"/>
            </w:rPr>
          </w:pPr>
          <w:r>
            <w:rPr>
              <w:rFonts w:hint="eastAsia"/>
              <w:szCs w:val="21"/>
            </w:rPr>
            <w:t>划分为金融负债的其他金融工具说明：</w:t>
          </w:r>
        </w:p>
        <w:p w:rsidR="00AC15BD" w:rsidRDefault="00FD3216">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29682306"/>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AC15BD">
          <w:pPr>
            <w:rPr>
              <w:szCs w:val="21"/>
            </w:rPr>
          </w:pPr>
        </w:p>
        <w:p w:rsidR="00AC15BD" w:rsidRDefault="00FD3216">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29682307"/>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29682308"/>
            <w:lock w:val="sdtContentLocked"/>
            <w:placeholder>
              <w:docPart w:val="GBC22222222222222222222222222222"/>
            </w:placeholder>
          </w:sdtPr>
          <w:sdtContent>
            <w:p w:rsidR="00AC15BD" w:rsidRDefault="00C803C9" w:rsidP="00AC15BD">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rPr>
              <w:szCs w:val="21"/>
            </w:rPr>
          </w:pPr>
        </w:p>
      </w:sdtContent>
    </w:sdt>
    <w:sdt>
      <w:sdtPr>
        <w:rPr>
          <w:rFonts w:hint="eastAsia"/>
          <w:szCs w:val="21"/>
        </w:rPr>
        <w:alias w:val="模块:应付债券其他说明"/>
        <w:tag w:val="_GBC_32fb23173d7a4a4fa8cb056982254a59"/>
        <w:id w:val="29682311"/>
        <w:lock w:val="sdtLocked"/>
        <w:placeholder>
          <w:docPart w:val="GBC22222222222222222222222222222"/>
        </w:placeholder>
      </w:sdtPr>
      <w:sdtContent>
        <w:p w:rsidR="00AC15BD" w:rsidRDefault="00FD3216">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29682310"/>
            <w:lock w:val="sdtContentLocked"/>
            <w:placeholder>
              <w:docPart w:val="GBC22222222222222222222222222222"/>
            </w:placeholder>
          </w:sdtPr>
          <w:sdtContent>
            <w:p w:rsidR="00AC15BD" w:rsidRDefault="00C803C9" w:rsidP="00AC15BD">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29682313"/>
        <w:lock w:val="sdtLocked"/>
        <w:placeholder>
          <w:docPart w:val="GBC22222222222222222222222222222"/>
        </w:placeholder>
      </w:sdtPr>
      <w:sdtEndPr>
        <w:rPr>
          <w:rFonts w:ascii="宋体" w:eastAsia="宋体" w:hAnsi="宋体"/>
          <w:szCs w:val="21"/>
        </w:rPr>
      </w:sdtEndPr>
      <w:sdtContent>
        <w:p w:rsidR="00AC15BD" w:rsidRDefault="00FD3216" w:rsidP="00FD3216">
          <w:pPr>
            <w:pStyle w:val="4"/>
            <w:numPr>
              <w:ilvl w:val="0"/>
              <w:numId w:val="84"/>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9682312"/>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snapToGrid w:val="0"/>
            <w:spacing w:line="240" w:lineRule="atLeast"/>
            <w:rPr>
              <w:szCs w:val="21"/>
            </w:rPr>
          </w:pPr>
        </w:p>
        <w:p w:rsidR="00AC15BD" w:rsidRDefault="00C803C9">
          <w:pPr>
            <w:rPr>
              <w:szCs w:val="21"/>
            </w:rPr>
          </w:pPr>
        </w:p>
      </w:sdtContent>
    </w:sdt>
    <w:p w:rsidR="00AC15BD" w:rsidRDefault="00FD3216" w:rsidP="00FD3216">
      <w:pPr>
        <w:pStyle w:val="3"/>
        <w:numPr>
          <w:ilvl w:val="0"/>
          <w:numId w:val="59"/>
        </w:numPr>
        <w:tabs>
          <w:tab w:val="left" w:pos="504"/>
        </w:tabs>
        <w:rPr>
          <w:szCs w:val="21"/>
        </w:rPr>
      </w:pPr>
      <w:r>
        <w:rPr>
          <w:rFonts w:hint="eastAsia"/>
          <w:szCs w:val="21"/>
        </w:rPr>
        <w:t>长期应付职工薪</w:t>
      </w:r>
      <w:proofErr w:type="gramStart"/>
      <w:r>
        <w:rPr>
          <w:rFonts w:hint="eastAsia"/>
          <w:szCs w:val="21"/>
        </w:rPr>
        <w:t>酬</w:t>
      </w:r>
      <w:proofErr w:type="gramEnd"/>
    </w:p>
    <w:sdt>
      <w:sdtPr>
        <w:alias w:val="是否适用：长期应付职工薪酬[双击切换]"/>
        <w:tag w:val="_GBC_077559b601814bb38f16734f98e8c045"/>
        <w:id w:val="2968231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szCs w:val="21"/>
        </w:rPr>
      </w:pPr>
    </w:p>
    <w:sdt>
      <w:sdtPr>
        <w:rPr>
          <w:rFonts w:ascii="宋体" w:hAnsi="宋体" w:cs="宋体" w:hint="eastAsia"/>
          <w:b w:val="0"/>
          <w:bCs w:val="0"/>
          <w:kern w:val="0"/>
          <w:szCs w:val="21"/>
        </w:rPr>
        <w:alias w:val="模块:专项应付款"/>
        <w:tag w:val="_GBC_6847689be8c1493eb5db4e6dbab0fdbe"/>
        <w:id w:val="29682316"/>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29682315"/>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rPr>
              <w:szCs w:val="21"/>
            </w:rPr>
          </w:pPr>
        </w:p>
      </w:sdtContent>
    </w:sdt>
    <w:p w:rsidR="00AC15BD" w:rsidRDefault="00AC15BD">
      <w:pPr>
        <w:rPr>
          <w:szCs w:val="21"/>
        </w:rPr>
      </w:pPr>
    </w:p>
    <w:sdt>
      <w:sdtPr>
        <w:rPr>
          <w:rFonts w:ascii="宋体" w:hAnsi="宋体" w:cs="宋体" w:hint="eastAsia"/>
          <w:b w:val="0"/>
          <w:bCs w:val="0"/>
          <w:kern w:val="0"/>
          <w:szCs w:val="21"/>
        </w:rPr>
        <w:alias w:val="模块:预计负债"/>
        <w:tag w:val="_GBC_6b41f75046264d5392c8786bf4fd2da4"/>
        <w:id w:val="29682318"/>
        <w:lock w:val="sdtLocked"/>
        <w:placeholder>
          <w:docPart w:val="GBC22222222222222222222222222222"/>
        </w:placeholder>
      </w:sdtPr>
      <w:sdtEndPr>
        <w:rPr>
          <w:rFonts w:cstheme="minorBidi" w:hint="default"/>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968231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autoSpaceDE w:val="0"/>
            <w:autoSpaceDN w:val="0"/>
            <w:adjustRightInd w:val="0"/>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lastRenderedPageBreak/>
        <w:t>递延收益</w:t>
      </w:r>
    </w:p>
    <w:sdt>
      <w:sdtPr>
        <w:rPr>
          <w:rFonts w:ascii="宋体" w:hAnsi="宋体" w:cs="宋体" w:hint="eastAsia"/>
          <w:kern w:val="0"/>
          <w:szCs w:val="21"/>
        </w:rPr>
        <w:alias w:val="模块:递延收益"/>
        <w:tag w:val="_GBC_8d74a4d69f6940c3968ca9c4cf2a1b4c"/>
        <w:id w:val="29682330"/>
        <w:lock w:val="sdtLocked"/>
        <w:placeholder>
          <w:docPart w:val="GBC22222222222222222222222222222"/>
        </w:placeholder>
      </w:sdtPr>
      <w:sdtEndPr>
        <w:rPr>
          <w:szCs w:val="24"/>
        </w:rPr>
      </w:sdtEndPr>
      <w:sdtContent>
        <w:p w:rsidR="00AC15BD" w:rsidRDefault="00FD3216">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29682319"/>
            <w:lock w:val="sdtContentLocked"/>
            <w:placeholder>
              <w:docPart w:val="GBC22222222222222222222222222222"/>
            </w:placeholder>
          </w:sdtPr>
          <w:sdtContent>
            <w:p w:rsidR="00AC15BD" w:rsidRDefault="00C803C9">
              <w:pPr>
                <w:pStyle w:val="a9"/>
                <w:ind w:firstLineChars="0" w:firstLine="0"/>
                <w:jc w:val="left"/>
                <w:rPr>
                  <w:rFonts w:ascii="宋体" w:hAnsi="宋体" w:cs="宋体"/>
                  <w:kern w:val="0"/>
                  <w:szCs w:val="21"/>
                </w:rPr>
              </w:pPr>
              <w:r>
                <w:rPr>
                  <w:rFonts w:ascii="宋体" w:hAnsi="宋体" w:cs="宋体"/>
                  <w:kern w:val="0"/>
                  <w:szCs w:val="21"/>
                </w:rPr>
                <w:fldChar w:fldCharType="begin"/>
              </w:r>
              <w:r w:rsidR="00FD3216">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FD3216">
                <w:rPr>
                  <w:rFonts w:ascii="宋体" w:hAnsi="宋体" w:cs="宋体"/>
                  <w:kern w:val="0"/>
                  <w:szCs w:val="21"/>
                </w:rPr>
                <w:instrText xml:space="preserve">MACROBUTTON  SnrToggleCheckbox □不适用 </w:instrText>
              </w:r>
              <w:r>
                <w:rPr>
                  <w:rFonts w:ascii="宋体" w:hAnsi="宋体" w:cs="宋体"/>
                  <w:kern w:val="0"/>
                  <w:szCs w:val="21"/>
                </w:rPr>
                <w:fldChar w:fldCharType="end"/>
              </w:r>
            </w:p>
          </w:sdtContent>
        </w:sdt>
        <w:p w:rsidR="00AC15BD" w:rsidRDefault="00FD321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96823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296823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01"/>
            <w:gridCol w:w="1442"/>
            <w:gridCol w:w="1457"/>
            <w:gridCol w:w="1441"/>
            <w:gridCol w:w="1485"/>
            <w:gridCol w:w="1567"/>
          </w:tblGrid>
          <w:tr w:rsidR="00AC15BD" w:rsidTr="00AC15BD">
            <w:trPr>
              <w:cantSplit/>
              <w:trHeight w:val="335"/>
            </w:trPr>
            <w:sdt>
              <w:sdtPr>
                <w:tag w:val="_PLD_eeb45564af314089916105a5217e0ff6"/>
                <w:id w:val="29682322"/>
                <w:lock w:val="sdtLocked"/>
              </w:sdtPr>
              <w:sdtContent>
                <w:tc>
                  <w:tcPr>
                    <w:tcW w:w="844"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e0613743f99d4af58a75406a4e2ba5a1"/>
                <w:id w:val="29682323"/>
                <w:lock w:val="sdtLocked"/>
              </w:sdtPr>
              <w:sdtContent>
                <w:tc>
                  <w:tcPr>
                    <w:tcW w:w="811" w:type="pct"/>
                    <w:shd w:val="clear" w:color="auto" w:fill="auto"/>
                    <w:vAlign w:val="center"/>
                  </w:tcPr>
                  <w:p w:rsidR="00AC15BD" w:rsidRDefault="00FD3216" w:rsidP="00AC15BD">
                    <w:pPr>
                      <w:jc w:val="center"/>
                      <w:rPr>
                        <w:szCs w:val="21"/>
                      </w:rPr>
                    </w:pPr>
                    <w:r>
                      <w:rPr>
                        <w:rFonts w:hint="eastAsia"/>
                        <w:szCs w:val="21"/>
                      </w:rPr>
                      <w:t>期初余额</w:t>
                    </w:r>
                  </w:p>
                </w:tc>
              </w:sdtContent>
            </w:sdt>
            <w:sdt>
              <w:sdtPr>
                <w:tag w:val="_PLD_a27f928ad4574fe594e5f995d7a37059"/>
                <w:id w:val="29682324"/>
                <w:lock w:val="sdtLocked"/>
              </w:sdtPr>
              <w:sdtContent>
                <w:tc>
                  <w:tcPr>
                    <w:tcW w:w="819" w:type="pct"/>
                    <w:shd w:val="clear" w:color="auto" w:fill="auto"/>
                    <w:vAlign w:val="center"/>
                  </w:tcPr>
                  <w:p w:rsidR="00AC15BD" w:rsidRDefault="00FD3216" w:rsidP="00AC15BD">
                    <w:pPr>
                      <w:jc w:val="center"/>
                      <w:rPr>
                        <w:szCs w:val="21"/>
                      </w:rPr>
                    </w:pPr>
                    <w:r>
                      <w:rPr>
                        <w:rFonts w:hint="eastAsia"/>
                        <w:szCs w:val="21"/>
                      </w:rPr>
                      <w:t>本期增加</w:t>
                    </w:r>
                  </w:p>
                </w:tc>
              </w:sdtContent>
            </w:sdt>
            <w:sdt>
              <w:sdtPr>
                <w:tag w:val="_PLD_ed95bef3663d40fb90dd15d113f7f2c1"/>
                <w:id w:val="29682325"/>
                <w:lock w:val="sdtLocked"/>
              </w:sdtPr>
              <w:sdtContent>
                <w:tc>
                  <w:tcPr>
                    <w:tcW w:w="810" w:type="pct"/>
                    <w:shd w:val="clear" w:color="auto" w:fill="auto"/>
                    <w:vAlign w:val="center"/>
                  </w:tcPr>
                  <w:p w:rsidR="00AC15BD" w:rsidRDefault="00FD3216" w:rsidP="00AC15BD">
                    <w:pPr>
                      <w:jc w:val="center"/>
                      <w:rPr>
                        <w:szCs w:val="21"/>
                      </w:rPr>
                    </w:pPr>
                    <w:r>
                      <w:rPr>
                        <w:rFonts w:hint="eastAsia"/>
                        <w:szCs w:val="21"/>
                      </w:rPr>
                      <w:t>本期减少</w:t>
                    </w:r>
                  </w:p>
                </w:tc>
              </w:sdtContent>
            </w:sdt>
            <w:sdt>
              <w:sdtPr>
                <w:tag w:val="_PLD_367cd0591009413e93857494eaf8170a"/>
                <w:id w:val="29682326"/>
                <w:lock w:val="sdtLocked"/>
              </w:sdtPr>
              <w:sdtContent>
                <w:tc>
                  <w:tcPr>
                    <w:tcW w:w="835" w:type="pct"/>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d61ffc61194047d79611cccd8488aece"/>
                <w:id w:val="29682327"/>
                <w:lock w:val="sdtLocked"/>
              </w:sdtPr>
              <w:sdtContent>
                <w:tc>
                  <w:tcPr>
                    <w:tcW w:w="881" w:type="pct"/>
                    <w:shd w:val="clear" w:color="auto" w:fill="auto"/>
                    <w:vAlign w:val="center"/>
                  </w:tcPr>
                  <w:p w:rsidR="00AC15BD" w:rsidRDefault="00FD3216" w:rsidP="00AC15BD">
                    <w:pPr>
                      <w:jc w:val="center"/>
                      <w:rPr>
                        <w:szCs w:val="21"/>
                      </w:rPr>
                    </w:pPr>
                    <w:r>
                      <w:rPr>
                        <w:rFonts w:hint="eastAsia"/>
                        <w:szCs w:val="21"/>
                      </w:rPr>
                      <w:t>形成原因</w:t>
                    </w:r>
                  </w:p>
                </w:tc>
              </w:sdtContent>
            </w:sdt>
          </w:tr>
          <w:tr w:rsidR="00AC15BD" w:rsidTr="00AC15BD">
            <w:trPr>
              <w:cantSplit/>
            </w:trPr>
            <w:sdt>
              <w:sdtPr>
                <w:tag w:val="_PLD_c4ae7ac076814abda447ee2261fb9baa"/>
                <w:id w:val="29682328"/>
                <w:lock w:val="sdtLocked"/>
              </w:sdtPr>
              <w:sdtContent>
                <w:tc>
                  <w:tcPr>
                    <w:tcW w:w="844" w:type="pct"/>
                    <w:shd w:val="clear" w:color="auto" w:fill="auto"/>
                    <w:vAlign w:val="center"/>
                  </w:tcPr>
                  <w:p w:rsidR="00AC15BD" w:rsidRDefault="00FD3216" w:rsidP="00AC15BD">
                    <w:pPr>
                      <w:rPr>
                        <w:szCs w:val="21"/>
                      </w:rPr>
                    </w:pPr>
                    <w:r>
                      <w:rPr>
                        <w:rFonts w:hint="eastAsia"/>
                        <w:szCs w:val="21"/>
                      </w:rPr>
                      <w:t>政府补助</w:t>
                    </w:r>
                  </w:p>
                </w:tc>
              </w:sdtContent>
            </w:sdt>
            <w:tc>
              <w:tcPr>
                <w:tcW w:w="811" w:type="pct"/>
                <w:shd w:val="clear" w:color="auto" w:fill="auto"/>
              </w:tcPr>
              <w:p w:rsidR="00AC15BD" w:rsidRDefault="00FD3216" w:rsidP="00AC15BD">
                <w:pPr>
                  <w:jc w:val="right"/>
                  <w:rPr>
                    <w:szCs w:val="21"/>
                  </w:rPr>
                </w:pPr>
                <w:r>
                  <w:t>5,388,716.35</w:t>
                </w:r>
              </w:p>
            </w:tc>
            <w:tc>
              <w:tcPr>
                <w:tcW w:w="819" w:type="pct"/>
                <w:shd w:val="clear" w:color="auto" w:fill="auto"/>
              </w:tcPr>
              <w:p w:rsidR="00AC15BD" w:rsidRDefault="00AC15BD" w:rsidP="00AC15BD">
                <w:pPr>
                  <w:jc w:val="right"/>
                  <w:rPr>
                    <w:szCs w:val="21"/>
                  </w:rPr>
                </w:pPr>
              </w:p>
            </w:tc>
            <w:tc>
              <w:tcPr>
                <w:tcW w:w="810" w:type="pct"/>
                <w:shd w:val="clear" w:color="auto" w:fill="auto"/>
              </w:tcPr>
              <w:p w:rsidR="00AC15BD" w:rsidRDefault="00FD3216" w:rsidP="00AC15BD">
                <w:pPr>
                  <w:jc w:val="right"/>
                  <w:rPr>
                    <w:szCs w:val="21"/>
                  </w:rPr>
                </w:pPr>
                <w:r>
                  <w:t>307,025.52</w:t>
                </w:r>
              </w:p>
            </w:tc>
            <w:tc>
              <w:tcPr>
                <w:tcW w:w="835" w:type="pct"/>
                <w:shd w:val="clear" w:color="auto" w:fill="auto"/>
              </w:tcPr>
              <w:p w:rsidR="00AC15BD" w:rsidRDefault="00FD3216" w:rsidP="00AC15BD">
                <w:pPr>
                  <w:jc w:val="right"/>
                  <w:rPr>
                    <w:szCs w:val="21"/>
                  </w:rPr>
                </w:pPr>
                <w:r>
                  <w:t>5,081,690.83</w:t>
                </w:r>
              </w:p>
            </w:tc>
            <w:tc>
              <w:tcPr>
                <w:tcW w:w="881" w:type="pct"/>
                <w:shd w:val="clear" w:color="auto" w:fill="auto"/>
              </w:tcPr>
              <w:p w:rsidR="00AC15BD" w:rsidRDefault="00AC15BD" w:rsidP="00AC15BD">
                <w:pPr>
                  <w:rPr>
                    <w:szCs w:val="21"/>
                  </w:rPr>
                </w:pPr>
              </w:p>
            </w:tc>
          </w:tr>
          <w:tr w:rsidR="00AC15BD" w:rsidRPr="00FB5846" w:rsidTr="00AC15BD">
            <w:trPr>
              <w:cantSplit/>
            </w:trPr>
            <w:sdt>
              <w:sdtPr>
                <w:tag w:val="_PLD_dc5eff4e97a943cb9b913ed360e42749"/>
                <w:id w:val="29682329"/>
                <w:lock w:val="sdtLocked"/>
              </w:sdtPr>
              <w:sdtContent>
                <w:tc>
                  <w:tcPr>
                    <w:tcW w:w="844" w:type="pct"/>
                    <w:shd w:val="clear" w:color="auto" w:fill="auto"/>
                    <w:vAlign w:val="center"/>
                  </w:tcPr>
                  <w:p w:rsidR="00AC15BD" w:rsidRDefault="00FD3216" w:rsidP="00AC15BD">
                    <w:pPr>
                      <w:jc w:val="center"/>
                      <w:rPr>
                        <w:szCs w:val="21"/>
                      </w:rPr>
                    </w:pPr>
                    <w:r>
                      <w:rPr>
                        <w:rFonts w:hint="eastAsia"/>
                        <w:szCs w:val="21"/>
                      </w:rPr>
                      <w:t>合计</w:t>
                    </w:r>
                  </w:p>
                </w:tc>
              </w:sdtContent>
            </w:sdt>
            <w:tc>
              <w:tcPr>
                <w:tcW w:w="811" w:type="pct"/>
                <w:shd w:val="clear" w:color="auto" w:fill="auto"/>
              </w:tcPr>
              <w:p w:rsidR="00AC15BD" w:rsidRDefault="00FD3216" w:rsidP="00AC15BD">
                <w:pPr>
                  <w:jc w:val="right"/>
                  <w:rPr>
                    <w:szCs w:val="21"/>
                  </w:rPr>
                </w:pPr>
                <w:r>
                  <w:t>5,388,716.35</w:t>
                </w:r>
              </w:p>
            </w:tc>
            <w:tc>
              <w:tcPr>
                <w:tcW w:w="819" w:type="pct"/>
                <w:shd w:val="clear" w:color="auto" w:fill="auto"/>
              </w:tcPr>
              <w:p w:rsidR="00AC15BD" w:rsidRDefault="00AC15BD" w:rsidP="00AC15BD">
                <w:pPr>
                  <w:jc w:val="right"/>
                  <w:rPr>
                    <w:szCs w:val="21"/>
                  </w:rPr>
                </w:pPr>
              </w:p>
            </w:tc>
            <w:tc>
              <w:tcPr>
                <w:tcW w:w="810" w:type="pct"/>
                <w:shd w:val="clear" w:color="auto" w:fill="auto"/>
              </w:tcPr>
              <w:p w:rsidR="00AC15BD" w:rsidRDefault="00FD3216" w:rsidP="00AC15BD">
                <w:pPr>
                  <w:jc w:val="right"/>
                  <w:rPr>
                    <w:szCs w:val="21"/>
                  </w:rPr>
                </w:pPr>
                <w:r>
                  <w:t>307,025.52</w:t>
                </w:r>
              </w:p>
            </w:tc>
            <w:tc>
              <w:tcPr>
                <w:tcW w:w="835" w:type="pct"/>
                <w:shd w:val="clear" w:color="auto" w:fill="auto"/>
              </w:tcPr>
              <w:p w:rsidR="00AC15BD" w:rsidRDefault="00FD3216" w:rsidP="00AC15BD">
                <w:pPr>
                  <w:jc w:val="right"/>
                  <w:rPr>
                    <w:szCs w:val="21"/>
                  </w:rPr>
                </w:pPr>
                <w:r>
                  <w:t>5,081,690.83</w:t>
                </w:r>
              </w:p>
            </w:tc>
            <w:tc>
              <w:tcPr>
                <w:tcW w:w="881" w:type="pct"/>
                <w:shd w:val="clear" w:color="auto" w:fill="auto"/>
              </w:tcPr>
              <w:p w:rsidR="00AC15BD" w:rsidRDefault="00FD3216" w:rsidP="00AC15BD">
                <w:pPr>
                  <w:jc w:val="center"/>
                  <w:rPr>
                    <w:szCs w:val="21"/>
                  </w:rPr>
                </w:pPr>
                <w:r>
                  <w:rPr>
                    <w:rFonts w:hint="eastAsia"/>
                    <w:szCs w:val="21"/>
                  </w:rPr>
                  <w:t>/</w:t>
                </w:r>
              </w:p>
            </w:tc>
          </w:tr>
        </w:tbl>
        <w:p w:rsidR="00AC15BD" w:rsidRDefault="00AC15BD"/>
        <w:p w:rsidR="00AC15BD" w:rsidRPr="00FB5846" w:rsidRDefault="00C803C9" w:rsidP="00AC15BD"/>
      </w:sdtContent>
    </w:sdt>
    <w:p w:rsidR="00AC15BD" w:rsidRDefault="00AC15BD">
      <w:pPr>
        <w:rPr>
          <w:szCs w:val="21"/>
        </w:rPr>
      </w:pPr>
    </w:p>
    <w:sdt>
      <w:sdtPr>
        <w:rPr>
          <w:rFonts w:hint="eastAsia"/>
          <w:szCs w:val="21"/>
        </w:rPr>
        <w:alias w:val="模块:涉及政府补助的负债项目"/>
        <w:tag w:val="_GBC_e1594f7b2d3e4b13b3e32c6cde5b210a"/>
        <w:id w:val="29682344"/>
        <w:lock w:val="sdtLocked"/>
        <w:placeholder>
          <w:docPart w:val="GBC22222222222222222222222222222"/>
        </w:placeholder>
      </w:sdtPr>
      <w:sdtEndPr>
        <w:rPr>
          <w:szCs w:val="24"/>
        </w:rPr>
      </w:sdtEndPr>
      <w:sdtContent>
        <w:p w:rsidR="00AC15BD" w:rsidRDefault="00FD3216">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29682331"/>
            <w:lock w:val="sdtContentLocked"/>
            <w:placeholder>
              <w:docPart w:val="GBC22222222222222222222222222222"/>
            </w:placeholder>
          </w:sdtPr>
          <w:sdtContent>
            <w:p w:rsidR="00833754" w:rsidRDefault="00C803C9" w:rsidP="00833754">
              <w:pPr>
                <w:spacing w:before="60" w:after="60"/>
                <w:rPr>
                  <w:szCs w:val="21"/>
                </w:rPr>
              </w:pPr>
              <w:r>
                <w:rPr>
                  <w:szCs w:val="21"/>
                </w:rPr>
                <w:fldChar w:fldCharType="begin"/>
              </w:r>
              <w:r w:rsidR="00833754">
                <w:rPr>
                  <w:szCs w:val="21"/>
                </w:rPr>
                <w:instrText xml:space="preserve"> MACROBUTTON  SnrToggleCheckbox √适用  </w:instrText>
              </w:r>
              <w:r>
                <w:rPr>
                  <w:szCs w:val="21"/>
                </w:rPr>
                <w:fldChar w:fldCharType="end"/>
              </w:r>
              <w:r>
                <w:rPr>
                  <w:szCs w:val="21"/>
                </w:rPr>
                <w:fldChar w:fldCharType="begin"/>
              </w:r>
              <w:r w:rsidR="00833754">
                <w:rPr>
                  <w:szCs w:val="21"/>
                </w:rPr>
                <w:instrText xml:space="preserve">MACROBUTTON  SnrToggleCheckbox □不适用 </w:instrText>
              </w:r>
              <w:r>
                <w:rPr>
                  <w:szCs w:val="21"/>
                </w:rPr>
                <w:fldChar w:fldCharType="end"/>
              </w:r>
            </w:p>
          </w:sdtContent>
        </w:sdt>
        <w:p w:rsidR="00833754" w:rsidRDefault="00833754">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914"/>
            <w:gridCol w:w="1320"/>
            <w:gridCol w:w="1052"/>
            <w:gridCol w:w="1164"/>
            <w:gridCol w:w="1110"/>
            <w:gridCol w:w="945"/>
            <w:gridCol w:w="1320"/>
            <w:gridCol w:w="1068"/>
          </w:tblGrid>
          <w:tr w:rsidR="00C84450" w:rsidTr="00C84450">
            <w:trPr>
              <w:jc w:val="center"/>
            </w:trPr>
            <w:sdt>
              <w:sdtPr>
                <w:tag w:val="_PLD_1bd0a5248adb4713bfd06318a3648ceb"/>
                <w:id w:val="4755583"/>
                <w:lock w:val="sdtLocked"/>
              </w:sdtPr>
              <w:sdtContent>
                <w:tc>
                  <w:tcPr>
                    <w:tcW w:w="588"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负债项目</w:t>
                    </w:r>
                  </w:p>
                </w:tc>
              </w:sdtContent>
            </w:sdt>
            <w:sdt>
              <w:sdtPr>
                <w:tag w:val="_PLD_11c88b40e8554a8db9e52728554ced53"/>
                <w:id w:val="4755584"/>
                <w:lock w:val="sdtLocked"/>
              </w:sdtPr>
              <w:sdtContent>
                <w:tc>
                  <w:tcPr>
                    <w:tcW w:w="566"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期初余额</w:t>
                    </w:r>
                  </w:p>
                </w:tc>
              </w:sdtContent>
            </w:sdt>
            <w:sdt>
              <w:sdtPr>
                <w:tag w:val="_PLD_7b99be0925d1402da7bf5455be12c194"/>
                <w:id w:val="4755585"/>
                <w:lock w:val="sdtLocked"/>
              </w:sdtPr>
              <w:sdtContent>
                <w:tc>
                  <w:tcPr>
                    <w:tcW w:w="665"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本期新增补助金额</w:t>
                    </w:r>
                  </w:p>
                </w:tc>
              </w:sdtContent>
            </w:sdt>
            <w:sdt>
              <w:sdtPr>
                <w:tag w:val="_PLD_d945d90b68594904a9453791791d4ffa"/>
                <w:id w:val="4755586"/>
                <w:lock w:val="sdtLocked"/>
              </w:sdtPr>
              <w:sdtContent>
                <w:tc>
                  <w:tcPr>
                    <w:tcW w:w="728"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本期计入营业外收入金额</w:t>
                    </w:r>
                  </w:p>
                </w:tc>
              </w:sdtContent>
            </w:sdt>
            <w:tc>
              <w:tcPr>
                <w:tcW w:w="624" w:type="pct"/>
                <w:tcBorders>
                  <w:top w:val="single" w:sz="4" w:space="0" w:color="auto"/>
                  <w:left w:val="single" w:sz="4" w:space="0" w:color="auto"/>
                  <w:bottom w:val="single" w:sz="4" w:space="0" w:color="auto"/>
                  <w:right w:val="single" w:sz="4" w:space="0" w:color="auto"/>
                </w:tcBorders>
              </w:tcPr>
              <w:p w:rsidR="00C84450" w:rsidRDefault="00C84450" w:rsidP="00A10037">
                <w:pPr>
                  <w:jc w:val="center"/>
                  <w:rPr>
                    <w:szCs w:val="21"/>
                  </w:rPr>
                </w:pPr>
                <w:r>
                  <w:rPr>
                    <w:szCs w:val="21"/>
                  </w:rPr>
                  <w:t>本期计入</w:t>
                </w:r>
                <w:r w:rsidR="00A10037">
                  <w:rPr>
                    <w:rFonts w:hint="eastAsia"/>
                    <w:szCs w:val="21"/>
                  </w:rPr>
                  <w:t>其他收益</w:t>
                </w:r>
                <w:r>
                  <w:rPr>
                    <w:szCs w:val="21"/>
                  </w:rPr>
                  <w:t>金额</w:t>
                </w:r>
              </w:p>
            </w:tc>
            <w:sdt>
              <w:sdtPr>
                <w:tag w:val="_PLD_822d9fedb3374c6199e425909b88c066"/>
                <w:id w:val="4755587"/>
                <w:lock w:val="sdtLocked"/>
              </w:sdtPr>
              <w:sdtContent>
                <w:tc>
                  <w:tcPr>
                    <w:tcW w:w="605"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其他变动</w:t>
                    </w:r>
                  </w:p>
                </w:tc>
              </w:sdtContent>
            </w:sdt>
            <w:sdt>
              <w:sdtPr>
                <w:tag w:val="_PLD_1a96043f63c146309b6472d84b4d7aa6"/>
                <w:id w:val="4755588"/>
                <w:lock w:val="sdtLocked"/>
              </w:sdtPr>
              <w:sdtContent>
                <w:tc>
                  <w:tcPr>
                    <w:tcW w:w="550"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期末余额</w:t>
                    </w:r>
                  </w:p>
                </w:tc>
              </w:sdtContent>
            </w:sdt>
            <w:sdt>
              <w:sdtPr>
                <w:tag w:val="_PLD_b9b21d1fe20343d597f3219a3532324a"/>
                <w:id w:val="4755589"/>
                <w:lock w:val="sdtLocked"/>
              </w:sdtPr>
              <w:sdtContent>
                <w:tc>
                  <w:tcPr>
                    <w:tcW w:w="752"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4755591"/>
              <w:lock w:val="sdtLocked"/>
            </w:sdtPr>
            <w:sdtContent>
              <w:tr w:rsidR="00C84450" w:rsidTr="00C84450">
                <w:trPr>
                  <w:jc w:val="center"/>
                </w:trPr>
                <w:tc>
                  <w:tcPr>
                    <w:tcW w:w="588" w:type="pct"/>
                    <w:tcBorders>
                      <w:top w:val="single" w:sz="4" w:space="0" w:color="auto"/>
                      <w:left w:val="single" w:sz="4" w:space="0" w:color="auto"/>
                      <w:bottom w:val="single" w:sz="4" w:space="0" w:color="auto"/>
                      <w:right w:val="single" w:sz="4" w:space="0" w:color="auto"/>
                    </w:tcBorders>
                    <w:vAlign w:val="center"/>
                  </w:tcPr>
                  <w:p w:rsidR="00C84450" w:rsidRDefault="00C84450" w:rsidP="00C84450">
                    <w:pPr>
                      <w:rPr>
                        <w:szCs w:val="21"/>
                      </w:rPr>
                    </w:pPr>
                    <w:r>
                      <w:t>燃煤（重油）锅炉清洁能源替代专项资金</w:t>
                    </w:r>
                  </w:p>
                </w:tc>
                <w:tc>
                  <w:tcPr>
                    <w:tcW w:w="566"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4,837,224.06</w:t>
                    </w:r>
                  </w:p>
                </w:tc>
                <w:tc>
                  <w:tcPr>
                    <w:tcW w:w="665"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728"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sdt>
                  <w:sdtPr>
                    <w:alias w:val="本期计入当期损益金额"/>
                    <w:tag w:val="_GBC_0b891bcebfcc482d859fac975e45560f"/>
                    <w:id w:val="4755590"/>
                    <w:lock w:val="sdtLocked"/>
                  </w:sdtPr>
                  <w:sdtContent>
                    <w:tc>
                      <w:tcPr>
                        <w:tcW w:w="624"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261,221.94</w:t>
                        </w:r>
                      </w:p>
                    </w:tc>
                  </w:sdtContent>
                </w:sdt>
                <w:tc>
                  <w:tcPr>
                    <w:tcW w:w="605"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550"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4,576,002.12</w:t>
                    </w:r>
                  </w:p>
                </w:tc>
                <w:tc>
                  <w:tcPr>
                    <w:tcW w:w="752" w:type="pct"/>
                    <w:tcBorders>
                      <w:top w:val="single" w:sz="4" w:space="0" w:color="auto"/>
                      <w:left w:val="single" w:sz="4" w:space="0" w:color="auto"/>
                      <w:bottom w:val="single" w:sz="4" w:space="0" w:color="auto"/>
                      <w:right w:val="single" w:sz="4" w:space="0" w:color="auto"/>
                    </w:tcBorders>
                  </w:tcPr>
                  <w:p w:rsidR="00C84450" w:rsidRDefault="00C84450" w:rsidP="00C84450">
                    <w:pPr>
                      <w:rPr>
                        <w:szCs w:val="21"/>
                      </w:rPr>
                    </w:pPr>
                    <w:r>
                      <w:t>与资产相关</w:t>
                    </w:r>
                  </w:p>
                </w:tc>
              </w:tr>
            </w:sdtContent>
          </w:sdt>
          <w:sdt>
            <w:sdtPr>
              <w:rPr>
                <w:szCs w:val="21"/>
              </w:rPr>
              <w:alias w:val="涉及政府补助的负债项目明细"/>
              <w:tag w:val="_GBC_57fa178d03fa46a3befea9bbb3ebc131"/>
              <w:id w:val="4755593"/>
              <w:lock w:val="sdtLocked"/>
            </w:sdtPr>
            <w:sdtContent>
              <w:tr w:rsidR="00C84450" w:rsidTr="00C84450">
                <w:trPr>
                  <w:jc w:val="center"/>
                </w:trPr>
                <w:tc>
                  <w:tcPr>
                    <w:tcW w:w="588" w:type="pct"/>
                    <w:tcBorders>
                      <w:top w:val="single" w:sz="4" w:space="0" w:color="auto"/>
                      <w:left w:val="single" w:sz="4" w:space="0" w:color="auto"/>
                      <w:bottom w:val="single" w:sz="4" w:space="0" w:color="auto"/>
                      <w:right w:val="single" w:sz="4" w:space="0" w:color="auto"/>
                    </w:tcBorders>
                    <w:vAlign w:val="center"/>
                  </w:tcPr>
                  <w:p w:rsidR="00C84450" w:rsidRDefault="00C84450" w:rsidP="00C84450">
                    <w:pPr>
                      <w:rPr>
                        <w:szCs w:val="21"/>
                      </w:rPr>
                    </w:pPr>
                    <w:r>
                      <w:t>促进文化创意产业发展财政扶持资金——提升三枪品牌集成创意的时尚化建设项目</w:t>
                    </w:r>
                  </w:p>
                </w:tc>
                <w:tc>
                  <w:tcPr>
                    <w:tcW w:w="566"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551,492.29</w:t>
                    </w:r>
                  </w:p>
                </w:tc>
                <w:tc>
                  <w:tcPr>
                    <w:tcW w:w="665"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728"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sdt>
                  <w:sdtPr>
                    <w:alias w:val="本期计入当期损益金额"/>
                    <w:tag w:val="_GBC_0b891bcebfcc482d859fac975e45560f"/>
                    <w:id w:val="4755592"/>
                    <w:lock w:val="sdtLocked"/>
                  </w:sdtPr>
                  <w:sdtContent>
                    <w:tc>
                      <w:tcPr>
                        <w:tcW w:w="624"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45,803.58</w:t>
                        </w:r>
                      </w:p>
                    </w:tc>
                  </w:sdtContent>
                </w:sdt>
                <w:tc>
                  <w:tcPr>
                    <w:tcW w:w="605"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550"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505,688.71</w:t>
                    </w:r>
                  </w:p>
                </w:tc>
                <w:tc>
                  <w:tcPr>
                    <w:tcW w:w="752" w:type="pct"/>
                    <w:tcBorders>
                      <w:top w:val="single" w:sz="4" w:space="0" w:color="auto"/>
                      <w:left w:val="single" w:sz="4" w:space="0" w:color="auto"/>
                      <w:bottom w:val="single" w:sz="4" w:space="0" w:color="auto"/>
                      <w:right w:val="single" w:sz="4" w:space="0" w:color="auto"/>
                    </w:tcBorders>
                  </w:tcPr>
                  <w:p w:rsidR="00C84450" w:rsidRDefault="00C84450" w:rsidP="00C84450">
                    <w:pPr>
                      <w:rPr>
                        <w:szCs w:val="21"/>
                      </w:rPr>
                    </w:pPr>
                    <w:r>
                      <w:t>与资产相关</w:t>
                    </w:r>
                  </w:p>
                </w:tc>
              </w:tr>
            </w:sdtContent>
          </w:sdt>
          <w:tr w:rsidR="00C84450" w:rsidTr="00C84450">
            <w:trPr>
              <w:trHeight w:val="280"/>
              <w:jc w:val="center"/>
            </w:trPr>
            <w:sdt>
              <w:sdtPr>
                <w:tag w:val="_PLD_2b5f6c779bfe41599ba2610b67ac1011"/>
                <w:id w:val="4755594"/>
                <w:lock w:val="sdtLocked"/>
              </w:sdtPr>
              <w:sdtContent>
                <w:tc>
                  <w:tcPr>
                    <w:tcW w:w="588" w:type="pct"/>
                    <w:tcBorders>
                      <w:top w:val="single" w:sz="4" w:space="0" w:color="auto"/>
                      <w:left w:val="single" w:sz="4" w:space="0" w:color="auto"/>
                      <w:bottom w:val="single" w:sz="4" w:space="0" w:color="auto"/>
                      <w:right w:val="single" w:sz="4" w:space="0" w:color="auto"/>
                    </w:tcBorders>
                    <w:vAlign w:val="center"/>
                  </w:tcPr>
                  <w:p w:rsidR="00C84450" w:rsidRDefault="00C84450" w:rsidP="00C84450">
                    <w:pPr>
                      <w:rPr>
                        <w:szCs w:val="21"/>
                      </w:rPr>
                    </w:pPr>
                    <w:r>
                      <w:rPr>
                        <w:szCs w:val="21"/>
                      </w:rPr>
                      <w:t>合计</w:t>
                    </w:r>
                  </w:p>
                </w:tc>
              </w:sdtContent>
            </w:sdt>
            <w:tc>
              <w:tcPr>
                <w:tcW w:w="566"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5,388,716.35</w:t>
                </w:r>
              </w:p>
            </w:tc>
            <w:tc>
              <w:tcPr>
                <w:tcW w:w="665"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728"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624"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307,025.52</w:t>
                </w:r>
              </w:p>
            </w:tc>
            <w:tc>
              <w:tcPr>
                <w:tcW w:w="605"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p>
            </w:tc>
            <w:tc>
              <w:tcPr>
                <w:tcW w:w="550" w:type="pct"/>
                <w:tcBorders>
                  <w:top w:val="single" w:sz="4" w:space="0" w:color="auto"/>
                  <w:left w:val="single" w:sz="4" w:space="0" w:color="auto"/>
                  <w:bottom w:val="single" w:sz="4" w:space="0" w:color="auto"/>
                  <w:right w:val="single" w:sz="4" w:space="0" w:color="auto"/>
                </w:tcBorders>
              </w:tcPr>
              <w:p w:rsidR="00C84450" w:rsidRDefault="00C84450" w:rsidP="00C84450">
                <w:pPr>
                  <w:jc w:val="right"/>
                  <w:rPr>
                    <w:szCs w:val="21"/>
                  </w:rPr>
                </w:pPr>
                <w:r>
                  <w:t>5,081,690.83</w:t>
                </w:r>
              </w:p>
            </w:tc>
            <w:tc>
              <w:tcPr>
                <w:tcW w:w="752" w:type="pct"/>
                <w:tcBorders>
                  <w:top w:val="single" w:sz="4" w:space="0" w:color="auto"/>
                  <w:left w:val="single" w:sz="4" w:space="0" w:color="auto"/>
                  <w:bottom w:val="single" w:sz="4" w:space="0" w:color="auto"/>
                  <w:right w:val="single" w:sz="4" w:space="0" w:color="auto"/>
                </w:tcBorders>
              </w:tcPr>
              <w:p w:rsidR="00C84450" w:rsidRDefault="00C84450" w:rsidP="00C84450">
                <w:pPr>
                  <w:jc w:val="center"/>
                  <w:rPr>
                    <w:szCs w:val="21"/>
                  </w:rPr>
                </w:pPr>
                <w:r>
                  <w:rPr>
                    <w:rFonts w:hint="eastAsia"/>
                    <w:szCs w:val="21"/>
                  </w:rPr>
                  <w:t>/</w:t>
                </w:r>
              </w:p>
            </w:tc>
          </w:tr>
        </w:tbl>
        <w:p w:rsidR="00C84450" w:rsidRDefault="00C84450"/>
        <w:p w:rsidR="00AC15BD" w:rsidRPr="00FB5846" w:rsidRDefault="00C803C9" w:rsidP="00AC15BD"/>
      </w:sdtContent>
    </w:sdt>
    <w:p w:rsidR="00AC15BD" w:rsidRDefault="00AC15BD">
      <w:pPr>
        <w:pStyle w:val="a9"/>
        <w:ind w:left="704" w:firstLineChars="0" w:firstLine="0"/>
        <w:rPr>
          <w:rFonts w:ascii="宋体" w:hAnsi="宋体"/>
          <w:szCs w:val="21"/>
        </w:rPr>
      </w:pPr>
    </w:p>
    <w:bookmarkStart w:id="57" w:name="OLE_LINK85" w:displacedByCustomXml="next"/>
    <w:bookmarkStart w:id="58" w:name="OLE_LINK84" w:displacedByCustomXml="next"/>
    <w:sdt>
      <w:sdtPr>
        <w:rPr>
          <w:rFonts w:hint="eastAsia"/>
          <w:szCs w:val="21"/>
        </w:rPr>
        <w:alias w:val="模块:递延收益其他说明"/>
        <w:tag w:val="_GBC_3e5bdbca1c524ed19d397da3dfaf83a9"/>
        <w:id w:val="29682346"/>
        <w:lock w:val="sdtLocked"/>
        <w:placeholder>
          <w:docPart w:val="GBC22222222222222222222222222222"/>
        </w:placeholder>
      </w:sdtPr>
      <w:sdtEndPr>
        <w:rPr>
          <w:rFonts w:hint="default"/>
        </w:rPr>
      </w:sdtEndPr>
      <w:sdtContent>
        <w:p w:rsidR="00AC15BD" w:rsidRDefault="00FD3216">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29682345"/>
            <w:lock w:val="sdtContentLocked"/>
            <w:placeholder>
              <w:docPart w:val="GBC22222222222222222222222222222"/>
            </w:placeholder>
          </w:sdtPr>
          <w:sdtContent>
            <w:p w:rsidR="00AC15BD" w:rsidRDefault="00C803C9" w:rsidP="00AC15BD">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bookmarkEnd w:id="57" w:displacedByCustomXml="prev"/>
    <w:bookmarkEnd w:id="58" w:displacedByCustomXml="prev"/>
    <w:p w:rsidR="00AC15BD" w:rsidRDefault="00AC15BD">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9682348"/>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2968234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股本"/>
        <w:tag w:val="_GBC_7f4b2f9bba854132af4bbd6504a10383"/>
        <w:id w:val="29682361"/>
        <w:lock w:val="sdtLocked"/>
        <w:placeholder>
          <w:docPart w:val="GBC22222222222222222222222222222"/>
        </w:placeholder>
      </w:sdtPr>
      <w:sdtEndPr>
        <w:rPr>
          <w:rFonts w:cstheme="minorBidi" w:hint="default"/>
          <w:color w:val="000000" w:themeColor="text1"/>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968234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股本"/>
              <w:tag w:val="_GBC_cf915ea45a234de2a2455824dedc3c82"/>
              <w:id w:val="296823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29682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1701"/>
            <w:gridCol w:w="805"/>
            <w:gridCol w:w="883"/>
            <w:gridCol w:w="956"/>
            <w:gridCol w:w="970"/>
            <w:gridCol w:w="947"/>
            <w:gridCol w:w="1687"/>
          </w:tblGrid>
          <w:tr w:rsidR="00AC15BD" w:rsidTr="00AC15BD">
            <w:trPr>
              <w:cantSplit/>
              <w:trHeight w:val="270"/>
            </w:trPr>
            <w:tc>
              <w:tcPr>
                <w:tcW w:w="608" w:type="pct"/>
                <w:vMerge w:val="restart"/>
                <w:tcBorders>
                  <w:top w:val="single" w:sz="4" w:space="0" w:color="auto"/>
                  <w:left w:val="single" w:sz="4" w:space="0" w:color="auto"/>
                  <w:bottom w:val="single" w:sz="4" w:space="0" w:color="auto"/>
                  <w:right w:val="single" w:sz="4" w:space="0" w:color="auto"/>
                </w:tcBorders>
              </w:tcPr>
              <w:p w:rsidR="00AC15BD" w:rsidRDefault="00AC15BD">
                <w:pPr>
                  <w:jc w:val="center"/>
                  <w:rPr>
                    <w:szCs w:val="21"/>
                  </w:rPr>
                </w:pPr>
              </w:p>
            </w:tc>
            <w:sdt>
              <w:sdtPr>
                <w:tag w:val="_PLD_7ad9a0911e364e48bc565dc3ed809692"/>
                <w:id w:val="29682352"/>
                <w:lock w:val="sdtLocked"/>
              </w:sdtPr>
              <w:sdtContent>
                <w:tc>
                  <w:tcPr>
                    <w:tcW w:w="940" w:type="pct"/>
                    <w:vMerge w:val="restart"/>
                    <w:tcBorders>
                      <w:top w:val="single" w:sz="4" w:space="0" w:color="auto"/>
                      <w:left w:val="single" w:sz="4" w:space="0" w:color="auto"/>
                      <w:right w:val="single" w:sz="4" w:space="0" w:color="auto"/>
                    </w:tcBorders>
                    <w:vAlign w:val="center"/>
                  </w:tcPr>
                  <w:p w:rsidR="00AC15BD" w:rsidRDefault="00FD3216">
                    <w:pPr>
                      <w:jc w:val="center"/>
                      <w:rPr>
                        <w:szCs w:val="21"/>
                      </w:rPr>
                    </w:pPr>
                    <w:r>
                      <w:rPr>
                        <w:rFonts w:hint="eastAsia"/>
                        <w:szCs w:val="21"/>
                      </w:rPr>
                      <w:t>期初余额</w:t>
                    </w:r>
                  </w:p>
                </w:tc>
              </w:sdtContent>
            </w:sdt>
            <w:sdt>
              <w:sdtPr>
                <w:tag w:val="_PLD_33945fdb28e344edaa7d118a9aa07d7d"/>
                <w:id w:val="29682353"/>
                <w:lock w:val="sdtLocked"/>
              </w:sdtPr>
              <w:sdtContent>
                <w:tc>
                  <w:tcPr>
                    <w:tcW w:w="2520" w:type="pct"/>
                    <w:gridSpan w:val="5"/>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本次变动增减（+、一）</w:t>
                    </w:r>
                  </w:p>
                </w:tc>
              </w:sdtContent>
            </w:sdt>
            <w:sdt>
              <w:sdtPr>
                <w:tag w:val="_PLD_a0390714e323429ab6e793f9a610df70"/>
                <w:id w:val="29682354"/>
                <w:lock w:val="sdtLocked"/>
              </w:sdtPr>
              <w:sdtContent>
                <w:tc>
                  <w:tcPr>
                    <w:tcW w:w="932" w:type="pct"/>
                    <w:vMerge w:val="restart"/>
                    <w:tcBorders>
                      <w:top w:val="single" w:sz="4" w:space="0" w:color="auto"/>
                      <w:left w:val="single" w:sz="4" w:space="0" w:color="auto"/>
                      <w:right w:val="single" w:sz="4" w:space="0" w:color="auto"/>
                    </w:tcBorders>
                    <w:vAlign w:val="center"/>
                  </w:tcPr>
                  <w:p w:rsidR="00AC15BD" w:rsidRDefault="00FD3216">
                    <w:pPr>
                      <w:jc w:val="center"/>
                      <w:rPr>
                        <w:szCs w:val="21"/>
                      </w:rPr>
                    </w:pPr>
                    <w:r>
                      <w:rPr>
                        <w:rFonts w:hint="eastAsia"/>
                        <w:szCs w:val="21"/>
                      </w:rPr>
                      <w:t>期末余额</w:t>
                    </w:r>
                  </w:p>
                </w:tc>
              </w:sdtContent>
            </w:sdt>
          </w:tr>
          <w:tr w:rsidR="00AC15BD" w:rsidTr="00AC15BD">
            <w:trPr>
              <w:cantSplit/>
              <w:trHeight w:val="312"/>
            </w:trPr>
            <w:tc>
              <w:tcPr>
                <w:tcW w:w="608" w:type="pct"/>
                <w:vMerge/>
                <w:tcBorders>
                  <w:top w:val="single" w:sz="4" w:space="0" w:color="auto"/>
                  <w:left w:val="single" w:sz="4" w:space="0" w:color="auto"/>
                  <w:bottom w:val="single" w:sz="4" w:space="0" w:color="auto"/>
                  <w:right w:val="single" w:sz="4" w:space="0" w:color="auto"/>
                </w:tcBorders>
              </w:tcPr>
              <w:p w:rsidR="00AC15BD" w:rsidRDefault="00AC15BD">
                <w:pPr>
                  <w:rPr>
                    <w:szCs w:val="21"/>
                  </w:rPr>
                </w:pPr>
              </w:p>
            </w:tc>
            <w:tc>
              <w:tcPr>
                <w:tcW w:w="940" w:type="pct"/>
                <w:vMerge/>
                <w:tcBorders>
                  <w:left w:val="single" w:sz="4" w:space="0" w:color="auto"/>
                  <w:bottom w:val="single" w:sz="4" w:space="0" w:color="auto"/>
                  <w:right w:val="single" w:sz="4" w:space="0" w:color="auto"/>
                </w:tcBorders>
              </w:tcPr>
              <w:p w:rsidR="00AC15BD" w:rsidRDefault="00AC15BD">
                <w:pPr>
                  <w:ind w:leftChars="-119" w:left="-250" w:firstLineChars="119" w:firstLine="250"/>
                  <w:rPr>
                    <w:szCs w:val="21"/>
                  </w:rPr>
                </w:pPr>
              </w:p>
            </w:tc>
            <w:sdt>
              <w:sdtPr>
                <w:tag w:val="_PLD_fe0b182c33854e5bb51d2d2a3cd1dd7f"/>
                <w:id w:val="29682355"/>
                <w:lock w:val="sdtLocked"/>
              </w:sdtPr>
              <w:sdtContent>
                <w:tc>
                  <w:tcPr>
                    <w:tcW w:w="445"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发行</w:t>
                    </w:r>
                  </w:p>
                  <w:p w:rsidR="00AC15BD" w:rsidRDefault="00FD3216">
                    <w:pPr>
                      <w:jc w:val="center"/>
                      <w:rPr>
                        <w:szCs w:val="21"/>
                      </w:rPr>
                    </w:pPr>
                    <w:r>
                      <w:rPr>
                        <w:rFonts w:hint="eastAsia"/>
                        <w:szCs w:val="21"/>
                      </w:rPr>
                      <w:t>新股</w:t>
                    </w:r>
                  </w:p>
                </w:tc>
              </w:sdtContent>
            </w:sdt>
            <w:sdt>
              <w:sdtPr>
                <w:tag w:val="_PLD_80e7c94a1831488d89d22be722443897"/>
                <w:id w:val="29682356"/>
                <w:lock w:val="sdtLocked"/>
              </w:sdtPr>
              <w:sdtContent>
                <w:tc>
                  <w:tcPr>
                    <w:tcW w:w="488"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送股</w:t>
                    </w:r>
                  </w:p>
                </w:tc>
              </w:sdtContent>
            </w:sdt>
            <w:sdt>
              <w:sdtPr>
                <w:tag w:val="_PLD_c1d7f04883eb4aaa9c52067f145ec081"/>
                <w:id w:val="29682357"/>
                <w:lock w:val="sdtLocked"/>
              </w:sdtPr>
              <w:sdtContent>
                <w:tc>
                  <w:tcPr>
                    <w:tcW w:w="528"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公积金</w:t>
                    </w:r>
                  </w:p>
                  <w:p w:rsidR="00AC15BD" w:rsidRDefault="00FD3216">
                    <w:pPr>
                      <w:jc w:val="center"/>
                      <w:rPr>
                        <w:szCs w:val="21"/>
                      </w:rPr>
                    </w:pPr>
                    <w:r>
                      <w:rPr>
                        <w:rFonts w:hint="eastAsia"/>
                        <w:szCs w:val="21"/>
                      </w:rPr>
                      <w:t>转股</w:t>
                    </w:r>
                  </w:p>
                </w:tc>
              </w:sdtContent>
            </w:sdt>
            <w:sdt>
              <w:sdtPr>
                <w:tag w:val="_PLD_6e44c9cf090243e19b20f1e88e8231ef"/>
                <w:id w:val="29682358"/>
                <w:lock w:val="sdtLocked"/>
              </w:sdtPr>
              <w:sdtContent>
                <w:tc>
                  <w:tcPr>
                    <w:tcW w:w="536"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其他</w:t>
                    </w:r>
                  </w:p>
                </w:tc>
              </w:sdtContent>
            </w:sdt>
            <w:sdt>
              <w:sdtPr>
                <w:tag w:val="_PLD_0cee72421f954c94ba296c709c84ef52"/>
                <w:id w:val="29682359"/>
                <w:lock w:val="sdtLocked"/>
              </w:sdtPr>
              <w:sdtContent>
                <w:tc>
                  <w:tcPr>
                    <w:tcW w:w="522" w:type="pct"/>
                    <w:tcBorders>
                      <w:top w:val="single" w:sz="4" w:space="0" w:color="auto"/>
                      <w:left w:val="single" w:sz="4" w:space="0" w:color="auto"/>
                      <w:bottom w:val="single" w:sz="4" w:space="0" w:color="auto"/>
                      <w:right w:val="single" w:sz="4" w:space="0" w:color="auto"/>
                    </w:tcBorders>
                    <w:vAlign w:val="center"/>
                  </w:tcPr>
                  <w:p w:rsidR="00AC15BD" w:rsidRDefault="00FD3216">
                    <w:pPr>
                      <w:jc w:val="center"/>
                      <w:rPr>
                        <w:szCs w:val="21"/>
                      </w:rPr>
                    </w:pPr>
                    <w:r>
                      <w:rPr>
                        <w:rFonts w:hint="eastAsia"/>
                        <w:szCs w:val="21"/>
                      </w:rPr>
                      <w:t>小计</w:t>
                    </w:r>
                  </w:p>
                </w:tc>
              </w:sdtContent>
            </w:sdt>
            <w:tc>
              <w:tcPr>
                <w:tcW w:w="932" w:type="pct"/>
                <w:vMerge/>
                <w:tcBorders>
                  <w:left w:val="single" w:sz="4" w:space="0" w:color="auto"/>
                  <w:bottom w:val="single" w:sz="4" w:space="0" w:color="auto"/>
                  <w:right w:val="single" w:sz="4" w:space="0" w:color="auto"/>
                </w:tcBorders>
              </w:tcPr>
              <w:p w:rsidR="00AC15BD" w:rsidRDefault="00AC15BD">
                <w:pPr>
                  <w:rPr>
                    <w:szCs w:val="21"/>
                  </w:rPr>
                </w:pPr>
              </w:p>
            </w:tc>
          </w:tr>
          <w:tr w:rsidR="00AC15BD" w:rsidTr="00AC15BD">
            <w:trPr>
              <w:cantSplit/>
            </w:trPr>
            <w:sdt>
              <w:sdtPr>
                <w:tag w:val="_PLD_0c4dca616a0e4126a03d9e8b2ef3c6bc"/>
                <w:id w:val="29682360"/>
                <w:lock w:val="sdtLocked"/>
              </w:sdtPr>
              <w:sdtContent>
                <w:tc>
                  <w:tcPr>
                    <w:tcW w:w="608" w:type="pct"/>
                    <w:tcBorders>
                      <w:top w:val="single" w:sz="4" w:space="0" w:color="auto"/>
                      <w:left w:val="single" w:sz="4" w:space="0" w:color="auto"/>
                      <w:bottom w:val="single" w:sz="4" w:space="0" w:color="auto"/>
                      <w:right w:val="single" w:sz="4" w:space="0" w:color="auto"/>
                    </w:tcBorders>
                  </w:tcPr>
                  <w:p w:rsidR="00AC15BD" w:rsidRDefault="00FD3216">
                    <w:pPr>
                      <w:jc w:val="center"/>
                      <w:rPr>
                        <w:szCs w:val="21"/>
                      </w:rPr>
                    </w:pPr>
                    <w:r>
                      <w:rPr>
                        <w:rFonts w:hint="eastAsia"/>
                        <w:szCs w:val="21"/>
                      </w:rPr>
                      <w:t>股份总数</w:t>
                    </w:r>
                  </w:p>
                </w:tc>
              </w:sdtContent>
            </w:sdt>
            <w:tc>
              <w:tcPr>
                <w:tcW w:w="940" w:type="pct"/>
                <w:tcBorders>
                  <w:top w:val="single" w:sz="4" w:space="0" w:color="auto"/>
                  <w:left w:val="single" w:sz="4" w:space="0" w:color="auto"/>
                  <w:bottom w:val="single" w:sz="4" w:space="0" w:color="auto"/>
                  <w:right w:val="single" w:sz="4" w:space="0" w:color="auto"/>
                </w:tcBorders>
              </w:tcPr>
              <w:p w:rsidR="00AC15BD" w:rsidRDefault="00FD3216">
                <w:pPr>
                  <w:jc w:val="right"/>
                  <w:rPr>
                    <w:szCs w:val="21"/>
                  </w:rPr>
                </w:pPr>
                <w:r w:rsidRPr="000E60CF">
                  <w:rPr>
                    <w:szCs w:val="21"/>
                  </w:rPr>
                  <w:t>424,861,597.00</w:t>
                </w:r>
              </w:p>
            </w:tc>
            <w:tc>
              <w:tcPr>
                <w:tcW w:w="445" w:type="pct"/>
                <w:tcBorders>
                  <w:top w:val="single" w:sz="4" w:space="0" w:color="auto"/>
                  <w:left w:val="single" w:sz="4" w:space="0" w:color="auto"/>
                  <w:bottom w:val="single" w:sz="4" w:space="0" w:color="auto"/>
                  <w:right w:val="single" w:sz="4" w:space="0" w:color="auto"/>
                </w:tcBorders>
              </w:tcPr>
              <w:p w:rsidR="00AC15BD" w:rsidRDefault="00AC15BD">
                <w:pPr>
                  <w:jc w:val="right"/>
                  <w:rPr>
                    <w:szCs w:val="21"/>
                  </w:rPr>
                </w:pPr>
              </w:p>
            </w:tc>
            <w:tc>
              <w:tcPr>
                <w:tcW w:w="488" w:type="pct"/>
                <w:tcBorders>
                  <w:top w:val="single" w:sz="4" w:space="0" w:color="auto"/>
                  <w:left w:val="single" w:sz="4" w:space="0" w:color="auto"/>
                  <w:bottom w:val="single" w:sz="4" w:space="0" w:color="auto"/>
                  <w:right w:val="single" w:sz="4" w:space="0" w:color="auto"/>
                </w:tcBorders>
              </w:tcPr>
              <w:p w:rsidR="00AC15BD" w:rsidRDefault="00AC15BD">
                <w:pPr>
                  <w:jc w:val="right"/>
                  <w:rPr>
                    <w:szCs w:val="21"/>
                  </w:rPr>
                </w:pPr>
              </w:p>
            </w:tc>
            <w:tc>
              <w:tcPr>
                <w:tcW w:w="528" w:type="pct"/>
                <w:tcBorders>
                  <w:top w:val="single" w:sz="4" w:space="0" w:color="auto"/>
                  <w:left w:val="single" w:sz="4" w:space="0" w:color="auto"/>
                  <w:bottom w:val="single" w:sz="4" w:space="0" w:color="auto"/>
                  <w:right w:val="single" w:sz="4" w:space="0" w:color="auto"/>
                </w:tcBorders>
              </w:tcPr>
              <w:p w:rsidR="00AC15BD" w:rsidRDefault="00AC15BD">
                <w:pPr>
                  <w:jc w:val="right"/>
                  <w:rPr>
                    <w:szCs w:val="21"/>
                  </w:rPr>
                </w:pPr>
              </w:p>
            </w:tc>
            <w:tc>
              <w:tcPr>
                <w:tcW w:w="536" w:type="pct"/>
                <w:tcBorders>
                  <w:top w:val="single" w:sz="4" w:space="0" w:color="auto"/>
                  <w:left w:val="single" w:sz="4" w:space="0" w:color="auto"/>
                  <w:bottom w:val="single" w:sz="4" w:space="0" w:color="auto"/>
                  <w:right w:val="single" w:sz="4" w:space="0" w:color="auto"/>
                </w:tcBorders>
              </w:tcPr>
              <w:p w:rsidR="00AC15BD" w:rsidRDefault="00AC15BD">
                <w:pPr>
                  <w:jc w:val="right"/>
                  <w:rPr>
                    <w:szCs w:val="21"/>
                  </w:rPr>
                </w:pPr>
              </w:p>
            </w:tc>
            <w:tc>
              <w:tcPr>
                <w:tcW w:w="522" w:type="pct"/>
                <w:tcBorders>
                  <w:top w:val="single" w:sz="4" w:space="0" w:color="auto"/>
                  <w:left w:val="single" w:sz="4" w:space="0" w:color="auto"/>
                  <w:bottom w:val="single" w:sz="4" w:space="0" w:color="auto"/>
                  <w:right w:val="single" w:sz="4" w:space="0" w:color="auto"/>
                </w:tcBorders>
              </w:tcPr>
              <w:p w:rsidR="00AC15BD" w:rsidRDefault="00AC15BD">
                <w:pPr>
                  <w:jc w:val="right"/>
                  <w:rPr>
                    <w:szCs w:val="21"/>
                  </w:rPr>
                </w:pPr>
              </w:p>
            </w:tc>
            <w:tc>
              <w:tcPr>
                <w:tcW w:w="932" w:type="pct"/>
                <w:tcBorders>
                  <w:top w:val="single" w:sz="4" w:space="0" w:color="auto"/>
                  <w:left w:val="single" w:sz="4" w:space="0" w:color="auto"/>
                  <w:bottom w:val="single" w:sz="4" w:space="0" w:color="auto"/>
                  <w:right w:val="single" w:sz="4" w:space="0" w:color="auto"/>
                </w:tcBorders>
              </w:tcPr>
              <w:p w:rsidR="00AC15BD" w:rsidRDefault="00FD3216">
                <w:pPr>
                  <w:jc w:val="right"/>
                  <w:rPr>
                    <w:szCs w:val="21"/>
                  </w:rPr>
                </w:pPr>
                <w:r w:rsidRPr="000E60CF">
                  <w:rPr>
                    <w:szCs w:val="21"/>
                  </w:rPr>
                  <w:t>424,861,597.00</w:t>
                </w:r>
              </w:p>
            </w:tc>
          </w:tr>
        </w:tbl>
        <w:p w:rsidR="00AC15BD" w:rsidRDefault="00C803C9">
          <w:pPr>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29682366"/>
        <w:lock w:val="sdtLocked"/>
        <w:placeholder>
          <w:docPart w:val="GBC22222222222222222222222222222"/>
        </w:placeholder>
      </w:sdtPr>
      <w:sdtEndPr>
        <w:rPr>
          <w:szCs w:val="21"/>
        </w:rPr>
      </w:sdtEndPr>
      <w:sdtContent>
        <w:p w:rsidR="00AC15BD" w:rsidRDefault="00FD3216" w:rsidP="00FD3216">
          <w:pPr>
            <w:pStyle w:val="4"/>
            <w:numPr>
              <w:ilvl w:val="0"/>
              <w:numId w:val="85"/>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2968236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 w:rsidR="00AC15BD" w:rsidRDefault="00FD3216" w:rsidP="00FD3216">
          <w:pPr>
            <w:pStyle w:val="4"/>
            <w:numPr>
              <w:ilvl w:val="0"/>
              <w:numId w:val="85"/>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29682363"/>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29682364"/>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AC15BD">
          <w:pPr>
            <w:rPr>
              <w:szCs w:val="21"/>
            </w:rPr>
          </w:pPr>
        </w:p>
        <w:p w:rsidR="00AC15BD" w:rsidRDefault="00FD3216">
          <w:pPr>
            <w:rPr>
              <w:szCs w:val="21"/>
            </w:rPr>
          </w:pPr>
          <w:r>
            <w:rPr>
              <w:rFonts w:hint="eastAsia"/>
              <w:szCs w:val="21"/>
            </w:rPr>
            <w:t>其他说明:</w:t>
          </w:r>
        </w:p>
        <w:sdt>
          <w:sdtPr>
            <w:rPr>
              <w:szCs w:val="21"/>
            </w:rPr>
            <w:alias w:val="是否适用：其他权益工具的其他说明[双击切换]"/>
            <w:tag w:val="_GBC_297d299126b041159b18d012f9a18c2e"/>
            <w:id w:val="29682365"/>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rPr>
              <w:szCs w:val="21"/>
            </w:rPr>
          </w:pPr>
        </w:p>
      </w:sdtContent>
    </w:sdt>
    <w:sdt>
      <w:sdtPr>
        <w:rPr>
          <w:rFonts w:ascii="宋体" w:hAnsi="宋体" w:cs="宋体" w:hint="eastAsia"/>
          <w:b w:val="0"/>
          <w:bCs w:val="0"/>
          <w:kern w:val="0"/>
          <w:szCs w:val="21"/>
        </w:rPr>
        <w:alias w:val="模块:资本公积"/>
        <w:tag w:val="_GBC_23fef1c643714b9f82710e33a1bef935"/>
        <w:id w:val="29682378"/>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9682367"/>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资本公积"/>
              <w:tag w:val="_GBC_88633009fdc64f4e8238c38541b33615"/>
              <w:id w:val="296823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296823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57"/>
            <w:gridCol w:w="1983"/>
            <w:gridCol w:w="1560"/>
            <w:gridCol w:w="1389"/>
            <w:gridCol w:w="1804"/>
          </w:tblGrid>
          <w:tr w:rsidR="00AC15BD" w:rsidTr="00AC15BD">
            <w:sdt>
              <w:sdtPr>
                <w:tag w:val="_PLD_177c011500e64862903c4c16dbb2f31f"/>
                <w:id w:val="29682370"/>
                <w:lock w:val="sdtLocked"/>
              </w:sdtPr>
              <w:sdtContent>
                <w:tc>
                  <w:tcPr>
                    <w:tcW w:w="1213" w:type="pct"/>
                    <w:vAlign w:val="center"/>
                  </w:tcPr>
                  <w:p w:rsidR="00AC15BD" w:rsidRDefault="00FD3216" w:rsidP="00AC15BD">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29682371"/>
                <w:lock w:val="sdtLocked"/>
              </w:sdtPr>
              <w:sdtContent>
                <w:tc>
                  <w:tcPr>
                    <w:tcW w:w="1115" w:type="pct"/>
                    <w:vAlign w:val="center"/>
                  </w:tcPr>
                  <w:p w:rsidR="00AC15BD" w:rsidRDefault="00FD3216" w:rsidP="00AC15BD">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29682372"/>
                <w:lock w:val="sdtLocked"/>
              </w:sdtPr>
              <w:sdtContent>
                <w:tc>
                  <w:tcPr>
                    <w:tcW w:w="877" w:type="pct"/>
                    <w:vAlign w:val="center"/>
                  </w:tcPr>
                  <w:p w:rsidR="00AC15BD" w:rsidRDefault="00FD3216" w:rsidP="00AC15BD">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29682373"/>
                <w:lock w:val="sdtLocked"/>
              </w:sdtPr>
              <w:sdtContent>
                <w:tc>
                  <w:tcPr>
                    <w:tcW w:w="781" w:type="pct"/>
                    <w:vAlign w:val="center"/>
                  </w:tcPr>
                  <w:p w:rsidR="00AC15BD" w:rsidRDefault="00FD3216" w:rsidP="00AC15BD">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29682374"/>
                <w:lock w:val="sdtLocked"/>
              </w:sdtPr>
              <w:sdtContent>
                <w:tc>
                  <w:tcPr>
                    <w:tcW w:w="1014" w:type="pct"/>
                    <w:vAlign w:val="center"/>
                  </w:tcPr>
                  <w:p w:rsidR="00AC15BD" w:rsidRDefault="00FD3216" w:rsidP="00AC15BD">
                    <w:pPr>
                      <w:autoSpaceDE w:val="0"/>
                      <w:autoSpaceDN w:val="0"/>
                      <w:adjustRightInd w:val="0"/>
                      <w:snapToGrid w:val="0"/>
                      <w:jc w:val="center"/>
                      <w:rPr>
                        <w:szCs w:val="21"/>
                      </w:rPr>
                    </w:pPr>
                    <w:r>
                      <w:rPr>
                        <w:rFonts w:hint="eastAsia"/>
                        <w:szCs w:val="21"/>
                      </w:rPr>
                      <w:t>期末余额</w:t>
                    </w:r>
                  </w:p>
                </w:tc>
              </w:sdtContent>
            </w:sdt>
          </w:tr>
          <w:tr w:rsidR="00AC15BD" w:rsidTr="00AC15BD">
            <w:sdt>
              <w:sdtPr>
                <w:tag w:val="_PLD_6f0c6094ea774cff87e6eacd4eb8ba12"/>
                <w:id w:val="29682375"/>
                <w:lock w:val="sdtLocked"/>
              </w:sdtPr>
              <w:sdtContent>
                <w:tc>
                  <w:tcPr>
                    <w:tcW w:w="1213" w:type="pct"/>
                    <w:shd w:val="clear" w:color="auto" w:fill="auto"/>
                  </w:tcPr>
                  <w:p w:rsidR="00AC15BD" w:rsidRDefault="00FD3216" w:rsidP="00AC15BD">
                    <w:pPr>
                      <w:autoSpaceDE w:val="0"/>
                      <w:autoSpaceDN w:val="0"/>
                      <w:adjustRightInd w:val="0"/>
                      <w:snapToGrid w:val="0"/>
                      <w:rPr>
                        <w:szCs w:val="21"/>
                      </w:rPr>
                    </w:pPr>
                    <w:r>
                      <w:rPr>
                        <w:rFonts w:hint="eastAsia"/>
                        <w:szCs w:val="21"/>
                      </w:rPr>
                      <w:t>资本溢价（股本溢价）</w:t>
                    </w:r>
                  </w:p>
                </w:tc>
              </w:sdtContent>
            </w:sdt>
            <w:tc>
              <w:tcPr>
                <w:tcW w:w="1115" w:type="pct"/>
                <w:shd w:val="clear" w:color="auto" w:fill="auto"/>
              </w:tcPr>
              <w:p w:rsidR="00AC15BD" w:rsidRDefault="00FD3216" w:rsidP="00AC15BD">
                <w:pPr>
                  <w:autoSpaceDE w:val="0"/>
                  <w:autoSpaceDN w:val="0"/>
                  <w:adjustRightInd w:val="0"/>
                  <w:snapToGrid w:val="0"/>
                  <w:jc w:val="right"/>
                  <w:rPr>
                    <w:szCs w:val="21"/>
                  </w:rPr>
                </w:pPr>
                <w:r>
                  <w:t>921,949,753.78</w:t>
                </w:r>
              </w:p>
            </w:tc>
            <w:tc>
              <w:tcPr>
                <w:tcW w:w="877" w:type="pct"/>
                <w:shd w:val="clear" w:color="auto" w:fill="auto"/>
              </w:tcPr>
              <w:p w:rsidR="00AC15BD" w:rsidRDefault="00AC15BD" w:rsidP="00AC15BD">
                <w:pPr>
                  <w:autoSpaceDE w:val="0"/>
                  <w:autoSpaceDN w:val="0"/>
                  <w:adjustRightInd w:val="0"/>
                  <w:snapToGrid w:val="0"/>
                  <w:jc w:val="right"/>
                  <w:rPr>
                    <w:szCs w:val="21"/>
                  </w:rPr>
                </w:pPr>
              </w:p>
            </w:tc>
            <w:tc>
              <w:tcPr>
                <w:tcW w:w="781" w:type="pct"/>
                <w:shd w:val="clear" w:color="auto" w:fill="auto"/>
              </w:tcPr>
              <w:p w:rsidR="00AC15BD" w:rsidRDefault="00AC15BD" w:rsidP="00AC15BD">
                <w:pPr>
                  <w:autoSpaceDE w:val="0"/>
                  <w:autoSpaceDN w:val="0"/>
                  <w:adjustRightInd w:val="0"/>
                  <w:snapToGrid w:val="0"/>
                  <w:jc w:val="right"/>
                  <w:rPr>
                    <w:szCs w:val="21"/>
                  </w:rPr>
                </w:pPr>
              </w:p>
            </w:tc>
            <w:tc>
              <w:tcPr>
                <w:tcW w:w="1014" w:type="pct"/>
                <w:shd w:val="clear" w:color="auto" w:fill="auto"/>
              </w:tcPr>
              <w:p w:rsidR="00AC15BD" w:rsidRDefault="00FD3216" w:rsidP="00AC15BD">
                <w:pPr>
                  <w:autoSpaceDE w:val="0"/>
                  <w:autoSpaceDN w:val="0"/>
                  <w:adjustRightInd w:val="0"/>
                  <w:snapToGrid w:val="0"/>
                  <w:jc w:val="right"/>
                  <w:rPr>
                    <w:szCs w:val="21"/>
                  </w:rPr>
                </w:pPr>
                <w:r>
                  <w:t>921,949,753.78</w:t>
                </w:r>
              </w:p>
            </w:tc>
          </w:tr>
          <w:tr w:rsidR="00AC15BD" w:rsidTr="00AC15BD">
            <w:sdt>
              <w:sdtPr>
                <w:tag w:val="_PLD_0d65c4a2c84c464d8e7b1cc66155d272"/>
                <w:id w:val="29682376"/>
                <w:lock w:val="sdtLocked"/>
              </w:sdtPr>
              <w:sdtContent>
                <w:tc>
                  <w:tcPr>
                    <w:tcW w:w="1213" w:type="pct"/>
                    <w:shd w:val="clear" w:color="auto" w:fill="auto"/>
                  </w:tcPr>
                  <w:p w:rsidR="00AC15BD" w:rsidRDefault="00FD3216" w:rsidP="00AC15BD">
                    <w:pPr>
                      <w:autoSpaceDE w:val="0"/>
                      <w:autoSpaceDN w:val="0"/>
                      <w:adjustRightInd w:val="0"/>
                      <w:snapToGrid w:val="0"/>
                      <w:rPr>
                        <w:szCs w:val="21"/>
                      </w:rPr>
                    </w:pPr>
                    <w:r>
                      <w:rPr>
                        <w:rFonts w:hint="eastAsia"/>
                        <w:szCs w:val="21"/>
                      </w:rPr>
                      <w:t>其他资本公积</w:t>
                    </w:r>
                  </w:p>
                </w:tc>
              </w:sdtContent>
            </w:sdt>
            <w:tc>
              <w:tcPr>
                <w:tcW w:w="1115" w:type="pct"/>
                <w:shd w:val="clear" w:color="auto" w:fill="auto"/>
              </w:tcPr>
              <w:p w:rsidR="00AC15BD" w:rsidRDefault="00FD3216" w:rsidP="00AC15BD">
                <w:pPr>
                  <w:autoSpaceDE w:val="0"/>
                  <w:autoSpaceDN w:val="0"/>
                  <w:adjustRightInd w:val="0"/>
                  <w:snapToGrid w:val="0"/>
                  <w:jc w:val="right"/>
                  <w:rPr>
                    <w:szCs w:val="21"/>
                  </w:rPr>
                </w:pPr>
                <w:r>
                  <w:t>10,847,414.30</w:t>
                </w:r>
              </w:p>
            </w:tc>
            <w:tc>
              <w:tcPr>
                <w:tcW w:w="877" w:type="pct"/>
                <w:shd w:val="clear" w:color="auto" w:fill="auto"/>
              </w:tcPr>
              <w:p w:rsidR="00AC15BD" w:rsidRDefault="00AC15BD" w:rsidP="00AC15BD">
                <w:pPr>
                  <w:autoSpaceDE w:val="0"/>
                  <w:autoSpaceDN w:val="0"/>
                  <w:adjustRightInd w:val="0"/>
                  <w:snapToGrid w:val="0"/>
                  <w:jc w:val="right"/>
                  <w:rPr>
                    <w:szCs w:val="21"/>
                  </w:rPr>
                </w:pPr>
              </w:p>
            </w:tc>
            <w:tc>
              <w:tcPr>
                <w:tcW w:w="781" w:type="pct"/>
                <w:shd w:val="clear" w:color="auto" w:fill="auto"/>
              </w:tcPr>
              <w:p w:rsidR="00AC15BD" w:rsidRDefault="00AC15BD" w:rsidP="00AC15BD">
                <w:pPr>
                  <w:autoSpaceDE w:val="0"/>
                  <w:autoSpaceDN w:val="0"/>
                  <w:adjustRightInd w:val="0"/>
                  <w:snapToGrid w:val="0"/>
                  <w:jc w:val="right"/>
                  <w:rPr>
                    <w:szCs w:val="21"/>
                  </w:rPr>
                </w:pPr>
              </w:p>
            </w:tc>
            <w:tc>
              <w:tcPr>
                <w:tcW w:w="1014" w:type="pct"/>
                <w:shd w:val="clear" w:color="auto" w:fill="auto"/>
              </w:tcPr>
              <w:p w:rsidR="00AC15BD" w:rsidRDefault="00FD3216" w:rsidP="00AC15BD">
                <w:pPr>
                  <w:autoSpaceDE w:val="0"/>
                  <w:autoSpaceDN w:val="0"/>
                  <w:adjustRightInd w:val="0"/>
                  <w:snapToGrid w:val="0"/>
                  <w:jc w:val="right"/>
                  <w:rPr>
                    <w:szCs w:val="21"/>
                  </w:rPr>
                </w:pPr>
                <w:r>
                  <w:t>10,847,414.30</w:t>
                </w:r>
              </w:p>
            </w:tc>
          </w:tr>
          <w:tr w:rsidR="00AC15BD" w:rsidTr="00AC15BD">
            <w:sdt>
              <w:sdtPr>
                <w:tag w:val="_PLD_2d6988ed902d4f2a9c423d885cfc336e"/>
                <w:id w:val="29682377"/>
                <w:lock w:val="sdtLocked"/>
              </w:sdtPr>
              <w:sdtContent>
                <w:tc>
                  <w:tcPr>
                    <w:tcW w:w="1213" w:type="pct"/>
                    <w:vAlign w:val="center"/>
                  </w:tcPr>
                  <w:p w:rsidR="00AC15BD" w:rsidRDefault="00FD3216" w:rsidP="00AC15BD">
                    <w:pPr>
                      <w:autoSpaceDE w:val="0"/>
                      <w:autoSpaceDN w:val="0"/>
                      <w:adjustRightInd w:val="0"/>
                      <w:snapToGrid w:val="0"/>
                      <w:jc w:val="center"/>
                      <w:rPr>
                        <w:szCs w:val="21"/>
                      </w:rPr>
                    </w:pPr>
                    <w:r>
                      <w:rPr>
                        <w:rFonts w:hint="eastAsia"/>
                        <w:szCs w:val="21"/>
                      </w:rPr>
                      <w:t>合计</w:t>
                    </w:r>
                  </w:p>
                </w:tc>
              </w:sdtContent>
            </w:sdt>
            <w:tc>
              <w:tcPr>
                <w:tcW w:w="1115" w:type="pct"/>
              </w:tcPr>
              <w:p w:rsidR="00AC15BD" w:rsidRDefault="00FD3216" w:rsidP="00AC15BD">
                <w:pPr>
                  <w:autoSpaceDE w:val="0"/>
                  <w:autoSpaceDN w:val="0"/>
                  <w:adjustRightInd w:val="0"/>
                  <w:snapToGrid w:val="0"/>
                  <w:jc w:val="right"/>
                  <w:rPr>
                    <w:szCs w:val="21"/>
                  </w:rPr>
                </w:pPr>
                <w:r>
                  <w:t>932,797,168.08</w:t>
                </w:r>
              </w:p>
            </w:tc>
            <w:tc>
              <w:tcPr>
                <w:tcW w:w="877" w:type="pct"/>
              </w:tcPr>
              <w:p w:rsidR="00AC15BD" w:rsidRDefault="00AC15BD" w:rsidP="00AC15BD">
                <w:pPr>
                  <w:autoSpaceDE w:val="0"/>
                  <w:autoSpaceDN w:val="0"/>
                  <w:adjustRightInd w:val="0"/>
                  <w:snapToGrid w:val="0"/>
                  <w:jc w:val="right"/>
                  <w:rPr>
                    <w:szCs w:val="21"/>
                  </w:rPr>
                </w:pPr>
              </w:p>
            </w:tc>
            <w:tc>
              <w:tcPr>
                <w:tcW w:w="781" w:type="pct"/>
              </w:tcPr>
              <w:p w:rsidR="00AC15BD" w:rsidRDefault="00AC15BD" w:rsidP="00AC15BD">
                <w:pPr>
                  <w:autoSpaceDE w:val="0"/>
                  <w:autoSpaceDN w:val="0"/>
                  <w:adjustRightInd w:val="0"/>
                  <w:snapToGrid w:val="0"/>
                  <w:jc w:val="right"/>
                  <w:rPr>
                    <w:szCs w:val="21"/>
                  </w:rPr>
                </w:pPr>
              </w:p>
            </w:tc>
            <w:tc>
              <w:tcPr>
                <w:tcW w:w="1014" w:type="pct"/>
              </w:tcPr>
              <w:p w:rsidR="00AC15BD" w:rsidRDefault="00FD3216" w:rsidP="00AC15BD">
                <w:pPr>
                  <w:autoSpaceDE w:val="0"/>
                  <w:autoSpaceDN w:val="0"/>
                  <w:adjustRightInd w:val="0"/>
                  <w:snapToGrid w:val="0"/>
                  <w:jc w:val="right"/>
                  <w:rPr>
                    <w:szCs w:val="21"/>
                  </w:rPr>
                </w:pPr>
                <w:r>
                  <w:t>932,797,168.08</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库存股"/>
        <w:tag w:val="_GBC_02198eb4b89045c5af2f3bcd240e18af"/>
        <w:id w:val="29682380"/>
        <w:lock w:val="sdtLocked"/>
        <w:placeholder>
          <w:docPart w:val="GBC22222222222222222222222222222"/>
        </w:placeholder>
      </w:sdtPr>
      <w:sdtEndPr>
        <w:rPr>
          <w:rFonts w:cstheme="minorBidi" w:hint="default"/>
          <w:color w:val="000000" w:themeColor="text1"/>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2968237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b/>
              <w:szCs w:val="21"/>
            </w:rPr>
          </w:pPr>
        </w:p>
      </w:sdtContent>
    </w:sdt>
    <w:p w:rsidR="00AC15BD" w:rsidRDefault="00AC15BD">
      <w:pPr>
        <w:rPr>
          <w:szCs w:val="21"/>
        </w:rPr>
      </w:pPr>
    </w:p>
    <w:sdt>
      <w:sdtPr>
        <w:rPr>
          <w:rFonts w:ascii="宋体" w:hAnsi="宋体" w:cs="宋体" w:hint="eastAsia"/>
          <w:b w:val="0"/>
          <w:bCs w:val="0"/>
          <w:kern w:val="0"/>
          <w:szCs w:val="21"/>
        </w:rPr>
        <w:alias w:val="模块:其他综合收益"/>
        <w:tag w:val="_GBC_de162f89125c4dc8abd2331e6cce7184"/>
        <w:id w:val="29682403"/>
        <w:lock w:val="sdtLocked"/>
        <w:placeholder>
          <w:docPart w:val="GBC22222222222222222222222222222"/>
        </w:placeholder>
      </w:sdt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968238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其他综合收益情况"/>
              <w:tag w:val="_GBC_3fcad98da74248809a759048ca194814"/>
              <w:id w:val="296823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3909f37aa0cc4eda82ff1503a6abe503"/>
              <w:id w:val="296823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490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1476"/>
            <w:gridCol w:w="1371"/>
            <w:gridCol w:w="636"/>
            <w:gridCol w:w="1216"/>
            <w:gridCol w:w="1316"/>
            <w:gridCol w:w="429"/>
            <w:gridCol w:w="1416"/>
          </w:tblGrid>
          <w:tr w:rsidR="00AC15BD" w:rsidTr="00AC15BD">
            <w:trPr>
              <w:trHeight w:val="215"/>
            </w:trPr>
            <w:sdt>
              <w:sdtPr>
                <w:tag w:val="_PLD_94081f3acbc54beaab55c77dc3d9f4f7"/>
                <w:id w:val="29682384"/>
                <w:lock w:val="sdtLocked"/>
              </w:sdtPr>
              <w:sdtContent>
                <w:tc>
                  <w:tcPr>
                    <w:tcW w:w="905" w:type="pct"/>
                    <w:vMerge w:val="restart"/>
                    <w:shd w:val="clear" w:color="auto" w:fill="auto"/>
                    <w:vAlign w:val="center"/>
                  </w:tcPr>
                  <w:p w:rsidR="00AC15BD" w:rsidRDefault="00FD3216" w:rsidP="00AC15BD">
                    <w:pPr>
                      <w:jc w:val="center"/>
                      <w:rPr>
                        <w:szCs w:val="21"/>
                      </w:rPr>
                    </w:pPr>
                    <w:r>
                      <w:rPr>
                        <w:rFonts w:hint="eastAsia"/>
                        <w:szCs w:val="21"/>
                      </w:rPr>
                      <w:t>项目</w:t>
                    </w:r>
                  </w:p>
                </w:tc>
              </w:sdtContent>
            </w:sdt>
            <w:sdt>
              <w:sdtPr>
                <w:tag w:val="_PLD_355880442c8a4fe8a1fdfac4e171b0e5"/>
                <w:id w:val="29682385"/>
                <w:lock w:val="sdtLocked"/>
              </w:sdtPr>
              <w:sdtContent>
                <w:tc>
                  <w:tcPr>
                    <w:tcW w:w="586" w:type="pct"/>
                    <w:vMerge w:val="restart"/>
                    <w:shd w:val="clear" w:color="auto" w:fill="auto"/>
                    <w:vAlign w:val="center"/>
                  </w:tcPr>
                  <w:p w:rsidR="00AC15BD" w:rsidRDefault="00FD3216" w:rsidP="00AC15BD">
                    <w:pPr>
                      <w:jc w:val="center"/>
                      <w:rPr>
                        <w:szCs w:val="21"/>
                      </w:rPr>
                    </w:pPr>
                    <w:r>
                      <w:rPr>
                        <w:rFonts w:hint="eastAsia"/>
                        <w:szCs w:val="21"/>
                      </w:rPr>
                      <w:t>期初</w:t>
                    </w:r>
                  </w:p>
                  <w:p w:rsidR="00AC15BD" w:rsidRDefault="00FD3216" w:rsidP="00AC15BD">
                    <w:pPr>
                      <w:jc w:val="center"/>
                      <w:rPr>
                        <w:szCs w:val="21"/>
                      </w:rPr>
                    </w:pPr>
                    <w:r>
                      <w:rPr>
                        <w:rFonts w:hint="eastAsia"/>
                        <w:szCs w:val="21"/>
                      </w:rPr>
                      <w:t>余额</w:t>
                    </w:r>
                  </w:p>
                </w:tc>
              </w:sdtContent>
            </w:sdt>
            <w:sdt>
              <w:sdtPr>
                <w:tag w:val="_PLD_1dd970dc692343f498f96826f49d4890"/>
                <w:id w:val="29682386"/>
                <w:lock w:val="sdtLocked"/>
              </w:sdtPr>
              <w:sdtContent>
                <w:tc>
                  <w:tcPr>
                    <w:tcW w:w="2997" w:type="pct"/>
                    <w:gridSpan w:val="5"/>
                    <w:shd w:val="clear" w:color="auto" w:fill="auto"/>
                    <w:vAlign w:val="center"/>
                  </w:tcPr>
                  <w:p w:rsidR="00AC15BD" w:rsidRDefault="00FD3216" w:rsidP="00AC15BD">
                    <w:pPr>
                      <w:jc w:val="center"/>
                      <w:rPr>
                        <w:szCs w:val="21"/>
                      </w:rPr>
                    </w:pPr>
                    <w:r>
                      <w:rPr>
                        <w:rFonts w:hint="eastAsia"/>
                        <w:szCs w:val="21"/>
                      </w:rPr>
                      <w:t>本期发生金额</w:t>
                    </w:r>
                  </w:p>
                </w:tc>
              </w:sdtContent>
            </w:sdt>
            <w:sdt>
              <w:sdtPr>
                <w:tag w:val="_PLD_b68d9e02cdf74e4d8364e9931d9bf3fb"/>
                <w:id w:val="29682387"/>
                <w:lock w:val="sdtLocked"/>
              </w:sdtPr>
              <w:sdtContent>
                <w:tc>
                  <w:tcPr>
                    <w:tcW w:w="512" w:type="pct"/>
                    <w:vMerge w:val="restart"/>
                    <w:shd w:val="clear" w:color="auto" w:fill="auto"/>
                    <w:vAlign w:val="center"/>
                  </w:tcPr>
                  <w:p w:rsidR="00AC15BD" w:rsidRDefault="00FD3216" w:rsidP="00AC15BD">
                    <w:pPr>
                      <w:jc w:val="center"/>
                      <w:rPr>
                        <w:szCs w:val="21"/>
                      </w:rPr>
                    </w:pPr>
                    <w:r>
                      <w:rPr>
                        <w:rFonts w:hint="eastAsia"/>
                        <w:szCs w:val="21"/>
                      </w:rPr>
                      <w:t>期末</w:t>
                    </w:r>
                  </w:p>
                  <w:p w:rsidR="00AC15BD" w:rsidRDefault="00FD3216" w:rsidP="00AC15BD">
                    <w:pPr>
                      <w:jc w:val="center"/>
                      <w:rPr>
                        <w:szCs w:val="21"/>
                      </w:rPr>
                    </w:pPr>
                    <w:r>
                      <w:rPr>
                        <w:rFonts w:hint="eastAsia"/>
                        <w:szCs w:val="21"/>
                      </w:rPr>
                      <w:t>余额</w:t>
                    </w:r>
                  </w:p>
                </w:tc>
              </w:sdtContent>
            </w:sdt>
          </w:tr>
          <w:tr w:rsidR="00AC15BD" w:rsidTr="00AC15BD">
            <w:tc>
              <w:tcPr>
                <w:tcW w:w="905" w:type="pct"/>
                <w:vMerge/>
                <w:shd w:val="clear" w:color="auto" w:fill="auto"/>
              </w:tcPr>
              <w:p w:rsidR="00AC15BD" w:rsidRDefault="00AC15BD" w:rsidP="00AC15BD">
                <w:pPr>
                  <w:jc w:val="center"/>
                  <w:rPr>
                    <w:szCs w:val="21"/>
                  </w:rPr>
                </w:pPr>
              </w:p>
            </w:tc>
            <w:tc>
              <w:tcPr>
                <w:tcW w:w="586" w:type="pct"/>
                <w:vMerge/>
                <w:shd w:val="clear" w:color="auto" w:fill="auto"/>
              </w:tcPr>
              <w:p w:rsidR="00AC15BD" w:rsidRDefault="00AC15BD" w:rsidP="00AC15BD">
                <w:pPr>
                  <w:jc w:val="center"/>
                  <w:rPr>
                    <w:szCs w:val="21"/>
                  </w:rPr>
                </w:pPr>
              </w:p>
            </w:tc>
            <w:sdt>
              <w:sdtPr>
                <w:tag w:val="_PLD_aca9a5a3abf24582a0cb756cde4b772d"/>
                <w:id w:val="29682388"/>
                <w:lock w:val="sdtLocked"/>
              </w:sdtPr>
              <w:sdtContent>
                <w:tc>
                  <w:tcPr>
                    <w:tcW w:w="543" w:type="pct"/>
                    <w:shd w:val="clear" w:color="auto" w:fill="auto"/>
                    <w:vAlign w:val="center"/>
                  </w:tcPr>
                  <w:p w:rsidR="00AC15BD" w:rsidRDefault="00FD3216" w:rsidP="00AC15BD">
                    <w:pPr>
                      <w:jc w:val="center"/>
                      <w:rPr>
                        <w:szCs w:val="21"/>
                      </w:rPr>
                    </w:pPr>
                    <w:r>
                      <w:rPr>
                        <w:rFonts w:hint="eastAsia"/>
                        <w:szCs w:val="21"/>
                      </w:rPr>
                      <w:t>本期所得税前发生额</w:t>
                    </w:r>
                  </w:p>
                </w:tc>
              </w:sdtContent>
            </w:sdt>
            <w:sdt>
              <w:sdtPr>
                <w:tag w:val="_PLD_e330ed3e3e78460a876a69a105b737a6"/>
                <w:id w:val="29682389"/>
                <w:lock w:val="sdtLocked"/>
              </w:sdtPr>
              <w:sdtContent>
                <w:tc>
                  <w:tcPr>
                    <w:tcW w:w="666" w:type="pct"/>
                    <w:shd w:val="clear" w:color="auto" w:fill="auto"/>
                    <w:vAlign w:val="center"/>
                  </w:tcPr>
                  <w:p w:rsidR="00AC15BD" w:rsidRDefault="00FD3216" w:rsidP="00AC15BD">
                    <w:pPr>
                      <w:jc w:val="center"/>
                      <w:rPr>
                        <w:szCs w:val="21"/>
                      </w:rPr>
                    </w:pPr>
                    <w:r>
                      <w:rPr>
                        <w:rFonts w:hint="eastAsia"/>
                        <w:szCs w:val="21"/>
                      </w:rPr>
                      <w:t>减：前期计入其他综合收益当期转入损益</w:t>
                    </w:r>
                  </w:p>
                </w:tc>
              </w:sdtContent>
            </w:sdt>
            <w:sdt>
              <w:sdtPr>
                <w:tag w:val="_PLD_bc2cf744a06143748789cca437e324e8"/>
                <w:id w:val="29682390"/>
                <w:lock w:val="sdtLocked"/>
              </w:sdtPr>
              <w:sdtContent>
                <w:tc>
                  <w:tcPr>
                    <w:tcW w:w="565" w:type="pct"/>
                    <w:shd w:val="clear" w:color="auto" w:fill="auto"/>
                    <w:vAlign w:val="center"/>
                  </w:tcPr>
                  <w:p w:rsidR="00AC15BD" w:rsidRDefault="00FD3216" w:rsidP="00AC15BD">
                    <w:pPr>
                      <w:jc w:val="center"/>
                      <w:rPr>
                        <w:szCs w:val="21"/>
                      </w:rPr>
                    </w:pPr>
                    <w:r>
                      <w:rPr>
                        <w:rFonts w:hint="eastAsia"/>
                        <w:szCs w:val="21"/>
                      </w:rPr>
                      <w:t>减：所得税费用</w:t>
                    </w:r>
                  </w:p>
                </w:tc>
              </w:sdtContent>
            </w:sdt>
            <w:sdt>
              <w:sdtPr>
                <w:tag w:val="_PLD_a6a9a603800a443fa6039b45bfcd543d"/>
                <w:id w:val="29682391"/>
                <w:lock w:val="sdtLocked"/>
              </w:sdtPr>
              <w:sdtContent>
                <w:tc>
                  <w:tcPr>
                    <w:tcW w:w="624" w:type="pct"/>
                    <w:shd w:val="clear" w:color="auto" w:fill="auto"/>
                    <w:vAlign w:val="center"/>
                  </w:tcPr>
                  <w:p w:rsidR="00AC15BD" w:rsidRDefault="00FD3216" w:rsidP="00AC15BD">
                    <w:pPr>
                      <w:jc w:val="center"/>
                      <w:rPr>
                        <w:szCs w:val="21"/>
                      </w:rPr>
                    </w:pPr>
                    <w:r>
                      <w:rPr>
                        <w:rFonts w:hint="eastAsia"/>
                        <w:szCs w:val="21"/>
                      </w:rPr>
                      <w:t>税后归属于母公司</w:t>
                    </w:r>
                  </w:p>
                </w:tc>
              </w:sdtContent>
            </w:sdt>
            <w:sdt>
              <w:sdtPr>
                <w:tag w:val="_PLD_86bbf31efa7d4510951da077ca99b727"/>
                <w:id w:val="29682392"/>
                <w:lock w:val="sdtLocked"/>
              </w:sdtPr>
              <w:sdtContent>
                <w:tc>
                  <w:tcPr>
                    <w:tcW w:w="599" w:type="pct"/>
                    <w:shd w:val="clear" w:color="auto" w:fill="auto"/>
                    <w:vAlign w:val="center"/>
                  </w:tcPr>
                  <w:p w:rsidR="00AC15BD" w:rsidRDefault="00FD3216" w:rsidP="00AC15BD">
                    <w:pPr>
                      <w:jc w:val="center"/>
                      <w:rPr>
                        <w:szCs w:val="21"/>
                      </w:rPr>
                    </w:pPr>
                    <w:r>
                      <w:rPr>
                        <w:rFonts w:hint="eastAsia"/>
                        <w:szCs w:val="21"/>
                      </w:rPr>
                      <w:t>税后归属于少数股东</w:t>
                    </w:r>
                  </w:p>
                </w:tc>
              </w:sdtContent>
            </w:sdt>
            <w:tc>
              <w:tcPr>
                <w:tcW w:w="512" w:type="pct"/>
                <w:vMerge/>
                <w:shd w:val="clear" w:color="auto" w:fill="auto"/>
              </w:tcPr>
              <w:p w:rsidR="00AC15BD" w:rsidRDefault="00AC15BD" w:rsidP="00AC15BD">
                <w:pPr>
                  <w:jc w:val="center"/>
                  <w:rPr>
                    <w:szCs w:val="21"/>
                  </w:rPr>
                </w:pPr>
              </w:p>
            </w:tc>
          </w:tr>
          <w:tr w:rsidR="00AC15BD" w:rsidTr="00AC15BD">
            <w:sdt>
              <w:sdtPr>
                <w:tag w:val="_PLD_b1ed381b9e094e4588ba8bdef698294d"/>
                <w:id w:val="29682393"/>
                <w:lock w:val="sdtLocked"/>
              </w:sdtPr>
              <w:sdtContent>
                <w:tc>
                  <w:tcPr>
                    <w:tcW w:w="905" w:type="pct"/>
                    <w:shd w:val="clear" w:color="auto" w:fill="auto"/>
                    <w:vAlign w:val="center"/>
                  </w:tcPr>
                  <w:p w:rsidR="00AC15BD" w:rsidRDefault="00FD3216" w:rsidP="00AC15BD">
                    <w:pPr>
                      <w:rPr>
                        <w:szCs w:val="21"/>
                      </w:rPr>
                    </w:pPr>
                    <w:r>
                      <w:rPr>
                        <w:rFonts w:hint="eastAsia"/>
                        <w:szCs w:val="21"/>
                      </w:rPr>
                      <w:t>一、以后不能重分类进损益的其他综合收益</w:t>
                    </w:r>
                  </w:p>
                </w:tc>
              </w:sdtContent>
            </w:sdt>
            <w:tc>
              <w:tcPr>
                <w:tcW w:w="586" w:type="pct"/>
                <w:shd w:val="clear" w:color="auto" w:fill="auto"/>
              </w:tcPr>
              <w:p w:rsidR="00AC15BD" w:rsidRPr="000230D1" w:rsidRDefault="00AC15BD" w:rsidP="00AC15BD">
                <w:pPr>
                  <w:jc w:val="right"/>
                  <w:rPr>
                    <w:szCs w:val="21"/>
                  </w:rPr>
                </w:pPr>
              </w:p>
            </w:tc>
            <w:tc>
              <w:tcPr>
                <w:tcW w:w="543" w:type="pct"/>
                <w:shd w:val="clear" w:color="auto" w:fill="auto"/>
              </w:tcPr>
              <w:p w:rsidR="00AC15BD" w:rsidRDefault="00AC15BD" w:rsidP="00AC15BD">
                <w:pPr>
                  <w:jc w:val="right"/>
                  <w:rPr>
                    <w:szCs w:val="21"/>
                  </w:rPr>
                </w:pP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AC15BD" w:rsidP="00AC15BD">
                <w:pPr>
                  <w:jc w:val="right"/>
                  <w:rPr>
                    <w:szCs w:val="21"/>
                  </w:rPr>
                </w:pP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0a036a7ef6b944719b1346db06adffd1"/>
                <w:id w:val="29682394"/>
                <w:lock w:val="sdtLocked"/>
              </w:sdtPr>
              <w:sdtContent>
                <w:tc>
                  <w:tcPr>
                    <w:tcW w:w="905" w:type="pct"/>
                    <w:shd w:val="clear" w:color="auto" w:fill="auto"/>
                    <w:vAlign w:val="center"/>
                  </w:tcPr>
                  <w:p w:rsidR="00AC15BD" w:rsidRDefault="00FD3216" w:rsidP="00AC15BD">
                    <w:pPr>
                      <w:rPr>
                        <w:szCs w:val="21"/>
                      </w:rPr>
                    </w:pPr>
                    <w:r>
                      <w:rPr>
                        <w:rFonts w:hint="eastAsia"/>
                        <w:szCs w:val="21"/>
                      </w:rPr>
                      <w:t>其中：重新计算设定受益计划净负债和净资产的变动</w:t>
                    </w:r>
                  </w:p>
                </w:tc>
              </w:sdtContent>
            </w:sdt>
            <w:tc>
              <w:tcPr>
                <w:tcW w:w="586" w:type="pct"/>
                <w:shd w:val="clear" w:color="auto" w:fill="auto"/>
              </w:tcPr>
              <w:p w:rsidR="00AC15BD" w:rsidRDefault="00AC15BD" w:rsidP="00AC15BD">
                <w:pPr>
                  <w:jc w:val="right"/>
                  <w:rPr>
                    <w:szCs w:val="21"/>
                  </w:rPr>
                </w:pPr>
              </w:p>
            </w:tc>
            <w:tc>
              <w:tcPr>
                <w:tcW w:w="543" w:type="pct"/>
                <w:shd w:val="clear" w:color="auto" w:fill="auto"/>
              </w:tcPr>
              <w:p w:rsidR="00AC15BD" w:rsidRDefault="00AC15BD" w:rsidP="00AC15BD">
                <w:pPr>
                  <w:jc w:val="right"/>
                  <w:rPr>
                    <w:szCs w:val="21"/>
                  </w:rPr>
                </w:pP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AC15BD" w:rsidP="00AC15BD">
                <w:pPr>
                  <w:jc w:val="right"/>
                  <w:rPr>
                    <w:szCs w:val="21"/>
                  </w:rPr>
                </w:pP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494d78e4b9b044e9b71a1ddb1fcd1cea"/>
                <w:id w:val="29682395"/>
                <w:lock w:val="sdtLocked"/>
              </w:sdtPr>
              <w:sdtContent>
                <w:tc>
                  <w:tcPr>
                    <w:tcW w:w="905" w:type="pct"/>
                    <w:shd w:val="clear" w:color="auto" w:fill="auto"/>
                    <w:vAlign w:val="center"/>
                  </w:tcPr>
                  <w:p w:rsidR="00AC15BD" w:rsidRDefault="00FD3216" w:rsidP="00AC15BD">
                    <w:pPr>
                      <w:rPr>
                        <w:szCs w:val="21"/>
                      </w:rPr>
                    </w:pPr>
                    <w:r>
                      <w:rPr>
                        <w:rFonts w:hint="eastAsia"/>
                        <w:szCs w:val="21"/>
                      </w:rPr>
                      <w:t xml:space="preserve">  权益法下在被投资单位不能重分类进损益的其他综合收益中享有的份额</w:t>
                    </w:r>
                  </w:p>
                </w:tc>
              </w:sdtContent>
            </w:sdt>
            <w:tc>
              <w:tcPr>
                <w:tcW w:w="586" w:type="pct"/>
                <w:shd w:val="clear" w:color="auto" w:fill="auto"/>
              </w:tcPr>
              <w:p w:rsidR="00AC15BD" w:rsidRDefault="00AC15BD" w:rsidP="00AC15BD">
                <w:pPr>
                  <w:jc w:val="right"/>
                  <w:rPr>
                    <w:szCs w:val="21"/>
                  </w:rPr>
                </w:pPr>
              </w:p>
            </w:tc>
            <w:tc>
              <w:tcPr>
                <w:tcW w:w="543" w:type="pct"/>
                <w:shd w:val="clear" w:color="auto" w:fill="auto"/>
              </w:tcPr>
              <w:p w:rsidR="00AC15BD" w:rsidRDefault="00AC15BD" w:rsidP="00AC15BD">
                <w:pPr>
                  <w:jc w:val="right"/>
                  <w:rPr>
                    <w:szCs w:val="21"/>
                  </w:rPr>
                </w:pP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AC15BD" w:rsidP="00AC15BD">
                <w:pPr>
                  <w:jc w:val="right"/>
                  <w:rPr>
                    <w:szCs w:val="21"/>
                  </w:rPr>
                </w:pP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06791719d01b4514b9ed519a23772855"/>
                <w:id w:val="29682396"/>
                <w:lock w:val="sdtLocked"/>
              </w:sdtPr>
              <w:sdtContent>
                <w:tc>
                  <w:tcPr>
                    <w:tcW w:w="905" w:type="pct"/>
                    <w:shd w:val="clear" w:color="auto" w:fill="auto"/>
                  </w:tcPr>
                  <w:p w:rsidR="00AC15BD" w:rsidRDefault="00FD3216" w:rsidP="00AC15BD">
                    <w:pPr>
                      <w:rPr>
                        <w:szCs w:val="21"/>
                      </w:rPr>
                    </w:pPr>
                    <w:r>
                      <w:rPr>
                        <w:rFonts w:hint="eastAsia"/>
                        <w:szCs w:val="21"/>
                      </w:rPr>
                      <w:t>二、以后将重分类进损益的其他综合收益</w:t>
                    </w:r>
                  </w:p>
                </w:tc>
              </w:sdtContent>
            </w:sdt>
            <w:tc>
              <w:tcPr>
                <w:tcW w:w="586" w:type="pct"/>
                <w:shd w:val="clear" w:color="auto" w:fill="auto"/>
              </w:tcPr>
              <w:p w:rsidR="00AC15BD" w:rsidRDefault="00FD3216" w:rsidP="00AC15BD">
                <w:pPr>
                  <w:jc w:val="right"/>
                  <w:rPr>
                    <w:szCs w:val="21"/>
                  </w:rPr>
                </w:pPr>
                <w:r>
                  <w:t>4,397,264.37</w:t>
                </w:r>
              </w:p>
            </w:tc>
            <w:tc>
              <w:tcPr>
                <w:tcW w:w="543" w:type="pct"/>
                <w:shd w:val="clear" w:color="auto" w:fill="auto"/>
              </w:tcPr>
              <w:p w:rsidR="00AC15BD" w:rsidRDefault="00FD3216" w:rsidP="00AC15BD">
                <w:pPr>
                  <w:jc w:val="right"/>
                  <w:rPr>
                    <w:szCs w:val="21"/>
                  </w:rPr>
                </w:pPr>
                <w:r>
                  <w:t>-183,961.48</w:t>
                </w: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FD3216" w:rsidP="00AC15BD">
                <w:pPr>
                  <w:jc w:val="right"/>
                  <w:rPr>
                    <w:szCs w:val="21"/>
                  </w:rPr>
                </w:pPr>
                <w:r>
                  <w:rPr>
                    <w:rFonts w:hint="eastAsia"/>
                    <w:sz w:val="20"/>
                    <w:szCs w:val="20"/>
                  </w:rPr>
                  <w:t>-48,757.87</w:t>
                </w:r>
              </w:p>
            </w:tc>
            <w:tc>
              <w:tcPr>
                <w:tcW w:w="624" w:type="pct"/>
                <w:shd w:val="clear" w:color="auto" w:fill="auto"/>
              </w:tcPr>
              <w:p w:rsidR="00AC15BD" w:rsidRDefault="00FD3216" w:rsidP="00AC15BD">
                <w:pPr>
                  <w:jc w:val="right"/>
                  <w:rPr>
                    <w:szCs w:val="21"/>
                  </w:rPr>
                </w:pPr>
                <w:r>
                  <w:rPr>
                    <w:rFonts w:hint="eastAsia"/>
                    <w:sz w:val="20"/>
                    <w:szCs w:val="20"/>
                  </w:rPr>
                  <w:t>-135,203.61</w:t>
                </w: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FD3216" w:rsidP="00AC15BD">
                <w:pPr>
                  <w:jc w:val="right"/>
                  <w:rPr>
                    <w:szCs w:val="21"/>
                  </w:rPr>
                </w:pPr>
                <w:r>
                  <w:rPr>
                    <w:rFonts w:hint="eastAsia"/>
                    <w:sz w:val="20"/>
                    <w:szCs w:val="20"/>
                  </w:rPr>
                  <w:t>4,262,060.76</w:t>
                </w:r>
              </w:p>
            </w:tc>
          </w:tr>
          <w:tr w:rsidR="00AC15BD" w:rsidTr="00AC15BD">
            <w:sdt>
              <w:sdtPr>
                <w:tag w:val="_PLD_502580a1456a4f8fae1b2e27266bc471"/>
                <w:id w:val="29682397"/>
                <w:lock w:val="sdtLocked"/>
              </w:sdtPr>
              <w:sdtContent>
                <w:tc>
                  <w:tcPr>
                    <w:tcW w:w="905" w:type="pct"/>
                    <w:shd w:val="clear" w:color="auto" w:fill="auto"/>
                  </w:tcPr>
                  <w:p w:rsidR="00AC15BD" w:rsidRDefault="00FD3216" w:rsidP="00AC15BD">
                    <w:pPr>
                      <w:rPr>
                        <w:szCs w:val="21"/>
                      </w:rPr>
                    </w:pPr>
                    <w:r>
                      <w:rPr>
                        <w:rFonts w:hint="eastAsia"/>
                        <w:szCs w:val="21"/>
                      </w:rPr>
                      <w:t>其中：权益法下在被投资单位以后将重分类进损益的其他综合收益中享有的份额</w:t>
                    </w:r>
                  </w:p>
                </w:tc>
              </w:sdtContent>
            </w:sdt>
            <w:tc>
              <w:tcPr>
                <w:tcW w:w="586" w:type="pct"/>
                <w:shd w:val="clear" w:color="auto" w:fill="auto"/>
              </w:tcPr>
              <w:p w:rsidR="00AC15BD" w:rsidRDefault="00AC15BD" w:rsidP="00AC15BD">
                <w:pPr>
                  <w:jc w:val="right"/>
                  <w:rPr>
                    <w:szCs w:val="21"/>
                  </w:rPr>
                </w:pPr>
              </w:p>
            </w:tc>
            <w:tc>
              <w:tcPr>
                <w:tcW w:w="543" w:type="pct"/>
                <w:shd w:val="clear" w:color="auto" w:fill="auto"/>
              </w:tcPr>
              <w:p w:rsidR="00AC15BD" w:rsidRDefault="00AC15BD" w:rsidP="00AC15BD">
                <w:pPr>
                  <w:jc w:val="right"/>
                  <w:rPr>
                    <w:szCs w:val="21"/>
                  </w:rPr>
                </w:pP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AC15BD" w:rsidP="00AC15BD">
                <w:pPr>
                  <w:jc w:val="right"/>
                  <w:rPr>
                    <w:szCs w:val="21"/>
                  </w:rPr>
                </w:pP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1ede120cea2740e9a0d5f6c7407299fb"/>
                <w:id w:val="29682398"/>
                <w:lock w:val="sdtLocked"/>
              </w:sdtPr>
              <w:sdtContent>
                <w:tc>
                  <w:tcPr>
                    <w:tcW w:w="905" w:type="pct"/>
                    <w:shd w:val="clear" w:color="auto" w:fill="auto"/>
                  </w:tcPr>
                  <w:p w:rsidR="00AC15BD" w:rsidRDefault="00FD3216" w:rsidP="00AC15BD">
                    <w:pPr>
                      <w:rPr>
                        <w:szCs w:val="21"/>
                      </w:rPr>
                    </w:pPr>
                    <w:r>
                      <w:rPr>
                        <w:rFonts w:hint="eastAsia"/>
                        <w:szCs w:val="21"/>
                      </w:rPr>
                      <w:t xml:space="preserve">  可供出售金融资产公允价值变动损益</w:t>
                    </w:r>
                  </w:p>
                </w:tc>
              </w:sdtContent>
            </w:sdt>
            <w:tc>
              <w:tcPr>
                <w:tcW w:w="586" w:type="pct"/>
                <w:shd w:val="clear" w:color="auto" w:fill="auto"/>
              </w:tcPr>
              <w:p w:rsidR="00AC15BD" w:rsidRDefault="00FD3216" w:rsidP="00AC15BD">
                <w:pPr>
                  <w:jc w:val="right"/>
                  <w:rPr>
                    <w:szCs w:val="21"/>
                  </w:rPr>
                </w:pPr>
                <w:r>
                  <w:t>4,408,334.36</w:t>
                </w:r>
              </w:p>
            </w:tc>
            <w:tc>
              <w:tcPr>
                <w:tcW w:w="543" w:type="pct"/>
                <w:shd w:val="clear" w:color="auto" w:fill="auto"/>
              </w:tcPr>
              <w:p w:rsidR="00AC15BD" w:rsidRDefault="00FD3216" w:rsidP="00AC15BD">
                <w:pPr>
                  <w:jc w:val="right"/>
                  <w:rPr>
                    <w:szCs w:val="21"/>
                  </w:rPr>
                </w:pPr>
                <w:r>
                  <w:t>-195,031.47</w:t>
                </w: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FD3216" w:rsidP="00AC15BD">
                <w:pPr>
                  <w:jc w:val="right"/>
                  <w:rPr>
                    <w:szCs w:val="21"/>
                  </w:rPr>
                </w:pPr>
                <w:r>
                  <w:rPr>
                    <w:rFonts w:hint="eastAsia"/>
                    <w:sz w:val="20"/>
                    <w:szCs w:val="20"/>
                  </w:rPr>
                  <w:t>-48,757.87</w:t>
                </w:r>
              </w:p>
            </w:tc>
            <w:tc>
              <w:tcPr>
                <w:tcW w:w="624" w:type="pct"/>
                <w:shd w:val="clear" w:color="auto" w:fill="auto"/>
              </w:tcPr>
              <w:p w:rsidR="00AC15BD" w:rsidRDefault="00FD3216" w:rsidP="00AC15BD">
                <w:pPr>
                  <w:jc w:val="right"/>
                  <w:rPr>
                    <w:szCs w:val="21"/>
                  </w:rPr>
                </w:pPr>
                <w:r>
                  <w:rPr>
                    <w:rFonts w:hint="eastAsia"/>
                    <w:sz w:val="20"/>
                    <w:szCs w:val="20"/>
                  </w:rPr>
                  <w:t>-146,273.60</w:t>
                </w: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FD3216" w:rsidP="00AC15BD">
                <w:pPr>
                  <w:jc w:val="right"/>
                  <w:rPr>
                    <w:szCs w:val="21"/>
                  </w:rPr>
                </w:pPr>
                <w:r>
                  <w:rPr>
                    <w:rFonts w:hint="eastAsia"/>
                    <w:sz w:val="20"/>
                    <w:szCs w:val="20"/>
                  </w:rPr>
                  <w:t>4,262,060.76</w:t>
                </w:r>
              </w:p>
            </w:tc>
          </w:tr>
          <w:tr w:rsidR="00AC15BD" w:rsidTr="00AC15BD">
            <w:sdt>
              <w:sdtPr>
                <w:tag w:val="_PLD_c00aace771cf4b639db72d1194326606"/>
                <w:id w:val="29682399"/>
                <w:lock w:val="sdtLocked"/>
              </w:sdtPr>
              <w:sdtContent>
                <w:tc>
                  <w:tcPr>
                    <w:tcW w:w="905" w:type="pct"/>
                    <w:shd w:val="clear" w:color="auto" w:fill="auto"/>
                  </w:tcPr>
                  <w:p w:rsidR="00AC15BD" w:rsidRDefault="00FD3216" w:rsidP="00AC15BD">
                    <w:pPr>
                      <w:rPr>
                        <w:szCs w:val="21"/>
                      </w:rPr>
                    </w:pPr>
                    <w:r>
                      <w:rPr>
                        <w:rFonts w:hint="eastAsia"/>
                        <w:szCs w:val="21"/>
                      </w:rPr>
                      <w:t xml:space="preserve">  持有至到期</w:t>
                    </w:r>
                    <w:proofErr w:type="gramStart"/>
                    <w:r>
                      <w:rPr>
                        <w:rFonts w:hint="eastAsia"/>
                        <w:szCs w:val="21"/>
                      </w:rPr>
                      <w:t>投资重</w:t>
                    </w:r>
                    <w:proofErr w:type="gramEnd"/>
                    <w:r>
                      <w:rPr>
                        <w:rFonts w:hint="eastAsia"/>
                        <w:szCs w:val="21"/>
                      </w:rPr>
                      <w:t>分类为可供出售金融资产损</w:t>
                    </w:r>
                    <w:r>
                      <w:rPr>
                        <w:rFonts w:hint="eastAsia"/>
                        <w:szCs w:val="21"/>
                      </w:rPr>
                      <w:lastRenderedPageBreak/>
                      <w:t>益</w:t>
                    </w:r>
                  </w:p>
                </w:tc>
              </w:sdtContent>
            </w:sdt>
            <w:tc>
              <w:tcPr>
                <w:tcW w:w="586" w:type="pct"/>
                <w:shd w:val="clear" w:color="auto" w:fill="auto"/>
              </w:tcPr>
              <w:p w:rsidR="00AC15BD" w:rsidRDefault="00AC15BD" w:rsidP="00AC15BD">
                <w:pPr>
                  <w:jc w:val="right"/>
                  <w:rPr>
                    <w:szCs w:val="21"/>
                  </w:rPr>
                </w:pPr>
              </w:p>
            </w:tc>
            <w:tc>
              <w:tcPr>
                <w:tcW w:w="543" w:type="pct"/>
                <w:shd w:val="clear" w:color="auto" w:fill="auto"/>
              </w:tcPr>
              <w:p w:rsidR="00AC15BD" w:rsidRDefault="00AC15BD" w:rsidP="00AC15BD">
                <w:pPr>
                  <w:jc w:val="right"/>
                  <w:rPr>
                    <w:szCs w:val="21"/>
                  </w:rPr>
                </w:pP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AC15BD" w:rsidP="00AC15BD">
                <w:pPr>
                  <w:jc w:val="right"/>
                  <w:rPr>
                    <w:szCs w:val="21"/>
                  </w:rPr>
                </w:pP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f8cce84c94e2487898f85e9a12e9294e"/>
                <w:id w:val="29682400"/>
                <w:lock w:val="sdtLocked"/>
              </w:sdtPr>
              <w:sdtContent>
                <w:tc>
                  <w:tcPr>
                    <w:tcW w:w="905" w:type="pct"/>
                    <w:shd w:val="clear" w:color="auto" w:fill="auto"/>
                  </w:tcPr>
                  <w:p w:rsidR="00AC15BD" w:rsidRDefault="00FD3216" w:rsidP="00AC15BD">
                    <w:pPr>
                      <w:rPr>
                        <w:szCs w:val="21"/>
                      </w:rPr>
                    </w:pPr>
                    <w:r>
                      <w:rPr>
                        <w:rFonts w:hint="eastAsia"/>
                        <w:szCs w:val="21"/>
                      </w:rPr>
                      <w:t xml:space="preserve">  现金流量套期损益的有效部分</w:t>
                    </w:r>
                  </w:p>
                </w:tc>
              </w:sdtContent>
            </w:sdt>
            <w:tc>
              <w:tcPr>
                <w:tcW w:w="586" w:type="pct"/>
                <w:shd w:val="clear" w:color="auto" w:fill="auto"/>
              </w:tcPr>
              <w:p w:rsidR="00AC15BD" w:rsidRDefault="00AC15BD" w:rsidP="00AC15BD">
                <w:pPr>
                  <w:jc w:val="right"/>
                  <w:rPr>
                    <w:szCs w:val="21"/>
                  </w:rPr>
                </w:pPr>
              </w:p>
            </w:tc>
            <w:tc>
              <w:tcPr>
                <w:tcW w:w="543" w:type="pct"/>
                <w:shd w:val="clear" w:color="auto" w:fill="auto"/>
              </w:tcPr>
              <w:p w:rsidR="00AC15BD" w:rsidRDefault="00AC15BD" w:rsidP="00AC15BD">
                <w:pPr>
                  <w:jc w:val="right"/>
                  <w:rPr>
                    <w:szCs w:val="21"/>
                  </w:rPr>
                </w:pP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AC15BD" w:rsidP="00AC15BD">
                <w:pPr>
                  <w:jc w:val="right"/>
                  <w:rPr>
                    <w:szCs w:val="21"/>
                  </w:rPr>
                </w:pP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2724a8a6863849dd8c3b9dd727a9c73c"/>
                <w:id w:val="29682401"/>
                <w:lock w:val="sdtLocked"/>
              </w:sdtPr>
              <w:sdtContent>
                <w:tc>
                  <w:tcPr>
                    <w:tcW w:w="905" w:type="pct"/>
                    <w:shd w:val="clear" w:color="auto" w:fill="auto"/>
                  </w:tcPr>
                  <w:p w:rsidR="00AC15BD" w:rsidRDefault="00FD3216" w:rsidP="00AC15BD">
                    <w:pPr>
                      <w:rPr>
                        <w:szCs w:val="21"/>
                      </w:rPr>
                    </w:pPr>
                    <w:r>
                      <w:rPr>
                        <w:rFonts w:hint="eastAsia"/>
                        <w:szCs w:val="21"/>
                      </w:rPr>
                      <w:t xml:space="preserve">  外币财务报表折算差额</w:t>
                    </w:r>
                  </w:p>
                </w:tc>
              </w:sdtContent>
            </w:sdt>
            <w:tc>
              <w:tcPr>
                <w:tcW w:w="586" w:type="pct"/>
                <w:shd w:val="clear" w:color="auto" w:fill="auto"/>
              </w:tcPr>
              <w:p w:rsidR="00AC15BD" w:rsidRDefault="00FD3216" w:rsidP="00AC15BD">
                <w:pPr>
                  <w:jc w:val="right"/>
                  <w:rPr>
                    <w:szCs w:val="21"/>
                  </w:rPr>
                </w:pPr>
                <w:r>
                  <w:t>-11,069.99</w:t>
                </w:r>
              </w:p>
            </w:tc>
            <w:tc>
              <w:tcPr>
                <w:tcW w:w="543" w:type="pct"/>
                <w:shd w:val="clear" w:color="auto" w:fill="auto"/>
              </w:tcPr>
              <w:p w:rsidR="00AC15BD" w:rsidRDefault="00FD3216" w:rsidP="00AC15BD">
                <w:pPr>
                  <w:jc w:val="right"/>
                  <w:rPr>
                    <w:szCs w:val="21"/>
                  </w:rPr>
                </w:pPr>
                <w:r>
                  <w:rPr>
                    <w:rFonts w:hint="eastAsia"/>
                    <w:sz w:val="20"/>
                    <w:szCs w:val="20"/>
                  </w:rPr>
                  <w:t>11,069.99</w:t>
                </w: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AC15BD" w:rsidP="00AC15BD">
                <w:pPr>
                  <w:jc w:val="right"/>
                  <w:rPr>
                    <w:szCs w:val="21"/>
                  </w:rPr>
                </w:pPr>
              </w:p>
            </w:tc>
            <w:tc>
              <w:tcPr>
                <w:tcW w:w="624" w:type="pct"/>
                <w:shd w:val="clear" w:color="auto" w:fill="auto"/>
              </w:tcPr>
              <w:p w:rsidR="00AC15BD" w:rsidRDefault="00FD3216" w:rsidP="00AC15BD">
                <w:pPr>
                  <w:jc w:val="right"/>
                  <w:rPr>
                    <w:szCs w:val="21"/>
                  </w:rPr>
                </w:pPr>
                <w:r>
                  <w:rPr>
                    <w:rFonts w:hint="eastAsia"/>
                    <w:sz w:val="20"/>
                    <w:szCs w:val="20"/>
                  </w:rPr>
                  <w:t>11,069.99</w:t>
                </w: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AC15BD" w:rsidP="00AC15BD">
                <w:pPr>
                  <w:jc w:val="right"/>
                  <w:rPr>
                    <w:szCs w:val="21"/>
                  </w:rPr>
                </w:pPr>
              </w:p>
            </w:tc>
          </w:tr>
          <w:tr w:rsidR="00AC15BD" w:rsidTr="00AC15BD">
            <w:sdt>
              <w:sdtPr>
                <w:tag w:val="_PLD_0b97689c58f449ed81f7913da7f6345f"/>
                <w:id w:val="29682402"/>
                <w:lock w:val="sdtLocked"/>
              </w:sdtPr>
              <w:sdtContent>
                <w:tc>
                  <w:tcPr>
                    <w:tcW w:w="905" w:type="pct"/>
                    <w:shd w:val="clear" w:color="auto" w:fill="auto"/>
                    <w:vAlign w:val="center"/>
                  </w:tcPr>
                  <w:p w:rsidR="00AC15BD" w:rsidRDefault="00FD3216" w:rsidP="00AC15BD">
                    <w:pPr>
                      <w:rPr>
                        <w:szCs w:val="21"/>
                      </w:rPr>
                    </w:pPr>
                    <w:r>
                      <w:rPr>
                        <w:rFonts w:hint="eastAsia"/>
                        <w:szCs w:val="21"/>
                      </w:rPr>
                      <w:t>其他综合收益合计</w:t>
                    </w:r>
                  </w:p>
                </w:tc>
              </w:sdtContent>
            </w:sdt>
            <w:tc>
              <w:tcPr>
                <w:tcW w:w="586" w:type="pct"/>
                <w:shd w:val="clear" w:color="auto" w:fill="auto"/>
              </w:tcPr>
              <w:p w:rsidR="00AC15BD" w:rsidRDefault="00FD3216" w:rsidP="00AC15BD">
                <w:pPr>
                  <w:jc w:val="right"/>
                  <w:rPr>
                    <w:szCs w:val="21"/>
                  </w:rPr>
                </w:pPr>
                <w:r>
                  <w:t>4,397,264.37</w:t>
                </w:r>
              </w:p>
            </w:tc>
            <w:tc>
              <w:tcPr>
                <w:tcW w:w="543" w:type="pct"/>
                <w:shd w:val="clear" w:color="auto" w:fill="auto"/>
              </w:tcPr>
              <w:p w:rsidR="00AC15BD" w:rsidRDefault="00FD3216" w:rsidP="00AC15BD">
                <w:pPr>
                  <w:jc w:val="right"/>
                  <w:rPr>
                    <w:szCs w:val="21"/>
                  </w:rPr>
                </w:pPr>
                <w:r>
                  <w:rPr>
                    <w:rFonts w:hint="eastAsia"/>
                    <w:sz w:val="20"/>
                    <w:szCs w:val="20"/>
                  </w:rPr>
                  <w:t>-183,961.48</w:t>
                </w:r>
              </w:p>
            </w:tc>
            <w:tc>
              <w:tcPr>
                <w:tcW w:w="666" w:type="pct"/>
                <w:shd w:val="clear" w:color="auto" w:fill="auto"/>
              </w:tcPr>
              <w:p w:rsidR="00AC15BD" w:rsidRDefault="00AC15BD" w:rsidP="00AC15BD">
                <w:pPr>
                  <w:jc w:val="right"/>
                  <w:rPr>
                    <w:szCs w:val="21"/>
                  </w:rPr>
                </w:pPr>
              </w:p>
            </w:tc>
            <w:tc>
              <w:tcPr>
                <w:tcW w:w="565" w:type="pct"/>
                <w:shd w:val="clear" w:color="auto" w:fill="auto"/>
              </w:tcPr>
              <w:p w:rsidR="00AC15BD" w:rsidRDefault="00FD3216" w:rsidP="00AC15BD">
                <w:pPr>
                  <w:jc w:val="right"/>
                  <w:rPr>
                    <w:szCs w:val="21"/>
                  </w:rPr>
                </w:pPr>
                <w:r>
                  <w:rPr>
                    <w:rFonts w:hint="eastAsia"/>
                    <w:sz w:val="20"/>
                    <w:szCs w:val="20"/>
                  </w:rPr>
                  <w:t>-48,757.87</w:t>
                </w:r>
              </w:p>
            </w:tc>
            <w:tc>
              <w:tcPr>
                <w:tcW w:w="624" w:type="pct"/>
                <w:shd w:val="clear" w:color="auto" w:fill="auto"/>
              </w:tcPr>
              <w:p w:rsidR="00AC15BD" w:rsidRPr="00894797" w:rsidRDefault="00FD3216" w:rsidP="00AC15BD">
                <w:pPr>
                  <w:rPr>
                    <w:szCs w:val="21"/>
                  </w:rPr>
                </w:pPr>
                <w:r>
                  <w:rPr>
                    <w:rFonts w:hint="eastAsia"/>
                    <w:sz w:val="20"/>
                    <w:szCs w:val="20"/>
                  </w:rPr>
                  <w:t>-135,203.61</w:t>
                </w:r>
              </w:p>
            </w:tc>
            <w:tc>
              <w:tcPr>
                <w:tcW w:w="599" w:type="pct"/>
                <w:shd w:val="clear" w:color="auto" w:fill="auto"/>
              </w:tcPr>
              <w:p w:rsidR="00AC15BD" w:rsidRDefault="00AC15BD" w:rsidP="00AC15BD">
                <w:pPr>
                  <w:jc w:val="right"/>
                  <w:rPr>
                    <w:szCs w:val="21"/>
                  </w:rPr>
                </w:pPr>
              </w:p>
            </w:tc>
            <w:tc>
              <w:tcPr>
                <w:tcW w:w="512" w:type="pct"/>
                <w:shd w:val="clear" w:color="auto" w:fill="auto"/>
              </w:tcPr>
              <w:p w:rsidR="00AC15BD" w:rsidRDefault="00FD3216" w:rsidP="00AC15BD">
                <w:pPr>
                  <w:jc w:val="right"/>
                  <w:rPr>
                    <w:szCs w:val="21"/>
                  </w:rPr>
                </w:pPr>
                <w:r>
                  <w:rPr>
                    <w:rFonts w:hint="eastAsia"/>
                    <w:sz w:val="20"/>
                    <w:szCs w:val="20"/>
                  </w:rPr>
                  <w:t>4,262,060.76</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专项储备"/>
        <w:tag w:val="_GBC_8a08fa7a416e4e52a104ea9b06479f9e"/>
        <w:id w:val="29682405"/>
        <w:lock w:val="sdtLocked"/>
        <w:placeholder>
          <w:docPart w:val="GBC22222222222222222222222222222"/>
        </w:placeholder>
      </w:sdtPr>
      <w:sdtEndPr>
        <w:rPr>
          <w:rFonts w:cstheme="minorBidi" w:hint="default"/>
          <w:color w:val="000000" w:themeColor="text1"/>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2968240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盈余公积"/>
        <w:tag w:val="_GBC_fc97b66d150f4d31ba9096ec58341715"/>
        <w:id w:val="29682416"/>
        <w:lock w:val="sdtLocked"/>
        <w:placeholder>
          <w:docPart w:val="GBC22222222222222222222222222222"/>
        </w:placeholder>
      </w:sdtPr>
      <w:sdtEndPr>
        <w:rPr>
          <w:rFonts w:cstheme="minorBidi" w:hint="default"/>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968240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盈余公积"/>
              <w:tag w:val="_GBC_ea3204141ce3498eaccd14c833f64973"/>
              <w:id w:val="296824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296824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AC15BD" w:rsidTr="00AC15BD">
            <w:sdt>
              <w:sdtPr>
                <w:tag w:val="_PLD_70f0cea3df9b4646bf8f9454719b4599"/>
                <w:id w:val="29682409"/>
                <w:lock w:val="sdtLocked"/>
              </w:sdtPr>
              <w:sdtContent>
                <w:tc>
                  <w:tcPr>
                    <w:tcW w:w="940" w:type="pct"/>
                  </w:tcPr>
                  <w:p w:rsidR="00AC15BD" w:rsidRDefault="00FD3216" w:rsidP="00AC15BD">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29682410"/>
                <w:lock w:val="sdtLocked"/>
              </w:sdtPr>
              <w:sdtContent>
                <w:tc>
                  <w:tcPr>
                    <w:tcW w:w="1011" w:type="pct"/>
                  </w:tcPr>
                  <w:p w:rsidR="00AC15BD" w:rsidRDefault="00FD3216" w:rsidP="00AC15BD">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29682411"/>
                <w:lock w:val="sdtLocked"/>
              </w:sdtPr>
              <w:sdtContent>
                <w:tc>
                  <w:tcPr>
                    <w:tcW w:w="1014" w:type="pct"/>
                  </w:tcPr>
                  <w:p w:rsidR="00AC15BD" w:rsidRDefault="00FD3216" w:rsidP="00AC15BD">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9682412"/>
                <w:lock w:val="sdtLocked"/>
              </w:sdtPr>
              <w:sdtContent>
                <w:tc>
                  <w:tcPr>
                    <w:tcW w:w="1021" w:type="pct"/>
                  </w:tcPr>
                  <w:p w:rsidR="00AC15BD" w:rsidRDefault="00FD3216" w:rsidP="00AC15BD">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29682413"/>
                <w:lock w:val="sdtLocked"/>
              </w:sdtPr>
              <w:sdtContent>
                <w:tc>
                  <w:tcPr>
                    <w:tcW w:w="1014" w:type="pct"/>
                  </w:tcPr>
                  <w:p w:rsidR="00AC15BD" w:rsidRDefault="00FD3216" w:rsidP="00AC15BD">
                    <w:pPr>
                      <w:autoSpaceDE w:val="0"/>
                      <w:autoSpaceDN w:val="0"/>
                      <w:adjustRightInd w:val="0"/>
                      <w:snapToGrid w:val="0"/>
                      <w:jc w:val="center"/>
                      <w:rPr>
                        <w:szCs w:val="21"/>
                      </w:rPr>
                    </w:pPr>
                    <w:r>
                      <w:rPr>
                        <w:rFonts w:hint="eastAsia"/>
                        <w:szCs w:val="21"/>
                      </w:rPr>
                      <w:t>期末余额</w:t>
                    </w:r>
                  </w:p>
                </w:tc>
              </w:sdtContent>
            </w:sdt>
          </w:tr>
          <w:tr w:rsidR="00AC15BD" w:rsidTr="00AC15BD">
            <w:sdt>
              <w:sdtPr>
                <w:tag w:val="_PLD_fc05a7682db944fc88b1d5bf0888fab6"/>
                <w:id w:val="29682414"/>
                <w:lock w:val="sdtLocked"/>
              </w:sdtPr>
              <w:sdtContent>
                <w:tc>
                  <w:tcPr>
                    <w:tcW w:w="940" w:type="pct"/>
                    <w:shd w:val="clear" w:color="auto" w:fill="auto"/>
                    <w:vAlign w:val="center"/>
                  </w:tcPr>
                  <w:p w:rsidR="00AC15BD" w:rsidRDefault="00FD3216" w:rsidP="00AC15BD">
                    <w:pPr>
                      <w:autoSpaceDE w:val="0"/>
                      <w:autoSpaceDN w:val="0"/>
                      <w:adjustRightInd w:val="0"/>
                      <w:snapToGrid w:val="0"/>
                      <w:rPr>
                        <w:szCs w:val="21"/>
                      </w:rPr>
                    </w:pPr>
                    <w:r>
                      <w:rPr>
                        <w:rFonts w:hint="eastAsia"/>
                        <w:szCs w:val="21"/>
                      </w:rPr>
                      <w:t>法定盈余公积</w:t>
                    </w:r>
                  </w:p>
                </w:tc>
              </w:sdtContent>
            </w:sdt>
            <w:tc>
              <w:tcPr>
                <w:tcW w:w="1011" w:type="pct"/>
                <w:shd w:val="clear" w:color="auto" w:fill="auto"/>
              </w:tcPr>
              <w:p w:rsidR="00AC15BD" w:rsidRDefault="00FD3216" w:rsidP="00AC15BD">
                <w:pPr>
                  <w:autoSpaceDE w:val="0"/>
                  <w:autoSpaceDN w:val="0"/>
                  <w:adjustRightInd w:val="0"/>
                  <w:snapToGrid w:val="0"/>
                  <w:ind w:right="180"/>
                  <w:jc w:val="right"/>
                  <w:rPr>
                    <w:szCs w:val="21"/>
                  </w:rPr>
                </w:pPr>
                <w:r>
                  <w:t>20,750,818.64</w:t>
                </w:r>
              </w:p>
            </w:tc>
            <w:tc>
              <w:tcPr>
                <w:tcW w:w="1014" w:type="pct"/>
                <w:shd w:val="clear" w:color="auto" w:fill="auto"/>
              </w:tcPr>
              <w:p w:rsidR="00AC15BD" w:rsidRDefault="00AC15BD" w:rsidP="00AC15BD">
                <w:pPr>
                  <w:autoSpaceDE w:val="0"/>
                  <w:autoSpaceDN w:val="0"/>
                  <w:adjustRightInd w:val="0"/>
                  <w:snapToGrid w:val="0"/>
                  <w:ind w:right="180"/>
                  <w:jc w:val="right"/>
                  <w:rPr>
                    <w:szCs w:val="21"/>
                  </w:rPr>
                </w:pPr>
              </w:p>
            </w:tc>
            <w:tc>
              <w:tcPr>
                <w:tcW w:w="1021" w:type="pct"/>
                <w:shd w:val="clear" w:color="auto" w:fill="auto"/>
              </w:tcPr>
              <w:p w:rsidR="00AC15BD" w:rsidRDefault="00AC15BD" w:rsidP="00AC15BD">
                <w:pPr>
                  <w:autoSpaceDE w:val="0"/>
                  <w:autoSpaceDN w:val="0"/>
                  <w:adjustRightInd w:val="0"/>
                  <w:snapToGrid w:val="0"/>
                  <w:ind w:right="180"/>
                  <w:jc w:val="right"/>
                  <w:rPr>
                    <w:szCs w:val="21"/>
                  </w:rPr>
                </w:pPr>
              </w:p>
            </w:tc>
            <w:tc>
              <w:tcPr>
                <w:tcW w:w="1014" w:type="pct"/>
                <w:shd w:val="clear" w:color="auto" w:fill="auto"/>
              </w:tcPr>
              <w:p w:rsidR="00AC15BD" w:rsidRDefault="00FD3216" w:rsidP="00AC15BD">
                <w:pPr>
                  <w:autoSpaceDE w:val="0"/>
                  <w:autoSpaceDN w:val="0"/>
                  <w:adjustRightInd w:val="0"/>
                  <w:snapToGrid w:val="0"/>
                  <w:ind w:right="180"/>
                  <w:jc w:val="right"/>
                  <w:rPr>
                    <w:szCs w:val="21"/>
                  </w:rPr>
                </w:pPr>
                <w:r>
                  <w:t>20,750,818.64</w:t>
                </w:r>
              </w:p>
            </w:tc>
          </w:tr>
          <w:tr w:rsidR="00AC15BD" w:rsidTr="00AC15BD">
            <w:sdt>
              <w:sdtPr>
                <w:tag w:val="_PLD_f8e1917adbcf4318b4ab05bf11aaef0c"/>
                <w:id w:val="29682415"/>
                <w:lock w:val="sdtLocked"/>
              </w:sdtPr>
              <w:sdtContent>
                <w:tc>
                  <w:tcPr>
                    <w:tcW w:w="940" w:type="pct"/>
                  </w:tcPr>
                  <w:p w:rsidR="00AC15BD" w:rsidRDefault="00FD3216" w:rsidP="00AC15BD">
                    <w:pPr>
                      <w:autoSpaceDE w:val="0"/>
                      <w:autoSpaceDN w:val="0"/>
                      <w:adjustRightInd w:val="0"/>
                      <w:snapToGrid w:val="0"/>
                      <w:jc w:val="center"/>
                      <w:rPr>
                        <w:szCs w:val="21"/>
                      </w:rPr>
                    </w:pPr>
                    <w:r>
                      <w:rPr>
                        <w:rFonts w:hint="eastAsia"/>
                        <w:szCs w:val="21"/>
                      </w:rPr>
                      <w:t>合计</w:t>
                    </w:r>
                  </w:p>
                </w:tc>
              </w:sdtContent>
            </w:sdt>
            <w:tc>
              <w:tcPr>
                <w:tcW w:w="1011" w:type="pct"/>
              </w:tcPr>
              <w:p w:rsidR="00AC15BD" w:rsidRDefault="00FD3216" w:rsidP="00AC15BD">
                <w:pPr>
                  <w:autoSpaceDE w:val="0"/>
                  <w:autoSpaceDN w:val="0"/>
                  <w:adjustRightInd w:val="0"/>
                  <w:snapToGrid w:val="0"/>
                  <w:ind w:right="180"/>
                  <w:jc w:val="right"/>
                  <w:rPr>
                    <w:szCs w:val="21"/>
                  </w:rPr>
                </w:pPr>
                <w:r>
                  <w:t>20,750,818.64</w:t>
                </w:r>
              </w:p>
            </w:tc>
            <w:tc>
              <w:tcPr>
                <w:tcW w:w="1014" w:type="pct"/>
              </w:tcPr>
              <w:p w:rsidR="00AC15BD" w:rsidRDefault="00AC15BD" w:rsidP="00AC15BD">
                <w:pPr>
                  <w:autoSpaceDE w:val="0"/>
                  <w:autoSpaceDN w:val="0"/>
                  <w:adjustRightInd w:val="0"/>
                  <w:snapToGrid w:val="0"/>
                  <w:ind w:right="180"/>
                  <w:jc w:val="right"/>
                  <w:rPr>
                    <w:szCs w:val="21"/>
                  </w:rPr>
                </w:pPr>
              </w:p>
            </w:tc>
            <w:tc>
              <w:tcPr>
                <w:tcW w:w="1021" w:type="pct"/>
              </w:tcPr>
              <w:p w:rsidR="00AC15BD" w:rsidRDefault="00AC15BD" w:rsidP="00AC15BD">
                <w:pPr>
                  <w:autoSpaceDE w:val="0"/>
                  <w:autoSpaceDN w:val="0"/>
                  <w:adjustRightInd w:val="0"/>
                  <w:snapToGrid w:val="0"/>
                  <w:ind w:right="180"/>
                  <w:jc w:val="right"/>
                  <w:rPr>
                    <w:szCs w:val="21"/>
                  </w:rPr>
                </w:pPr>
              </w:p>
            </w:tc>
            <w:tc>
              <w:tcPr>
                <w:tcW w:w="1014" w:type="pct"/>
              </w:tcPr>
              <w:p w:rsidR="00AC15BD" w:rsidRDefault="00FD3216" w:rsidP="00AC15BD">
                <w:pPr>
                  <w:autoSpaceDE w:val="0"/>
                  <w:autoSpaceDN w:val="0"/>
                  <w:adjustRightInd w:val="0"/>
                  <w:snapToGrid w:val="0"/>
                  <w:ind w:right="180"/>
                  <w:jc w:val="right"/>
                  <w:rPr>
                    <w:szCs w:val="21"/>
                  </w:rPr>
                </w:pPr>
                <w:r>
                  <w:t>20,750,818.64</w:t>
                </w:r>
              </w:p>
            </w:tc>
          </w:tr>
        </w:tbl>
        <w:p w:rsidR="00AC15BD" w:rsidRDefault="00AC15BD"/>
        <w:p w:rsidR="00AC15BD" w:rsidRDefault="00C803C9">
          <w:pPr>
            <w:autoSpaceDE w:val="0"/>
            <w:autoSpaceDN w:val="0"/>
            <w:adjustRightInd w:val="0"/>
            <w:rPr>
              <w:color w:val="000000" w:themeColor="text1"/>
              <w:szCs w:val="21"/>
            </w:rPr>
          </w:pPr>
        </w:p>
      </w:sdtContent>
    </w:sd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未分配利润</w:t>
      </w:r>
    </w:p>
    <w:p w:rsidR="00AC15BD" w:rsidRDefault="00C803C9">
      <w:sdt>
        <w:sdtPr>
          <w:alias w:val="是否适用：未分配利润[双击切换]"/>
          <w:tag w:val="_GBC_32c558bdbb77445cabeee783e5ff910e"/>
          <w:id w:val="29682417"/>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
      <w:sdtPr>
        <w:rPr>
          <w:rFonts w:hint="eastAsia"/>
          <w:b/>
          <w:bCs/>
          <w:szCs w:val="21"/>
        </w:rPr>
        <w:alias w:val="模块:未分配利润"/>
        <w:tag w:val="_GBC_2cdd2861806d471aa767f92841b30fbf"/>
        <w:id w:val="29682433"/>
        <w:lock w:val="sdtLocked"/>
        <w:placeholder>
          <w:docPart w:val="GBC22222222222222222222222222222"/>
        </w:placeholder>
      </w:sdtPr>
      <w:sdtEndPr>
        <w:rPr>
          <w:b w:val="0"/>
          <w:bCs w:val="0"/>
        </w:rPr>
      </w:sdtEndPr>
      <w:sdtContent>
        <w:p w:rsidR="00AC15BD" w:rsidRDefault="00FD3216">
          <w:pPr>
            <w:jc w:val="right"/>
            <w:rPr>
              <w:szCs w:val="21"/>
            </w:rPr>
          </w:pPr>
          <w:r>
            <w:rPr>
              <w:rFonts w:hint="eastAsia"/>
              <w:szCs w:val="21"/>
            </w:rPr>
            <w:t>单位：</w:t>
          </w:r>
          <w:sdt>
            <w:sdtPr>
              <w:rPr>
                <w:rFonts w:hint="eastAsia"/>
                <w:szCs w:val="21"/>
              </w:rPr>
              <w:alias w:val="单位：财务附注：未分配利润"/>
              <w:tag w:val="_GBC_cfb07ff3eded4b49916cfc42d821bab6"/>
              <w:id w:val="296824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296824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567"/>
            <w:gridCol w:w="2268"/>
            <w:gridCol w:w="2060"/>
          </w:tblGrid>
          <w:tr w:rsidR="00AC15BD" w:rsidTr="00AC15BD">
            <w:trPr>
              <w:cantSplit/>
            </w:trPr>
            <w:sdt>
              <w:sdtPr>
                <w:tag w:val="_PLD_b6dc2bd7eebb4e6d9f1ccea8d86e6f47"/>
                <w:id w:val="29682420"/>
                <w:lock w:val="sdtLocked"/>
              </w:sdtPr>
              <w:sdtContent>
                <w:tc>
                  <w:tcPr>
                    <w:tcW w:w="2567" w:type="pct"/>
                    <w:vAlign w:val="center"/>
                  </w:tcPr>
                  <w:p w:rsidR="00AC15BD" w:rsidRDefault="00FD3216" w:rsidP="00AC15BD">
                    <w:pPr>
                      <w:jc w:val="center"/>
                      <w:rPr>
                        <w:szCs w:val="21"/>
                      </w:rPr>
                    </w:pPr>
                    <w:r>
                      <w:rPr>
                        <w:rFonts w:hint="eastAsia"/>
                        <w:szCs w:val="21"/>
                      </w:rPr>
                      <w:t>项目</w:t>
                    </w:r>
                  </w:p>
                </w:tc>
              </w:sdtContent>
            </w:sdt>
            <w:sdt>
              <w:sdtPr>
                <w:tag w:val="_PLD_6e60054e3c3747d1a0ffc87edacae2b6"/>
                <w:id w:val="29682421"/>
                <w:lock w:val="sdtLocked"/>
              </w:sdtPr>
              <w:sdtContent>
                <w:tc>
                  <w:tcPr>
                    <w:tcW w:w="1275" w:type="pct"/>
                    <w:vAlign w:val="center"/>
                  </w:tcPr>
                  <w:p w:rsidR="00AC15BD" w:rsidRDefault="00FD3216" w:rsidP="00AC15BD">
                    <w:pPr>
                      <w:jc w:val="center"/>
                      <w:rPr>
                        <w:szCs w:val="21"/>
                      </w:rPr>
                    </w:pPr>
                    <w:r>
                      <w:rPr>
                        <w:rFonts w:hint="eastAsia"/>
                        <w:szCs w:val="21"/>
                      </w:rPr>
                      <w:t>本期</w:t>
                    </w:r>
                  </w:p>
                </w:tc>
              </w:sdtContent>
            </w:sdt>
            <w:sdt>
              <w:sdtPr>
                <w:tag w:val="_PLD_9afd54e9959d4b22b00bfe92596a2a16"/>
                <w:id w:val="29682422"/>
                <w:lock w:val="sdtLocked"/>
              </w:sdtPr>
              <w:sdtContent>
                <w:tc>
                  <w:tcPr>
                    <w:tcW w:w="1158" w:type="pct"/>
                    <w:vAlign w:val="center"/>
                  </w:tcPr>
                  <w:p w:rsidR="00AC15BD" w:rsidRDefault="00FD3216" w:rsidP="00AC15BD">
                    <w:pPr>
                      <w:jc w:val="center"/>
                      <w:rPr>
                        <w:szCs w:val="21"/>
                      </w:rPr>
                    </w:pPr>
                    <w:r>
                      <w:rPr>
                        <w:rFonts w:hint="eastAsia"/>
                        <w:szCs w:val="21"/>
                      </w:rPr>
                      <w:t>上期</w:t>
                    </w:r>
                  </w:p>
                </w:tc>
              </w:sdtContent>
            </w:sdt>
          </w:tr>
          <w:tr w:rsidR="00AC15BD" w:rsidTr="00AC15BD">
            <w:trPr>
              <w:cantSplit/>
            </w:trPr>
            <w:sdt>
              <w:sdtPr>
                <w:tag w:val="_PLD_3790b8d7d129484381d1c2fa2fa8d23c"/>
                <w:id w:val="29682423"/>
                <w:lock w:val="sdtLocked"/>
              </w:sdtPr>
              <w:sdtContent>
                <w:tc>
                  <w:tcPr>
                    <w:tcW w:w="2567" w:type="pct"/>
                  </w:tcPr>
                  <w:p w:rsidR="00AC15BD" w:rsidRDefault="00FD3216" w:rsidP="00AC15BD">
                    <w:pPr>
                      <w:rPr>
                        <w:szCs w:val="21"/>
                      </w:rPr>
                    </w:pPr>
                    <w:r>
                      <w:rPr>
                        <w:rFonts w:hint="eastAsia"/>
                        <w:szCs w:val="21"/>
                      </w:rPr>
                      <w:t>调整前上期末未分配利润</w:t>
                    </w:r>
                  </w:p>
                </w:tc>
              </w:sdtContent>
            </w:sdt>
            <w:tc>
              <w:tcPr>
                <w:tcW w:w="1275" w:type="pct"/>
              </w:tcPr>
              <w:p w:rsidR="00AC15BD" w:rsidRDefault="00FD3216" w:rsidP="00AC15BD">
                <w:pPr>
                  <w:ind w:right="6"/>
                  <w:jc w:val="right"/>
                  <w:rPr>
                    <w:szCs w:val="21"/>
                  </w:rPr>
                </w:pPr>
                <w:r>
                  <w:t>431,304,999.67</w:t>
                </w:r>
              </w:p>
            </w:tc>
            <w:tc>
              <w:tcPr>
                <w:tcW w:w="1158" w:type="pct"/>
              </w:tcPr>
              <w:p w:rsidR="00AC15BD" w:rsidRDefault="00FD3216" w:rsidP="00AC15BD">
                <w:pPr>
                  <w:jc w:val="right"/>
                  <w:rPr>
                    <w:szCs w:val="21"/>
                  </w:rPr>
                </w:pPr>
                <w:r>
                  <w:t>308,166,773.71</w:t>
                </w:r>
              </w:p>
            </w:tc>
          </w:tr>
          <w:tr w:rsidR="00AC15BD" w:rsidTr="00AC15BD">
            <w:trPr>
              <w:cantSplit/>
            </w:trPr>
            <w:sdt>
              <w:sdtPr>
                <w:tag w:val="_PLD_99b1e9805f3e4b93aa362504b83793b1"/>
                <w:id w:val="29682424"/>
                <w:lock w:val="sdtLocked"/>
              </w:sdtPr>
              <w:sdtContent>
                <w:tc>
                  <w:tcPr>
                    <w:tcW w:w="2567" w:type="pct"/>
                  </w:tcPr>
                  <w:p w:rsidR="00AC15BD" w:rsidRDefault="00FD3216" w:rsidP="00AC15BD">
                    <w:pPr>
                      <w:rPr>
                        <w:szCs w:val="21"/>
                      </w:rPr>
                    </w:pPr>
                    <w:r>
                      <w:rPr>
                        <w:rFonts w:hint="eastAsia"/>
                        <w:szCs w:val="21"/>
                      </w:rPr>
                      <w:t>调整期初未分配利润合计数（调增</w:t>
                    </w:r>
                    <w:r>
                      <w:rPr>
                        <w:szCs w:val="21"/>
                      </w:rPr>
                      <w:t>+</w:t>
                    </w:r>
                    <w:r>
                      <w:rPr>
                        <w:rFonts w:hint="eastAsia"/>
                        <w:szCs w:val="21"/>
                      </w:rPr>
                      <w:t>，调减－）</w:t>
                    </w:r>
                  </w:p>
                </w:tc>
              </w:sdtContent>
            </w:sdt>
            <w:tc>
              <w:tcPr>
                <w:tcW w:w="1275" w:type="pct"/>
              </w:tcPr>
              <w:p w:rsidR="00AC15BD" w:rsidRDefault="00AC15BD" w:rsidP="00AC15BD">
                <w:pPr>
                  <w:ind w:right="6"/>
                  <w:jc w:val="right"/>
                  <w:rPr>
                    <w:szCs w:val="21"/>
                  </w:rPr>
                </w:pPr>
              </w:p>
            </w:tc>
            <w:tc>
              <w:tcPr>
                <w:tcW w:w="1158" w:type="pct"/>
              </w:tcPr>
              <w:p w:rsidR="00AC15BD" w:rsidRDefault="00AC15BD" w:rsidP="00AC15BD">
                <w:pPr>
                  <w:ind w:right="6"/>
                  <w:jc w:val="right"/>
                  <w:rPr>
                    <w:szCs w:val="21"/>
                  </w:rPr>
                </w:pPr>
              </w:p>
            </w:tc>
          </w:tr>
          <w:tr w:rsidR="00AC15BD" w:rsidTr="00AC15BD">
            <w:trPr>
              <w:cantSplit/>
            </w:trPr>
            <w:sdt>
              <w:sdtPr>
                <w:tag w:val="_PLD_7a98e2bc7c1b48d785851921473e7f5f"/>
                <w:id w:val="29682425"/>
                <w:lock w:val="sdtLocked"/>
              </w:sdtPr>
              <w:sdtContent>
                <w:tc>
                  <w:tcPr>
                    <w:tcW w:w="2567" w:type="pct"/>
                  </w:tcPr>
                  <w:p w:rsidR="00AC15BD" w:rsidRDefault="00FD3216" w:rsidP="00AC15BD">
                    <w:pPr>
                      <w:rPr>
                        <w:szCs w:val="21"/>
                      </w:rPr>
                    </w:pPr>
                    <w:r>
                      <w:rPr>
                        <w:rFonts w:hint="eastAsia"/>
                        <w:szCs w:val="21"/>
                      </w:rPr>
                      <w:t>调整后期初未分配利润</w:t>
                    </w:r>
                  </w:p>
                </w:tc>
              </w:sdtContent>
            </w:sdt>
            <w:tc>
              <w:tcPr>
                <w:tcW w:w="1275" w:type="pct"/>
              </w:tcPr>
              <w:p w:rsidR="00AC15BD" w:rsidRDefault="00FD3216" w:rsidP="00AC15BD">
                <w:pPr>
                  <w:ind w:right="6"/>
                  <w:jc w:val="right"/>
                  <w:rPr>
                    <w:szCs w:val="21"/>
                  </w:rPr>
                </w:pPr>
                <w:r>
                  <w:t>431,304,999.67</w:t>
                </w:r>
              </w:p>
            </w:tc>
            <w:tc>
              <w:tcPr>
                <w:tcW w:w="1158" w:type="pct"/>
              </w:tcPr>
              <w:p w:rsidR="00AC15BD" w:rsidRDefault="00FD3216" w:rsidP="00AC15BD">
                <w:pPr>
                  <w:ind w:right="6"/>
                  <w:jc w:val="right"/>
                  <w:rPr>
                    <w:szCs w:val="21"/>
                  </w:rPr>
                </w:pPr>
                <w:r>
                  <w:t>308,166,773.71</w:t>
                </w:r>
              </w:p>
            </w:tc>
          </w:tr>
          <w:tr w:rsidR="00AC15BD" w:rsidTr="00AC15BD">
            <w:trPr>
              <w:cantSplit/>
            </w:trPr>
            <w:sdt>
              <w:sdtPr>
                <w:tag w:val="_PLD_2a8ba0dc26a946cbb60b0ff473f157c1"/>
                <w:id w:val="29682426"/>
                <w:lock w:val="sdtLocked"/>
              </w:sdtPr>
              <w:sdtContent>
                <w:tc>
                  <w:tcPr>
                    <w:tcW w:w="2567" w:type="pct"/>
                  </w:tcPr>
                  <w:p w:rsidR="00AC15BD" w:rsidRDefault="00FD3216" w:rsidP="00AC15BD">
                    <w:pPr>
                      <w:ind w:right="6"/>
                      <w:rPr>
                        <w:szCs w:val="21"/>
                      </w:rPr>
                    </w:pPr>
                    <w:r>
                      <w:rPr>
                        <w:rFonts w:hint="eastAsia"/>
                        <w:szCs w:val="21"/>
                      </w:rPr>
                      <w:t>加：本期归属于母公司所有者的净利润</w:t>
                    </w:r>
                  </w:p>
                </w:tc>
              </w:sdtContent>
            </w:sdt>
            <w:tc>
              <w:tcPr>
                <w:tcW w:w="1275" w:type="pct"/>
              </w:tcPr>
              <w:p w:rsidR="00AC15BD" w:rsidRDefault="00FD3216" w:rsidP="00AC15BD">
                <w:pPr>
                  <w:ind w:right="6"/>
                  <w:jc w:val="right"/>
                  <w:rPr>
                    <w:szCs w:val="21"/>
                  </w:rPr>
                </w:pPr>
                <w:r>
                  <w:t>46,070,064.86</w:t>
                </w:r>
              </w:p>
            </w:tc>
            <w:tc>
              <w:tcPr>
                <w:tcW w:w="1158" w:type="pct"/>
              </w:tcPr>
              <w:p w:rsidR="00AC15BD" w:rsidRDefault="00FD3216" w:rsidP="00AC15BD">
                <w:pPr>
                  <w:ind w:right="6"/>
                  <w:jc w:val="right"/>
                  <w:rPr>
                    <w:szCs w:val="21"/>
                  </w:rPr>
                </w:pPr>
                <w:r>
                  <w:t>36,918,317.45</w:t>
                </w:r>
              </w:p>
            </w:tc>
          </w:tr>
          <w:tr w:rsidR="00AC15BD" w:rsidTr="00AC15BD">
            <w:trPr>
              <w:cantSplit/>
            </w:trPr>
            <w:sdt>
              <w:sdtPr>
                <w:tag w:val="_PLD_97aab68ad9b74921a7946fa4d2999e51"/>
                <w:id w:val="29682427"/>
                <w:lock w:val="sdtLocked"/>
              </w:sdtPr>
              <w:sdtContent>
                <w:tc>
                  <w:tcPr>
                    <w:tcW w:w="2567" w:type="pct"/>
                  </w:tcPr>
                  <w:p w:rsidR="00AC15BD" w:rsidRDefault="00FD3216" w:rsidP="00AC15BD">
                    <w:pPr>
                      <w:autoSpaceDE w:val="0"/>
                      <w:autoSpaceDN w:val="0"/>
                      <w:adjustRightInd w:val="0"/>
                      <w:rPr>
                        <w:szCs w:val="21"/>
                      </w:rPr>
                    </w:pPr>
                    <w:r>
                      <w:rPr>
                        <w:rFonts w:hint="eastAsia"/>
                        <w:szCs w:val="21"/>
                      </w:rPr>
                      <w:t>减：提取法定盈余公积</w:t>
                    </w:r>
                  </w:p>
                </w:tc>
              </w:sdtContent>
            </w:sdt>
            <w:tc>
              <w:tcPr>
                <w:tcW w:w="1275" w:type="pct"/>
              </w:tcPr>
              <w:p w:rsidR="00AC15BD" w:rsidRDefault="00AC15BD" w:rsidP="00AC15BD">
                <w:pPr>
                  <w:jc w:val="right"/>
                  <w:rPr>
                    <w:szCs w:val="21"/>
                  </w:rPr>
                </w:pPr>
              </w:p>
            </w:tc>
            <w:tc>
              <w:tcPr>
                <w:tcW w:w="1158" w:type="pct"/>
              </w:tcPr>
              <w:p w:rsidR="00AC15BD" w:rsidRDefault="00AC15BD" w:rsidP="00AC15BD">
                <w:pPr>
                  <w:ind w:right="6"/>
                  <w:jc w:val="right"/>
                  <w:rPr>
                    <w:szCs w:val="21"/>
                  </w:rPr>
                </w:pPr>
              </w:p>
            </w:tc>
          </w:tr>
          <w:tr w:rsidR="00AC15BD" w:rsidTr="00AC15BD">
            <w:trPr>
              <w:cantSplit/>
            </w:trPr>
            <w:sdt>
              <w:sdtPr>
                <w:tag w:val="_PLD_76ebcf558d244f77a28b1f8b843a2b3a"/>
                <w:id w:val="29682428"/>
                <w:lock w:val="sdtLocked"/>
              </w:sdtPr>
              <w:sdtContent>
                <w:tc>
                  <w:tcPr>
                    <w:tcW w:w="2567" w:type="pct"/>
                  </w:tcPr>
                  <w:p w:rsidR="00AC15BD" w:rsidRDefault="00FD3216" w:rsidP="00AC15BD">
                    <w:pPr>
                      <w:autoSpaceDE w:val="0"/>
                      <w:autoSpaceDN w:val="0"/>
                      <w:adjustRightInd w:val="0"/>
                      <w:ind w:firstLine="420"/>
                      <w:rPr>
                        <w:szCs w:val="21"/>
                      </w:rPr>
                    </w:pPr>
                    <w:r>
                      <w:rPr>
                        <w:rFonts w:hint="eastAsia"/>
                        <w:szCs w:val="21"/>
                      </w:rPr>
                      <w:t>提取任意盈余公积</w:t>
                    </w:r>
                  </w:p>
                </w:tc>
              </w:sdtContent>
            </w:sdt>
            <w:tc>
              <w:tcPr>
                <w:tcW w:w="1275" w:type="pct"/>
              </w:tcPr>
              <w:p w:rsidR="00AC15BD" w:rsidRDefault="00AC15BD" w:rsidP="00AC15BD">
                <w:pPr>
                  <w:jc w:val="right"/>
                  <w:rPr>
                    <w:szCs w:val="21"/>
                  </w:rPr>
                </w:pPr>
              </w:p>
            </w:tc>
            <w:tc>
              <w:tcPr>
                <w:tcW w:w="1158" w:type="pct"/>
              </w:tcPr>
              <w:p w:rsidR="00AC15BD" w:rsidRDefault="00AC15BD" w:rsidP="00AC15BD">
                <w:pPr>
                  <w:ind w:right="6"/>
                  <w:jc w:val="right"/>
                  <w:rPr>
                    <w:szCs w:val="21"/>
                  </w:rPr>
                </w:pPr>
              </w:p>
            </w:tc>
          </w:tr>
          <w:tr w:rsidR="00AC15BD" w:rsidTr="00AC15BD">
            <w:trPr>
              <w:cantSplit/>
            </w:trPr>
            <w:sdt>
              <w:sdtPr>
                <w:tag w:val="_PLD_c773909db1b34f04acac84ec73864a3f"/>
                <w:id w:val="29682429"/>
                <w:lock w:val="sdtLocked"/>
              </w:sdtPr>
              <w:sdtContent>
                <w:tc>
                  <w:tcPr>
                    <w:tcW w:w="2567" w:type="pct"/>
                  </w:tcPr>
                  <w:p w:rsidR="00AC15BD" w:rsidRDefault="00FD3216" w:rsidP="00AC15BD">
                    <w:pPr>
                      <w:autoSpaceDE w:val="0"/>
                      <w:autoSpaceDN w:val="0"/>
                      <w:adjustRightInd w:val="0"/>
                      <w:ind w:firstLine="420"/>
                      <w:rPr>
                        <w:szCs w:val="21"/>
                      </w:rPr>
                    </w:pPr>
                    <w:r>
                      <w:rPr>
                        <w:rFonts w:hint="eastAsia"/>
                        <w:szCs w:val="21"/>
                      </w:rPr>
                      <w:t>提取一般风险准备</w:t>
                    </w:r>
                  </w:p>
                </w:tc>
              </w:sdtContent>
            </w:sdt>
            <w:tc>
              <w:tcPr>
                <w:tcW w:w="1275" w:type="pct"/>
              </w:tcPr>
              <w:p w:rsidR="00AC15BD" w:rsidRDefault="00AC15BD" w:rsidP="00AC15BD">
                <w:pPr>
                  <w:jc w:val="right"/>
                  <w:rPr>
                    <w:szCs w:val="21"/>
                  </w:rPr>
                </w:pPr>
              </w:p>
            </w:tc>
            <w:tc>
              <w:tcPr>
                <w:tcW w:w="1158" w:type="pct"/>
              </w:tcPr>
              <w:p w:rsidR="00AC15BD" w:rsidRDefault="00AC15BD" w:rsidP="00AC15BD">
                <w:pPr>
                  <w:ind w:right="6"/>
                  <w:jc w:val="right"/>
                  <w:rPr>
                    <w:szCs w:val="21"/>
                  </w:rPr>
                </w:pPr>
              </w:p>
            </w:tc>
          </w:tr>
          <w:tr w:rsidR="00AC15BD" w:rsidTr="00AC15BD">
            <w:trPr>
              <w:cantSplit/>
            </w:trPr>
            <w:sdt>
              <w:sdtPr>
                <w:tag w:val="_PLD_d2ba40ebcadd4931bdef6468fc324069"/>
                <w:id w:val="29682430"/>
                <w:lock w:val="sdtLocked"/>
              </w:sdtPr>
              <w:sdtContent>
                <w:tc>
                  <w:tcPr>
                    <w:tcW w:w="2567" w:type="pct"/>
                  </w:tcPr>
                  <w:p w:rsidR="00AC15BD" w:rsidRDefault="00FD3216" w:rsidP="00AC15BD">
                    <w:pPr>
                      <w:autoSpaceDE w:val="0"/>
                      <w:autoSpaceDN w:val="0"/>
                      <w:adjustRightInd w:val="0"/>
                      <w:ind w:firstLine="420"/>
                      <w:rPr>
                        <w:szCs w:val="21"/>
                      </w:rPr>
                    </w:pPr>
                    <w:r>
                      <w:rPr>
                        <w:rFonts w:hint="eastAsia"/>
                        <w:szCs w:val="21"/>
                      </w:rPr>
                      <w:t>应付普通股股利</w:t>
                    </w:r>
                  </w:p>
                </w:tc>
              </w:sdtContent>
            </w:sdt>
            <w:tc>
              <w:tcPr>
                <w:tcW w:w="1275" w:type="pct"/>
              </w:tcPr>
              <w:p w:rsidR="00AC15BD" w:rsidRDefault="00FD3216" w:rsidP="00AC15BD">
                <w:pPr>
                  <w:jc w:val="right"/>
                  <w:rPr>
                    <w:szCs w:val="21"/>
                  </w:rPr>
                </w:pPr>
                <w:r>
                  <w:t>38,662,405.33</w:t>
                </w:r>
              </w:p>
            </w:tc>
            <w:tc>
              <w:tcPr>
                <w:tcW w:w="1158" w:type="pct"/>
              </w:tcPr>
              <w:p w:rsidR="00AC15BD" w:rsidRDefault="00AC15BD" w:rsidP="00AC15BD">
                <w:pPr>
                  <w:ind w:right="6"/>
                  <w:jc w:val="right"/>
                  <w:rPr>
                    <w:szCs w:val="21"/>
                  </w:rPr>
                </w:pPr>
              </w:p>
            </w:tc>
          </w:tr>
          <w:tr w:rsidR="00AC15BD" w:rsidTr="00AC15BD">
            <w:trPr>
              <w:cantSplit/>
            </w:trPr>
            <w:sdt>
              <w:sdtPr>
                <w:tag w:val="_PLD_d8041f36a4744fe893cd617b9149d704"/>
                <w:id w:val="29682431"/>
                <w:lock w:val="sdtLocked"/>
              </w:sdtPr>
              <w:sdtContent>
                <w:tc>
                  <w:tcPr>
                    <w:tcW w:w="2567" w:type="pct"/>
                  </w:tcPr>
                  <w:p w:rsidR="00AC15BD" w:rsidRDefault="00FD3216" w:rsidP="00AC15BD">
                    <w:pPr>
                      <w:autoSpaceDE w:val="0"/>
                      <w:autoSpaceDN w:val="0"/>
                      <w:adjustRightInd w:val="0"/>
                      <w:ind w:firstLine="420"/>
                      <w:rPr>
                        <w:szCs w:val="21"/>
                      </w:rPr>
                    </w:pPr>
                    <w:r>
                      <w:rPr>
                        <w:rFonts w:hint="eastAsia"/>
                        <w:szCs w:val="21"/>
                      </w:rPr>
                      <w:t>转作股本的普通股股利</w:t>
                    </w:r>
                  </w:p>
                </w:tc>
              </w:sdtContent>
            </w:sdt>
            <w:tc>
              <w:tcPr>
                <w:tcW w:w="1275" w:type="pct"/>
              </w:tcPr>
              <w:p w:rsidR="00AC15BD" w:rsidRDefault="00AC15BD" w:rsidP="00AC15BD">
                <w:pPr>
                  <w:jc w:val="right"/>
                  <w:rPr>
                    <w:szCs w:val="21"/>
                  </w:rPr>
                </w:pPr>
              </w:p>
            </w:tc>
            <w:tc>
              <w:tcPr>
                <w:tcW w:w="1158" w:type="pct"/>
              </w:tcPr>
              <w:p w:rsidR="00AC15BD" w:rsidRDefault="00AC15BD" w:rsidP="00AC15BD">
                <w:pPr>
                  <w:ind w:right="6"/>
                  <w:jc w:val="right"/>
                  <w:rPr>
                    <w:szCs w:val="21"/>
                  </w:rPr>
                </w:pPr>
              </w:p>
            </w:tc>
          </w:tr>
          <w:tr w:rsidR="00AC15BD" w:rsidTr="00AC15BD">
            <w:trPr>
              <w:cantSplit/>
            </w:trPr>
            <w:sdt>
              <w:sdtPr>
                <w:tag w:val="_PLD_0654c3e21e6d4aa0a63a12e93a24988a"/>
                <w:id w:val="29682432"/>
                <w:lock w:val="sdtLocked"/>
              </w:sdtPr>
              <w:sdtContent>
                <w:tc>
                  <w:tcPr>
                    <w:tcW w:w="2567" w:type="pct"/>
                  </w:tcPr>
                  <w:p w:rsidR="00AC15BD" w:rsidRDefault="00FD3216" w:rsidP="00AC15BD">
                    <w:pPr>
                      <w:autoSpaceDE w:val="0"/>
                      <w:autoSpaceDN w:val="0"/>
                      <w:adjustRightInd w:val="0"/>
                      <w:rPr>
                        <w:szCs w:val="21"/>
                      </w:rPr>
                    </w:pPr>
                    <w:r>
                      <w:rPr>
                        <w:rFonts w:hint="eastAsia"/>
                        <w:szCs w:val="21"/>
                      </w:rPr>
                      <w:t>期末未分配利润</w:t>
                    </w:r>
                  </w:p>
                </w:tc>
              </w:sdtContent>
            </w:sdt>
            <w:tc>
              <w:tcPr>
                <w:tcW w:w="1275" w:type="pct"/>
              </w:tcPr>
              <w:p w:rsidR="00AC15BD" w:rsidRDefault="00FD3216" w:rsidP="00AC15BD">
                <w:pPr>
                  <w:jc w:val="right"/>
                  <w:rPr>
                    <w:szCs w:val="21"/>
                  </w:rPr>
                </w:pPr>
                <w:r>
                  <w:t>438,712,659.20</w:t>
                </w:r>
              </w:p>
            </w:tc>
            <w:tc>
              <w:tcPr>
                <w:tcW w:w="1158" w:type="pct"/>
              </w:tcPr>
              <w:p w:rsidR="00AC15BD" w:rsidRDefault="00FD3216" w:rsidP="00AC15BD">
                <w:pPr>
                  <w:ind w:right="6"/>
                  <w:jc w:val="right"/>
                  <w:rPr>
                    <w:szCs w:val="21"/>
                  </w:rPr>
                </w:pPr>
                <w:r>
                  <w:t>345,085,091.16</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营业收入和营业成本"/>
        <w:tag w:val="_GBC_a3a22662ec3d4fb69e12845051ced996"/>
        <w:id w:val="29682447"/>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2968243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bCs/>
              <w:szCs w:val="21"/>
            </w:rPr>
            <w:t>单位：</w:t>
          </w:r>
          <w:sdt>
            <w:sdtPr>
              <w:rPr>
                <w:rFonts w:hint="eastAsia"/>
                <w:bCs/>
                <w:szCs w:val="21"/>
              </w:rPr>
              <w:alias w:val="单位：财务附注：营业收入"/>
              <w:tag w:val="_GBC_611ed6dd25a247cf86a0fb98cd86e68f"/>
              <w:id w:val="296824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96824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896"/>
            <w:gridCol w:w="1896"/>
            <w:gridCol w:w="1896"/>
            <w:gridCol w:w="1896"/>
          </w:tblGrid>
          <w:tr w:rsidR="00AC15BD" w:rsidTr="00AC15BD">
            <w:sdt>
              <w:sdtPr>
                <w:tag w:val="_PLD_d41752618c6a4ee08ca01f5944b34b81"/>
                <w:id w:val="29682437"/>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项目</w:t>
                    </w:r>
                  </w:p>
                </w:tc>
              </w:sdtContent>
            </w:sdt>
            <w:sdt>
              <w:sdtPr>
                <w:tag w:val="_PLD_f88658ae6cb94ea390736e112b0d5ffc"/>
                <w:id w:val="29682438"/>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本期发生额</w:t>
                    </w:r>
                  </w:p>
                </w:tc>
              </w:sdtContent>
            </w:sdt>
            <w:sdt>
              <w:sdtPr>
                <w:tag w:val="_PLD_0840d72efce94f22bdf4d566046b2e87"/>
                <w:id w:val="29682439"/>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上期发生额</w:t>
                    </w:r>
                  </w:p>
                </w:tc>
              </w:sdtContent>
            </w:sdt>
          </w:tr>
          <w:tr w:rsidR="00AC15BD" w:rsidTr="00AC15BD">
            <w:tc>
              <w:tcPr>
                <w:tcW w:w="804" w:type="pct"/>
                <w:vMerge/>
                <w:tcBorders>
                  <w:left w:val="single" w:sz="4" w:space="0" w:color="auto"/>
                  <w:bottom w:val="single" w:sz="4" w:space="0" w:color="auto"/>
                  <w:right w:val="single" w:sz="4" w:space="0" w:color="auto"/>
                </w:tcBorders>
                <w:shd w:val="clear" w:color="auto" w:fill="auto"/>
              </w:tcPr>
              <w:p w:rsidR="00AC15BD" w:rsidRDefault="00AC15BD" w:rsidP="00AC15BD">
                <w:pPr>
                  <w:jc w:val="center"/>
                  <w:rPr>
                    <w:szCs w:val="21"/>
                  </w:rPr>
                </w:pPr>
              </w:p>
            </w:tc>
            <w:sdt>
              <w:sdtPr>
                <w:tag w:val="_PLD_39942ac1f2654fa6bda80d7116d83859"/>
                <w:id w:val="2968244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收入</w:t>
                    </w:r>
                  </w:p>
                </w:tc>
              </w:sdtContent>
            </w:sdt>
            <w:sdt>
              <w:sdtPr>
                <w:tag w:val="_PLD_5075262c52564bf09f90a67ee6a84b17"/>
                <w:id w:val="2968244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成本</w:t>
                    </w:r>
                  </w:p>
                </w:tc>
              </w:sdtContent>
            </w:sdt>
            <w:sdt>
              <w:sdtPr>
                <w:tag w:val="_PLD_33a1015c666d49cba108bce6aafea1f7"/>
                <w:id w:val="29682442"/>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收入</w:t>
                    </w:r>
                  </w:p>
                </w:tc>
              </w:sdtContent>
            </w:sdt>
            <w:sdt>
              <w:sdtPr>
                <w:tag w:val="_PLD_d09deaa2e4d443459a3584a1d7e92203"/>
                <w:id w:val="2968244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成本</w:t>
                    </w:r>
                  </w:p>
                </w:tc>
              </w:sdtContent>
            </w:sdt>
          </w:tr>
          <w:tr w:rsidR="00AC15BD" w:rsidTr="00AC15BD">
            <w:sdt>
              <w:sdtPr>
                <w:tag w:val="_PLD_b7bfcd00fb124eaf81fd672b23a24a00"/>
                <w:id w:val="29682444"/>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1,911,592,816.78</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1,400,923,872.47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1,857,688,855.53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1,377,353,284.67</w:t>
                </w:r>
              </w:p>
            </w:tc>
          </w:tr>
          <w:tr w:rsidR="00AC15BD" w:rsidTr="00AC15BD">
            <w:sdt>
              <w:sdtPr>
                <w:tag w:val="_PLD_a17f3dcab1c140c8a4254ddfe38c4d7d"/>
                <w:id w:val="29682445"/>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29,626,202.14</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8,252,194.23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31,930,479.51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9,503,075.80</w:t>
                </w:r>
              </w:p>
            </w:tc>
          </w:tr>
          <w:tr w:rsidR="00AC15BD" w:rsidTr="00AC15BD">
            <w:sdt>
              <w:sdtPr>
                <w:tag w:val="_PLD_d6cf597d82bf4ed089aa5592301f1642"/>
                <w:id w:val="29682446"/>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1,941,219,018.92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1,409,176,066.70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1,889,619,335.04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1,386,856,360.47</w:t>
                </w:r>
              </w:p>
            </w:tc>
          </w:tr>
        </w:tbl>
        <w:p w:rsidR="00AC15BD" w:rsidRDefault="00AC15BD"/>
        <w:p w:rsidR="00AC15BD" w:rsidRDefault="00C803C9">
          <w:pPr>
            <w:rPr>
              <w:szCs w:val="21"/>
            </w:rPr>
          </w:pPr>
        </w:p>
      </w:sdtContent>
    </w:sdt>
    <w:sdt>
      <w:sdtPr>
        <w:rPr>
          <w:rFonts w:ascii="宋体" w:hAnsi="宋体" w:cs="宋体" w:hint="eastAsia"/>
          <w:b w:val="0"/>
          <w:bCs w:val="0"/>
          <w:kern w:val="0"/>
          <w:szCs w:val="21"/>
        </w:rPr>
        <w:alias w:val="模块:税金及附加"/>
        <w:tag w:val="_GBC_38185835049143dd873ff3e7d0941647"/>
        <w:id w:val="29682463"/>
        <w:lock w:val="sdtLocked"/>
        <w:placeholder>
          <w:docPart w:val="GBC22222222222222222222222222222"/>
        </w:placeholder>
      </w:sdtPr>
      <w:sdtEndPr>
        <w:rPr>
          <w:rFonts w:cstheme="minorBidi"/>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2968244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b/>
              <w:szCs w:val="21"/>
            </w:rPr>
          </w:pPr>
          <w:r>
            <w:rPr>
              <w:rFonts w:hint="eastAsia"/>
              <w:szCs w:val="21"/>
            </w:rPr>
            <w:t>单位：</w:t>
          </w:r>
          <w:sdt>
            <w:sdtPr>
              <w:rPr>
                <w:rFonts w:hint="eastAsia"/>
                <w:szCs w:val="21"/>
              </w:rPr>
              <w:alias w:val="单位：财务附注：营业税金及附加"/>
              <w:tag w:val="_GBC_bdd382ceb0b74413bcc8ce354afae4a8"/>
              <w:id w:val="296824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296824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AC15BD" w:rsidTr="00AC15BD">
            <w:sdt>
              <w:sdtPr>
                <w:tag w:val="_PLD_444bcf5500dc4f7f9041afd20c147408"/>
                <w:id w:val="2968245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29682452"/>
                <w:lock w:val="sdtLocked"/>
              </w:sdtPr>
              <w:sdtConten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center"/>
                      <w:rPr>
                        <w:szCs w:val="21"/>
                      </w:rPr>
                    </w:pPr>
                    <w:r>
                      <w:rPr>
                        <w:rFonts w:hint="eastAsia"/>
                        <w:szCs w:val="21"/>
                      </w:rPr>
                      <w:t>本期发生额</w:t>
                    </w:r>
                  </w:p>
                </w:tc>
              </w:sdtContent>
            </w:sdt>
            <w:sdt>
              <w:sdtPr>
                <w:tag w:val="_PLD_4ab1376344dc484195a5459c78069a64"/>
                <w:id w:val="29682453"/>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jc w:val="center"/>
                      <w:rPr>
                        <w:szCs w:val="21"/>
                      </w:rPr>
                    </w:pPr>
                    <w:r>
                      <w:rPr>
                        <w:rFonts w:hint="eastAsia"/>
                        <w:szCs w:val="21"/>
                      </w:rPr>
                      <w:t>上期发生额</w:t>
                    </w:r>
                  </w:p>
                </w:tc>
              </w:sdtContent>
            </w:sdt>
          </w:tr>
          <w:tr w:rsidR="00AC15BD" w:rsidTr="00AC15BD">
            <w:sdt>
              <w:sdtPr>
                <w:tag w:val="_PLD_8cf16cf7ff9548dc8b24e9b30e22cdcc"/>
                <w:id w:val="2968245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2,611,665.14</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1,423,291.55</w:t>
                </w:r>
              </w:p>
            </w:tc>
          </w:tr>
          <w:tr w:rsidR="00AC15BD" w:rsidTr="00AC15BD">
            <w:sdt>
              <w:sdtPr>
                <w:tag w:val="_PLD_a93da99d2b574d26b1c4d61b4ee79236"/>
                <w:id w:val="2968245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2,972,613.34</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1,989,905.18</w:t>
                </w:r>
              </w:p>
            </w:tc>
          </w:tr>
          <w:sdt>
            <w:sdtPr>
              <w:rPr>
                <w:szCs w:val="21"/>
              </w:rPr>
              <w:alias w:val="税金及附加明细"/>
              <w:tag w:val="_GBC_ec40da632a7e4b998c9f045c23f7af1b"/>
              <w:id w:val="29682456"/>
              <w:lock w:val="sdtLocked"/>
            </w:sdtPr>
            <w:sdtContent>
              <w:tr w:rsidR="00AC15BD" w:rsidTr="00AC15BD">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rPr>
                        <w:rFonts w:hint="eastAsia"/>
                      </w:rPr>
                      <w:t>房产税</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2,139,203.79</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2,079,965.50</w:t>
                    </w:r>
                  </w:p>
                </w:tc>
              </w:tr>
            </w:sdtContent>
          </w:sdt>
          <w:tr w:rsidR="00AC15BD" w:rsidTr="00AC15BD">
            <w:sdt>
              <w:sdtPr>
                <w:tag w:val="_PLD_56542612dda549b3b872b8d74818af22"/>
                <w:id w:val="2968245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692,283.08</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693,943.75</w:t>
                </w:r>
              </w:p>
            </w:tc>
          </w:tr>
          <w:tr w:rsidR="00AC15BD" w:rsidTr="00AC15BD">
            <w:sdt>
              <w:sdtPr>
                <w:tag w:val="_PLD_d9fbd1807768486db09587132cc0eacf"/>
                <w:id w:val="2968245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8,370.00</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5,640.00</w:t>
                </w:r>
              </w:p>
            </w:tc>
          </w:tr>
          <w:tr w:rsidR="00AC15BD" w:rsidTr="00AC15BD">
            <w:sdt>
              <w:sdtPr>
                <w:tag w:val="_PLD_a0bc60e9b74b40a288471dbbe366af2d"/>
                <w:id w:val="2968245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154,189.74</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202,072.40</w:t>
                </w:r>
              </w:p>
            </w:tc>
          </w:tr>
          <w:sdt>
            <w:sdtPr>
              <w:rPr>
                <w:szCs w:val="21"/>
              </w:rPr>
              <w:alias w:val="税金及附加明细"/>
              <w:tag w:val="_GBC_ec40da632a7e4b998c9f045c23f7af1b"/>
              <w:id w:val="29682460"/>
              <w:lock w:val="sdtLocked"/>
            </w:sdtPr>
            <w:sdtContent>
              <w:tr w:rsidR="00AC15BD" w:rsidTr="00AC15BD">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rPr>
                        <w:rFonts w:hint="eastAsia"/>
                        <w:szCs w:val="21"/>
                      </w:rPr>
                      <w:t>其他</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93,980.88</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8,812.58</w:t>
                    </w:r>
                  </w:p>
                </w:tc>
              </w:tr>
            </w:sdtContent>
          </w:sdt>
          <w:sdt>
            <w:sdtPr>
              <w:rPr>
                <w:szCs w:val="21"/>
              </w:rPr>
              <w:alias w:val="税金及附加明细"/>
              <w:tag w:val="_GBC_ec40da632a7e4b998c9f045c23f7af1b"/>
              <w:id w:val="29682461"/>
              <w:lock w:val="sdtLocked"/>
            </w:sdtPr>
            <w:sdtContent>
              <w:tr w:rsidR="00AC15BD" w:rsidTr="00AC15BD">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rPr>
                        <w:szCs w:val="21"/>
                      </w:rPr>
                    </w:pPr>
                    <w:r>
                      <w:t>河道管理费</w:t>
                    </w:r>
                  </w:p>
                </w:tc>
                <w:tc>
                  <w:tcPr>
                    <w:tcW w:w="1697" w:type="pct"/>
                    <w:tcBorders>
                      <w:top w:val="single" w:sz="6" w:space="0" w:color="auto"/>
                      <w:left w:val="single" w:sz="6" w:space="0" w:color="auto"/>
                      <w:bottom w:val="single" w:sz="6" w:space="0" w:color="auto"/>
                      <w:right w:val="single" w:sz="6" w:space="0" w:color="auto"/>
                    </w:tcBorders>
                  </w:tcPr>
                  <w:p w:rsidR="00AC15BD" w:rsidRDefault="00AC15BD" w:rsidP="00AC15BD">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178,458.44</w:t>
                    </w:r>
                  </w:p>
                </w:tc>
              </w:tr>
            </w:sdtContent>
          </w:sdt>
          <w:tr w:rsidR="00AC15BD" w:rsidTr="00AC15BD">
            <w:sdt>
              <w:sdtPr>
                <w:tag w:val="_PLD_447085d4b34d4e7e8574b5b78f65bf27"/>
                <w:id w:val="2968246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autoSpaceDE w:val="0"/>
                  <w:autoSpaceDN w:val="0"/>
                  <w:adjustRightInd w:val="0"/>
                  <w:snapToGrid w:val="0"/>
                  <w:spacing w:line="240" w:lineRule="atLeast"/>
                  <w:jc w:val="right"/>
                  <w:rPr>
                    <w:szCs w:val="21"/>
                  </w:rPr>
                </w:pPr>
                <w:r>
                  <w:t>8,672,305.97</w:t>
                </w:r>
              </w:p>
            </w:tc>
            <w:tc>
              <w:tcPr>
                <w:tcW w:w="1697"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6,582,089.40</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成本费用"/>
        <w:tag w:val="_GBC_3faa14b862dd44e8a54b6137b70adace"/>
        <w:id w:val="29682479"/>
        <w:lock w:val="sdtLocked"/>
        <w:placeholder>
          <w:docPart w:val="GBC22222222222222222222222222222"/>
        </w:placeholder>
      </w:sdtPr>
      <w:sdtEndPr>
        <w:rPr>
          <w:rFonts w:cstheme="minorBidi"/>
          <w:kern w:val="2"/>
        </w:rPr>
      </w:sdtEndPr>
      <w:sdtContent>
        <w:p w:rsidR="00AC15BD" w:rsidRDefault="00FD3216" w:rsidP="00FD3216">
          <w:pPr>
            <w:pStyle w:val="3"/>
            <w:numPr>
              <w:ilvl w:val="0"/>
              <w:numId w:val="59"/>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2968246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296824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296824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730"/>
            <w:gridCol w:w="2835"/>
          </w:tblGrid>
          <w:tr w:rsidR="00AC15BD" w:rsidTr="00AC15BD">
            <w:sdt>
              <w:sdtPr>
                <w:tag w:val="_PLD_16c47970a3b145c98f438f3cb34ff636"/>
                <w:id w:val="29682467"/>
                <w:lock w:val="sdtLocked"/>
              </w:sdtPr>
              <w:sdtContent>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项目</w:t>
                    </w:r>
                  </w:p>
                </w:tc>
              </w:sdtContent>
            </w:sdt>
            <w:sdt>
              <w:sdtPr>
                <w:tag w:val="_PLD_b3ce435531054240b373e649bc9ae7a1"/>
                <w:id w:val="29682468"/>
                <w:lock w:val="sdtLocked"/>
              </w:sdtPr>
              <w:sdtContent>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本期发生额</w:t>
                    </w:r>
                  </w:p>
                </w:tc>
              </w:sdtContent>
            </w:sdt>
            <w:sdt>
              <w:sdtPr>
                <w:tag w:val="_PLD_9480cd5806624557b975b5d0ce06575b"/>
                <w:id w:val="29682469"/>
                <w:lock w:val="sdtLocked"/>
              </w:sdtPr>
              <w:sdtContent>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上期发生额</w:t>
                    </w:r>
                  </w:p>
                </w:tc>
              </w:sdtContent>
            </w:sdt>
          </w:tr>
          <w:sdt>
            <w:sdtPr>
              <w:rPr>
                <w:szCs w:val="21"/>
              </w:rPr>
              <w:alias w:val="销售费用明细"/>
              <w:tag w:val="_GBC_8b0e6f0534ed42879aaed18b46dbec7d"/>
              <w:id w:val="29682470"/>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t>职工薪酬</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146,779,610.08</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140,509,061.70</w:t>
                    </w:r>
                  </w:p>
                </w:tc>
              </w:tr>
            </w:sdtContent>
          </w:sdt>
          <w:sdt>
            <w:sdtPr>
              <w:rPr>
                <w:szCs w:val="21"/>
              </w:rPr>
              <w:alias w:val="销售费用明细"/>
              <w:tag w:val="_GBC_8b0e6f0534ed42879aaed18b46dbec7d"/>
              <w:id w:val="29682471"/>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t>销售服务费</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109,088,433.77</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76,108,933.27</w:t>
                    </w:r>
                  </w:p>
                </w:tc>
              </w:tr>
            </w:sdtContent>
          </w:sdt>
          <w:sdt>
            <w:sdtPr>
              <w:rPr>
                <w:szCs w:val="21"/>
              </w:rPr>
              <w:alias w:val="销售费用明细"/>
              <w:tag w:val="_GBC_8b0e6f0534ed42879aaed18b46dbec7d"/>
              <w:id w:val="29682472"/>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rPr>
                        <w:rFonts w:hint="eastAsia"/>
                        <w:szCs w:val="21"/>
                      </w:rPr>
                      <w:t>超市专卖店费用</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5,503,709.59</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6,772,529.90</w:t>
                    </w:r>
                  </w:p>
                </w:tc>
              </w:tr>
            </w:sdtContent>
          </w:sdt>
          <w:sdt>
            <w:sdtPr>
              <w:rPr>
                <w:szCs w:val="21"/>
              </w:rPr>
              <w:alias w:val="销售费用明细"/>
              <w:tag w:val="_GBC_8b0e6f0534ed42879aaed18b46dbec7d"/>
              <w:id w:val="29682473"/>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t>租赁及</w:t>
                    </w:r>
                    <w:proofErr w:type="gramStart"/>
                    <w:r>
                      <w:t>物业费</w:t>
                    </w:r>
                    <w:proofErr w:type="gramEnd"/>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31,108,620.20</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31,090,292.38</w:t>
                    </w:r>
                  </w:p>
                </w:tc>
              </w:tr>
            </w:sdtContent>
          </w:sdt>
          <w:sdt>
            <w:sdtPr>
              <w:rPr>
                <w:szCs w:val="21"/>
              </w:rPr>
              <w:alias w:val="销售费用明细"/>
              <w:tag w:val="_GBC_8b0e6f0534ed42879aaed18b46dbec7d"/>
              <w:id w:val="29682474"/>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proofErr w:type="gramStart"/>
                    <w:r>
                      <w:t>物流费</w:t>
                    </w:r>
                    <w:proofErr w:type="gramEnd"/>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34,124,385.77</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35,030,055.27</w:t>
                    </w:r>
                  </w:p>
                </w:tc>
              </w:tr>
            </w:sdtContent>
          </w:sdt>
          <w:sdt>
            <w:sdtPr>
              <w:rPr>
                <w:szCs w:val="21"/>
              </w:rPr>
              <w:alias w:val="销售费用明细"/>
              <w:tag w:val="_GBC_8b0e6f0534ed42879aaed18b46dbec7d"/>
              <w:id w:val="29682475"/>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t>市场营销开支</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19,448,858.33</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21,978,731.48</w:t>
                    </w:r>
                  </w:p>
                </w:tc>
              </w:tr>
            </w:sdtContent>
          </w:sdt>
          <w:sdt>
            <w:sdtPr>
              <w:rPr>
                <w:szCs w:val="21"/>
              </w:rPr>
              <w:alias w:val="销售费用明细"/>
              <w:tag w:val="_GBC_8b0e6f0534ed42879aaed18b46dbec7d"/>
              <w:id w:val="29682476"/>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t>装修费</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20,002,069.25</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6,616,240.81</w:t>
                    </w:r>
                  </w:p>
                </w:tc>
              </w:tr>
            </w:sdtContent>
          </w:sdt>
          <w:sdt>
            <w:sdtPr>
              <w:rPr>
                <w:szCs w:val="21"/>
              </w:rPr>
              <w:alias w:val="销售费用明细"/>
              <w:tag w:val="_GBC_8b0e6f0534ed42879aaed18b46dbec7d"/>
              <w:id w:val="29682477"/>
              <w:lock w:val="sdtLocked"/>
            </w:sdtPr>
            <w:sdtContent>
              <w:tr w:rsidR="00AC15BD" w:rsidTr="00AC15BD">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szCs w:val="21"/>
                      </w:rPr>
                    </w:pPr>
                    <w:r>
                      <w:t>其他销售费用</w:t>
                    </w:r>
                  </w:p>
                </w:tc>
                <w:tc>
                  <w:tcPr>
                    <w:tcW w:w="153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19,613,586.68</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right"/>
                      <w:rPr>
                        <w:szCs w:val="21"/>
                      </w:rPr>
                    </w:pPr>
                    <w:r>
                      <w:t>15,944,717.47</w:t>
                    </w:r>
                  </w:p>
                </w:tc>
              </w:tr>
            </w:sdtContent>
          </w:sdt>
          <w:tr w:rsidR="00AC15BD" w:rsidTr="00AC15BD">
            <w:sdt>
              <w:sdtPr>
                <w:tag w:val="_PLD_bb83cc20a1fb4ed7973343e471dad9ef"/>
                <w:id w:val="29682478"/>
                <w:lock w:val="sdtLocked"/>
              </w:sdtPr>
              <w:sdtContent>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合计</w:t>
                    </w:r>
                  </w:p>
                </w:tc>
              </w:sdtContent>
            </w:sdt>
            <w:tc>
              <w:tcPr>
                <w:tcW w:w="153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385,669,273.67</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334,050,562.28</w:t>
                </w:r>
              </w:p>
            </w:tc>
          </w:tr>
        </w:tbl>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管理费用"/>
        <w:tag w:val="_GBC_d5a6283bdea64513980a0cc618e2ec60"/>
        <w:id w:val="29682493"/>
        <w:lock w:val="sdtLocked"/>
        <w:placeholder>
          <w:docPart w:val="GBC22222222222222222222222222222"/>
        </w:placeholder>
      </w:sdtPr>
      <w:sdtContent>
        <w:p w:rsidR="00AC15BD" w:rsidRDefault="00FD3216" w:rsidP="00FD3216">
          <w:pPr>
            <w:pStyle w:val="3"/>
            <w:numPr>
              <w:ilvl w:val="0"/>
              <w:numId w:val="59"/>
            </w:numPr>
            <w:tabs>
              <w:tab w:val="left" w:pos="504"/>
            </w:tabs>
            <w:rPr>
              <w:szCs w:val="21"/>
            </w:rPr>
          </w:pPr>
          <w:r>
            <w:rPr>
              <w:rFonts w:hint="eastAsia"/>
              <w:szCs w:val="21"/>
            </w:rPr>
            <w:t>管理费用</w:t>
          </w:r>
        </w:p>
        <w:sdt>
          <w:sdtPr>
            <w:alias w:val="是否适用：管理费用[双击切换]"/>
            <w:tag w:val="_GBC_864c9dd9adce435698261f1da02ab8fb"/>
            <w:id w:val="2968248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管理费用"/>
              <w:tag w:val="_GBC_b8198aec3f7748d28785c1eebbf02df7"/>
              <w:id w:val="296824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296824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0"/>
            <w:gridCol w:w="2692"/>
            <w:gridCol w:w="2835"/>
          </w:tblGrid>
          <w:tr w:rsidR="00AC15BD" w:rsidTr="00AC15BD">
            <w:sdt>
              <w:sdtPr>
                <w:tag w:val="_PLD_249fd0c096ba421285089a0fada9d43a"/>
                <w:id w:val="29682483"/>
                <w:lock w:val="sdtLocked"/>
              </w:sdtPr>
              <w:sdtContent>
                <w:tc>
                  <w:tcPr>
                    <w:tcW w:w="189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pPr>
                    <w:r>
                      <w:rPr>
                        <w:rFonts w:hint="eastAsia"/>
                      </w:rPr>
                      <w:t>项目</w:t>
                    </w:r>
                  </w:p>
                </w:tc>
              </w:sdtContent>
            </w:sdt>
            <w:sdt>
              <w:sdtPr>
                <w:tag w:val="_PLD_acf5bcbf929244268be56ad5d0f3ea18"/>
                <w:id w:val="29682484"/>
                <w:lock w:val="sdtLocked"/>
              </w:sdtPr>
              <w:sdtContent>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pPr>
                    <w:r>
                      <w:rPr>
                        <w:rFonts w:hint="eastAsia"/>
                      </w:rPr>
                      <w:t>本期发生额</w:t>
                    </w:r>
                  </w:p>
                </w:tc>
              </w:sdtContent>
            </w:sdt>
            <w:sdt>
              <w:sdtPr>
                <w:tag w:val="_PLD_d37d8a59d4d74c26ac22dc33983efa29"/>
                <w:id w:val="29682485"/>
                <w:lock w:val="sdtLocked"/>
              </w:sdtPr>
              <w:sdtContent>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pPr>
                    <w:r>
                      <w:rPr>
                        <w:rFonts w:hint="eastAsia"/>
                      </w:rPr>
                      <w:t>上期发生额</w:t>
                    </w:r>
                  </w:p>
                </w:tc>
              </w:sdtContent>
            </w:sdt>
          </w:tr>
          <w:sdt>
            <w:sdtPr>
              <w:rPr>
                <w:rFonts w:hint="eastAsia"/>
              </w:rPr>
              <w:alias w:val="管理费用明细"/>
              <w:tag w:val="_GBC_1330575ab4a44e46920401d3d7599402"/>
              <w:id w:val="29682486"/>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职工薪酬</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73,196,304.77</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75,380,998.70</w:t>
                    </w:r>
                  </w:p>
                </w:tc>
              </w:tr>
            </w:sdtContent>
          </w:sdt>
          <w:sdt>
            <w:sdtPr>
              <w:rPr>
                <w:rFonts w:hint="eastAsia"/>
              </w:rPr>
              <w:alias w:val="管理费用明细"/>
              <w:tag w:val="_GBC_1330575ab4a44e46920401d3d7599402"/>
              <w:id w:val="29682487"/>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一般行政开支</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15,085,706.04</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18,176,452.33</w:t>
                    </w:r>
                  </w:p>
                </w:tc>
              </w:tr>
            </w:sdtContent>
          </w:sdt>
          <w:sdt>
            <w:sdtPr>
              <w:rPr>
                <w:rFonts w:hint="eastAsia"/>
              </w:rPr>
              <w:alias w:val="管理费用明细"/>
              <w:tag w:val="_GBC_1330575ab4a44e46920401d3d7599402"/>
              <w:id w:val="29682488"/>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折旧摊销费</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7,620,729.78</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5,928,110.79</w:t>
                    </w:r>
                  </w:p>
                </w:tc>
              </w:tr>
            </w:sdtContent>
          </w:sdt>
          <w:sdt>
            <w:sdtPr>
              <w:rPr>
                <w:rFonts w:hint="eastAsia"/>
              </w:rPr>
              <w:alias w:val="管理费用明细"/>
              <w:tag w:val="_GBC_1330575ab4a44e46920401d3d7599402"/>
              <w:id w:val="29682489"/>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租赁</w:t>
                    </w:r>
                    <w:proofErr w:type="gramStart"/>
                    <w:r>
                      <w:t>物业费</w:t>
                    </w:r>
                    <w:proofErr w:type="gramEnd"/>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3,530,521.89</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2,699,822.73</w:t>
                    </w:r>
                  </w:p>
                </w:tc>
              </w:tr>
            </w:sdtContent>
          </w:sdt>
          <w:sdt>
            <w:sdtPr>
              <w:rPr>
                <w:rFonts w:hint="eastAsia"/>
              </w:rPr>
              <w:alias w:val="管理费用明细"/>
              <w:tag w:val="_GBC_1330575ab4a44e46920401d3d7599402"/>
              <w:id w:val="29682490"/>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研究与开发费</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7,606,832.55</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12,476,704.42</w:t>
                    </w:r>
                  </w:p>
                </w:tc>
              </w:tr>
            </w:sdtContent>
          </w:sdt>
          <w:sdt>
            <w:sdtPr>
              <w:rPr>
                <w:rFonts w:hint="eastAsia"/>
              </w:rPr>
              <w:alias w:val="管理费用明细"/>
              <w:tag w:val="_GBC_1330575ab4a44e46920401d3d7599402"/>
              <w:id w:val="29682491"/>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其他管理费用</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6,003,842.58</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3,226,870.72</w:t>
                    </w:r>
                  </w:p>
                </w:tc>
              </w:tr>
            </w:sdtContent>
          </w:sdt>
          <w:tr w:rsidR="00AC15BD" w:rsidTr="00AC15BD">
            <w:sdt>
              <w:sdtPr>
                <w:tag w:val="_PLD_a1574943c0c74f868555494c72b6afa6"/>
                <w:id w:val="29682492"/>
                <w:lock w:val="sdtLocked"/>
              </w:sdtPr>
              <w:sdtContent>
                <w:tc>
                  <w:tcPr>
                    <w:tcW w:w="189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合计</w:t>
                    </w:r>
                  </w:p>
                </w:tc>
              </w:sdtContent>
            </w:sdt>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tabs>
                    <w:tab w:val="left" w:pos="1680"/>
                  </w:tabs>
                  <w:jc w:val="right"/>
                </w:pPr>
                <w:r>
                  <w:t>113,043,937.61</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117,888,959.69</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财务费用"/>
        <w:tag w:val="_GBC_aeeadad5456b4097a79668e5a1cadb17"/>
        <w:id w:val="29682505"/>
        <w:lock w:val="sdtLocked"/>
        <w:placeholder>
          <w:docPart w:val="GBC22222222222222222222222222222"/>
        </w:placeholder>
      </w:sdtPr>
      <w:sdtContent>
        <w:p w:rsidR="00AC15BD" w:rsidRDefault="00FD3216" w:rsidP="00FD3216">
          <w:pPr>
            <w:pStyle w:val="3"/>
            <w:numPr>
              <w:ilvl w:val="0"/>
              <w:numId w:val="59"/>
            </w:numPr>
            <w:tabs>
              <w:tab w:val="left" w:pos="504"/>
            </w:tabs>
            <w:rPr>
              <w:szCs w:val="21"/>
            </w:rPr>
          </w:pPr>
          <w:r>
            <w:rPr>
              <w:rFonts w:hint="eastAsia"/>
              <w:szCs w:val="21"/>
            </w:rPr>
            <w:t>财务费用</w:t>
          </w:r>
        </w:p>
        <w:sdt>
          <w:sdtPr>
            <w:alias w:val="是否适用：财务费用[双击切换]"/>
            <w:tag w:val="_GBC_699d8bdb2f1f4504a0ea4ccbc8889cfa"/>
            <w:id w:val="2968249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费用"/>
              <w:tag w:val="_GBC_eb9e02dce68144759561a3427fb3099a"/>
              <w:id w:val="296824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296824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2692"/>
            <w:gridCol w:w="2835"/>
          </w:tblGrid>
          <w:tr w:rsidR="00AC15BD" w:rsidTr="00AC15BD">
            <w:sdt>
              <w:sdtPr>
                <w:tag w:val="_PLD_c57c227174f044c4bfa2c0fda1e37156"/>
                <w:id w:val="29682497"/>
                <w:lock w:val="sdtLocked"/>
              </w:sdtPr>
              <w:sdtContent>
                <w:tc>
                  <w:tcPr>
                    <w:tcW w:w="189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pPr>
                    <w:r>
                      <w:rPr>
                        <w:rFonts w:hint="eastAsia"/>
                      </w:rPr>
                      <w:t>项目</w:t>
                    </w:r>
                  </w:p>
                </w:tc>
              </w:sdtContent>
            </w:sdt>
            <w:sdt>
              <w:sdtPr>
                <w:tag w:val="_PLD_d7b23aa0bcb6433894875c858270ab7f"/>
                <w:id w:val="29682498"/>
                <w:lock w:val="sdtLocked"/>
              </w:sdtPr>
              <w:sdtContent>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pPr>
                    <w:r>
                      <w:rPr>
                        <w:rFonts w:hint="eastAsia"/>
                      </w:rPr>
                      <w:t>本期发生额</w:t>
                    </w:r>
                  </w:p>
                </w:tc>
              </w:sdtContent>
            </w:sdt>
            <w:sdt>
              <w:sdtPr>
                <w:tag w:val="_PLD_d79245f93e3d475b953b3e44bb1c6425"/>
                <w:id w:val="29682499"/>
                <w:lock w:val="sdtLocked"/>
              </w:sdtPr>
              <w:sdtContent>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pPr>
                    <w:r>
                      <w:rPr>
                        <w:rFonts w:hint="eastAsia"/>
                      </w:rPr>
                      <w:t>上期发生额</w:t>
                    </w:r>
                  </w:p>
                </w:tc>
              </w:sdtContent>
            </w:sdt>
          </w:tr>
          <w:sdt>
            <w:sdtPr>
              <w:rPr>
                <w:rFonts w:hint="eastAsia"/>
              </w:rPr>
              <w:alias w:val="财务费用明细"/>
              <w:tag w:val="_GBC_6315cf92135646dfa5694359777c36b0"/>
              <w:id w:val="29682500"/>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利息支出</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7,384,019.62</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5,914,829.87</w:t>
                    </w:r>
                  </w:p>
                </w:tc>
              </w:tr>
            </w:sdtContent>
          </w:sdt>
          <w:sdt>
            <w:sdtPr>
              <w:rPr>
                <w:rFonts w:hint="eastAsia"/>
              </w:rPr>
              <w:alias w:val="财务费用明细"/>
              <w:tag w:val="_GBC_6315cf92135646dfa5694359777c36b0"/>
              <w:id w:val="29682501"/>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减：利息收入</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-1,208,785.71</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-1,798,000.32</w:t>
                    </w:r>
                  </w:p>
                </w:tc>
              </w:tr>
            </w:sdtContent>
          </w:sdt>
          <w:sdt>
            <w:sdtPr>
              <w:rPr>
                <w:rFonts w:hint="eastAsia"/>
              </w:rPr>
              <w:alias w:val="财务费用明细"/>
              <w:tag w:val="_GBC_6315cf92135646dfa5694359777c36b0"/>
              <w:id w:val="29682502"/>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汇兑损益</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4,969,984.96</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-970,930.86</w:t>
                    </w:r>
                  </w:p>
                </w:tc>
              </w:tr>
            </w:sdtContent>
          </w:sdt>
          <w:sdt>
            <w:sdtPr>
              <w:rPr>
                <w:rFonts w:hint="eastAsia"/>
              </w:rPr>
              <w:alias w:val="财务费用明细"/>
              <w:tag w:val="_GBC_6315cf92135646dfa5694359777c36b0"/>
              <w:id w:val="29682503"/>
              <w:lock w:val="sdtLocked"/>
            </w:sdtPr>
            <w:sdtContent>
              <w:tr w:rsidR="00AC15BD" w:rsidTr="00AC15BD">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r>
                      <w:t>银行手续费</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978,537.93</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623,126.29</w:t>
                    </w:r>
                  </w:p>
                </w:tc>
              </w:tr>
            </w:sdtContent>
          </w:sdt>
          <w:tr w:rsidR="00AC15BD" w:rsidTr="00AC15BD">
            <w:sdt>
              <w:sdtPr>
                <w:tag w:val="_PLD_27965316bcaf4972b01a6dd60323d7f4"/>
                <w:id w:val="29682504"/>
                <w:lock w:val="sdtLocked"/>
              </w:sdtPr>
              <w:sdtContent>
                <w:tc>
                  <w:tcPr>
                    <w:tcW w:w="189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合计</w:t>
                    </w:r>
                  </w:p>
                </w:tc>
              </w:sdtContent>
            </w:sdt>
            <w:tc>
              <w:tcPr>
                <w:tcW w:w="151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12,123,756.80</w:t>
                </w:r>
              </w:p>
            </w:tc>
            <w:tc>
              <w:tcPr>
                <w:tcW w:w="159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pPr>
                <w:r>
                  <w:t>3,769,024.98</w:t>
                </w:r>
              </w:p>
            </w:tc>
          </w:tr>
        </w:tbl>
        <w:p w:rsidR="00AC15BD" w:rsidRDefault="00AC15BD"/>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资产减值损失"/>
        <w:tag w:val="_GBC_e0187e33fb024605af673daabe2f7861"/>
        <w:id w:val="29682527"/>
        <w:lock w:val="sdtLocked"/>
        <w:placeholder>
          <w:docPart w:val="GBC22222222222222222222222222222"/>
        </w:placeholder>
      </w:sdtPr>
      <w:sdtEndPr>
        <w:rPr>
          <w:rFonts w:asciiTheme="minorHAnsi" w:eastAsiaTheme="minorEastAsia" w:hAnsiTheme="minorHAnsi" w:hint="default"/>
          <w:szCs w:val="2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2968250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资产减值损失"/>
              <w:tag w:val="_GBC_40ad6c56ceff460ca35db2135628d01d"/>
              <w:id w:val="296825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29682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AC15BD" w:rsidTr="00AC15BD">
            <w:sdt>
              <w:sdtPr>
                <w:tag w:val="_PLD_1c1b3ab4db9e4468a28086960eda425b"/>
                <w:id w:val="29682509"/>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项目</w:t>
                    </w:r>
                  </w:p>
                </w:tc>
              </w:sdtContent>
            </w:sdt>
            <w:sdt>
              <w:sdtPr>
                <w:tag w:val="_PLD_ab926936cf9d4fc39ab4c469d2ff3166"/>
                <w:id w:val="29682510"/>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本期发生额</w:t>
                    </w:r>
                  </w:p>
                </w:tc>
              </w:sdtContent>
            </w:sdt>
            <w:sdt>
              <w:sdtPr>
                <w:tag w:val="_PLD_8d4d7dadcc9944098ada8da3daaa7668"/>
                <w:id w:val="29682511"/>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上期发生额</w:t>
                    </w:r>
                  </w:p>
                </w:tc>
              </w:sdtContent>
            </w:sdt>
          </w:tr>
          <w:tr w:rsidR="00AC15BD" w:rsidTr="00AC15BD">
            <w:sdt>
              <w:sdtPr>
                <w:tag w:val="_PLD_9afc5aaccdc84a4391c2537866204dd5"/>
                <w:id w:val="29682512"/>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461,139.47</w:t>
                </w:r>
              </w:p>
            </w:tc>
            <w:tc>
              <w:tcPr>
                <w:tcW w:w="170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-4,585,545.37</w:t>
                </w:r>
              </w:p>
            </w:tc>
          </w:tr>
          <w:tr w:rsidR="00AC15BD" w:rsidTr="00AC15BD">
            <w:sdt>
              <w:sdtPr>
                <w:tag w:val="_PLD_48506e29da6e4911867af71e75a78a82"/>
                <w:id w:val="29682513"/>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二、存货跌价损失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-554,186.85</w:t>
                </w:r>
              </w:p>
            </w:tc>
            <w:tc>
              <w:tcPr>
                <w:tcW w:w="170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3,968,707.00</w:t>
                </w:r>
              </w:p>
            </w:tc>
          </w:tr>
          <w:tr w:rsidR="00AC15BD" w:rsidTr="00AC15BD">
            <w:sdt>
              <w:sdtPr>
                <w:tag w:val="_PLD_59bec7e35b92470cb0f07192ab23fa99"/>
                <w:id w:val="29682514"/>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三、可供出售金融资产减值损失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da50af672c99486d8d12385480ba309c"/>
                <w:id w:val="29682515"/>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四、持有至到期投资减值损失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78eb61ed62e240ad81f4cf85c6ee48fc"/>
                <w:id w:val="29682516"/>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五、长期股权投资减值损失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e2e50e9f9bba445ebcfdf8fc0da4e0d0"/>
                <w:id w:val="29682517"/>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六、投资性房地产减值损失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356b67cd490e4fa38300401350a416fb"/>
                <w:id w:val="29682518"/>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七、固定资产减值损失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-15,915.83</w:t>
                </w:r>
              </w:p>
            </w:tc>
            <w:tc>
              <w:tcPr>
                <w:tcW w:w="170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-497,512.83</w:t>
                </w:r>
              </w:p>
            </w:tc>
          </w:tr>
          <w:tr w:rsidR="00AC15BD" w:rsidTr="00AC15BD">
            <w:sdt>
              <w:sdtPr>
                <w:tag w:val="_PLD_bf0e54d642dc47e5aba1659ff4189311"/>
                <w:id w:val="29682519"/>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八、工程物资减值损失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97c5c4fa34ed42e7bb896abd5f14a2e2"/>
                <w:id w:val="29682520"/>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九、在建工程减值损失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8fcdd16d7558415a9069c7db5aa6154b"/>
                <w:id w:val="29682521"/>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十、生产性生物资产减值损失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67bab86314224f8a9a8b90e4444a371d"/>
                <w:id w:val="29682522"/>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十一、油气资产减值损失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1c4eeb5f668546ea91f57116a27ec4fa"/>
                <w:id w:val="29682523"/>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十二、无形资产减值损失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5cd4d27b7e324eaa967681b9cf35a6e2"/>
                <w:id w:val="29682524"/>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十三、商誉减值损失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675608fc574f43ab99192f3e67e1ceba"/>
                <w:id w:val="29682525"/>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十四、其他</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sdt>
              <w:sdtPr>
                <w:tag w:val="_PLD_28808946bb58470a9d59a4302a9117d5"/>
                <w:id w:val="29682526"/>
                <w:lock w:val="sdtLocked"/>
              </w:sdtPr>
              <w:sdtContent>
                <w:tc>
                  <w:tcPr>
                    <w:tcW w:w="1878"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-108,963.21</w:t>
                </w:r>
              </w:p>
            </w:tc>
            <w:tc>
              <w:tcPr>
                <w:tcW w:w="170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-1,114,351.20</w:t>
                </w:r>
              </w:p>
            </w:tc>
          </w:tr>
        </w:tbl>
        <w:p w:rsidR="00AC15BD" w:rsidRDefault="00AC15BD"/>
        <w:p w:rsidR="00AC15BD" w:rsidRDefault="00C803C9"/>
      </w:sdtContent>
    </w:sdt>
    <w:p w:rsidR="00AC15BD" w:rsidRDefault="00AC15BD"/>
    <w:sdt>
      <w:sdtPr>
        <w:rPr>
          <w:rFonts w:ascii="宋体" w:hAnsi="宋体" w:cs="宋体" w:hint="eastAsia"/>
          <w:b w:val="0"/>
          <w:bCs w:val="0"/>
          <w:kern w:val="0"/>
          <w:szCs w:val="21"/>
        </w:rPr>
        <w:alias w:val="模块:公允价值变动收益"/>
        <w:tag w:val="_GBC_66e6cb51ec7740408a31ff233ae3330d"/>
        <w:id w:val="29682529"/>
        <w:lock w:val="sdtLocked"/>
        <w:placeholder>
          <w:docPart w:val="GBC22222222222222222222222222222"/>
        </w:placeholder>
      </w:sdtPr>
      <w:sdtEndPr>
        <w:rPr>
          <w:rFonts w:cstheme="minorBidi"/>
          <w:kern w:val="2"/>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2968252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29682530"/>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autoSpaceDE w:val="0"/>
        <w:autoSpaceDN w:val="0"/>
        <w:adjustRightInd w:val="0"/>
        <w:rPr>
          <w:szCs w:val="21"/>
        </w:rPr>
      </w:pPr>
    </w:p>
    <w:sdt>
      <w:sdtPr>
        <w:rPr>
          <w:rFonts w:ascii="宋体" w:hAnsi="宋体" w:cs="宋体" w:hint="eastAsia"/>
          <w:b w:val="0"/>
          <w:bCs w:val="0"/>
          <w:kern w:val="0"/>
          <w:szCs w:val="21"/>
        </w:rPr>
        <w:alias w:val="模块:资产处置收益"/>
        <w:tag w:val="_SEC_32e84127ca0a46b8896ad8e149c91048"/>
        <w:id w:val="29682541"/>
        <w:lock w:val="sdtLocked"/>
        <w:placeholder>
          <w:docPart w:val="GBC22222222222222222222222222222"/>
        </w:placeholder>
      </w:sdtPr>
      <w:sdtEndPr>
        <w:rPr>
          <w:rFonts w:hint="default"/>
          <w:szCs w:val="24"/>
        </w:rPr>
      </w:sdtEndPr>
      <w:sdtContent>
        <w:p w:rsidR="00AC15BD" w:rsidRDefault="00FD3216" w:rsidP="00FD3216">
          <w:pPr>
            <w:pStyle w:val="3"/>
            <w:numPr>
              <w:ilvl w:val="0"/>
              <w:numId w:val="59"/>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2968253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bCs/>
            </w:rPr>
          </w:pPr>
          <w:r>
            <w:rPr>
              <w:bCs/>
            </w:rPr>
            <w:lastRenderedPageBreak/>
            <w:t>单位：</w:t>
          </w:r>
          <w:sdt>
            <w:sdtPr>
              <w:rPr>
                <w:bCs/>
              </w:rPr>
              <w:alias w:val="单位：资产处置收益明细"/>
              <w:tag w:val="_GBC_72dc168499e249b988d6753a6df1ce44"/>
              <w:id w:val="2968253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rPr>
                <w:t>元</w:t>
              </w:r>
            </w:sdtContent>
          </w:sdt>
          <w:r>
            <w:rPr>
              <w:bCs/>
            </w:rPr>
            <w:t xml:space="preserve">  币种：</w:t>
          </w:r>
          <w:sdt>
            <w:sdtPr>
              <w:rPr>
                <w:bCs/>
              </w:rPr>
              <w:alias w:val="币种：资产处置收益明细"/>
              <w:tag w:val="_GBC_d68880ec5b074fdc8846b703ead631e2"/>
              <w:id w:val="29682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g2"/>
            <w:tblW w:w="0" w:type="auto"/>
            <w:tblLook w:val="04A0"/>
          </w:tblPr>
          <w:tblGrid>
            <w:gridCol w:w="4361"/>
            <w:gridCol w:w="2410"/>
            <w:gridCol w:w="2278"/>
          </w:tblGrid>
          <w:tr w:rsidR="00AC15BD" w:rsidTr="00AC15BD">
            <w:tc>
              <w:tcPr>
                <w:tcW w:w="4361" w:type="dxa"/>
              </w:tcPr>
              <w:sdt>
                <w:sdtPr>
                  <w:rPr>
                    <w:rFonts w:hint="eastAsia"/>
                  </w:rPr>
                  <w:tag w:val="_PLD_5ae5d7d7d48342e7bc1da8d90a245459"/>
                  <w:id w:val="29682534"/>
                  <w:lock w:val="sdtLocked"/>
                </w:sdtPr>
                <w:sdtContent>
                  <w:p w:rsidR="00AC15BD" w:rsidRDefault="00FD3216">
                    <w:pPr>
                      <w:jc w:val="center"/>
                    </w:pPr>
                    <w:r>
                      <w:rPr>
                        <w:rFonts w:hint="eastAsia"/>
                      </w:rPr>
                      <w:t>项目</w:t>
                    </w:r>
                  </w:p>
                </w:sdtContent>
              </w:sdt>
            </w:tc>
            <w:tc>
              <w:tcPr>
                <w:tcW w:w="2410" w:type="dxa"/>
              </w:tcPr>
              <w:sdt>
                <w:sdtPr>
                  <w:rPr>
                    <w:rFonts w:hint="eastAsia"/>
                  </w:rPr>
                  <w:tag w:val="_PLD_879cf215b86c45c790218e646c831e7d"/>
                  <w:id w:val="29682535"/>
                  <w:lock w:val="sdtLocked"/>
                </w:sdtPr>
                <w:sdtContent>
                  <w:p w:rsidR="00AC15BD" w:rsidRDefault="00FD3216">
                    <w:pPr>
                      <w:jc w:val="center"/>
                    </w:pPr>
                    <w:r>
                      <w:rPr>
                        <w:rFonts w:hint="eastAsia"/>
                      </w:rPr>
                      <w:t>本期发生额</w:t>
                    </w:r>
                  </w:p>
                </w:sdtContent>
              </w:sdt>
            </w:tc>
            <w:tc>
              <w:tcPr>
                <w:tcW w:w="2278" w:type="dxa"/>
              </w:tcPr>
              <w:sdt>
                <w:sdtPr>
                  <w:rPr>
                    <w:rFonts w:hint="eastAsia"/>
                  </w:rPr>
                  <w:tag w:val="_PLD_8860a002ccc44e14bf36aa3e10fb5d70"/>
                  <w:id w:val="29682536"/>
                  <w:lock w:val="sdtLocked"/>
                </w:sdtPr>
                <w:sdtContent>
                  <w:p w:rsidR="00AC15BD" w:rsidRDefault="00FD3216">
                    <w:pPr>
                      <w:jc w:val="center"/>
                    </w:pPr>
                    <w:r>
                      <w:rPr>
                        <w:rFonts w:hint="eastAsia"/>
                      </w:rPr>
                      <w:t>上期发生额</w:t>
                    </w:r>
                  </w:p>
                </w:sdtContent>
              </w:sdt>
            </w:tc>
          </w:tr>
          <w:sdt>
            <w:sdtPr>
              <w:alias w:val="资产处置收益明细"/>
              <w:tag w:val="_TUP_4fb92e1c2e6d48c3ba0fd0e082ed3be0"/>
              <w:id w:val="29682537"/>
              <w:lock w:val="sdtLocked"/>
            </w:sdtPr>
            <w:sdtContent>
              <w:tr w:rsidR="00AC15BD" w:rsidTr="00AC15BD">
                <w:tc>
                  <w:tcPr>
                    <w:tcW w:w="4361" w:type="dxa"/>
                  </w:tcPr>
                  <w:p w:rsidR="00AC15BD" w:rsidRDefault="00FD3216" w:rsidP="00AC15BD">
                    <w:r>
                      <w:rPr>
                        <w:rFonts w:hint="eastAsia"/>
                      </w:rPr>
                      <w:t>杭州路217号土地使用权及其地上建筑物、构筑物所有权及其附属设施收储补偿款收入</w:t>
                    </w:r>
                  </w:p>
                </w:tc>
                <w:tc>
                  <w:tcPr>
                    <w:tcW w:w="2410" w:type="dxa"/>
                  </w:tcPr>
                  <w:p w:rsidR="00AC15BD" w:rsidRDefault="00FD3216" w:rsidP="00AC15BD">
                    <w:pPr>
                      <w:jc w:val="right"/>
                    </w:pPr>
                    <w:r>
                      <w:rPr>
                        <w:rFonts w:hint="eastAsia"/>
                        <w:sz w:val="20"/>
                        <w:szCs w:val="20"/>
                      </w:rPr>
                      <w:t>32,449,731.02</w:t>
                    </w:r>
                  </w:p>
                </w:tc>
                <w:tc>
                  <w:tcPr>
                    <w:tcW w:w="2278" w:type="dxa"/>
                  </w:tcPr>
                  <w:p w:rsidR="00AC15BD" w:rsidRDefault="00AC15BD">
                    <w:pPr>
                      <w:jc w:val="right"/>
                    </w:pPr>
                  </w:p>
                </w:tc>
              </w:tr>
            </w:sdtContent>
          </w:sdt>
          <w:tr w:rsidR="00AC15BD" w:rsidTr="00AC15BD">
            <w:tc>
              <w:tcPr>
                <w:tcW w:w="4361" w:type="dxa"/>
              </w:tcPr>
              <w:sdt>
                <w:sdtPr>
                  <w:rPr>
                    <w:rFonts w:hint="eastAsia"/>
                  </w:rPr>
                  <w:tag w:val="_PLD_8313ddfe5809449c9ba5acf78ad5340a"/>
                  <w:id w:val="29682538"/>
                  <w:lock w:val="sdtLocked"/>
                </w:sdtPr>
                <w:sdtContent>
                  <w:p w:rsidR="00AC15BD" w:rsidRDefault="00FD3216">
                    <w:pPr>
                      <w:jc w:val="center"/>
                    </w:pPr>
                    <w:r>
                      <w:rPr>
                        <w:rFonts w:hint="eastAsia"/>
                      </w:rPr>
                      <w:t>合计</w:t>
                    </w:r>
                  </w:p>
                </w:sdtContent>
              </w:sdt>
            </w:tc>
            <w:tc>
              <w:tcPr>
                <w:tcW w:w="2410" w:type="dxa"/>
              </w:tcPr>
              <w:p w:rsidR="00AC15BD" w:rsidRDefault="00FD3216" w:rsidP="00AC15BD">
                <w:pPr>
                  <w:jc w:val="right"/>
                </w:pPr>
                <w:r>
                  <w:rPr>
                    <w:rFonts w:hint="eastAsia"/>
                    <w:sz w:val="20"/>
                    <w:szCs w:val="20"/>
                  </w:rPr>
                  <w:t>32,449,731.02</w:t>
                </w:r>
              </w:p>
            </w:tc>
            <w:tc>
              <w:tcPr>
                <w:tcW w:w="2278" w:type="dxa"/>
              </w:tcPr>
              <w:p w:rsidR="00AC15BD" w:rsidRDefault="00AC15BD">
                <w:pPr>
                  <w:jc w:val="right"/>
                </w:pPr>
              </w:p>
            </w:tc>
          </w:tr>
        </w:tbl>
        <w:p w:rsidR="00AC15BD" w:rsidRDefault="00AC15BD"/>
        <w:p w:rsidR="00AC15BD" w:rsidRDefault="00FD3216">
          <w:r>
            <w:rPr>
              <w:rFonts w:hint="eastAsia"/>
            </w:rPr>
            <w:t>其他</w:t>
          </w:r>
          <w:r>
            <w:t>说明：</w:t>
          </w:r>
        </w:p>
        <w:sdt>
          <w:sdtPr>
            <w:rPr>
              <w:rFonts w:hint="eastAsia"/>
            </w:rPr>
            <w:alias w:val="是否适用：资产处置收益其他说明[双击切换]"/>
            <w:tag w:val="_GBC_15965d17bc0a4e6788b5c6faf8c51b58"/>
            <w:id w:val="2968253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alias w:val="资产处置收益其他说明"/>
            <w:tag w:val="_GBC_8f98405f78134a5d91f9050d99982332"/>
            <w:id w:val="29682540"/>
            <w:lock w:val="sdtLocked"/>
            <w:placeholder>
              <w:docPart w:val="GBC22222222222222222222222222222"/>
            </w:placeholder>
          </w:sdtPr>
          <w:sdtContent>
            <w:p w:rsidR="00AC15BD" w:rsidRDefault="00FD3216">
              <w:r w:rsidRPr="003319DA">
                <w:t>上海市杨浦区土地储备中心收储所用。</w:t>
              </w:r>
            </w:p>
          </w:sdtContent>
        </w:sdt>
      </w:sdtContent>
    </w:sdt>
    <w:p w:rsidR="00AC15BD" w:rsidRDefault="00AC15BD"/>
    <w:sdt>
      <w:sdtPr>
        <w:rPr>
          <w:rFonts w:ascii="宋体" w:hAnsi="宋体" w:cs="宋体" w:hint="eastAsia"/>
          <w:b w:val="0"/>
          <w:bCs w:val="0"/>
          <w:kern w:val="0"/>
          <w:szCs w:val="24"/>
        </w:rPr>
        <w:alias w:val="模块:其他收益"/>
        <w:tag w:val="_SEC_b7dd1353107541ffa3a1d66fbb85a037"/>
        <w:id w:val="29682555"/>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pPr>
          <w:r>
            <w:rPr>
              <w:rFonts w:hint="eastAsia"/>
            </w:rPr>
            <w:t>其他收益</w:t>
          </w:r>
        </w:p>
        <w:sdt>
          <w:sdtPr>
            <w:alias w:val="是否适用：财务报表其他收益[双击切换]"/>
            <w:tag w:val="_GBC_86fde94b0d4e4b1f997adc6f063babf7"/>
            <w:id w:val="2968254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2968254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6825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Cs w:val="22"/>
                </w:rPr>
                <w:t>人民币</w:t>
              </w:r>
            </w:sdtContent>
          </w:sdt>
        </w:p>
        <w:tbl>
          <w:tblPr>
            <w:tblStyle w:val="g2"/>
            <w:tblW w:w="0" w:type="auto"/>
            <w:tblLook w:val="04A0"/>
          </w:tblPr>
          <w:tblGrid>
            <w:gridCol w:w="4361"/>
            <w:gridCol w:w="2410"/>
            <w:gridCol w:w="2278"/>
          </w:tblGrid>
          <w:tr w:rsidR="00AC15BD" w:rsidTr="00AC15BD">
            <w:tc>
              <w:tcPr>
                <w:tcW w:w="4361" w:type="dxa"/>
              </w:tcPr>
              <w:sdt>
                <w:sdtPr>
                  <w:rPr>
                    <w:rFonts w:hint="eastAsia"/>
                  </w:rPr>
                  <w:tag w:val="_PLD_92b33ced889140b7b84894c5f486f4e6"/>
                  <w:id w:val="29682545"/>
                  <w:lock w:val="sdtLocked"/>
                </w:sdtPr>
                <w:sdtContent>
                  <w:p w:rsidR="00AC15BD" w:rsidRDefault="00FD3216" w:rsidP="00AC15BD">
                    <w:pPr>
                      <w:jc w:val="center"/>
                    </w:pPr>
                    <w:r>
                      <w:rPr>
                        <w:rFonts w:hint="eastAsia"/>
                      </w:rPr>
                      <w:t>项目</w:t>
                    </w:r>
                  </w:p>
                </w:sdtContent>
              </w:sdt>
            </w:tc>
            <w:tc>
              <w:tcPr>
                <w:tcW w:w="2410" w:type="dxa"/>
              </w:tcPr>
              <w:sdt>
                <w:sdtPr>
                  <w:rPr>
                    <w:rFonts w:hint="eastAsia"/>
                  </w:rPr>
                  <w:tag w:val="_PLD_73b3023fbaed423bbb8ca1ec42a2eaf9"/>
                  <w:id w:val="29682546"/>
                  <w:lock w:val="sdtLocked"/>
                </w:sdtPr>
                <w:sdtContent>
                  <w:p w:rsidR="00AC15BD" w:rsidRDefault="00FD3216" w:rsidP="00AC15BD">
                    <w:pPr>
                      <w:jc w:val="center"/>
                    </w:pPr>
                    <w:r>
                      <w:rPr>
                        <w:rFonts w:hint="eastAsia"/>
                      </w:rPr>
                      <w:t>本期发生额</w:t>
                    </w:r>
                  </w:p>
                </w:sdtContent>
              </w:sdt>
            </w:tc>
            <w:tc>
              <w:tcPr>
                <w:tcW w:w="2278" w:type="dxa"/>
              </w:tcPr>
              <w:sdt>
                <w:sdtPr>
                  <w:rPr>
                    <w:rFonts w:hint="eastAsia"/>
                  </w:rPr>
                  <w:tag w:val="_PLD_9f39351a333c497da22a0955aff07b4c"/>
                  <w:id w:val="29682547"/>
                  <w:lock w:val="sdtLocked"/>
                </w:sdtPr>
                <w:sdtContent>
                  <w:p w:rsidR="00AC15BD" w:rsidRDefault="00FD3216" w:rsidP="00AC15BD">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29682548"/>
              <w:lock w:val="sdtLocked"/>
            </w:sdtPr>
            <w:sdtContent>
              <w:tr w:rsidR="00AC15BD" w:rsidTr="00AC15BD">
                <w:tc>
                  <w:tcPr>
                    <w:tcW w:w="4361" w:type="dxa"/>
                  </w:tcPr>
                  <w:p w:rsidR="00AC15BD" w:rsidRDefault="00FD3216" w:rsidP="00AC15BD">
                    <w:r>
                      <w:t>促进文化创意产业发展财政扶持资金</w:t>
                    </w:r>
                  </w:p>
                </w:tc>
                <w:tc>
                  <w:tcPr>
                    <w:tcW w:w="2410" w:type="dxa"/>
                  </w:tcPr>
                  <w:p w:rsidR="00AC15BD" w:rsidRDefault="00FD3216" w:rsidP="00AC15BD">
                    <w:pPr>
                      <w:jc w:val="right"/>
                    </w:pPr>
                    <w:r>
                      <w:t>45,803.58</w:t>
                    </w:r>
                  </w:p>
                </w:tc>
                <w:tc>
                  <w:tcPr>
                    <w:tcW w:w="2278" w:type="dxa"/>
                  </w:tcPr>
                  <w:p w:rsidR="00AC15BD" w:rsidRDefault="00AC15BD" w:rsidP="00AC15BD">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9682549"/>
              <w:lock w:val="sdtLocked"/>
            </w:sdtPr>
            <w:sdtContent>
              <w:tr w:rsidR="00AC15BD" w:rsidTr="00AC15BD">
                <w:tc>
                  <w:tcPr>
                    <w:tcW w:w="4361" w:type="dxa"/>
                  </w:tcPr>
                  <w:p w:rsidR="00AC15BD" w:rsidRDefault="00FD3216" w:rsidP="00AC15BD">
                    <w:r>
                      <w:t>知识产权</w:t>
                    </w:r>
                  </w:p>
                </w:tc>
                <w:tc>
                  <w:tcPr>
                    <w:tcW w:w="2410" w:type="dxa"/>
                  </w:tcPr>
                  <w:p w:rsidR="00AC15BD" w:rsidRDefault="00FD3216" w:rsidP="00AC15BD">
                    <w:pPr>
                      <w:jc w:val="right"/>
                    </w:pPr>
                    <w:r>
                      <w:t>10,962.00</w:t>
                    </w:r>
                  </w:p>
                </w:tc>
                <w:tc>
                  <w:tcPr>
                    <w:tcW w:w="2278" w:type="dxa"/>
                  </w:tcPr>
                  <w:p w:rsidR="00AC15BD" w:rsidRDefault="00AC15BD" w:rsidP="00AC15BD">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9682550"/>
              <w:lock w:val="sdtLocked"/>
            </w:sdtPr>
            <w:sdtContent>
              <w:tr w:rsidR="00AC15BD" w:rsidTr="00AC15BD">
                <w:tc>
                  <w:tcPr>
                    <w:tcW w:w="4361" w:type="dxa"/>
                  </w:tcPr>
                  <w:p w:rsidR="00AC15BD" w:rsidRDefault="00FD3216" w:rsidP="00AC15BD">
                    <w:r>
                      <w:t>燃煤（重油）锅炉清洁能源替代专项资金</w:t>
                    </w:r>
                  </w:p>
                </w:tc>
                <w:tc>
                  <w:tcPr>
                    <w:tcW w:w="2410" w:type="dxa"/>
                  </w:tcPr>
                  <w:p w:rsidR="00AC15BD" w:rsidRDefault="00FD3216" w:rsidP="00AC15BD">
                    <w:pPr>
                      <w:jc w:val="right"/>
                    </w:pPr>
                    <w:r>
                      <w:t>261,221.94</w:t>
                    </w:r>
                  </w:p>
                </w:tc>
                <w:tc>
                  <w:tcPr>
                    <w:tcW w:w="2278" w:type="dxa"/>
                  </w:tcPr>
                  <w:p w:rsidR="00AC15BD" w:rsidRDefault="00AC15BD" w:rsidP="00AC15BD">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9682551"/>
              <w:lock w:val="sdtLocked"/>
            </w:sdtPr>
            <w:sdtContent>
              <w:tr w:rsidR="00AC15BD" w:rsidTr="00AC15BD">
                <w:tc>
                  <w:tcPr>
                    <w:tcW w:w="4361" w:type="dxa"/>
                  </w:tcPr>
                  <w:p w:rsidR="00AC15BD" w:rsidRDefault="00FD3216" w:rsidP="00AC15BD">
                    <w:r>
                      <w:t>高新技术成果转化项目扶持资金</w:t>
                    </w:r>
                  </w:p>
                </w:tc>
                <w:tc>
                  <w:tcPr>
                    <w:tcW w:w="2410" w:type="dxa"/>
                  </w:tcPr>
                  <w:p w:rsidR="00AC15BD" w:rsidRDefault="00FD3216" w:rsidP="00AC15BD">
                    <w:pPr>
                      <w:jc w:val="right"/>
                    </w:pPr>
                    <w:r>
                      <w:t>240,000.00</w:t>
                    </w:r>
                  </w:p>
                </w:tc>
                <w:tc>
                  <w:tcPr>
                    <w:tcW w:w="2278" w:type="dxa"/>
                  </w:tcPr>
                  <w:p w:rsidR="00AC15BD" w:rsidRDefault="00AC15BD" w:rsidP="00AC15BD">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29682552"/>
              <w:lock w:val="sdtLocked"/>
            </w:sdtPr>
            <w:sdtContent>
              <w:tr w:rsidR="00AC15BD" w:rsidTr="00AC15BD">
                <w:tc>
                  <w:tcPr>
                    <w:tcW w:w="4361" w:type="dxa"/>
                  </w:tcPr>
                  <w:p w:rsidR="00AC15BD" w:rsidRDefault="00FD3216" w:rsidP="00AC15BD">
                    <w:r>
                      <w:t>浦东新区“十三五”期间</w:t>
                    </w:r>
                    <w:proofErr w:type="gramStart"/>
                    <w:r>
                      <w:t>安商育商</w:t>
                    </w:r>
                    <w:proofErr w:type="gramEnd"/>
                    <w:r>
                      <w:t>政策</w:t>
                    </w:r>
                  </w:p>
                </w:tc>
                <w:tc>
                  <w:tcPr>
                    <w:tcW w:w="2410" w:type="dxa"/>
                  </w:tcPr>
                  <w:p w:rsidR="00AC15BD" w:rsidRDefault="00FD3216" w:rsidP="00AC15BD">
                    <w:pPr>
                      <w:jc w:val="right"/>
                    </w:pPr>
                    <w:r>
                      <w:t>560,000.00</w:t>
                    </w:r>
                  </w:p>
                </w:tc>
                <w:tc>
                  <w:tcPr>
                    <w:tcW w:w="2278" w:type="dxa"/>
                  </w:tcPr>
                  <w:p w:rsidR="00AC15BD" w:rsidRDefault="00AC15BD" w:rsidP="00AC15BD">
                    <w:pPr>
                      <w:jc w:val="right"/>
                    </w:pPr>
                  </w:p>
                </w:tc>
              </w:tr>
            </w:sdtContent>
          </w:sdt>
          <w:tr w:rsidR="00AC15BD" w:rsidTr="00AC15BD">
            <w:tc>
              <w:tcPr>
                <w:tcW w:w="4361" w:type="dxa"/>
              </w:tcPr>
              <w:sdt>
                <w:sdtPr>
                  <w:rPr>
                    <w:rFonts w:hint="eastAsia"/>
                  </w:rPr>
                  <w:tag w:val="_PLD_895bf64d897b4d94b2d45a7ce9849ec7"/>
                  <w:id w:val="29682553"/>
                  <w:lock w:val="sdtLocked"/>
                </w:sdtPr>
                <w:sdtContent>
                  <w:p w:rsidR="00AC15BD" w:rsidRDefault="00FD3216" w:rsidP="00AC15BD">
                    <w:pPr>
                      <w:jc w:val="center"/>
                    </w:pPr>
                    <w:r>
                      <w:rPr>
                        <w:rFonts w:hint="eastAsia"/>
                      </w:rPr>
                      <w:t>合计</w:t>
                    </w:r>
                  </w:p>
                </w:sdtContent>
              </w:sdt>
            </w:tc>
            <w:tc>
              <w:tcPr>
                <w:tcW w:w="2410" w:type="dxa"/>
              </w:tcPr>
              <w:p w:rsidR="00AC15BD" w:rsidRPr="00D10F6F" w:rsidRDefault="00FD3216" w:rsidP="00AC15BD">
                <w:pPr>
                  <w:jc w:val="right"/>
                  <w:rPr>
                    <w:szCs w:val="21"/>
                  </w:rPr>
                </w:pPr>
                <w:r w:rsidRPr="00D10F6F">
                  <w:rPr>
                    <w:rFonts w:cs="Times New Roman"/>
                    <w:color w:val="000000"/>
                    <w:szCs w:val="21"/>
                  </w:rPr>
                  <w:t>1,117,987.52</w:t>
                </w:r>
              </w:p>
            </w:tc>
            <w:tc>
              <w:tcPr>
                <w:tcW w:w="2278" w:type="dxa"/>
              </w:tcPr>
              <w:p w:rsidR="00AC15BD" w:rsidRDefault="00AC15BD" w:rsidP="00AC15BD">
                <w:pPr>
                  <w:jc w:val="right"/>
                </w:pPr>
              </w:p>
            </w:tc>
          </w:tr>
        </w:tbl>
        <w:p w:rsidR="00AC15BD" w:rsidRDefault="00AC15BD"/>
        <w:p w:rsidR="00AC15BD" w:rsidRDefault="00FD3216">
          <w:r>
            <w:rPr>
              <w:rFonts w:hint="eastAsia"/>
            </w:rPr>
            <w:t>其他</w:t>
          </w:r>
          <w:r>
            <w:t>说明：</w:t>
          </w:r>
        </w:p>
        <w:sdt>
          <w:sdtPr>
            <w:rPr>
              <w:rFonts w:hint="eastAsia"/>
            </w:rPr>
            <w:alias w:val="是否适用：财务报表其他收益其他说明[双击切换]"/>
            <w:tag w:val="_GBC_05dadc1b439c4bc5add14717fd0f3dea"/>
            <w:id w:val="2968255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29682569"/>
        <w:lock w:val="sdtLocked"/>
        <w:placeholder>
          <w:docPart w:val="GBC22222222222222222222222222222"/>
        </w:placeholder>
      </w:sdtPr>
      <w:sdtEndPr>
        <w:rPr>
          <w:rFonts w:ascii="宋体" w:eastAsia="宋体" w:hAnsi="宋体" w:cs="宋体"/>
          <w:b w:val="0"/>
          <w:bCs w:val="0"/>
          <w:szCs w:val="24"/>
        </w:rPr>
      </w:sdtEndPr>
      <w:sdtContent>
        <w:p w:rsidR="00AC15BD" w:rsidRDefault="00FD3216">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29682556"/>
            <w:lock w:val="sdtContentLocked"/>
            <w:placeholder>
              <w:docPart w:val="GBC22222222222222222222222222222"/>
            </w:placeholder>
          </w:sdtPr>
          <w:sdtContent>
            <w:p w:rsidR="00AC15BD" w:rsidRDefault="00C803C9">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fldChar w:fldCharType="begin"/>
              </w:r>
              <w:r w:rsidR="00FD3216">
                <w:rPr>
                  <w:rFonts w:asciiTheme="minorHAnsi" w:eastAsiaTheme="minorEastAsia" w:hAnsiTheme="minorHAnsi" w:cstheme="minorBidi" w:hint="eastAsia"/>
                  <w:bCs/>
                  <w:szCs w:val="22"/>
                </w:rPr>
                <w:instrText xml:space="preserve"> MACROBUTTON  SnrToggleCheckbox </w:instrText>
              </w:r>
              <w:r w:rsidR="00FD3216">
                <w:rPr>
                  <w:rFonts w:asciiTheme="minorHAnsi" w:eastAsiaTheme="minorEastAsia" w:hAnsiTheme="minorHAnsi" w:cstheme="minorBidi" w:hint="eastAsia"/>
                  <w:bCs/>
                  <w:szCs w:val="22"/>
                </w:rPr>
                <w:instrText>√适用</w:instrText>
              </w:r>
              <w:r w:rsidR="00FD3216">
                <w:rPr>
                  <w:rFonts w:asciiTheme="minorHAnsi" w:eastAsiaTheme="minorEastAsia" w:hAnsiTheme="minorHAnsi" w:cstheme="minorBidi" w:hint="eastAsia"/>
                  <w:bCs/>
                  <w:szCs w:val="22"/>
                </w:rPr>
                <w:instrText xml:space="preserve">  </w:instrText>
              </w:r>
              <w:r>
                <w:rPr>
                  <w:rFonts w:asciiTheme="minorHAnsi" w:eastAsiaTheme="minorEastAsia" w:hAnsiTheme="minorHAnsi" w:cstheme="minorBidi" w:hint="eastAsia"/>
                  <w:bCs/>
                  <w:szCs w:val="22"/>
                </w:rPr>
                <w:fldChar w:fldCharType="end"/>
              </w:r>
              <w:r>
                <w:rPr>
                  <w:rFonts w:asciiTheme="minorHAnsi" w:eastAsiaTheme="minorEastAsia" w:hAnsiTheme="minorHAnsi" w:cstheme="minorBidi" w:hint="eastAsia"/>
                  <w:bCs/>
                  <w:szCs w:val="22"/>
                </w:rPr>
                <w:fldChar w:fldCharType="begin"/>
              </w:r>
              <w:r w:rsidR="00FD3216">
                <w:rPr>
                  <w:rFonts w:asciiTheme="minorHAnsi" w:eastAsiaTheme="minorEastAsia" w:hAnsiTheme="minorHAnsi" w:cstheme="minorBidi" w:hint="eastAsia"/>
                  <w:bCs/>
                  <w:szCs w:val="22"/>
                </w:rPr>
                <w:instrText xml:space="preserve">MACROBUTTON  SnrToggleCheckbox </w:instrText>
              </w:r>
              <w:r w:rsidR="00FD3216">
                <w:rPr>
                  <w:rFonts w:asciiTheme="minorHAnsi" w:eastAsiaTheme="minorEastAsia" w:hAnsiTheme="minorHAnsi" w:cstheme="minorBidi" w:hint="eastAsia"/>
                  <w:bCs/>
                  <w:szCs w:val="22"/>
                </w:rPr>
                <w:instrText>□不适用</w:instrText>
              </w:r>
              <w:r w:rsidR="00FD3216">
                <w:rPr>
                  <w:rFonts w:asciiTheme="minorHAnsi" w:eastAsiaTheme="minorEastAsia" w:hAnsiTheme="minorHAnsi" w:cstheme="minorBidi" w:hint="eastAsia"/>
                  <w:bCs/>
                  <w:szCs w:val="22"/>
                </w:rPr>
                <w:instrText xml:space="preserve"> </w:instrText>
              </w:r>
              <w:r>
                <w:rPr>
                  <w:rFonts w:asciiTheme="minorHAnsi" w:eastAsiaTheme="minorEastAsia" w:hAnsiTheme="minorHAnsi" w:cstheme="minorBidi" w:hint="eastAsia"/>
                  <w:bCs/>
                  <w:szCs w:val="22"/>
                </w:rPr>
                <w:fldChar w:fldCharType="end"/>
              </w:r>
            </w:p>
          </w:sdtContent>
        </w:sdt>
        <w:p w:rsidR="00AC15BD" w:rsidRDefault="00FD3216">
          <w:pPr>
            <w:jc w:val="right"/>
          </w:pPr>
          <w:r>
            <w:rPr>
              <w:rFonts w:hint="eastAsia"/>
            </w:rPr>
            <w:t>单位：</w:t>
          </w:r>
          <w:sdt>
            <w:sdtPr>
              <w:rPr>
                <w:rFonts w:hint="eastAsia"/>
              </w:rPr>
              <w:alias w:val="单位：财务附注：营业外收入"/>
              <w:tag w:val="_GBC_dd93a692e0c045038f9ddf46f86e7289"/>
              <w:id w:val="296825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296825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268"/>
            <w:gridCol w:w="1985"/>
            <w:gridCol w:w="1853"/>
          </w:tblGrid>
          <w:tr w:rsidR="00AC15BD" w:rsidTr="00AC15BD">
            <w:sdt>
              <w:sdtPr>
                <w:tag w:val="_PLD_d649e0d07dd047a497e69591bf3e322c"/>
                <w:id w:val="29682559"/>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项目</w:t>
                    </w:r>
                  </w:p>
                </w:tc>
              </w:sdtContent>
            </w:sdt>
            <w:sdt>
              <w:sdtPr>
                <w:tag w:val="_PLD_eabf358cb2c947a9b4e7bacb394074db"/>
                <w:id w:val="29682560"/>
                <w:lock w:val="sdtLocked"/>
              </w:sdtPr>
              <w:sdtContent>
                <w:tc>
                  <w:tcPr>
                    <w:tcW w:w="1253"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本期发生额</w:t>
                    </w:r>
                  </w:p>
                </w:tc>
              </w:sdtContent>
            </w:sdt>
            <w:sdt>
              <w:sdtPr>
                <w:tag w:val="_PLD_0469d808d7334ff0ab3460273b0c8f8f"/>
                <w:id w:val="29682561"/>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上期发生额</w:t>
                    </w:r>
                  </w:p>
                </w:tc>
              </w:sdtContent>
            </w:sdt>
            <w:sdt>
              <w:sdtPr>
                <w:tag w:val="_PLD_121bda757dda46918753fabf9329298f"/>
                <w:id w:val="29682562"/>
                <w:lock w:val="sdtLocked"/>
              </w:sdtPr>
              <w:sdtContent>
                <w:tc>
                  <w:tcPr>
                    <w:tcW w:w="102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color w:val="FF0000"/>
                        <w:szCs w:val="21"/>
                      </w:rPr>
                    </w:pPr>
                    <w:r>
                      <w:rPr>
                        <w:rFonts w:hint="eastAsia"/>
                        <w:szCs w:val="21"/>
                      </w:rPr>
                      <w:t>计入当期非经常性损益的金额</w:t>
                    </w:r>
                  </w:p>
                </w:tc>
              </w:sdtContent>
            </w:sdt>
          </w:tr>
          <w:tr w:rsidR="00AC15BD" w:rsidTr="00AC15BD">
            <w:sdt>
              <w:sdtPr>
                <w:tag w:val="_PLD_cb24834fdd0f46c3836c51084196565f"/>
                <w:id w:val="29682563"/>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非流动资产处置利得合计</w:t>
                    </w:r>
                  </w:p>
                </w:tc>
              </w:sdtContent>
            </w:sdt>
            <w:tc>
              <w:tcPr>
                <w:tcW w:w="125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82,540.16</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189,887.26</w:t>
                </w:r>
              </w:p>
            </w:tc>
            <w:tc>
              <w:tcPr>
                <w:tcW w:w="102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82,540.16</w:t>
                </w:r>
              </w:p>
            </w:tc>
          </w:tr>
          <w:tr w:rsidR="00AC15BD" w:rsidTr="00AC15BD">
            <w:sdt>
              <w:sdtPr>
                <w:tag w:val="_PLD_51e6628966d84807a93193ac3fd8a88e"/>
                <w:id w:val="29682564"/>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其中：固定资产处置利得</w:t>
                    </w:r>
                  </w:p>
                </w:tc>
              </w:sdtContent>
            </w:sdt>
            <w:tc>
              <w:tcPr>
                <w:tcW w:w="125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82,540.16</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189,887.26</w:t>
                </w:r>
              </w:p>
            </w:tc>
            <w:tc>
              <w:tcPr>
                <w:tcW w:w="102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82,540.16</w:t>
                </w:r>
              </w:p>
            </w:tc>
          </w:tr>
          <w:tr w:rsidR="00AC15BD" w:rsidTr="00AC15BD">
            <w:sdt>
              <w:sdtPr>
                <w:tag w:val="_PLD_b627183426d3462198209d98f8e60215"/>
                <w:id w:val="29682565"/>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ind w:right="6"/>
                      <w:rPr>
                        <w:bCs/>
                        <w:szCs w:val="21"/>
                      </w:rPr>
                    </w:pPr>
                    <w:r>
                      <w:rPr>
                        <w:rFonts w:hint="eastAsia"/>
                        <w:bCs/>
                        <w:szCs w:val="21"/>
                      </w:rPr>
                      <w:t>政府补助</w:t>
                    </w:r>
                  </w:p>
                </w:tc>
              </w:sdtContent>
            </w:sdt>
            <w:tc>
              <w:tcPr>
                <w:tcW w:w="125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8,530,078.43</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6,430,390.18</w:t>
                </w:r>
              </w:p>
            </w:tc>
            <w:tc>
              <w:tcPr>
                <w:tcW w:w="102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8,530,078.43</w:t>
                </w:r>
              </w:p>
            </w:tc>
          </w:tr>
          <w:sdt>
            <w:sdtPr>
              <w:rPr>
                <w:rFonts w:hint="eastAsia"/>
                <w:szCs w:val="21"/>
              </w:rPr>
              <w:alias w:val="营业外收入明细"/>
              <w:tag w:val="_GBC_fd02acc867064481b957560afa744c85"/>
              <w:id w:val="29682566"/>
              <w:lock w:val="sdtLocked"/>
            </w:sdtPr>
            <w:sdtContent>
              <w:tr w:rsidR="00AC15BD" w:rsidTr="00AC15BD">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违约金、赔偿款、罚款收入</w:t>
                    </w:r>
                  </w:p>
                </w:tc>
                <w:tc>
                  <w:tcPr>
                    <w:tcW w:w="125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4,000.00</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789,359.42</w:t>
                    </w:r>
                  </w:p>
                </w:tc>
                <w:tc>
                  <w:tcPr>
                    <w:tcW w:w="102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4,000.00</w:t>
                    </w:r>
                  </w:p>
                </w:tc>
              </w:tr>
            </w:sdtContent>
          </w:sdt>
          <w:sdt>
            <w:sdtPr>
              <w:rPr>
                <w:rFonts w:hint="eastAsia"/>
                <w:szCs w:val="21"/>
              </w:rPr>
              <w:alias w:val="营业外收入明细"/>
              <w:tag w:val="_GBC_fd02acc867064481b957560afa744c85"/>
              <w:id w:val="29682567"/>
              <w:lock w:val="sdtLocked"/>
            </w:sdtPr>
            <w:sdtContent>
              <w:tr w:rsidR="00AC15BD" w:rsidTr="00AC15BD">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其他</w:t>
                    </w:r>
                  </w:p>
                </w:tc>
                <w:tc>
                  <w:tcPr>
                    <w:tcW w:w="125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385,388.79</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533,210.79</w:t>
                    </w:r>
                  </w:p>
                </w:tc>
                <w:tc>
                  <w:tcPr>
                    <w:tcW w:w="102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385,388.79</w:t>
                    </w:r>
                  </w:p>
                </w:tc>
              </w:tr>
            </w:sdtContent>
          </w:sdt>
          <w:tr w:rsidR="00AC15BD" w:rsidRPr="00D10F6F" w:rsidTr="00AC15BD">
            <w:sdt>
              <w:sdtPr>
                <w:tag w:val="_PLD_25918db321f1404aaddb2a14d0bd05fc"/>
                <w:id w:val="29682568"/>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合计</w:t>
                    </w:r>
                  </w:p>
                </w:tc>
              </w:sdtContent>
            </w:sdt>
            <w:tc>
              <w:tcPr>
                <w:tcW w:w="1253" w:type="pct"/>
                <w:tcBorders>
                  <w:top w:val="single" w:sz="4" w:space="0" w:color="auto"/>
                  <w:left w:val="single" w:sz="4" w:space="0" w:color="auto"/>
                  <w:bottom w:val="single" w:sz="4" w:space="0" w:color="auto"/>
                  <w:right w:val="single" w:sz="4" w:space="0" w:color="auto"/>
                </w:tcBorders>
              </w:tcPr>
              <w:p w:rsidR="00AC15BD" w:rsidRPr="00D10F6F" w:rsidRDefault="00FD3216" w:rsidP="00AC15BD">
                <w:pPr>
                  <w:jc w:val="right"/>
                </w:pPr>
                <w:r>
                  <w:t>9,002,007.38</w:t>
                </w:r>
              </w:p>
            </w:tc>
            <w:tc>
              <w:tcPr>
                <w:tcW w:w="1097" w:type="pct"/>
                <w:tcBorders>
                  <w:top w:val="single" w:sz="4" w:space="0" w:color="auto"/>
                  <w:left w:val="single" w:sz="4" w:space="0" w:color="auto"/>
                  <w:bottom w:val="single" w:sz="4" w:space="0" w:color="auto"/>
                  <w:right w:val="single" w:sz="4" w:space="0" w:color="auto"/>
                </w:tcBorders>
              </w:tcPr>
              <w:p w:rsidR="00AC15BD" w:rsidRPr="00D10F6F" w:rsidRDefault="00FD3216" w:rsidP="00AC15BD">
                <w:pPr>
                  <w:jc w:val="right"/>
                </w:pPr>
                <w:r>
                  <w:t>7,942,847.65</w:t>
                </w:r>
              </w:p>
            </w:tc>
            <w:tc>
              <w:tcPr>
                <w:tcW w:w="1024" w:type="pct"/>
                <w:tcBorders>
                  <w:top w:val="single" w:sz="4" w:space="0" w:color="auto"/>
                  <w:left w:val="single" w:sz="4" w:space="0" w:color="auto"/>
                  <w:bottom w:val="single" w:sz="4" w:space="0" w:color="auto"/>
                  <w:right w:val="single" w:sz="4" w:space="0" w:color="auto"/>
                </w:tcBorders>
              </w:tcPr>
              <w:p w:rsidR="00AC15BD" w:rsidRPr="00D10F6F" w:rsidRDefault="00FD3216" w:rsidP="00AC15BD">
                <w:pPr>
                  <w:jc w:val="right"/>
                </w:pPr>
                <w:r>
                  <w:t>9,002,007.38</w:t>
                </w:r>
              </w:p>
            </w:tc>
          </w:tr>
        </w:tbl>
        <w:p w:rsidR="00AC15BD" w:rsidRDefault="00AC15BD"/>
        <w:p w:rsidR="00AC15BD" w:rsidRPr="00D10F6F" w:rsidRDefault="00C803C9" w:rsidP="00AC15BD"/>
      </w:sdtContent>
    </w:sdt>
    <w:p w:rsidR="00AC15BD" w:rsidRDefault="00AC15BD">
      <w:pPr>
        <w:rPr>
          <w:szCs w:val="21"/>
        </w:rPr>
      </w:pPr>
    </w:p>
    <w:sdt>
      <w:sdtPr>
        <w:rPr>
          <w:rFonts w:hint="eastAsia"/>
          <w:b/>
        </w:rPr>
        <w:alias w:val="模块:计入当期损益的政府补助"/>
        <w:tag w:val="_GBC_941e4c9023f94b758b05afb87d550363"/>
        <w:id w:val="29682581"/>
        <w:lock w:val="sdtLocked"/>
        <w:placeholder>
          <w:docPart w:val="GBC22222222222222222222222222222"/>
        </w:placeholder>
      </w:sdtPr>
      <w:sdtEndPr>
        <w:rPr>
          <w:b w:val="0"/>
        </w:rPr>
      </w:sdtEndPr>
      <w:sdtContent>
        <w:p w:rsidR="00AC15BD" w:rsidRDefault="00FD3216">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29682570"/>
            <w:lock w:val="sdtContentLocked"/>
            <w:placeholder>
              <w:docPart w:val="GBC22222222222222222222222222222"/>
            </w:placeholder>
          </w:sdtPr>
          <w:sdtContent>
            <w:p w:rsidR="00AC15BD" w:rsidRDefault="00C803C9">
              <w:pPr>
                <w:rPr>
                  <w:rStyle w:val="4Char"/>
                  <w:rFonts w:ascii="宋体" w:hAnsi="宋体"/>
                  <w:b w:val="0"/>
                  <w:szCs w:val="21"/>
                </w:rPr>
              </w:pPr>
              <w:r>
                <w:rPr>
                  <w:rStyle w:val="4Char"/>
                  <w:rFonts w:ascii="宋体" w:hAnsi="宋体"/>
                  <w:b w:val="0"/>
                  <w:szCs w:val="21"/>
                </w:rPr>
                <w:fldChar w:fldCharType="begin"/>
              </w:r>
              <w:r w:rsidR="00FD3216">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FD3216">
                <w:rPr>
                  <w:rStyle w:val="4Char"/>
                  <w:rFonts w:ascii="宋体" w:hAnsi="宋体"/>
                  <w:b w:val="0"/>
                  <w:szCs w:val="21"/>
                </w:rPr>
                <w:instrText xml:space="preserve">MACROBUTTON  SnrToggleCheckbox □不适用 </w:instrText>
              </w:r>
              <w:r>
                <w:rPr>
                  <w:rStyle w:val="4Char"/>
                  <w:rFonts w:ascii="宋体" w:hAnsi="宋体"/>
                  <w:b w:val="0"/>
                  <w:szCs w:val="21"/>
                </w:rPr>
                <w:fldChar w:fldCharType="end"/>
              </w:r>
            </w:p>
          </w:sdtContent>
        </w:sdt>
        <w:p w:rsidR="00AC15BD" w:rsidRDefault="00FD3216">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296825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296825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59"/>
            <w:gridCol w:w="2277"/>
            <w:gridCol w:w="2277"/>
            <w:gridCol w:w="2280"/>
          </w:tblGrid>
          <w:tr w:rsidR="00AC15BD" w:rsidTr="00AC15BD">
            <w:trPr>
              <w:trHeight w:val="556"/>
              <w:jc w:val="center"/>
            </w:trPr>
            <w:sdt>
              <w:sdtPr>
                <w:tag w:val="_PLD_921b2aed22db42759d12f127db945afe"/>
                <w:id w:val="29682573"/>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补助项目</w:t>
                    </w:r>
                  </w:p>
                </w:tc>
              </w:sdtContent>
            </w:sdt>
            <w:sdt>
              <w:sdtPr>
                <w:tag w:val="_PLD_b153949e35ca47018467de6ef3800cf5"/>
                <w:id w:val="29682574"/>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本期发生</w:t>
                    </w:r>
                    <w:r>
                      <w:rPr>
                        <w:rFonts w:hint="eastAsia"/>
                        <w:szCs w:val="21"/>
                      </w:rPr>
                      <w:t>金</w:t>
                    </w:r>
                    <w:r>
                      <w:rPr>
                        <w:szCs w:val="21"/>
                      </w:rPr>
                      <w:t>额</w:t>
                    </w:r>
                  </w:p>
                </w:tc>
              </w:sdtContent>
            </w:sdt>
            <w:sdt>
              <w:sdtPr>
                <w:tag w:val="_PLD_bf693dd17f244c38afd88855e4186d7d"/>
                <w:id w:val="29682575"/>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上期发生</w:t>
                    </w:r>
                    <w:r>
                      <w:rPr>
                        <w:rFonts w:hint="eastAsia"/>
                        <w:szCs w:val="21"/>
                      </w:rPr>
                      <w:t>金</w:t>
                    </w:r>
                    <w:r>
                      <w:rPr>
                        <w:szCs w:val="21"/>
                      </w:rPr>
                      <w:t>额</w:t>
                    </w:r>
                  </w:p>
                </w:tc>
              </w:sdtContent>
            </w:sdt>
            <w:sdt>
              <w:sdtPr>
                <w:tag w:val="_PLD_532c78ae9a7849fe9994cace73120659"/>
                <w:id w:val="29682576"/>
                <w:lock w:val="sdtLocked"/>
              </w:sdtPr>
              <w:sdtContent>
                <w:tc>
                  <w:tcPr>
                    <w:tcW w:w="1282"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与资产相关/与收益相关</w:t>
                    </w:r>
                  </w:p>
                </w:tc>
              </w:sdtContent>
            </w:sdt>
          </w:tr>
          <w:sdt>
            <w:sdtPr>
              <w:rPr>
                <w:szCs w:val="21"/>
              </w:rPr>
              <w:alias w:val="计入当期损益的政府补助明细"/>
              <w:tag w:val="_GBC_8d8ea3026a664e94a38609c0bcec2101"/>
              <w:id w:val="29682577"/>
              <w:lock w:val="sdtLocked"/>
            </w:sdtPr>
            <w:sdtContent>
              <w:tr w:rsidR="00AC15BD" w:rsidTr="00AC15BD">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t>技术开发专项补贴</w:t>
                    </w: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AC15BD" w:rsidP="00AC15B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right"/>
                      <w:rPr>
                        <w:szCs w:val="21"/>
                      </w:rPr>
                    </w:pPr>
                    <w:r w:rsidRPr="00E64494">
                      <w:rPr>
                        <w:szCs w:val="21"/>
                      </w:rPr>
                      <w:t>1,008,491.47</w:t>
                    </w:r>
                  </w:p>
                </w:tc>
                <w:tc>
                  <w:tcPr>
                    <w:tcW w:w="1282"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rPr>
                        <w:szCs w:val="21"/>
                      </w:rPr>
                    </w:pPr>
                    <w:r w:rsidRPr="00E64494">
                      <w:rPr>
                        <w:rFonts w:hint="eastAsia"/>
                        <w:szCs w:val="21"/>
                      </w:rPr>
                      <w:t>与收益相关</w:t>
                    </w:r>
                  </w:p>
                </w:tc>
              </w:tr>
            </w:sdtContent>
          </w:sdt>
          <w:sdt>
            <w:sdtPr>
              <w:rPr>
                <w:szCs w:val="21"/>
              </w:rPr>
              <w:alias w:val="计入当期损益的政府补助明细"/>
              <w:tag w:val="_GBC_8d8ea3026a664e94a38609c0bcec2101"/>
              <w:id w:val="29682578"/>
              <w:lock w:val="sdtLocked"/>
            </w:sdtPr>
            <w:sdtContent>
              <w:tr w:rsidR="00AC15BD" w:rsidTr="00AC15BD">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t>职工职业培训补贴</w:t>
                    </w: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AC15BD" w:rsidP="00AC15B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right"/>
                      <w:rPr>
                        <w:szCs w:val="21"/>
                      </w:rPr>
                    </w:pPr>
                    <w:r w:rsidRPr="00E64494">
                      <w:rPr>
                        <w:szCs w:val="21"/>
                      </w:rPr>
                      <w:t>150,000.00</w:t>
                    </w:r>
                  </w:p>
                </w:tc>
                <w:tc>
                  <w:tcPr>
                    <w:tcW w:w="1282"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rPr>
                        <w:szCs w:val="21"/>
                      </w:rPr>
                    </w:pPr>
                    <w:r w:rsidRPr="00E64494">
                      <w:rPr>
                        <w:rFonts w:hint="eastAsia"/>
                        <w:szCs w:val="21"/>
                      </w:rPr>
                      <w:t>与收益相关</w:t>
                    </w:r>
                  </w:p>
                </w:tc>
              </w:tr>
            </w:sdtContent>
          </w:sdt>
          <w:sdt>
            <w:sdtPr>
              <w:rPr>
                <w:szCs w:val="21"/>
              </w:rPr>
              <w:alias w:val="计入当期损益的政府补助明细"/>
              <w:tag w:val="_GBC_8d8ea3026a664e94a38609c0bcec2101"/>
              <w:id w:val="29682579"/>
              <w:lock w:val="sdtLocked"/>
            </w:sdtPr>
            <w:sdtContent>
              <w:tr w:rsidR="00AC15BD" w:rsidTr="00AC15BD">
                <w:trPr>
                  <w:jc w:val="center"/>
                </w:trPr>
                <w:tc>
                  <w:tcPr>
                    <w:tcW w:w="115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szCs w:val="21"/>
                      </w:rPr>
                    </w:pPr>
                    <w:r>
                      <w:t>其他财政补贴</w:t>
                    </w: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right"/>
                      <w:rPr>
                        <w:szCs w:val="21"/>
                      </w:rPr>
                    </w:pPr>
                    <w:r>
                      <w:rPr>
                        <w:szCs w:val="21"/>
                      </w:rPr>
                      <w:t>8,530,078.43</w:t>
                    </w: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right"/>
                      <w:rPr>
                        <w:szCs w:val="21"/>
                      </w:rPr>
                    </w:pPr>
                    <w:r w:rsidRPr="00E64494">
                      <w:rPr>
                        <w:szCs w:val="21"/>
                      </w:rPr>
                      <w:t>5,271,898.71</w:t>
                    </w:r>
                  </w:p>
                </w:tc>
                <w:tc>
                  <w:tcPr>
                    <w:tcW w:w="1282"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rPr>
                        <w:szCs w:val="21"/>
                      </w:rPr>
                    </w:pPr>
                    <w:r w:rsidRPr="00E64494">
                      <w:rPr>
                        <w:rFonts w:hint="eastAsia"/>
                        <w:szCs w:val="21"/>
                      </w:rPr>
                      <w:t>与收益相关</w:t>
                    </w:r>
                  </w:p>
                </w:tc>
              </w:tr>
            </w:sdtContent>
          </w:sdt>
          <w:tr w:rsidR="00AC15BD" w:rsidRPr="00E64494" w:rsidTr="00AC15BD">
            <w:trPr>
              <w:jc w:val="center"/>
            </w:trPr>
            <w:sdt>
              <w:sdtPr>
                <w:tag w:val="_PLD_3e75ec41658f4fb8986d8af9b970fbda"/>
                <w:id w:val="29682580"/>
                <w:lock w:val="sdtLocked"/>
              </w:sdtPr>
              <w:sdtContent>
                <w:tc>
                  <w:tcPr>
                    <w:tcW w:w="115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合计</w:t>
                    </w:r>
                  </w:p>
                </w:tc>
              </w:sdtContent>
            </w:sdt>
            <w:tc>
              <w:tcPr>
                <w:tcW w:w="1280"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right"/>
                  <w:rPr>
                    <w:szCs w:val="21"/>
                  </w:rPr>
                </w:pPr>
                <w:r w:rsidRPr="00E64494">
                  <w:rPr>
                    <w:szCs w:val="21"/>
                  </w:rPr>
                  <w:t>8,530,078.43</w:t>
                </w:r>
              </w:p>
            </w:tc>
            <w:tc>
              <w:tcPr>
                <w:tcW w:w="1280"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right"/>
                  <w:rPr>
                    <w:szCs w:val="21"/>
                  </w:rPr>
                </w:pPr>
                <w:r w:rsidRPr="00E64494">
                  <w:rPr>
                    <w:szCs w:val="21"/>
                  </w:rPr>
                  <w:t>6,430,390.18</w:t>
                </w:r>
              </w:p>
            </w:tc>
            <w:tc>
              <w:tcPr>
                <w:tcW w:w="1282" w:type="pct"/>
                <w:tcBorders>
                  <w:top w:val="single" w:sz="4" w:space="0" w:color="auto"/>
                  <w:left w:val="single" w:sz="4" w:space="0" w:color="auto"/>
                  <w:bottom w:val="single" w:sz="4" w:space="0" w:color="auto"/>
                  <w:right w:val="single" w:sz="4" w:space="0" w:color="auto"/>
                </w:tcBorders>
              </w:tcPr>
              <w:p w:rsidR="00AC15BD" w:rsidRPr="00E64494" w:rsidRDefault="00FD3216" w:rsidP="00AC15BD">
                <w:pPr>
                  <w:jc w:val="center"/>
                  <w:rPr>
                    <w:szCs w:val="21"/>
                  </w:rPr>
                </w:pPr>
                <w:r w:rsidRPr="00E64494">
                  <w:rPr>
                    <w:rFonts w:hint="eastAsia"/>
                    <w:szCs w:val="21"/>
                  </w:rPr>
                  <w:t>/</w:t>
                </w:r>
              </w:p>
            </w:tc>
          </w:tr>
        </w:tbl>
        <w:p w:rsidR="00AC15BD" w:rsidRDefault="00AC15BD"/>
        <w:p w:rsidR="00AC15BD" w:rsidRPr="00E64494" w:rsidRDefault="00C803C9" w:rsidP="00AC15BD"/>
      </w:sdtContent>
    </w:sdt>
    <w:p w:rsidR="00AC15BD" w:rsidRDefault="00AC15BD">
      <w:pPr>
        <w:rPr>
          <w:szCs w:val="21"/>
        </w:rPr>
      </w:pPr>
    </w:p>
    <w:sdt>
      <w:sdtPr>
        <w:rPr>
          <w:rFonts w:hint="eastAsia"/>
          <w:szCs w:val="21"/>
        </w:rPr>
        <w:alias w:val="模块:营业外收入说明"/>
        <w:tag w:val="_GBC_613f834d57f34b828d1fb937ee139a13"/>
        <w:id w:val="29682583"/>
        <w:lock w:val="sdtLocked"/>
        <w:placeholder>
          <w:docPart w:val="GBC22222222222222222222222222222"/>
        </w:placeholder>
      </w:sdtPr>
      <w:sdtContent>
        <w:p w:rsidR="00AC15BD" w:rsidRDefault="00FD3216">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29682582"/>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sdt>
      <w:sdtPr>
        <w:rPr>
          <w:rFonts w:ascii="宋体" w:hAnsi="宋体" w:cs="宋体" w:hint="eastAsia"/>
          <w:b w:val="0"/>
          <w:bCs w:val="0"/>
          <w:kern w:val="0"/>
          <w:szCs w:val="21"/>
        </w:rPr>
        <w:alias w:val="模块:营业外支出"/>
        <w:tag w:val="_GBC_7c51aa70be1f405d954dc316ed26b5b4"/>
        <w:id w:val="29682598"/>
        <w:lock w:val="sdtLocked"/>
        <w:placeholder>
          <w:docPart w:val="GBC22222222222222222222222222222"/>
        </w:placeholder>
      </w:sdtPr>
      <w:sdtEndPr>
        <w:rPr>
          <w:rFonts w:asciiTheme="minorHAnsi" w:hAnsiTheme="minorHAnsi" w:cstheme="minorBidi"/>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2968258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营业外支出"/>
              <w:tag w:val="_GBC_f8678a9a1bbf4b0697744c5d21146839"/>
              <w:id w:val="296825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29682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2128"/>
            <w:gridCol w:w="1985"/>
            <w:gridCol w:w="1993"/>
          </w:tblGrid>
          <w:tr w:rsidR="00AC15BD" w:rsidTr="00AC15BD">
            <w:sdt>
              <w:sdtPr>
                <w:tag w:val="_PLD_6abf292cb0a7463788e39d1bdabb85fc"/>
                <w:id w:val="29682587"/>
                <w:lock w:val="sdtLocked"/>
              </w:sdtPr>
              <w:sdtContent>
                <w:tc>
                  <w:tcPr>
                    <w:tcW w:w="162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项目</w:t>
                    </w:r>
                  </w:p>
                </w:tc>
              </w:sdtContent>
            </w:sdt>
            <w:sdt>
              <w:sdtPr>
                <w:tag w:val="_PLD_36a30142728e41bb9c215b73cfe3204c"/>
                <w:id w:val="29682588"/>
                <w:lock w:val="sdtLocked"/>
              </w:sdtPr>
              <w:sdtContent>
                <w:tc>
                  <w:tcPr>
                    <w:tcW w:w="117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本期发生额</w:t>
                    </w:r>
                  </w:p>
                </w:tc>
              </w:sdtContent>
            </w:sdt>
            <w:sdt>
              <w:sdtPr>
                <w:tag w:val="_PLD_16b0936bf8024bdf99cf883b1827419f"/>
                <w:id w:val="29682589"/>
                <w:lock w:val="sdtLocked"/>
              </w:sdtPr>
              <w:sdtContent>
                <w:tc>
                  <w:tcPr>
                    <w:tcW w:w="109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上期发生额</w:t>
                    </w:r>
                  </w:p>
                </w:tc>
              </w:sdtContent>
            </w:sdt>
            <w:sdt>
              <w:sdtPr>
                <w:tag w:val="_PLD_92014506c2824f6fbe79731f91aa61bc"/>
                <w:id w:val="29682590"/>
                <w:lock w:val="sdtLocked"/>
              </w:sdtPr>
              <w:sdtContent>
                <w:tc>
                  <w:tcPr>
                    <w:tcW w:w="110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计入当期非经常性损益的金额</w:t>
                    </w:r>
                  </w:p>
                </w:tc>
              </w:sdtContent>
            </w:sdt>
          </w:tr>
          <w:tr w:rsidR="00AC15BD" w:rsidTr="00AC15BD">
            <w:sdt>
              <w:sdtPr>
                <w:tag w:val="_PLD_062273c2b8444b53b1d55cd4655089a0"/>
                <w:id w:val="29682591"/>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非流动资产处置损失合计</w:t>
                    </w:r>
                  </w:p>
                </w:tc>
              </w:sdtContent>
            </w:sdt>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140,198.49</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859,545.03</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140,198.49</w:t>
                </w:r>
              </w:p>
            </w:tc>
          </w:tr>
          <w:tr w:rsidR="00AC15BD" w:rsidTr="00AC15BD">
            <w:sdt>
              <w:sdtPr>
                <w:tag w:val="_PLD_0af592ee0cc24d8e8fa527035897eeb0"/>
                <w:id w:val="29682592"/>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其中：固定资产处置损失</w:t>
                    </w:r>
                  </w:p>
                </w:tc>
              </w:sdtContent>
            </w:sdt>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140,198.49</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859,545.03</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140,198.49</w:t>
                </w:r>
              </w:p>
            </w:tc>
          </w:tr>
          <w:tr w:rsidR="00AC15BD" w:rsidTr="00AC15BD">
            <w:sdt>
              <w:sdtPr>
                <w:tag w:val="_PLD_e707af1f17d74e7e8797d89b47050da8"/>
                <w:id w:val="29682593"/>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对外捐赠</w:t>
                    </w:r>
                  </w:p>
                </w:tc>
              </w:sdtContent>
            </w:sdt>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251,000.00</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191,000.00</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251,000.00</w:t>
                </w:r>
              </w:p>
            </w:tc>
          </w:tr>
          <w:sdt>
            <w:sdtPr>
              <w:rPr>
                <w:rFonts w:hint="eastAsia"/>
                <w:szCs w:val="21"/>
              </w:rPr>
              <w:alias w:val="营业外支出明细"/>
              <w:tag w:val="_GBC_5b9df89383994b599a7029fc70bb3881"/>
              <w:id w:val="29682594"/>
              <w:lock w:val="sdtLocked"/>
            </w:sdtPr>
            <w:sdtContent>
              <w:tr w:rsidR="00AC15BD" w:rsidTr="00AC15BD">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罚款滞纳金支出</w:t>
                    </w:r>
                  </w:p>
                </w:tc>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110,153.25</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16,544.49</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110,153.25</w:t>
                    </w:r>
                  </w:p>
                </w:tc>
              </w:tr>
            </w:sdtContent>
          </w:sdt>
          <w:sdt>
            <w:sdtPr>
              <w:rPr>
                <w:rFonts w:hint="eastAsia"/>
                <w:szCs w:val="21"/>
              </w:rPr>
              <w:alias w:val="营业外支出明细"/>
              <w:tag w:val="_GBC_5b9df89383994b599a7029fc70bb3881"/>
              <w:id w:val="29682595"/>
              <w:lock w:val="sdtLocked"/>
            </w:sdtPr>
            <w:sdtContent>
              <w:tr w:rsidR="00AC15BD" w:rsidTr="00AC15BD">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赔偿支出</w:t>
                    </w:r>
                  </w:p>
                </w:tc>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33,255.48</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26,540.00</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33,255.48</w:t>
                    </w:r>
                  </w:p>
                </w:tc>
              </w:tr>
            </w:sdtContent>
          </w:sdt>
          <w:sdt>
            <w:sdtPr>
              <w:rPr>
                <w:rFonts w:hint="eastAsia"/>
                <w:szCs w:val="21"/>
              </w:rPr>
              <w:alias w:val="营业外支出明细"/>
              <w:tag w:val="_GBC_5b9df89383994b599a7029fc70bb3881"/>
              <w:id w:val="29682596"/>
              <w:lock w:val="sdtLocked"/>
            </w:sdtPr>
            <w:sdtContent>
              <w:tr w:rsidR="00AC15BD" w:rsidTr="00AC15BD">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其他</w:t>
                    </w:r>
                  </w:p>
                </w:tc>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38,077.70</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82,696.02</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38,077.70</w:t>
                    </w:r>
                  </w:p>
                </w:tc>
              </w:tr>
            </w:sdtContent>
          </w:sdt>
          <w:tr w:rsidR="00AC15BD" w:rsidTr="00AC15BD">
            <w:sdt>
              <w:sdtPr>
                <w:tag w:val="_PLD_c2b9d5e76f4549198980f8ca24fe3112"/>
                <w:id w:val="29682597"/>
                <w:lock w:val="sdtLocked"/>
              </w:sdtPr>
              <w:sdtContent>
                <w:tc>
                  <w:tcPr>
                    <w:tcW w:w="1626" w:type="pct"/>
                    <w:tcBorders>
                      <w:top w:val="single" w:sz="4" w:space="0" w:color="auto"/>
                      <w:left w:val="single" w:sz="4" w:space="0" w:color="auto"/>
                      <w:bottom w:val="single" w:sz="4" w:space="0" w:color="auto"/>
                      <w:right w:val="single" w:sz="4" w:space="0" w:color="auto"/>
                    </w:tcBorders>
                  </w:tcPr>
                  <w:p w:rsidR="00AC15BD" w:rsidRDefault="00FD3216" w:rsidP="00AC15BD">
                    <w:pPr>
                      <w:ind w:right="6"/>
                      <w:jc w:val="center"/>
                      <w:rPr>
                        <w:szCs w:val="21"/>
                      </w:rPr>
                    </w:pPr>
                    <w:r>
                      <w:rPr>
                        <w:rFonts w:hint="eastAsia"/>
                        <w:szCs w:val="21"/>
                      </w:rPr>
                      <w:t>合计</w:t>
                    </w:r>
                  </w:p>
                </w:tc>
              </w:sdtContent>
            </w:sdt>
            <w:tc>
              <w:tcPr>
                <w:tcW w:w="117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572,684.92</w:t>
                </w:r>
              </w:p>
            </w:tc>
            <w:tc>
              <w:tcPr>
                <w:tcW w:w="109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1,176,325.54</w:t>
                </w:r>
              </w:p>
            </w:tc>
            <w:tc>
              <w:tcPr>
                <w:tcW w:w="110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572,684.92</w:t>
                </w:r>
              </w:p>
            </w:tc>
          </w:tr>
        </w:tbl>
        <w:p w:rsidR="00AC15BD" w:rsidRDefault="00AC15BD"/>
        <w:p w:rsidR="00AC15BD" w:rsidRDefault="00C803C9">
          <w:pPr>
            <w:rPr>
              <w:szCs w:val="21"/>
            </w:rPr>
          </w:pPr>
        </w:p>
      </w:sdtContent>
    </w:sdt>
    <w:p w:rsidR="00AC15BD" w:rsidRDefault="00AC15BD"/>
    <w:sdt>
      <w:sdtPr>
        <w:rPr>
          <w:rFonts w:ascii="宋体" w:hAnsi="宋体" w:cs="宋体" w:hint="eastAsia"/>
          <w:b w:val="0"/>
          <w:bCs w:val="0"/>
          <w:kern w:val="0"/>
          <w:szCs w:val="21"/>
        </w:rPr>
        <w:alias w:val="模块:所得税费用"/>
        <w:tag w:val="_GBC_c8eb4731730a4ca395e992a85b3eafe1"/>
        <w:id w:val="29682610"/>
        <w:lock w:val="sdtLocked"/>
        <w:placeholder>
          <w:docPart w:val="GBC22222222222222222222222222222"/>
        </w:placeholder>
      </w:sdtPr>
      <w:sdtEndPr>
        <w:rPr>
          <w:rFonts w:asciiTheme="minorHAnsi" w:hAnsiTheme="minorHAnsi" w:cstheme="minorBidi" w:hint="default"/>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所得税费用</w:t>
          </w:r>
        </w:p>
        <w:p w:rsidR="00AC15BD" w:rsidRDefault="00FD3216" w:rsidP="00FD3216">
          <w:pPr>
            <w:pStyle w:val="4"/>
            <w:numPr>
              <w:ilvl w:val="0"/>
              <w:numId w:val="86"/>
            </w:numPr>
          </w:pPr>
          <w:r>
            <w:rPr>
              <w:rFonts w:hint="eastAsia"/>
            </w:rPr>
            <w:t>所得税费用表</w:t>
          </w:r>
        </w:p>
        <w:sdt>
          <w:sdtPr>
            <w:alias w:val="是否适用：所得税费用表[双击切换]"/>
            <w:tag w:val="_GBC_61ff35087b014685a6e03347957ab922"/>
            <w:id w:val="2968259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2968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296826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AC15BD" w:rsidTr="00AC15BD">
            <w:trPr>
              <w:trHeight w:val="87"/>
            </w:trPr>
            <w:sdt>
              <w:sdtPr>
                <w:tag w:val="_PLD_951f380ec376457cb80126c7d6018f65"/>
                <w:id w:val="29682602"/>
                <w:lock w:val="sdtLocked"/>
              </w:sdtPr>
              <w:sdtContent>
                <w:tc>
                  <w:tcPr>
                    <w:tcW w:w="1775" w:type="pct"/>
                    <w:vAlign w:val="center"/>
                  </w:tcPr>
                  <w:p w:rsidR="00AC15BD" w:rsidRDefault="00FD3216" w:rsidP="00AC15BD">
                    <w:pPr>
                      <w:ind w:right="6"/>
                      <w:jc w:val="center"/>
                      <w:rPr>
                        <w:szCs w:val="21"/>
                      </w:rPr>
                    </w:pPr>
                    <w:r>
                      <w:rPr>
                        <w:rFonts w:hint="eastAsia"/>
                        <w:szCs w:val="21"/>
                      </w:rPr>
                      <w:t>项目</w:t>
                    </w:r>
                  </w:p>
                </w:tc>
              </w:sdtContent>
            </w:sdt>
            <w:sdt>
              <w:sdtPr>
                <w:tag w:val="_PLD_1e59791ce9d340b7b60e63b833f13708"/>
                <w:id w:val="29682603"/>
                <w:lock w:val="sdtLocked"/>
              </w:sdtPr>
              <w:sdtContent>
                <w:tc>
                  <w:tcPr>
                    <w:tcW w:w="1617" w:type="pct"/>
                    <w:vAlign w:val="center"/>
                  </w:tcPr>
                  <w:p w:rsidR="00AC15BD" w:rsidRDefault="00FD3216" w:rsidP="00AC15BD">
                    <w:pPr>
                      <w:ind w:right="6"/>
                      <w:jc w:val="center"/>
                      <w:rPr>
                        <w:szCs w:val="21"/>
                      </w:rPr>
                    </w:pPr>
                    <w:r>
                      <w:rPr>
                        <w:rFonts w:hint="eastAsia"/>
                        <w:szCs w:val="21"/>
                      </w:rPr>
                      <w:t>本期发生额</w:t>
                    </w:r>
                  </w:p>
                </w:tc>
              </w:sdtContent>
            </w:sdt>
            <w:sdt>
              <w:sdtPr>
                <w:tag w:val="_PLD_23c0825dcbc74481a17a7811dee40e02"/>
                <w:id w:val="29682604"/>
                <w:lock w:val="sdtLocked"/>
              </w:sdtPr>
              <w:sdtContent>
                <w:tc>
                  <w:tcPr>
                    <w:tcW w:w="1608" w:type="pct"/>
                    <w:vAlign w:val="center"/>
                  </w:tcPr>
                  <w:p w:rsidR="00AC15BD" w:rsidRDefault="00FD3216" w:rsidP="00AC15BD">
                    <w:pPr>
                      <w:ind w:right="6"/>
                      <w:jc w:val="center"/>
                      <w:rPr>
                        <w:szCs w:val="21"/>
                      </w:rPr>
                    </w:pPr>
                    <w:r>
                      <w:rPr>
                        <w:rFonts w:hint="eastAsia"/>
                        <w:szCs w:val="21"/>
                      </w:rPr>
                      <w:t>上期发生额</w:t>
                    </w:r>
                  </w:p>
                </w:tc>
              </w:sdtContent>
            </w:sdt>
          </w:tr>
          <w:tr w:rsidR="00AC15BD" w:rsidTr="00AC15BD">
            <w:sdt>
              <w:sdtPr>
                <w:tag w:val="_PLD_b39e72286fda4bb1bc103f3a09099c07"/>
                <w:id w:val="29682605"/>
                <w:lock w:val="sdtLocked"/>
              </w:sdtPr>
              <w:sdtContent>
                <w:tc>
                  <w:tcPr>
                    <w:tcW w:w="1775" w:type="pct"/>
                  </w:tcPr>
                  <w:p w:rsidR="00AC15BD" w:rsidRDefault="00FD3216" w:rsidP="00AC15BD">
                    <w:pPr>
                      <w:ind w:right="6"/>
                      <w:rPr>
                        <w:b/>
                        <w:bCs/>
                        <w:szCs w:val="21"/>
                      </w:rPr>
                    </w:pPr>
                    <w:r>
                      <w:rPr>
                        <w:rFonts w:hint="eastAsia"/>
                        <w:szCs w:val="21"/>
                      </w:rPr>
                      <w:t>当期所得税费用</w:t>
                    </w:r>
                  </w:p>
                </w:tc>
              </w:sdtContent>
            </w:sdt>
            <w:tc>
              <w:tcPr>
                <w:tcW w:w="1617" w:type="pct"/>
              </w:tcPr>
              <w:p w:rsidR="00AC15BD" w:rsidRDefault="00FD3216" w:rsidP="00AC15BD">
                <w:pPr>
                  <w:jc w:val="right"/>
                  <w:rPr>
                    <w:szCs w:val="21"/>
                  </w:rPr>
                </w:pPr>
                <w:r>
                  <w:t>8,007,693.60</w:t>
                </w:r>
              </w:p>
            </w:tc>
            <w:tc>
              <w:tcPr>
                <w:tcW w:w="1608" w:type="pct"/>
              </w:tcPr>
              <w:p w:rsidR="00AC15BD" w:rsidRDefault="00FD3216" w:rsidP="00AC15BD">
                <w:pPr>
                  <w:ind w:right="6"/>
                  <w:jc w:val="right"/>
                  <w:rPr>
                    <w:szCs w:val="21"/>
                  </w:rPr>
                </w:pPr>
                <w:r>
                  <w:t>10,300,907.29</w:t>
                </w:r>
              </w:p>
            </w:tc>
          </w:tr>
          <w:tr w:rsidR="00AC15BD" w:rsidTr="00AC15BD">
            <w:sdt>
              <w:sdtPr>
                <w:tag w:val="_PLD_50b3fec6faac445b9c252906a5bcf507"/>
                <w:id w:val="29682606"/>
                <w:lock w:val="sdtLocked"/>
              </w:sdtPr>
              <w:sdtContent>
                <w:tc>
                  <w:tcPr>
                    <w:tcW w:w="1775" w:type="pct"/>
                  </w:tcPr>
                  <w:p w:rsidR="00AC15BD" w:rsidRDefault="00FD3216" w:rsidP="00AC15BD">
                    <w:pPr>
                      <w:ind w:right="6"/>
                      <w:rPr>
                        <w:szCs w:val="21"/>
                      </w:rPr>
                    </w:pPr>
                    <w:r>
                      <w:rPr>
                        <w:rFonts w:hint="eastAsia"/>
                        <w:szCs w:val="21"/>
                      </w:rPr>
                      <w:t>递延所得税费用</w:t>
                    </w:r>
                  </w:p>
                </w:tc>
              </w:sdtContent>
            </w:sdt>
            <w:tc>
              <w:tcPr>
                <w:tcW w:w="1617" w:type="pct"/>
              </w:tcPr>
              <w:p w:rsidR="00AC15BD" w:rsidRDefault="00AC15BD" w:rsidP="00AC15BD">
                <w:pPr>
                  <w:jc w:val="right"/>
                  <w:rPr>
                    <w:szCs w:val="21"/>
                  </w:rPr>
                </w:pPr>
              </w:p>
            </w:tc>
            <w:tc>
              <w:tcPr>
                <w:tcW w:w="1608" w:type="pct"/>
              </w:tcPr>
              <w:p w:rsidR="00AC15BD" w:rsidRDefault="00AC15BD" w:rsidP="00AC15BD">
                <w:pPr>
                  <w:ind w:right="6"/>
                  <w:jc w:val="right"/>
                  <w:rPr>
                    <w:szCs w:val="21"/>
                  </w:rPr>
                </w:pPr>
              </w:p>
            </w:tc>
          </w:tr>
          <w:tr w:rsidR="00AC15BD" w:rsidTr="00AC15BD">
            <w:sdt>
              <w:sdtPr>
                <w:tag w:val="_PLD_10ad171e28bb4cf3957eba2cca611ce8"/>
                <w:id w:val="29682607"/>
                <w:lock w:val="sdtLocked"/>
              </w:sdtPr>
              <w:sdtContent>
                <w:tc>
                  <w:tcPr>
                    <w:tcW w:w="1775" w:type="pct"/>
                  </w:tcPr>
                  <w:p w:rsidR="00AC15BD" w:rsidRDefault="00FD3216" w:rsidP="00AC15BD">
                    <w:pPr>
                      <w:ind w:right="6"/>
                      <w:jc w:val="center"/>
                      <w:rPr>
                        <w:szCs w:val="21"/>
                      </w:rPr>
                    </w:pPr>
                    <w:r>
                      <w:rPr>
                        <w:rFonts w:hint="eastAsia"/>
                        <w:szCs w:val="21"/>
                      </w:rPr>
                      <w:t>合计</w:t>
                    </w:r>
                  </w:p>
                </w:tc>
              </w:sdtContent>
            </w:sdt>
            <w:tc>
              <w:tcPr>
                <w:tcW w:w="1617" w:type="pct"/>
              </w:tcPr>
              <w:p w:rsidR="00AC15BD" w:rsidRDefault="00FD3216" w:rsidP="00AC15BD">
                <w:pPr>
                  <w:ind w:right="6"/>
                  <w:jc w:val="right"/>
                  <w:rPr>
                    <w:szCs w:val="21"/>
                  </w:rPr>
                </w:pPr>
                <w:r>
                  <w:t>8,007,693.60</w:t>
                </w:r>
              </w:p>
            </w:tc>
            <w:tc>
              <w:tcPr>
                <w:tcW w:w="1608" w:type="pct"/>
              </w:tcPr>
              <w:p w:rsidR="00AC15BD" w:rsidRDefault="00FD3216" w:rsidP="00AC15BD">
                <w:pPr>
                  <w:ind w:right="6"/>
                  <w:jc w:val="right"/>
                  <w:rPr>
                    <w:szCs w:val="21"/>
                  </w:rPr>
                </w:pPr>
                <w:r>
                  <w:t>10,300,907.29</w:t>
                </w:r>
              </w:p>
            </w:tc>
          </w:tr>
        </w:tbl>
        <w:p w:rsidR="00AC15BD" w:rsidRDefault="00AC15BD"/>
        <w:p w:rsidR="00AC15BD" w:rsidRDefault="00FD3216" w:rsidP="00FD3216">
          <w:pPr>
            <w:pStyle w:val="4"/>
            <w:numPr>
              <w:ilvl w:val="0"/>
              <w:numId w:val="86"/>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9682608"/>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29682609"/>
            <w:lock w:val="sdtContentLocked"/>
            <w:placeholder>
              <w:docPart w:val="GBC22222222222222222222222222222"/>
            </w:placeholder>
          </w:sdtPr>
          <w:sdtContent>
            <w:p w:rsidR="00AC15BD" w:rsidRDefault="00C803C9" w:rsidP="00AC15BD">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b/>
        </w:rPr>
      </w:pPr>
    </w:p>
    <w:sdt>
      <w:sdtPr>
        <w:rPr>
          <w:rFonts w:ascii="宋体" w:hAnsi="宋体" w:cs="宋体" w:hint="eastAsia"/>
          <w:b w:val="0"/>
          <w:bCs w:val="0"/>
          <w:kern w:val="0"/>
          <w:szCs w:val="21"/>
        </w:rPr>
        <w:alias w:val="模块:其他综合收益"/>
        <w:tag w:val="_GBC_a490950b62a146d9901e0aeb01787f97"/>
        <w:id w:val="29682613"/>
        <w:lock w:val="sdtLocked"/>
        <w:placeholder>
          <w:docPart w:val="GBC22222222222222222222222222222"/>
        </w:placeholder>
      </w:sdtPr>
      <w:sdtEndPr>
        <w:rPr>
          <w:rFonts w:asciiTheme="minorHAnsi" w:eastAsiaTheme="minorEastAsia" w:hAnsiTheme="minorHAnsi"/>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2968261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
            <w:sdtPr>
              <w:rPr>
                <w:rFonts w:hint="eastAsia"/>
                <w:szCs w:val="21"/>
              </w:rPr>
              <w:alias w:val="其他综合收益详见附注"/>
              <w:tag w:val="_GBC_6f59ae7e2b78472ea4fa736cbb8f062d"/>
              <w:id w:val="29682612"/>
              <w:lock w:val="sdtLocked"/>
              <w:placeholder>
                <w:docPart w:val="GBC22222222222222222222222222222"/>
              </w:placeholder>
            </w:sdtPr>
            <w:sdtContent>
              <w:r w:rsidR="00FD3216">
                <w:rPr>
                  <w:rFonts w:hint="eastAsia"/>
                  <w:szCs w:val="21"/>
                </w:rPr>
                <w:t>详见附注57、其他综合收益</w:t>
              </w:r>
            </w:sdtContent>
          </w:sdt>
        </w:p>
      </w:sdtContent>
    </w:sdt>
    <w:p w:rsidR="00AC15BD" w:rsidRDefault="00AC15BD"/>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29682627"/>
        <w:lock w:val="sdtLocked"/>
        <w:placeholder>
          <w:docPart w:val="GBC22222222222222222222222222222"/>
        </w:placeholder>
      </w:sdtPr>
      <w:sdtEndPr>
        <w:rPr>
          <w:rFonts w:asciiTheme="minorHAnsi" w:hAnsiTheme="minorHAnsi" w:cstheme="minorBidi" w:hint="default"/>
          <w:kern w:val="2"/>
          <w:sz w:val="21"/>
        </w:rPr>
      </w:sdtEndPr>
      <w:sdtContent>
        <w:p w:rsidR="00AC15BD" w:rsidRDefault="00FD3216" w:rsidP="00FD3216">
          <w:pPr>
            <w:pStyle w:val="4"/>
            <w:numPr>
              <w:ilvl w:val="0"/>
              <w:numId w:val="87"/>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2968261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2968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296826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AC15BD" w:rsidTr="00AC15BD">
            <w:sdt>
              <w:sdtPr>
                <w:tag w:val="_PLD_37a08d49f8e14506929ae8c9544c259e"/>
                <w:id w:val="29682617"/>
                <w:lock w:val="sdtLocked"/>
              </w:sdtPr>
              <w:sdtContent>
                <w:tc>
                  <w:tcPr>
                    <w:tcW w:w="1882" w:type="pct"/>
                  </w:tcPr>
                  <w:p w:rsidR="00AC15BD" w:rsidRDefault="00FD3216" w:rsidP="00AC15BD">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29682618"/>
                <w:lock w:val="sdtLocked"/>
              </w:sdtPr>
              <w:sdtContent>
                <w:tc>
                  <w:tcPr>
                    <w:tcW w:w="1562" w:type="pct"/>
                  </w:tcPr>
                  <w:p w:rsidR="00AC15BD" w:rsidRDefault="00FD3216" w:rsidP="00AC15BD">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29682619"/>
                <w:lock w:val="sdtLocked"/>
              </w:sdtPr>
              <w:sdtContent>
                <w:tc>
                  <w:tcPr>
                    <w:tcW w:w="1556" w:type="pct"/>
                  </w:tcPr>
                  <w:p w:rsidR="00AC15BD" w:rsidRDefault="00FD3216" w:rsidP="00AC15BD">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29682620"/>
              <w:lock w:val="sdtLocked"/>
            </w:sdtPr>
            <w:sdtContent>
              <w:tr w:rsidR="00AC15BD" w:rsidTr="00AC15BD">
                <w:tc>
                  <w:tcPr>
                    <w:tcW w:w="1882" w:type="pct"/>
                  </w:tcPr>
                  <w:p w:rsidR="00AC15BD" w:rsidRDefault="00FD3216" w:rsidP="00AC15BD">
                    <w:pPr>
                      <w:autoSpaceDE w:val="0"/>
                      <w:autoSpaceDN w:val="0"/>
                      <w:adjustRightInd w:val="0"/>
                      <w:snapToGrid w:val="0"/>
                      <w:spacing w:line="240" w:lineRule="atLeast"/>
                      <w:rPr>
                        <w:szCs w:val="21"/>
                      </w:rPr>
                    </w:pPr>
                    <w:r>
                      <w:t>1、收回往来款、代垫款</w:t>
                    </w:r>
                  </w:p>
                </w:tc>
                <w:tc>
                  <w:tcPr>
                    <w:tcW w:w="1562" w:type="pct"/>
                    <w:vAlign w:val="bottom"/>
                  </w:tcPr>
                  <w:p w:rsidR="00AC15BD" w:rsidRDefault="00FD3216" w:rsidP="00AC15BD">
                    <w:pPr>
                      <w:jc w:val="right"/>
                      <w:rPr>
                        <w:szCs w:val="21"/>
                      </w:rPr>
                    </w:pPr>
                    <w:r>
                      <w:t>1,391,637,972.54</w:t>
                    </w:r>
                  </w:p>
                </w:tc>
                <w:tc>
                  <w:tcPr>
                    <w:tcW w:w="1556" w:type="pct"/>
                  </w:tcPr>
                  <w:p w:rsidR="00AC15BD" w:rsidRDefault="00FD3216" w:rsidP="00AC15BD">
                    <w:pPr>
                      <w:jc w:val="right"/>
                      <w:rPr>
                        <w:szCs w:val="21"/>
                      </w:rPr>
                    </w:pPr>
                    <w:r>
                      <w:rPr>
                        <w:szCs w:val="21"/>
                      </w:rPr>
                      <w:t>1,703,294,091.50</w:t>
                    </w:r>
                  </w:p>
                </w:tc>
              </w:tr>
            </w:sdtContent>
          </w:sdt>
          <w:sdt>
            <w:sdtPr>
              <w:rPr>
                <w:rFonts w:hint="eastAsia"/>
                <w:szCs w:val="21"/>
              </w:rPr>
              <w:alias w:val="收到的其他与经营活动有关的现金明细"/>
              <w:tag w:val="_GBC_339bc885f058400ca0c6b375c3f5b0d5"/>
              <w:id w:val="29682621"/>
              <w:lock w:val="sdtLocked"/>
            </w:sdtPr>
            <w:sdtContent>
              <w:tr w:rsidR="00AC15BD" w:rsidTr="00AC15BD">
                <w:tc>
                  <w:tcPr>
                    <w:tcW w:w="1882" w:type="pct"/>
                  </w:tcPr>
                  <w:p w:rsidR="00AC15BD" w:rsidRDefault="00FD3216" w:rsidP="00AC15BD">
                    <w:pPr>
                      <w:autoSpaceDE w:val="0"/>
                      <w:autoSpaceDN w:val="0"/>
                      <w:adjustRightInd w:val="0"/>
                      <w:snapToGrid w:val="0"/>
                      <w:spacing w:line="240" w:lineRule="atLeast"/>
                      <w:rPr>
                        <w:szCs w:val="21"/>
                      </w:rPr>
                    </w:pPr>
                    <w:r>
                      <w:t>2、收回支付的保证金</w:t>
                    </w:r>
                  </w:p>
                </w:tc>
                <w:tc>
                  <w:tcPr>
                    <w:tcW w:w="1562" w:type="pct"/>
                    <w:vAlign w:val="bottom"/>
                  </w:tcPr>
                  <w:p w:rsidR="00AC15BD" w:rsidRDefault="00FD3216" w:rsidP="00AC15BD">
                    <w:pPr>
                      <w:jc w:val="right"/>
                      <w:rPr>
                        <w:szCs w:val="21"/>
                      </w:rPr>
                    </w:pPr>
                    <w:r>
                      <w:t>2,296,030.00</w:t>
                    </w:r>
                  </w:p>
                </w:tc>
                <w:tc>
                  <w:tcPr>
                    <w:tcW w:w="1556" w:type="pct"/>
                  </w:tcPr>
                  <w:p w:rsidR="00AC15BD" w:rsidRDefault="00FD3216" w:rsidP="00AC15BD">
                    <w:pPr>
                      <w:jc w:val="right"/>
                      <w:rPr>
                        <w:szCs w:val="21"/>
                      </w:rPr>
                    </w:pPr>
                    <w:r>
                      <w:rPr>
                        <w:szCs w:val="21"/>
                      </w:rPr>
                      <w:t>1,217,295.85</w:t>
                    </w:r>
                  </w:p>
                </w:tc>
              </w:tr>
            </w:sdtContent>
          </w:sdt>
          <w:sdt>
            <w:sdtPr>
              <w:rPr>
                <w:rFonts w:hint="eastAsia"/>
                <w:szCs w:val="21"/>
              </w:rPr>
              <w:alias w:val="收到的其他与经营活动有关的现金明细"/>
              <w:tag w:val="_GBC_339bc885f058400ca0c6b375c3f5b0d5"/>
              <w:id w:val="29682622"/>
              <w:lock w:val="sdtLocked"/>
            </w:sdtPr>
            <w:sdtContent>
              <w:tr w:rsidR="00AC15BD" w:rsidTr="00AC15BD">
                <w:tc>
                  <w:tcPr>
                    <w:tcW w:w="1882" w:type="pct"/>
                  </w:tcPr>
                  <w:p w:rsidR="00AC15BD" w:rsidRDefault="00FD3216" w:rsidP="00AC15BD">
                    <w:pPr>
                      <w:autoSpaceDE w:val="0"/>
                      <w:autoSpaceDN w:val="0"/>
                      <w:adjustRightInd w:val="0"/>
                      <w:snapToGrid w:val="0"/>
                      <w:spacing w:line="240" w:lineRule="atLeast"/>
                      <w:rPr>
                        <w:szCs w:val="21"/>
                      </w:rPr>
                    </w:pPr>
                    <w:r>
                      <w:t>3、其他收益及政府补助</w:t>
                    </w:r>
                  </w:p>
                </w:tc>
                <w:tc>
                  <w:tcPr>
                    <w:tcW w:w="1562" w:type="pct"/>
                    <w:vAlign w:val="bottom"/>
                  </w:tcPr>
                  <w:p w:rsidR="00AC15BD" w:rsidRDefault="00FD3216" w:rsidP="00AC15BD">
                    <w:pPr>
                      <w:jc w:val="right"/>
                      <w:rPr>
                        <w:szCs w:val="21"/>
                      </w:rPr>
                    </w:pPr>
                    <w:r>
                      <w:t>9,648,065.95</w:t>
                    </w:r>
                  </w:p>
                </w:tc>
                <w:tc>
                  <w:tcPr>
                    <w:tcW w:w="1556" w:type="pct"/>
                  </w:tcPr>
                  <w:p w:rsidR="00AC15BD" w:rsidRDefault="00FD3216" w:rsidP="00AC15BD">
                    <w:pPr>
                      <w:jc w:val="right"/>
                      <w:rPr>
                        <w:szCs w:val="21"/>
                      </w:rPr>
                    </w:pPr>
                    <w:r>
                      <w:rPr>
                        <w:szCs w:val="21"/>
                      </w:rPr>
                      <w:t>6,430,390.18</w:t>
                    </w:r>
                  </w:p>
                </w:tc>
              </w:tr>
            </w:sdtContent>
          </w:sdt>
          <w:sdt>
            <w:sdtPr>
              <w:rPr>
                <w:rFonts w:hint="eastAsia"/>
                <w:szCs w:val="21"/>
              </w:rPr>
              <w:alias w:val="收到的其他与经营活动有关的现金明细"/>
              <w:tag w:val="_GBC_339bc885f058400ca0c6b375c3f5b0d5"/>
              <w:id w:val="29682623"/>
              <w:lock w:val="sdtLocked"/>
            </w:sdtPr>
            <w:sdtContent>
              <w:tr w:rsidR="00AC15BD" w:rsidTr="00AC15BD">
                <w:tc>
                  <w:tcPr>
                    <w:tcW w:w="1882" w:type="pct"/>
                  </w:tcPr>
                  <w:p w:rsidR="00AC15BD" w:rsidRDefault="00FD3216" w:rsidP="00AC15BD">
                    <w:pPr>
                      <w:autoSpaceDE w:val="0"/>
                      <w:autoSpaceDN w:val="0"/>
                      <w:adjustRightInd w:val="0"/>
                      <w:snapToGrid w:val="0"/>
                      <w:spacing w:line="240" w:lineRule="atLeast"/>
                      <w:rPr>
                        <w:szCs w:val="21"/>
                      </w:rPr>
                    </w:pPr>
                    <w:r>
                      <w:t>4、租赁收入</w:t>
                    </w:r>
                  </w:p>
                </w:tc>
                <w:tc>
                  <w:tcPr>
                    <w:tcW w:w="1562" w:type="pct"/>
                    <w:vAlign w:val="bottom"/>
                  </w:tcPr>
                  <w:p w:rsidR="00AC15BD" w:rsidRDefault="00FD3216" w:rsidP="00AC15BD">
                    <w:pPr>
                      <w:jc w:val="right"/>
                      <w:rPr>
                        <w:szCs w:val="21"/>
                      </w:rPr>
                    </w:pPr>
                    <w:r>
                      <w:t>13,627,363.78</w:t>
                    </w:r>
                  </w:p>
                </w:tc>
                <w:tc>
                  <w:tcPr>
                    <w:tcW w:w="1556" w:type="pct"/>
                  </w:tcPr>
                  <w:p w:rsidR="00AC15BD" w:rsidRDefault="00FD3216" w:rsidP="00AC15BD">
                    <w:pPr>
                      <w:jc w:val="right"/>
                      <w:rPr>
                        <w:szCs w:val="21"/>
                      </w:rPr>
                    </w:pPr>
                    <w:r>
                      <w:rPr>
                        <w:szCs w:val="21"/>
                      </w:rPr>
                      <w:t>11,261,410.92</w:t>
                    </w:r>
                  </w:p>
                </w:tc>
              </w:tr>
            </w:sdtContent>
          </w:sdt>
          <w:sdt>
            <w:sdtPr>
              <w:rPr>
                <w:rFonts w:hint="eastAsia"/>
                <w:szCs w:val="21"/>
              </w:rPr>
              <w:alias w:val="收到的其他与经营活动有关的现金明细"/>
              <w:tag w:val="_GBC_339bc885f058400ca0c6b375c3f5b0d5"/>
              <w:id w:val="29682624"/>
              <w:lock w:val="sdtLocked"/>
            </w:sdtPr>
            <w:sdtContent>
              <w:tr w:rsidR="00AC15BD" w:rsidTr="00AC15BD">
                <w:tc>
                  <w:tcPr>
                    <w:tcW w:w="1882" w:type="pct"/>
                  </w:tcPr>
                  <w:p w:rsidR="00AC15BD" w:rsidRDefault="00FD3216" w:rsidP="00AC15BD">
                    <w:pPr>
                      <w:autoSpaceDE w:val="0"/>
                      <w:autoSpaceDN w:val="0"/>
                      <w:adjustRightInd w:val="0"/>
                      <w:snapToGrid w:val="0"/>
                      <w:spacing w:line="240" w:lineRule="atLeast"/>
                      <w:rPr>
                        <w:szCs w:val="21"/>
                      </w:rPr>
                    </w:pPr>
                    <w:r>
                      <w:t>5、利息收入</w:t>
                    </w:r>
                  </w:p>
                </w:tc>
                <w:tc>
                  <w:tcPr>
                    <w:tcW w:w="1562" w:type="pct"/>
                    <w:vAlign w:val="bottom"/>
                  </w:tcPr>
                  <w:p w:rsidR="00AC15BD" w:rsidRDefault="00FD3216" w:rsidP="00AC15BD">
                    <w:pPr>
                      <w:jc w:val="right"/>
                      <w:rPr>
                        <w:szCs w:val="21"/>
                      </w:rPr>
                    </w:pPr>
                    <w:r>
                      <w:t>1,208,785.71</w:t>
                    </w:r>
                  </w:p>
                </w:tc>
                <w:tc>
                  <w:tcPr>
                    <w:tcW w:w="1556" w:type="pct"/>
                  </w:tcPr>
                  <w:p w:rsidR="00AC15BD" w:rsidRDefault="00FD3216" w:rsidP="00AC15BD">
                    <w:pPr>
                      <w:jc w:val="right"/>
                      <w:rPr>
                        <w:szCs w:val="21"/>
                      </w:rPr>
                    </w:pPr>
                    <w:r>
                      <w:rPr>
                        <w:szCs w:val="21"/>
                      </w:rPr>
                      <w:t>1,798,000.32</w:t>
                    </w:r>
                  </w:p>
                </w:tc>
              </w:tr>
            </w:sdtContent>
          </w:sdt>
          <w:sdt>
            <w:sdtPr>
              <w:rPr>
                <w:rFonts w:hint="eastAsia"/>
                <w:szCs w:val="21"/>
              </w:rPr>
              <w:alias w:val="收到的其他与经营活动有关的现金明细"/>
              <w:tag w:val="_GBC_339bc885f058400ca0c6b375c3f5b0d5"/>
              <w:id w:val="29682625"/>
              <w:lock w:val="sdtLocked"/>
            </w:sdtPr>
            <w:sdtContent>
              <w:tr w:rsidR="00AC15BD" w:rsidTr="00AC15BD">
                <w:tc>
                  <w:tcPr>
                    <w:tcW w:w="1882" w:type="pct"/>
                  </w:tcPr>
                  <w:p w:rsidR="00AC15BD" w:rsidRDefault="00FD3216" w:rsidP="00AC15BD">
                    <w:pPr>
                      <w:autoSpaceDE w:val="0"/>
                      <w:autoSpaceDN w:val="0"/>
                      <w:adjustRightInd w:val="0"/>
                      <w:snapToGrid w:val="0"/>
                      <w:spacing w:line="240" w:lineRule="atLeast"/>
                      <w:rPr>
                        <w:szCs w:val="21"/>
                      </w:rPr>
                    </w:pPr>
                    <w:r>
                      <w:t>6、营业外收入</w:t>
                    </w:r>
                  </w:p>
                </w:tc>
                <w:tc>
                  <w:tcPr>
                    <w:tcW w:w="1562" w:type="pct"/>
                    <w:vAlign w:val="bottom"/>
                  </w:tcPr>
                  <w:p w:rsidR="00AC15BD" w:rsidRDefault="00FD3216" w:rsidP="00AC15BD">
                    <w:pPr>
                      <w:jc w:val="right"/>
                      <w:rPr>
                        <w:szCs w:val="21"/>
                      </w:rPr>
                    </w:pPr>
                    <w:r>
                      <w:t>389,388.79</w:t>
                    </w:r>
                  </w:p>
                </w:tc>
                <w:tc>
                  <w:tcPr>
                    <w:tcW w:w="1556" w:type="pct"/>
                  </w:tcPr>
                  <w:p w:rsidR="00AC15BD" w:rsidRDefault="00FD3216" w:rsidP="00AC15BD">
                    <w:pPr>
                      <w:jc w:val="right"/>
                      <w:rPr>
                        <w:szCs w:val="21"/>
                      </w:rPr>
                    </w:pPr>
                    <w:r>
                      <w:rPr>
                        <w:szCs w:val="21"/>
                      </w:rPr>
                      <w:t>1,322,570.21</w:t>
                    </w:r>
                  </w:p>
                </w:tc>
              </w:tr>
            </w:sdtContent>
          </w:sdt>
          <w:tr w:rsidR="00AC15BD" w:rsidTr="00AC15BD">
            <w:sdt>
              <w:sdtPr>
                <w:tag w:val="_PLD_68684c586fce4c6e95f718cded68b47c"/>
                <w:id w:val="29682626"/>
                <w:lock w:val="sdtLocked"/>
              </w:sdtPr>
              <w:sdtContent>
                <w:tc>
                  <w:tcPr>
                    <w:tcW w:w="1882" w:type="pct"/>
                  </w:tcPr>
                  <w:p w:rsidR="00AC15BD" w:rsidRDefault="00FD3216" w:rsidP="00AC15BD">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AC15BD" w:rsidRDefault="00FD3216" w:rsidP="00AC15BD">
                <w:pPr>
                  <w:jc w:val="right"/>
                  <w:rPr>
                    <w:szCs w:val="21"/>
                  </w:rPr>
                </w:pPr>
                <w:r>
                  <w:t>1,418,807,606.77</w:t>
                </w:r>
              </w:p>
            </w:tc>
            <w:tc>
              <w:tcPr>
                <w:tcW w:w="1556" w:type="pct"/>
              </w:tcPr>
              <w:p w:rsidR="00AC15BD" w:rsidRDefault="00FD3216" w:rsidP="00AC15BD">
                <w:pPr>
                  <w:jc w:val="right"/>
                  <w:rPr>
                    <w:szCs w:val="21"/>
                  </w:rPr>
                </w:pPr>
                <w:r>
                  <w:rPr>
                    <w:szCs w:val="21"/>
                  </w:rPr>
                  <w:t>1,725,323,758.98</w:t>
                </w:r>
              </w:p>
            </w:tc>
          </w:tr>
        </w:tbl>
        <w:p w:rsidR="00AC15BD" w:rsidRDefault="00AC15BD"/>
        <w:p w:rsidR="00AC15BD" w:rsidRDefault="00C803C9">
          <w:pPr>
            <w:rPr>
              <w:szCs w:val="21"/>
            </w:rPr>
          </w:pPr>
        </w:p>
      </w:sdtContent>
    </w:sdt>
    <w:p w:rsidR="00AC15BD" w:rsidRDefault="00AC15BD">
      <w:pPr>
        <w:rPr>
          <w:szCs w:val="21"/>
        </w:rPr>
      </w:pPr>
    </w:p>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29682640"/>
        <w:lock w:val="sdtLocked"/>
        <w:placeholder>
          <w:docPart w:val="GBC22222222222222222222222222222"/>
        </w:placeholder>
      </w:sdtPr>
      <w:sdtEndPr>
        <w:rPr>
          <w:rFonts w:asciiTheme="minorHAnsi" w:hAnsiTheme="minorHAnsi" w:cstheme="minorBidi"/>
          <w:kern w:val="2"/>
          <w:sz w:val="21"/>
        </w:rPr>
      </w:sdtEndPr>
      <w:sdtContent>
        <w:p w:rsidR="00AC15BD" w:rsidRDefault="00FD3216" w:rsidP="00FD3216">
          <w:pPr>
            <w:pStyle w:val="4"/>
            <w:numPr>
              <w:ilvl w:val="0"/>
              <w:numId w:val="87"/>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2968262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296826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96826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AC15BD" w:rsidTr="00AC15BD">
            <w:sdt>
              <w:sdtPr>
                <w:tag w:val="_PLD_164da6d2b96e42688b06fe557d996ac2"/>
                <w:id w:val="29682631"/>
                <w:lock w:val="sdtLocked"/>
              </w:sdtPr>
              <w:sdtContent>
                <w:tc>
                  <w:tcPr>
                    <w:tcW w:w="1882" w:type="pct"/>
                  </w:tcPr>
                  <w:p w:rsidR="00AC15BD" w:rsidRDefault="00FD3216" w:rsidP="00AC15BD">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29682632"/>
                <w:lock w:val="sdtLocked"/>
              </w:sdtPr>
              <w:sdtContent>
                <w:tc>
                  <w:tcPr>
                    <w:tcW w:w="1551" w:type="pct"/>
                  </w:tcPr>
                  <w:p w:rsidR="00AC15BD" w:rsidRDefault="00FD3216" w:rsidP="00AC15BD">
                    <w:pPr>
                      <w:autoSpaceDE w:val="0"/>
                      <w:autoSpaceDN w:val="0"/>
                      <w:adjustRightInd w:val="0"/>
                      <w:snapToGrid w:val="0"/>
                      <w:jc w:val="center"/>
                      <w:rPr>
                        <w:szCs w:val="21"/>
                      </w:rPr>
                    </w:pPr>
                    <w:r>
                      <w:rPr>
                        <w:rFonts w:hint="eastAsia"/>
                      </w:rPr>
                      <w:t>本期发生额</w:t>
                    </w:r>
                  </w:p>
                </w:tc>
              </w:sdtContent>
            </w:sdt>
            <w:sdt>
              <w:sdtPr>
                <w:tag w:val="_PLD_fccf4811cdbb443297a0ce875715525f"/>
                <w:id w:val="29682633"/>
                <w:lock w:val="sdtLocked"/>
              </w:sdtPr>
              <w:sdtContent>
                <w:tc>
                  <w:tcPr>
                    <w:tcW w:w="1567" w:type="pct"/>
                  </w:tcPr>
                  <w:p w:rsidR="00AC15BD" w:rsidRDefault="00FD3216" w:rsidP="00AC15BD">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29682634"/>
              <w:lock w:val="sdtLocked"/>
            </w:sdtPr>
            <w:sdtContent>
              <w:tr w:rsidR="00AC15BD" w:rsidTr="00AC15BD">
                <w:tc>
                  <w:tcPr>
                    <w:tcW w:w="1882" w:type="pct"/>
                  </w:tcPr>
                  <w:p w:rsidR="00AC15BD" w:rsidRDefault="00FD3216" w:rsidP="00AC15BD">
                    <w:pPr>
                      <w:autoSpaceDE w:val="0"/>
                      <w:autoSpaceDN w:val="0"/>
                      <w:adjustRightInd w:val="0"/>
                      <w:snapToGrid w:val="0"/>
                      <w:rPr>
                        <w:szCs w:val="21"/>
                      </w:rPr>
                    </w:pPr>
                    <w:r>
                      <w:t>1、企业间往来</w:t>
                    </w:r>
                  </w:p>
                </w:tc>
                <w:tc>
                  <w:tcPr>
                    <w:tcW w:w="1551" w:type="pct"/>
                  </w:tcPr>
                  <w:p w:rsidR="00AC15BD" w:rsidRDefault="00FD3216" w:rsidP="00AC15BD">
                    <w:pPr>
                      <w:jc w:val="right"/>
                      <w:rPr>
                        <w:szCs w:val="21"/>
                      </w:rPr>
                    </w:pPr>
                    <w:r>
                      <w:t>1,402,641,371.03</w:t>
                    </w:r>
                  </w:p>
                </w:tc>
                <w:tc>
                  <w:tcPr>
                    <w:tcW w:w="1567" w:type="pct"/>
                  </w:tcPr>
                  <w:p w:rsidR="00AC15BD" w:rsidRDefault="00FD3216" w:rsidP="00AC15BD">
                    <w:pPr>
                      <w:jc w:val="right"/>
                      <w:rPr>
                        <w:szCs w:val="21"/>
                      </w:rPr>
                    </w:pPr>
                    <w:r>
                      <w:rPr>
                        <w:szCs w:val="21"/>
                      </w:rPr>
                      <w:t>1,838,173,473.92</w:t>
                    </w:r>
                  </w:p>
                </w:tc>
              </w:tr>
            </w:sdtContent>
          </w:sdt>
          <w:sdt>
            <w:sdtPr>
              <w:rPr>
                <w:rFonts w:hint="eastAsia"/>
                <w:szCs w:val="21"/>
              </w:rPr>
              <w:alias w:val="支付的其他与经营活动有关的现金明细"/>
              <w:tag w:val="_GBC_9880266c0e6f4e6b92c7692ef64ec140"/>
              <w:id w:val="29682635"/>
              <w:lock w:val="sdtLocked"/>
            </w:sdtPr>
            <w:sdtContent>
              <w:tr w:rsidR="00AC15BD" w:rsidTr="00AC15BD">
                <w:tc>
                  <w:tcPr>
                    <w:tcW w:w="1882" w:type="pct"/>
                  </w:tcPr>
                  <w:p w:rsidR="00AC15BD" w:rsidRDefault="00FD3216" w:rsidP="00AC15BD">
                    <w:pPr>
                      <w:autoSpaceDE w:val="0"/>
                      <w:autoSpaceDN w:val="0"/>
                      <w:adjustRightInd w:val="0"/>
                      <w:snapToGrid w:val="0"/>
                      <w:rPr>
                        <w:szCs w:val="21"/>
                      </w:rPr>
                    </w:pPr>
                    <w:r>
                      <w:t>2、费用支出</w:t>
                    </w:r>
                  </w:p>
                </w:tc>
                <w:tc>
                  <w:tcPr>
                    <w:tcW w:w="1551" w:type="pct"/>
                  </w:tcPr>
                  <w:p w:rsidR="00AC15BD" w:rsidRDefault="00FD3216" w:rsidP="00AC15BD">
                    <w:pPr>
                      <w:jc w:val="right"/>
                      <w:rPr>
                        <w:szCs w:val="21"/>
                      </w:rPr>
                    </w:pPr>
                    <w:r>
                      <w:t>222,016,943.82</w:t>
                    </w:r>
                  </w:p>
                </w:tc>
                <w:tc>
                  <w:tcPr>
                    <w:tcW w:w="1567" w:type="pct"/>
                  </w:tcPr>
                  <w:p w:rsidR="00AC15BD" w:rsidRDefault="00FD3216" w:rsidP="00AC15BD">
                    <w:pPr>
                      <w:jc w:val="right"/>
                      <w:rPr>
                        <w:szCs w:val="21"/>
                      </w:rPr>
                    </w:pPr>
                    <w:r>
                      <w:rPr>
                        <w:szCs w:val="21"/>
                      </w:rPr>
                      <w:t>3,478,902.33</w:t>
                    </w:r>
                  </w:p>
                </w:tc>
              </w:tr>
            </w:sdtContent>
          </w:sdt>
          <w:sdt>
            <w:sdtPr>
              <w:rPr>
                <w:rFonts w:hint="eastAsia"/>
                <w:szCs w:val="21"/>
              </w:rPr>
              <w:alias w:val="支付的其他与经营活动有关的现金明细"/>
              <w:tag w:val="_GBC_9880266c0e6f4e6b92c7692ef64ec140"/>
              <w:id w:val="29682636"/>
              <w:lock w:val="sdtLocked"/>
            </w:sdtPr>
            <w:sdtContent>
              <w:tr w:rsidR="00AC15BD" w:rsidTr="00AC15BD">
                <w:tc>
                  <w:tcPr>
                    <w:tcW w:w="1882" w:type="pct"/>
                  </w:tcPr>
                  <w:p w:rsidR="00AC15BD" w:rsidRDefault="00FD3216" w:rsidP="00AC15BD">
                    <w:pPr>
                      <w:autoSpaceDE w:val="0"/>
                      <w:autoSpaceDN w:val="0"/>
                      <w:adjustRightInd w:val="0"/>
                      <w:snapToGrid w:val="0"/>
                      <w:rPr>
                        <w:szCs w:val="21"/>
                      </w:rPr>
                    </w:pPr>
                    <w:r>
                      <w:t>3、履约保函</w:t>
                    </w:r>
                  </w:p>
                </w:tc>
                <w:tc>
                  <w:tcPr>
                    <w:tcW w:w="1551" w:type="pct"/>
                  </w:tcPr>
                  <w:p w:rsidR="00AC15BD" w:rsidRDefault="00FD3216" w:rsidP="00AC15BD">
                    <w:pPr>
                      <w:jc w:val="right"/>
                      <w:rPr>
                        <w:szCs w:val="21"/>
                      </w:rPr>
                    </w:pPr>
                    <w:r>
                      <w:t>0.00</w:t>
                    </w:r>
                  </w:p>
                </w:tc>
                <w:tc>
                  <w:tcPr>
                    <w:tcW w:w="1567" w:type="pct"/>
                  </w:tcPr>
                  <w:p w:rsidR="00AC15BD" w:rsidRDefault="00FD3216" w:rsidP="00AC15BD">
                    <w:pPr>
                      <w:jc w:val="right"/>
                      <w:rPr>
                        <w:szCs w:val="21"/>
                      </w:rPr>
                    </w:pPr>
                    <w:r>
                      <w:rPr>
                        <w:szCs w:val="21"/>
                      </w:rPr>
                      <w:t>142,462,105.19</w:t>
                    </w:r>
                  </w:p>
                </w:tc>
              </w:tr>
            </w:sdtContent>
          </w:sdt>
          <w:sdt>
            <w:sdtPr>
              <w:rPr>
                <w:rFonts w:hint="eastAsia"/>
                <w:szCs w:val="21"/>
              </w:rPr>
              <w:alias w:val="支付的其他与经营活动有关的现金明细"/>
              <w:tag w:val="_GBC_9880266c0e6f4e6b92c7692ef64ec140"/>
              <w:id w:val="29682637"/>
              <w:lock w:val="sdtLocked"/>
            </w:sdtPr>
            <w:sdtContent>
              <w:tr w:rsidR="00AC15BD" w:rsidTr="00AC15BD">
                <w:tc>
                  <w:tcPr>
                    <w:tcW w:w="1882" w:type="pct"/>
                  </w:tcPr>
                  <w:p w:rsidR="00AC15BD" w:rsidRDefault="00FD3216" w:rsidP="00AC15BD">
                    <w:pPr>
                      <w:autoSpaceDE w:val="0"/>
                      <w:autoSpaceDN w:val="0"/>
                      <w:adjustRightInd w:val="0"/>
                      <w:snapToGrid w:val="0"/>
                      <w:rPr>
                        <w:szCs w:val="21"/>
                      </w:rPr>
                    </w:pPr>
                    <w:r>
                      <w:t>4、营业外支出</w:t>
                    </w:r>
                  </w:p>
                </w:tc>
                <w:tc>
                  <w:tcPr>
                    <w:tcW w:w="1551" w:type="pct"/>
                  </w:tcPr>
                  <w:p w:rsidR="00AC15BD" w:rsidRDefault="00FD3216" w:rsidP="00AC15BD">
                    <w:pPr>
                      <w:jc w:val="right"/>
                      <w:rPr>
                        <w:szCs w:val="21"/>
                      </w:rPr>
                    </w:pPr>
                    <w:r>
                      <w:t>432,486.43</w:t>
                    </w:r>
                  </w:p>
                </w:tc>
                <w:tc>
                  <w:tcPr>
                    <w:tcW w:w="1567" w:type="pct"/>
                  </w:tcPr>
                  <w:p w:rsidR="00AC15BD" w:rsidRDefault="00FD3216" w:rsidP="00AC15BD">
                    <w:pPr>
                      <w:jc w:val="right"/>
                      <w:rPr>
                        <w:szCs w:val="21"/>
                      </w:rPr>
                    </w:pPr>
                    <w:r>
                      <w:rPr>
                        <w:szCs w:val="21"/>
                      </w:rPr>
                      <w:t>316,780.51</w:t>
                    </w:r>
                  </w:p>
                </w:tc>
              </w:tr>
            </w:sdtContent>
          </w:sdt>
          <w:sdt>
            <w:sdtPr>
              <w:rPr>
                <w:rFonts w:hint="eastAsia"/>
                <w:szCs w:val="21"/>
              </w:rPr>
              <w:alias w:val="支付的其他与经营活动有关的现金明细"/>
              <w:tag w:val="_GBC_9880266c0e6f4e6b92c7692ef64ec140"/>
              <w:id w:val="29682638"/>
              <w:lock w:val="sdtLocked"/>
            </w:sdtPr>
            <w:sdtContent>
              <w:tr w:rsidR="00AC15BD" w:rsidTr="00AC15BD">
                <w:tc>
                  <w:tcPr>
                    <w:tcW w:w="1882" w:type="pct"/>
                  </w:tcPr>
                  <w:p w:rsidR="00AC15BD" w:rsidRDefault="00FD3216" w:rsidP="00AC15BD">
                    <w:pPr>
                      <w:autoSpaceDE w:val="0"/>
                      <w:autoSpaceDN w:val="0"/>
                      <w:adjustRightInd w:val="0"/>
                      <w:snapToGrid w:val="0"/>
                      <w:rPr>
                        <w:szCs w:val="21"/>
                      </w:rPr>
                    </w:pPr>
                    <w:r>
                      <w:t>5、其他</w:t>
                    </w:r>
                  </w:p>
                </w:tc>
                <w:tc>
                  <w:tcPr>
                    <w:tcW w:w="1551" w:type="pct"/>
                  </w:tcPr>
                  <w:p w:rsidR="00AC15BD" w:rsidRDefault="00FD3216" w:rsidP="00AC15BD">
                    <w:pPr>
                      <w:jc w:val="right"/>
                      <w:rPr>
                        <w:szCs w:val="21"/>
                      </w:rPr>
                    </w:pPr>
                    <w:r>
                      <w:t>17,046,850.07</w:t>
                    </w:r>
                  </w:p>
                </w:tc>
                <w:tc>
                  <w:tcPr>
                    <w:tcW w:w="1567" w:type="pct"/>
                  </w:tcPr>
                  <w:p w:rsidR="00AC15BD" w:rsidRDefault="00FD3216" w:rsidP="00AC15BD">
                    <w:pPr>
                      <w:jc w:val="right"/>
                      <w:rPr>
                        <w:szCs w:val="21"/>
                      </w:rPr>
                    </w:pPr>
                    <w:r>
                      <w:rPr>
                        <w:szCs w:val="21"/>
                      </w:rPr>
                      <w:t>42,190,840.33</w:t>
                    </w:r>
                  </w:p>
                </w:tc>
              </w:tr>
            </w:sdtContent>
          </w:sdt>
          <w:tr w:rsidR="00AC15BD" w:rsidTr="00AC15BD">
            <w:sdt>
              <w:sdtPr>
                <w:tag w:val="_PLD_4b68c0729f8e49a4ac82fb1d64daa6dc"/>
                <w:id w:val="29682639"/>
                <w:lock w:val="sdtLocked"/>
              </w:sdtPr>
              <w:sdtContent>
                <w:tc>
                  <w:tcPr>
                    <w:tcW w:w="1882" w:type="pct"/>
                  </w:tcPr>
                  <w:p w:rsidR="00AC15BD" w:rsidRDefault="00FD3216" w:rsidP="00AC15BD">
                    <w:pPr>
                      <w:autoSpaceDE w:val="0"/>
                      <w:autoSpaceDN w:val="0"/>
                      <w:adjustRightInd w:val="0"/>
                      <w:snapToGrid w:val="0"/>
                      <w:jc w:val="center"/>
                      <w:rPr>
                        <w:szCs w:val="21"/>
                      </w:rPr>
                    </w:pPr>
                    <w:r>
                      <w:rPr>
                        <w:rFonts w:hint="eastAsia"/>
                        <w:szCs w:val="21"/>
                      </w:rPr>
                      <w:t>合计</w:t>
                    </w:r>
                  </w:p>
                </w:tc>
              </w:sdtContent>
            </w:sdt>
            <w:tc>
              <w:tcPr>
                <w:tcW w:w="1551" w:type="pct"/>
              </w:tcPr>
              <w:p w:rsidR="00AC15BD" w:rsidRDefault="00FD3216" w:rsidP="00AC15BD">
                <w:pPr>
                  <w:jc w:val="right"/>
                  <w:rPr>
                    <w:szCs w:val="21"/>
                  </w:rPr>
                </w:pPr>
                <w:r>
                  <w:rPr>
                    <w:rFonts w:hint="eastAsia"/>
                    <w:sz w:val="20"/>
                    <w:szCs w:val="20"/>
                  </w:rPr>
                  <w:t>1,642,137,651.35</w:t>
                </w:r>
              </w:p>
            </w:tc>
            <w:tc>
              <w:tcPr>
                <w:tcW w:w="1567" w:type="pct"/>
              </w:tcPr>
              <w:p w:rsidR="00AC15BD" w:rsidRDefault="00FD3216" w:rsidP="00AC15BD">
                <w:pPr>
                  <w:jc w:val="right"/>
                  <w:rPr>
                    <w:szCs w:val="21"/>
                  </w:rPr>
                </w:pPr>
                <w:r>
                  <w:rPr>
                    <w:szCs w:val="21"/>
                  </w:rPr>
                  <w:t>2,026,622,102.28</w:t>
                </w:r>
              </w:p>
            </w:tc>
          </w:tr>
        </w:tbl>
        <w:p w:rsidR="00AC15BD" w:rsidRDefault="00AC15BD"/>
        <w:p w:rsidR="00AC15BD" w:rsidRDefault="00C803C9">
          <w:pPr>
            <w:ind w:right="5"/>
            <w:rPr>
              <w:szCs w:val="21"/>
            </w:rPr>
          </w:pPr>
        </w:p>
      </w:sdtContent>
    </w:sdt>
    <w:p w:rsidR="00AC15BD" w:rsidRDefault="00AC15BD">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29682642"/>
        <w:lock w:val="sdtLocked"/>
        <w:placeholder>
          <w:docPart w:val="GBC22222222222222222222222222222"/>
        </w:placeholder>
      </w:sdtPr>
      <w:sdtEndPr>
        <w:rPr>
          <w:rFonts w:asciiTheme="minorHAnsi" w:hAnsiTheme="minorHAnsi" w:cstheme="minorBidi" w:hint="default"/>
          <w:kern w:val="2"/>
          <w:sz w:val="21"/>
        </w:rPr>
      </w:sdtEndPr>
      <w:sdtContent>
        <w:p w:rsidR="00AC15BD" w:rsidRDefault="00FD3216" w:rsidP="00FD3216">
          <w:pPr>
            <w:pStyle w:val="4"/>
            <w:numPr>
              <w:ilvl w:val="0"/>
              <w:numId w:val="8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9682641"/>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29682644"/>
        <w:lock w:val="sdtLocked"/>
        <w:placeholder>
          <w:docPart w:val="GBC22222222222222222222222222222"/>
        </w:placeholder>
      </w:sdtPr>
      <w:sdtEndPr>
        <w:rPr>
          <w:rFonts w:asciiTheme="minorHAnsi" w:hAnsiTheme="minorHAnsi" w:cstheme="minorBidi"/>
          <w:kern w:val="2"/>
          <w:sz w:val="21"/>
        </w:rPr>
      </w:sdtEndPr>
      <w:sdtContent>
        <w:p w:rsidR="00AC15BD" w:rsidRDefault="00FD3216" w:rsidP="00FD3216">
          <w:pPr>
            <w:pStyle w:val="4"/>
            <w:numPr>
              <w:ilvl w:val="0"/>
              <w:numId w:val="8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2968264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29682653"/>
        <w:lock w:val="sdtLocked"/>
        <w:placeholder>
          <w:docPart w:val="GBC22222222222222222222222222222"/>
        </w:placeholder>
      </w:sdtPr>
      <w:sdtEndPr>
        <w:rPr>
          <w:rFonts w:asciiTheme="minorHAnsi" w:hAnsiTheme="minorHAnsi" w:cstheme="minorBidi"/>
          <w:kern w:val="2"/>
          <w:sz w:val="21"/>
          <w:szCs w:val="22"/>
        </w:rPr>
      </w:sdtEndPr>
      <w:sdtContent>
        <w:p w:rsidR="00AC15BD" w:rsidRDefault="00FD3216" w:rsidP="00FD3216">
          <w:pPr>
            <w:pStyle w:val="4"/>
            <w:numPr>
              <w:ilvl w:val="0"/>
              <w:numId w:val="87"/>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2968264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296826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29682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AC15BD" w:rsidTr="001A0C34">
            <w:sdt>
              <w:sdtPr>
                <w:tag w:val="_PLD_45e71f75634d40e399bff943b12676a7"/>
                <w:id w:val="29682648"/>
                <w:lock w:val="sdtLocked"/>
              </w:sdtPr>
              <w:sdtContent>
                <w:tc>
                  <w:tcPr>
                    <w:tcW w:w="1882" w:type="pct"/>
                  </w:tcPr>
                  <w:p w:rsidR="00AC15BD" w:rsidRDefault="00FD3216">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29682649"/>
                <w:lock w:val="sdtLocked"/>
              </w:sdtPr>
              <w:sdtContent>
                <w:tc>
                  <w:tcPr>
                    <w:tcW w:w="1610" w:type="pct"/>
                  </w:tcPr>
                  <w:p w:rsidR="00AC15BD" w:rsidRDefault="00FD3216">
                    <w:pPr>
                      <w:autoSpaceDE w:val="0"/>
                      <w:autoSpaceDN w:val="0"/>
                      <w:adjustRightInd w:val="0"/>
                      <w:snapToGrid w:val="0"/>
                      <w:jc w:val="center"/>
                      <w:rPr>
                        <w:szCs w:val="21"/>
                      </w:rPr>
                    </w:pPr>
                    <w:r>
                      <w:rPr>
                        <w:rFonts w:hint="eastAsia"/>
                      </w:rPr>
                      <w:t>本期发生额</w:t>
                    </w:r>
                  </w:p>
                </w:tc>
              </w:sdtContent>
            </w:sdt>
            <w:sdt>
              <w:sdtPr>
                <w:tag w:val="_PLD_fcd73629839441d485ad661b0568d6af"/>
                <w:id w:val="29682650"/>
                <w:lock w:val="sdtLocked"/>
              </w:sdtPr>
              <w:sdtContent>
                <w:tc>
                  <w:tcPr>
                    <w:tcW w:w="1508" w:type="pct"/>
                  </w:tcPr>
                  <w:p w:rsidR="00AC15BD" w:rsidRDefault="00FD3216">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29682651"/>
              <w:lock w:val="sdtLocked"/>
            </w:sdtPr>
            <w:sdtContent>
              <w:tr w:rsidR="00AC15BD" w:rsidTr="001A0C34">
                <w:tc>
                  <w:tcPr>
                    <w:tcW w:w="1882" w:type="pct"/>
                  </w:tcPr>
                  <w:p w:rsidR="00AC15BD" w:rsidRDefault="00FD3216">
                    <w:pPr>
                      <w:autoSpaceDE w:val="0"/>
                      <w:autoSpaceDN w:val="0"/>
                      <w:adjustRightInd w:val="0"/>
                      <w:snapToGrid w:val="0"/>
                      <w:rPr>
                        <w:szCs w:val="21"/>
                      </w:rPr>
                    </w:pPr>
                    <w:r>
                      <w:rPr>
                        <w:rFonts w:hint="eastAsia"/>
                        <w:szCs w:val="21"/>
                      </w:rPr>
                      <w:t>收回的借款保证金</w:t>
                    </w:r>
                  </w:p>
                </w:tc>
                <w:tc>
                  <w:tcPr>
                    <w:tcW w:w="1610" w:type="pct"/>
                    <w:vAlign w:val="bottom"/>
                  </w:tcPr>
                  <w:p w:rsidR="00AC15BD" w:rsidRDefault="00AC15BD">
                    <w:pPr>
                      <w:jc w:val="right"/>
                      <w:rPr>
                        <w:szCs w:val="21"/>
                      </w:rPr>
                    </w:pPr>
                  </w:p>
                </w:tc>
                <w:tc>
                  <w:tcPr>
                    <w:tcW w:w="1508" w:type="pct"/>
                  </w:tcPr>
                  <w:p w:rsidR="00AC15BD" w:rsidRDefault="00FD3216">
                    <w:pPr>
                      <w:jc w:val="right"/>
                      <w:rPr>
                        <w:szCs w:val="21"/>
                      </w:rPr>
                    </w:pPr>
                    <w:r>
                      <w:rPr>
                        <w:szCs w:val="21"/>
                      </w:rPr>
                      <w:t>21,600,000.00</w:t>
                    </w:r>
                  </w:p>
                </w:tc>
              </w:tr>
            </w:sdtContent>
          </w:sdt>
          <w:tr w:rsidR="00AC15BD" w:rsidTr="001A0C34">
            <w:sdt>
              <w:sdtPr>
                <w:tag w:val="_PLD_1959febe6b254266b4985c8aadec7ed6"/>
                <w:id w:val="29682652"/>
                <w:lock w:val="sdtLocked"/>
              </w:sdtPr>
              <w:sdtContent>
                <w:tc>
                  <w:tcPr>
                    <w:tcW w:w="1882" w:type="pct"/>
                  </w:tcPr>
                  <w:p w:rsidR="00AC15BD" w:rsidRDefault="00FD3216">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AC15BD" w:rsidRDefault="00AC15BD">
                <w:pPr>
                  <w:jc w:val="right"/>
                  <w:rPr>
                    <w:szCs w:val="21"/>
                  </w:rPr>
                </w:pPr>
              </w:p>
            </w:tc>
            <w:tc>
              <w:tcPr>
                <w:tcW w:w="1508" w:type="pct"/>
              </w:tcPr>
              <w:p w:rsidR="00AC15BD" w:rsidRDefault="00FD3216">
                <w:pPr>
                  <w:jc w:val="right"/>
                  <w:rPr>
                    <w:szCs w:val="21"/>
                  </w:rPr>
                </w:pPr>
                <w:r>
                  <w:rPr>
                    <w:szCs w:val="21"/>
                  </w:rPr>
                  <w:t>21,600,000.00</w:t>
                </w:r>
              </w:p>
            </w:tc>
          </w:tr>
        </w:tbl>
        <w:p w:rsidR="00AC15BD" w:rsidRDefault="00C803C9"/>
      </w:sdtContent>
    </w:sdt>
    <w:p w:rsidR="00AC15BD" w:rsidRDefault="00AC15BD"/>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29682655"/>
        <w:lock w:val="sdtLocked"/>
        <w:placeholder>
          <w:docPart w:val="GBC22222222222222222222222222222"/>
        </w:placeholder>
      </w:sdtPr>
      <w:sdtEndPr>
        <w:rPr>
          <w:rFonts w:asciiTheme="minorHAnsi" w:hAnsiTheme="minorHAnsi" w:cstheme="minorBidi"/>
          <w:kern w:val="2"/>
          <w:sz w:val="21"/>
        </w:rPr>
      </w:sdtEndPr>
      <w:sdtContent>
        <w:p w:rsidR="00AC15BD" w:rsidRDefault="00FD3216" w:rsidP="00FD3216">
          <w:pPr>
            <w:pStyle w:val="4"/>
            <w:numPr>
              <w:ilvl w:val="0"/>
              <w:numId w:val="8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2968265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ind w:right="5"/>
          </w:pPr>
        </w:p>
      </w:sdtContent>
    </w:sdt>
    <w:p w:rsidR="00AC15BD" w:rsidRDefault="00FD3216" w:rsidP="00FD3216">
      <w:pPr>
        <w:pStyle w:val="3"/>
        <w:numPr>
          <w:ilvl w:val="0"/>
          <w:numId w:val="59"/>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682690"/>
        <w:lock w:val="sdtLocked"/>
        <w:placeholder>
          <w:docPart w:val="GBC22222222222222222222222222222"/>
        </w:placeholder>
      </w:sdtPr>
      <w:sdtContent>
        <w:p w:rsidR="00AC15BD" w:rsidRDefault="00FD3216" w:rsidP="00FD3216">
          <w:pPr>
            <w:pStyle w:val="4"/>
            <w:numPr>
              <w:ilvl w:val="0"/>
              <w:numId w:val="88"/>
            </w:numPr>
          </w:pPr>
          <w:r>
            <w:rPr>
              <w:rFonts w:hint="eastAsia"/>
            </w:rPr>
            <w:t>现金流量表补充资料</w:t>
          </w:r>
        </w:p>
        <w:sdt>
          <w:sdtPr>
            <w:alias w:val="是否适用：现金流量表补充资料[双击切换]"/>
            <w:tag w:val="_GBC_3ee8e178479245ea907bff86e4dcd54a"/>
            <w:id w:val="2968265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现金流量表补充资料"/>
              <w:tag w:val="_GBC_ba7cd13a54fa44929e0fd4c276876d0e"/>
              <w:id w:val="296826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9682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AC15BD" w:rsidTr="00AC15BD">
            <w:sdt>
              <w:sdtPr>
                <w:tag w:val="_PLD_a6ea455751354381bc869d5865ef3d8f"/>
                <w:id w:val="296826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bCs/>
                      </w:rPr>
                    </w:pPr>
                    <w:r>
                      <w:rPr>
                        <w:rFonts w:hint="eastAsia"/>
                        <w:bCs/>
                      </w:rPr>
                      <w:t>补充资料</w:t>
                    </w:r>
                  </w:p>
                </w:tc>
              </w:sdtContent>
            </w:sdt>
            <w:sdt>
              <w:sdtPr>
                <w:tag w:val="_PLD_0687e3743a4e4e2db7b08855f23641e8"/>
                <w:id w:val="29682660"/>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本期金额</w:t>
                    </w:r>
                  </w:p>
                </w:tc>
              </w:sdtContent>
            </w:sdt>
            <w:sdt>
              <w:sdtPr>
                <w:tag w:val="_PLD_f90342638d124edea40aa264bbe65e8e"/>
                <w:id w:val="29682661"/>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上期金额</w:t>
                    </w:r>
                  </w:p>
                </w:tc>
              </w:sdtContent>
            </w:sdt>
          </w:tr>
          <w:tr w:rsidR="00AC15BD" w:rsidTr="00AC15BD">
            <w:sdt>
              <w:sdtPr>
                <w:tag w:val="_PLD_0a799a1250f946df9181881c4b1f3829"/>
                <w:id w:val="2968266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rsidR="00AC15BD" w:rsidRDefault="00AC15BD" w:rsidP="00AC15BD"/>
            </w:tc>
            <w:tc>
              <w:tcPr>
                <w:tcW w:w="1529" w:type="pct"/>
                <w:tcBorders>
                  <w:top w:val="single" w:sz="4" w:space="0" w:color="auto"/>
                  <w:left w:val="outset" w:sz="6" w:space="0" w:color="auto"/>
                  <w:bottom w:val="outset" w:sz="6" w:space="0" w:color="auto"/>
                  <w:right w:val="outset" w:sz="6" w:space="0" w:color="auto"/>
                </w:tcBorders>
                <w:shd w:val="clear" w:color="auto" w:fill="auto"/>
              </w:tcPr>
              <w:p w:rsidR="00AC15BD" w:rsidRDefault="00AC15BD" w:rsidP="00AC15BD">
                <w:pPr>
                  <w:rPr>
                    <w:b/>
                  </w:rPr>
                </w:pPr>
              </w:p>
            </w:tc>
          </w:tr>
          <w:tr w:rsidR="00AC15BD" w:rsidTr="00AC15BD">
            <w:sdt>
              <w:sdtPr>
                <w:tag w:val="_PLD_e8ba8a255d384555b8eb4380916342fb"/>
                <w:id w:val="2968266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46,631,988.78</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38,130,322.25</w:t>
                </w:r>
              </w:p>
            </w:tc>
          </w:tr>
          <w:tr w:rsidR="00AC15BD" w:rsidTr="00AC15BD">
            <w:sdt>
              <w:sdtPr>
                <w:tag w:val="_PLD_d7814036ec544a08a51db5a353f5adf0"/>
                <w:id w:val="2968266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-108,963.21</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-1,114,351.20</w:t>
                </w:r>
              </w:p>
            </w:tc>
          </w:tr>
          <w:tr w:rsidR="00AC15BD" w:rsidTr="00AC15BD">
            <w:sdt>
              <w:sdtPr>
                <w:tag w:val="_PLD_874496ee98ed44629fd0638816a4a7d0"/>
                <w:id w:val="2968266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12,091,164.92</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17,511,100.38</w:t>
                </w:r>
              </w:p>
            </w:tc>
          </w:tr>
          <w:tr w:rsidR="00AC15BD" w:rsidTr="00AC15BD">
            <w:sdt>
              <w:sdtPr>
                <w:tag w:val="_PLD_7d21857dddff4f46b0472ee6fc927660"/>
                <w:id w:val="2968266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1,692,111.29</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1,322,612.01</w:t>
                </w:r>
              </w:p>
            </w:tc>
          </w:tr>
          <w:tr w:rsidR="00AC15BD" w:rsidTr="00AC15BD">
            <w:sdt>
              <w:sdtPr>
                <w:tag w:val="_PLD_088800a12fe645aeab959c7549cf4ee3"/>
                <w:id w:val="2968266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11,813,555.36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5,160,445.50</w:t>
                </w:r>
              </w:p>
            </w:tc>
          </w:tr>
          <w:tr w:rsidR="00AC15BD" w:rsidTr="00AC15BD">
            <w:sdt>
              <w:sdtPr>
                <w:tag w:val="_PLD_8d8cb21251d34ba1815e334e49c1f773"/>
                <w:id w:val="2968266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Default="00FD3216" w:rsidP="00AC15BD">
                <w:pPr>
                  <w:jc w:val="right"/>
                  <w:rPr>
                    <w:sz w:val="20"/>
                    <w:szCs w:val="20"/>
                  </w:rPr>
                </w:pPr>
                <w:r>
                  <w:rPr>
                    <w:rFonts w:hint="eastAsia"/>
                    <w:sz w:val="20"/>
                    <w:szCs w:val="20"/>
                  </w:rPr>
                  <w:t>-32,392,072.69</w:t>
                </w:r>
              </w:p>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669,657.77</w:t>
                </w:r>
              </w:p>
            </w:tc>
          </w:tr>
          <w:tr w:rsidR="00AC15BD" w:rsidTr="00AC15BD">
            <w:sdt>
              <w:sdtPr>
                <w:tag w:val="_PLD_b85deb2045874a498f408bd31aa1c639"/>
                <w:id w:val="29682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f5daedcccfe54756bef02f32552a8b7b"/>
                <w:id w:val="2968267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1e4c1f4478ea4e41a213ed937b2d2949"/>
                <w:id w:val="2968267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rFonts w:cs="Times New Roman"/>
                    <w:szCs w:val="21"/>
                  </w:rPr>
                </w:pPr>
                <w:r w:rsidRPr="00E51E78">
                  <w:rPr>
                    <w:rFonts w:cs="Times New Roman"/>
                    <w:szCs w:val="21"/>
                  </w:rPr>
                  <w:t>5,445,723.00</w:t>
                </w:r>
              </w:p>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4,943,899.01</w:t>
                </w:r>
              </w:p>
            </w:tc>
          </w:tr>
          <w:tr w:rsidR="00AC15BD" w:rsidTr="00AC15BD">
            <w:sdt>
              <w:sdtPr>
                <w:tag w:val="_PLD_fbd860cf427540b4a431128ef763534d"/>
                <w:id w:val="2968267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-78,018.01</w:t>
                </w:r>
              </w:p>
            </w:tc>
          </w:tr>
          <w:tr w:rsidR="00AC15BD" w:rsidTr="00AC15BD">
            <w:sdt>
              <w:sdtPr>
                <w:tag w:val="_PLD_03270151a6684c629b53007cc62dad45"/>
                <w:id w:val="2968267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100ead502e934b2fbc5c4c2289a4d701"/>
                <w:id w:val="296826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-48,757.87</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-90,533.10</w:t>
                </w:r>
              </w:p>
            </w:tc>
          </w:tr>
          <w:tr w:rsidR="00AC15BD" w:rsidTr="00AC15BD">
            <w:sdt>
              <w:sdtPr>
                <w:tag w:val="_PLD_75c37a3f209d4b1fb608b47efbf0f17b"/>
                <w:id w:val="2968267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Pr>
                    <w:rFonts w:hint="eastAsia"/>
                    <w:sz w:val="20"/>
                    <w:szCs w:val="20"/>
                  </w:rPr>
                  <w:t>-107,470,051.11</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-206,735,542.50</w:t>
                </w:r>
              </w:p>
            </w:tc>
          </w:tr>
          <w:tr w:rsidR="00AC15BD" w:rsidTr="00AC15BD">
            <w:sdt>
              <w:sdtPr>
                <w:tag w:val="_PLD_6dd2e6fa25164f14ae03eb5c47cfeb92"/>
                <w:id w:val="2968267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-8,068,198.20</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b/>
                    <w:szCs w:val="21"/>
                  </w:rPr>
                </w:pPr>
                <w:r w:rsidRPr="00E51E78">
                  <w:rPr>
                    <w:szCs w:val="21"/>
                  </w:rPr>
                  <w:t>132,425,547.36</w:t>
                </w:r>
              </w:p>
            </w:tc>
          </w:tr>
          <w:tr w:rsidR="00AC15BD" w:rsidTr="00AC15BD">
            <w:sdt>
              <w:sdtPr>
                <w:tag w:val="_PLD_b77e5d0637ca424ea3521e9194452268"/>
                <w:id w:val="296826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Pr>
                    <w:rFonts w:hint="eastAsia"/>
                    <w:sz w:val="20"/>
                    <w:szCs w:val="20"/>
                  </w:rPr>
                  <w:t>-113,162,685.94</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b/>
                    <w:szCs w:val="21"/>
                  </w:rPr>
                </w:pPr>
                <w:r w:rsidRPr="00E51E78">
                  <w:rPr>
                    <w:szCs w:val="21"/>
                  </w:rPr>
                  <w:t>-178,492,708.73</w:t>
                </w:r>
              </w:p>
            </w:tc>
          </w:tr>
          <w:tr w:rsidR="00AC15BD" w:rsidTr="00AC15BD">
            <w:sdt>
              <w:sdtPr>
                <w:tag w:val="_PLD_5e18d37458f0499f93803040a145120b"/>
                <w:id w:val="296826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cbbe2315982347e89e355315dde12742"/>
                <w:id w:val="2968267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-183,576,185.67</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rFonts w:cs="Times New Roman"/>
                    <w:szCs w:val="21"/>
                  </w:rPr>
                  <w:t>-186,347,569.26</w:t>
                </w:r>
              </w:p>
            </w:tc>
          </w:tr>
          <w:tr w:rsidR="00AC15BD" w:rsidTr="00AC15BD">
            <w:sdt>
              <w:sdtPr>
                <w:tag w:val="_PLD_db693429a97d44a2848da029ca6a724c"/>
                <w:id w:val="2968268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C15BD" w:rsidRPr="00E51E78" w:rsidRDefault="00AC15BD" w:rsidP="00AC15BD">
                <w:pPr>
                  <w:jc w:val="right"/>
                  <w:rPr>
                    <w:szCs w:val="21"/>
                  </w:rPr>
                </w:pPr>
              </w:p>
            </w:tc>
          </w:tr>
          <w:tr w:rsidR="00AC15BD" w:rsidTr="00AC15BD">
            <w:sdt>
              <w:sdtPr>
                <w:tag w:val="_PLD_e0d4eb4cfadc41e79028384d476793f6"/>
                <w:id w:val="2968268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4a6d0c6705c84302bf83bbc5e9c2e85e"/>
                <w:id w:val="2968268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4eb4a0a5a3e944b293d87cc004adc11f"/>
                <w:id w:val="2968268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1294459fe7ee46638b8d4b78b8d8c436"/>
                <w:id w:val="2968268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C15BD" w:rsidRPr="00E51E78" w:rsidRDefault="00AC15BD" w:rsidP="00AC15BD">
                <w:pPr>
                  <w:jc w:val="right"/>
                  <w:rPr>
                    <w:szCs w:val="21"/>
                  </w:rPr>
                </w:pPr>
              </w:p>
            </w:tc>
          </w:tr>
          <w:tr w:rsidR="00AC15BD" w:rsidTr="00AC15BD">
            <w:sdt>
              <w:sdtPr>
                <w:tag w:val="_PLD_2082c840cddc45338520bd3516ed16c9"/>
                <w:id w:val="2968268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308,494,941.61</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szCs w:val="21"/>
                  </w:rPr>
                  <w:t>243,214,573.75</w:t>
                </w:r>
              </w:p>
            </w:tc>
          </w:tr>
          <w:tr w:rsidR="00AC15BD" w:rsidTr="00AC15BD">
            <w:sdt>
              <w:sdtPr>
                <w:tag w:val="_PLD_a8039ff8828d402facebab3f2e19fcc0"/>
                <w:id w:val="2968268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C15BD" w:rsidRPr="00E51E78" w:rsidRDefault="00FD3216" w:rsidP="00AC15BD">
                <w:pPr>
                  <w:jc w:val="right"/>
                  <w:rPr>
                    <w:bCs/>
                    <w:szCs w:val="21"/>
                  </w:rPr>
                </w:pPr>
                <w:r w:rsidRPr="00E51E78">
                  <w:rPr>
                    <w:szCs w:val="21"/>
                  </w:rPr>
                  <w:t>451,935,608.59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C15BD" w:rsidRPr="00E51E78" w:rsidRDefault="00FD3216" w:rsidP="00AC15BD">
                <w:pPr>
                  <w:jc w:val="right"/>
                  <w:rPr>
                    <w:bCs/>
                    <w:szCs w:val="21"/>
                  </w:rPr>
                </w:pPr>
                <w:r w:rsidRPr="00E51E78">
                  <w:rPr>
                    <w:szCs w:val="21"/>
                  </w:rPr>
                  <w:t>365,238,304.37</w:t>
                </w:r>
              </w:p>
            </w:tc>
          </w:tr>
          <w:tr w:rsidR="00AC15BD" w:rsidTr="00AC15BD">
            <w:sdt>
              <w:sdtPr>
                <w:tag w:val="_PLD_2b870bd2bf7a4a1c8f0ef717c730f23e"/>
                <w:id w:val="2968268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AC15BD" w:rsidP="00AC15BD">
                <w:pPr>
                  <w:jc w:val="right"/>
                  <w:rPr>
                    <w:szCs w:val="21"/>
                  </w:rPr>
                </w:pPr>
              </w:p>
            </w:tc>
          </w:tr>
          <w:tr w:rsidR="00AC15BD" w:rsidTr="00AC15BD">
            <w:sdt>
              <w:sdtPr>
                <w:tag w:val="_PLD_ad568407cb3c454d95c72fc52ac36fe9"/>
                <w:id w:val="2968268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C15BD" w:rsidRPr="00E51E78" w:rsidRDefault="00AC15BD" w:rsidP="00AC15BD">
                <w:pPr>
                  <w:jc w:val="right"/>
                  <w:rPr>
                    <w:bCs/>
                    <w:szCs w:val="21"/>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C15BD" w:rsidRPr="00E51E78" w:rsidRDefault="00AC15BD" w:rsidP="00AC15BD">
                <w:pPr>
                  <w:jc w:val="right"/>
                  <w:rPr>
                    <w:bCs/>
                    <w:szCs w:val="21"/>
                  </w:rPr>
                </w:pPr>
              </w:p>
            </w:tc>
          </w:tr>
          <w:tr w:rsidR="00AC15BD" w:rsidTr="00AC15BD">
            <w:sdt>
              <w:sdtPr>
                <w:tag w:val="_PLD_2dd0b4fbd20a49c1991e732523abf0b3"/>
                <w:id w:val="296826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C15BD" w:rsidRPr="00E51E78" w:rsidRDefault="00FD3216" w:rsidP="00AC15BD">
                <w:pPr>
                  <w:jc w:val="right"/>
                  <w:rPr>
                    <w:szCs w:val="21"/>
                  </w:rPr>
                </w:pPr>
                <w:r w:rsidRPr="00E51E78">
                  <w:rPr>
                    <w:rFonts w:cs="Times New Roman"/>
                    <w:szCs w:val="21"/>
                  </w:rPr>
                  <w:t>-143,440,666.98</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C15BD" w:rsidRPr="00E51E78" w:rsidRDefault="00FD3216" w:rsidP="00AC15BD">
                <w:pPr>
                  <w:jc w:val="right"/>
                  <w:rPr>
                    <w:bCs/>
                    <w:szCs w:val="21"/>
                  </w:rPr>
                </w:pPr>
                <w:r w:rsidRPr="00E51E78">
                  <w:rPr>
                    <w:szCs w:val="21"/>
                  </w:rPr>
                  <w:t>-122,023,730.62</w:t>
                </w:r>
              </w:p>
            </w:tc>
          </w:tr>
        </w:tbl>
        <w:p w:rsidR="00AC15BD" w:rsidRDefault="00AC15BD"/>
        <w:p w:rsidR="00AC15BD" w:rsidRDefault="00C803C9"/>
      </w:sdtContent>
    </w:sdt>
    <w:sdt>
      <w:sdtPr>
        <w:rPr>
          <w:rFonts w:ascii="宋体" w:hAnsi="宋体" w:cs="宋体" w:hint="eastAsia"/>
          <w:b w:val="0"/>
          <w:bCs w:val="0"/>
          <w:kern w:val="0"/>
          <w:szCs w:val="21"/>
        </w:rPr>
        <w:alias w:val="模块:取得子公司支付的现金净额"/>
        <w:tag w:val="_GBC_4161b069f3a54b4a9ab95be67b841c16"/>
        <w:id w:val="29682692"/>
        <w:lock w:val="sdtLocked"/>
        <w:placeholder>
          <w:docPart w:val="GBC22222222222222222222222222222"/>
        </w:placeholder>
      </w:sdtPr>
      <w:sdtContent>
        <w:p w:rsidR="00AC15BD" w:rsidRDefault="00FD3216" w:rsidP="00FD3216">
          <w:pPr>
            <w:pStyle w:val="4"/>
            <w:numPr>
              <w:ilvl w:val="0"/>
              <w:numId w:val="88"/>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9682691"/>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AC15BD"/>
    <w:sdt>
      <w:sdtPr>
        <w:rPr>
          <w:rFonts w:ascii="宋体" w:hAnsi="宋体" w:cs="宋体" w:hint="eastAsia"/>
          <w:b w:val="0"/>
          <w:bCs w:val="0"/>
          <w:kern w:val="0"/>
          <w:szCs w:val="24"/>
        </w:rPr>
        <w:alias w:val="模块:处置子公司收到的现金净额"/>
        <w:tag w:val="_GBC_2b15b115b2104b8ba327581d943203fc"/>
        <w:id w:val="29682694"/>
        <w:lock w:val="sdtLocked"/>
        <w:placeholder>
          <w:docPart w:val="GBC22222222222222222222222222222"/>
        </w:placeholder>
      </w:sdtPr>
      <w:sdtContent>
        <w:p w:rsidR="00AC15BD" w:rsidRDefault="00FD3216" w:rsidP="00FD3216">
          <w:pPr>
            <w:pStyle w:val="4"/>
            <w:numPr>
              <w:ilvl w:val="0"/>
              <w:numId w:val="88"/>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2968269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hint="eastAsia"/>
          <w:b w:val="0"/>
          <w:bCs w:val="0"/>
          <w:kern w:val="0"/>
          <w:szCs w:val="21"/>
        </w:rPr>
        <w:alias w:val="模块:现金和现金等价物的构成"/>
        <w:tag w:val="_GBC_b19766ead83d4bb4825af61147af6138"/>
        <w:id w:val="29682713"/>
        <w:lock w:val="sdtLocked"/>
        <w:placeholder>
          <w:docPart w:val="GBC22222222222222222222222222222"/>
        </w:placeholder>
      </w:sdtPr>
      <w:sdtEndPr>
        <w:rPr>
          <w:rFonts w:hint="default"/>
          <w:szCs w:val="22"/>
        </w:rPr>
      </w:sdtEndPr>
      <w:sdtContent>
        <w:p w:rsidR="00AC15BD" w:rsidRDefault="00FD3216" w:rsidP="00FD3216">
          <w:pPr>
            <w:pStyle w:val="4"/>
            <w:numPr>
              <w:ilvl w:val="0"/>
              <w:numId w:val="88"/>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968269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b/>
              <w:szCs w:val="21"/>
            </w:rPr>
          </w:pPr>
          <w:r>
            <w:rPr>
              <w:rFonts w:hint="eastAsia"/>
            </w:rPr>
            <w:t>单位：</w:t>
          </w:r>
          <w:sdt>
            <w:sdtPr>
              <w:rPr>
                <w:rFonts w:hint="eastAsia"/>
              </w:rPr>
              <w:alias w:val="单位：财务附注：现金和现金等价物的构成"/>
              <w:tag w:val="_GBC_b65333ba6aec402382c4acbbb6696560"/>
              <w:id w:val="29682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96826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836"/>
            <w:gridCol w:w="2561"/>
          </w:tblGrid>
          <w:tr w:rsidR="00AC15BD" w:rsidTr="00AC15BD">
            <w:trPr>
              <w:trHeight w:val="285"/>
            </w:trPr>
            <w:sdt>
              <w:sdtPr>
                <w:tag w:val="_PLD_d5bf85e9303e4843a7623f09eae933c6"/>
                <w:id w:val="29682698"/>
                <w:lock w:val="sdtLocked"/>
              </w:sdtPr>
              <w:sdtContent>
                <w:tc>
                  <w:tcPr>
                    <w:tcW w:w="2018" w:type="pct"/>
                    <w:tcBorders>
                      <w:bottom w:val="single" w:sz="4" w:space="0" w:color="auto"/>
                    </w:tcBorders>
                    <w:shd w:val="clear" w:color="auto" w:fill="auto"/>
                    <w:vAlign w:val="center"/>
                  </w:tcPr>
                  <w:p w:rsidR="00AC15BD" w:rsidRDefault="00FD3216" w:rsidP="00AC15BD">
                    <w:pPr>
                      <w:ind w:leftChars="-51" w:left="-107"/>
                      <w:jc w:val="center"/>
                      <w:rPr>
                        <w:szCs w:val="21"/>
                      </w:rPr>
                    </w:pPr>
                    <w:r>
                      <w:rPr>
                        <w:rFonts w:hint="eastAsia"/>
                        <w:szCs w:val="21"/>
                      </w:rPr>
                      <w:t>项目</w:t>
                    </w:r>
                  </w:p>
                </w:tc>
              </w:sdtContent>
            </w:sdt>
            <w:sdt>
              <w:sdtPr>
                <w:tag w:val="_PLD_e3a960d2f6474687b9cbaec3f1075e19"/>
                <w:id w:val="29682699"/>
                <w:lock w:val="sdtLocked"/>
              </w:sdtPr>
              <w:sdtContent>
                <w:tc>
                  <w:tcPr>
                    <w:tcW w:w="1567" w:type="pct"/>
                    <w:shd w:val="clear" w:color="auto" w:fill="auto"/>
                    <w:vAlign w:val="center"/>
                  </w:tcPr>
                  <w:p w:rsidR="00AC15BD" w:rsidRDefault="00FD3216" w:rsidP="00AC15BD">
                    <w:pPr>
                      <w:jc w:val="center"/>
                      <w:rPr>
                        <w:szCs w:val="21"/>
                      </w:rPr>
                    </w:pPr>
                    <w:r>
                      <w:rPr>
                        <w:rFonts w:hint="eastAsia"/>
                        <w:szCs w:val="21"/>
                      </w:rPr>
                      <w:t>期末余额</w:t>
                    </w:r>
                  </w:p>
                </w:tc>
              </w:sdtContent>
            </w:sdt>
            <w:sdt>
              <w:sdtPr>
                <w:tag w:val="_PLD_0d0909eba9344c8ab96c7fb88f0b117a"/>
                <w:id w:val="29682700"/>
                <w:lock w:val="sdtLocked"/>
              </w:sdtPr>
              <w:sdtContent>
                <w:tc>
                  <w:tcPr>
                    <w:tcW w:w="1415" w:type="pct"/>
                    <w:shd w:val="clear" w:color="auto" w:fill="auto"/>
                  </w:tcPr>
                  <w:p w:rsidR="00AC15BD" w:rsidRDefault="00FD3216" w:rsidP="00AC15BD">
                    <w:pPr>
                      <w:jc w:val="center"/>
                      <w:rPr>
                        <w:szCs w:val="21"/>
                      </w:rPr>
                    </w:pPr>
                    <w:r>
                      <w:rPr>
                        <w:rFonts w:hint="eastAsia"/>
                        <w:szCs w:val="21"/>
                      </w:rPr>
                      <w:t>期初余额</w:t>
                    </w:r>
                  </w:p>
                </w:tc>
              </w:sdtContent>
            </w:sdt>
          </w:tr>
          <w:tr w:rsidR="00AC15BD" w:rsidTr="00AC15BD">
            <w:trPr>
              <w:trHeight w:val="285"/>
            </w:trPr>
            <w:sdt>
              <w:sdtPr>
                <w:tag w:val="_PLD_6a173ce99a864661a21d726eff0af5b3"/>
                <w:id w:val="29682701"/>
                <w:lock w:val="sdtLocked"/>
              </w:sdtPr>
              <w:sdtContent>
                <w:tc>
                  <w:tcPr>
                    <w:tcW w:w="2018" w:type="pct"/>
                    <w:shd w:val="clear" w:color="auto" w:fill="auto"/>
                    <w:vAlign w:val="center"/>
                  </w:tcPr>
                  <w:p w:rsidR="00AC15BD" w:rsidRDefault="00FD3216" w:rsidP="00AC15BD">
                    <w:pPr>
                      <w:rPr>
                        <w:szCs w:val="21"/>
                      </w:rPr>
                    </w:pPr>
                    <w:r>
                      <w:rPr>
                        <w:rFonts w:hint="eastAsia"/>
                        <w:szCs w:val="21"/>
                      </w:rPr>
                      <w:t>一、现金</w:t>
                    </w:r>
                  </w:p>
                </w:tc>
              </w:sdtContent>
            </w:sdt>
            <w:tc>
              <w:tcPr>
                <w:tcW w:w="1567" w:type="pct"/>
                <w:shd w:val="clear" w:color="auto" w:fill="auto"/>
              </w:tcPr>
              <w:p w:rsidR="00AC15BD" w:rsidRDefault="00FD3216" w:rsidP="00AC15BD">
                <w:pPr>
                  <w:jc w:val="right"/>
                  <w:rPr>
                    <w:szCs w:val="21"/>
                  </w:rPr>
                </w:pPr>
                <w:r>
                  <w:t>308,494,941.61</w:t>
                </w:r>
              </w:p>
            </w:tc>
            <w:tc>
              <w:tcPr>
                <w:tcW w:w="1415" w:type="pct"/>
                <w:shd w:val="clear" w:color="auto" w:fill="auto"/>
              </w:tcPr>
              <w:p w:rsidR="00AC15BD" w:rsidRDefault="00FD3216" w:rsidP="00AC15BD">
                <w:pPr>
                  <w:jc w:val="right"/>
                  <w:rPr>
                    <w:szCs w:val="21"/>
                  </w:rPr>
                </w:pPr>
                <w:r>
                  <w:t>451,935,608.59</w:t>
                </w:r>
              </w:p>
            </w:tc>
          </w:tr>
          <w:tr w:rsidR="00AC15BD" w:rsidTr="00AC15BD">
            <w:trPr>
              <w:trHeight w:val="285"/>
            </w:trPr>
            <w:sdt>
              <w:sdtPr>
                <w:tag w:val="_PLD_00026e2b0a3d4b39803714a078a9949d"/>
                <w:id w:val="29682702"/>
                <w:lock w:val="sdtLocked"/>
              </w:sdtPr>
              <w:sdtContent>
                <w:tc>
                  <w:tcPr>
                    <w:tcW w:w="2018" w:type="pct"/>
                    <w:shd w:val="clear" w:color="auto" w:fill="auto"/>
                    <w:vAlign w:val="center"/>
                  </w:tcPr>
                  <w:p w:rsidR="00AC15BD" w:rsidRDefault="00FD3216" w:rsidP="00AC15BD">
                    <w:pPr>
                      <w:rPr>
                        <w:szCs w:val="21"/>
                      </w:rPr>
                    </w:pPr>
                    <w:r>
                      <w:rPr>
                        <w:rFonts w:hint="eastAsia"/>
                        <w:szCs w:val="21"/>
                      </w:rPr>
                      <w:t>其中：库存现金</w:t>
                    </w:r>
                  </w:p>
                </w:tc>
              </w:sdtContent>
            </w:sdt>
            <w:tc>
              <w:tcPr>
                <w:tcW w:w="1567" w:type="pct"/>
                <w:shd w:val="clear" w:color="auto" w:fill="auto"/>
              </w:tcPr>
              <w:p w:rsidR="00AC15BD" w:rsidRDefault="00FD3216" w:rsidP="00AC15BD">
                <w:pPr>
                  <w:jc w:val="right"/>
                  <w:rPr>
                    <w:szCs w:val="21"/>
                  </w:rPr>
                </w:pPr>
                <w:r>
                  <w:t>2,469,737.42</w:t>
                </w:r>
              </w:p>
            </w:tc>
            <w:tc>
              <w:tcPr>
                <w:tcW w:w="1415" w:type="pct"/>
                <w:shd w:val="clear" w:color="auto" w:fill="auto"/>
              </w:tcPr>
              <w:p w:rsidR="00AC15BD" w:rsidRDefault="00FD3216" w:rsidP="00AC15BD">
                <w:pPr>
                  <w:jc w:val="right"/>
                  <w:rPr>
                    <w:szCs w:val="21"/>
                  </w:rPr>
                </w:pPr>
                <w:r>
                  <w:t>2,225,585.45</w:t>
                </w:r>
              </w:p>
            </w:tc>
          </w:tr>
          <w:tr w:rsidR="00AC15BD" w:rsidTr="00AC15BD">
            <w:trPr>
              <w:trHeight w:val="285"/>
            </w:trPr>
            <w:sdt>
              <w:sdtPr>
                <w:tag w:val="_PLD_703c5ac82ddb4fd7bf9d7372c95ca92f"/>
                <w:id w:val="29682703"/>
                <w:lock w:val="sdtLocked"/>
              </w:sdtPr>
              <w:sdtContent>
                <w:tc>
                  <w:tcPr>
                    <w:tcW w:w="2018" w:type="pct"/>
                    <w:shd w:val="clear" w:color="auto" w:fill="auto"/>
                    <w:vAlign w:val="center"/>
                  </w:tcPr>
                  <w:p w:rsidR="00AC15BD" w:rsidRDefault="00FD3216" w:rsidP="00AC15BD">
                    <w:pPr>
                      <w:rPr>
                        <w:szCs w:val="21"/>
                      </w:rPr>
                    </w:pPr>
                    <w:r>
                      <w:rPr>
                        <w:rFonts w:hint="eastAsia"/>
                        <w:szCs w:val="21"/>
                      </w:rPr>
                      <w:t xml:space="preserve">　　可随时用于支付的银行存款</w:t>
                    </w:r>
                  </w:p>
                </w:tc>
              </w:sdtContent>
            </w:sdt>
            <w:tc>
              <w:tcPr>
                <w:tcW w:w="1567" w:type="pct"/>
                <w:shd w:val="clear" w:color="auto" w:fill="auto"/>
              </w:tcPr>
              <w:p w:rsidR="00AC15BD" w:rsidRDefault="00FD3216" w:rsidP="00AC15BD">
                <w:pPr>
                  <w:jc w:val="right"/>
                  <w:rPr>
                    <w:szCs w:val="21"/>
                  </w:rPr>
                </w:pPr>
                <w:r>
                  <w:t>301,401,480.36</w:t>
                </w:r>
              </w:p>
            </w:tc>
            <w:tc>
              <w:tcPr>
                <w:tcW w:w="1415" w:type="pct"/>
                <w:shd w:val="clear" w:color="auto" w:fill="auto"/>
              </w:tcPr>
              <w:p w:rsidR="00AC15BD" w:rsidRDefault="00FD3216" w:rsidP="00AC15BD">
                <w:pPr>
                  <w:jc w:val="right"/>
                  <w:rPr>
                    <w:szCs w:val="21"/>
                  </w:rPr>
                </w:pPr>
                <w:r>
                  <w:t>436,302,355.39</w:t>
                </w:r>
              </w:p>
            </w:tc>
          </w:tr>
          <w:tr w:rsidR="00AC15BD" w:rsidTr="00AC15BD">
            <w:trPr>
              <w:trHeight w:val="285"/>
            </w:trPr>
            <w:sdt>
              <w:sdtPr>
                <w:tag w:val="_PLD_39dc74346d4643c0b32e781621749a55"/>
                <w:id w:val="29682704"/>
                <w:lock w:val="sdtLocked"/>
              </w:sdtPr>
              <w:sdtContent>
                <w:tc>
                  <w:tcPr>
                    <w:tcW w:w="2018" w:type="pct"/>
                    <w:shd w:val="clear" w:color="auto" w:fill="auto"/>
                    <w:vAlign w:val="center"/>
                  </w:tcPr>
                  <w:p w:rsidR="00AC15BD" w:rsidRDefault="00FD3216" w:rsidP="00AC15BD">
                    <w:pPr>
                      <w:rPr>
                        <w:szCs w:val="21"/>
                      </w:rPr>
                    </w:pPr>
                    <w:r>
                      <w:rPr>
                        <w:rFonts w:hint="eastAsia"/>
                        <w:szCs w:val="21"/>
                      </w:rPr>
                      <w:t xml:space="preserve">　　可随时用于支付的其他货币资金</w:t>
                    </w:r>
                  </w:p>
                </w:tc>
              </w:sdtContent>
            </w:sdt>
            <w:tc>
              <w:tcPr>
                <w:tcW w:w="1567" w:type="pct"/>
                <w:shd w:val="clear" w:color="auto" w:fill="auto"/>
              </w:tcPr>
              <w:p w:rsidR="00AC15BD" w:rsidRDefault="00FD3216" w:rsidP="00AC15BD">
                <w:pPr>
                  <w:jc w:val="right"/>
                  <w:rPr>
                    <w:szCs w:val="21"/>
                  </w:rPr>
                </w:pPr>
                <w:r>
                  <w:t>4,623,723.83</w:t>
                </w:r>
              </w:p>
            </w:tc>
            <w:tc>
              <w:tcPr>
                <w:tcW w:w="1415" w:type="pct"/>
                <w:shd w:val="clear" w:color="auto" w:fill="auto"/>
              </w:tcPr>
              <w:p w:rsidR="00AC15BD" w:rsidRDefault="00FD3216" w:rsidP="00AC15BD">
                <w:pPr>
                  <w:jc w:val="right"/>
                  <w:rPr>
                    <w:szCs w:val="21"/>
                  </w:rPr>
                </w:pPr>
                <w:r>
                  <w:t>13,407,667.75</w:t>
                </w:r>
              </w:p>
            </w:tc>
          </w:tr>
          <w:tr w:rsidR="00AC15BD" w:rsidTr="00AC15BD">
            <w:trPr>
              <w:trHeight w:val="285"/>
            </w:trPr>
            <w:sdt>
              <w:sdtPr>
                <w:tag w:val="_PLD_7097f486896a4d4b9e7684bc82f808ad"/>
                <w:id w:val="29682705"/>
                <w:lock w:val="sdtLocked"/>
              </w:sdtPr>
              <w:sdtContent>
                <w:tc>
                  <w:tcPr>
                    <w:tcW w:w="2018" w:type="pct"/>
                    <w:shd w:val="clear" w:color="auto" w:fill="auto"/>
                    <w:vAlign w:val="center"/>
                  </w:tcPr>
                  <w:p w:rsidR="00AC15BD" w:rsidRDefault="00FD3216" w:rsidP="00AC15BD">
                    <w:pPr>
                      <w:rPr>
                        <w:szCs w:val="21"/>
                      </w:rPr>
                    </w:pPr>
                    <w:r>
                      <w:rPr>
                        <w:rFonts w:hint="eastAsia"/>
                        <w:szCs w:val="21"/>
                      </w:rPr>
                      <w:t xml:space="preserve">　　可用于支付的存放中央银行款项</w:t>
                    </w:r>
                  </w:p>
                </w:tc>
              </w:sdtContent>
            </w:sdt>
            <w:tc>
              <w:tcPr>
                <w:tcW w:w="1567" w:type="pct"/>
                <w:shd w:val="clear" w:color="auto" w:fill="auto"/>
              </w:tcPr>
              <w:p w:rsidR="00AC15BD" w:rsidRDefault="00AC15BD" w:rsidP="00AC15BD">
                <w:pPr>
                  <w:jc w:val="right"/>
                  <w:rPr>
                    <w:szCs w:val="21"/>
                  </w:rPr>
                </w:pPr>
              </w:p>
            </w:tc>
            <w:tc>
              <w:tcPr>
                <w:tcW w:w="1415" w:type="pct"/>
                <w:shd w:val="clear" w:color="auto" w:fill="auto"/>
              </w:tcPr>
              <w:p w:rsidR="00AC15BD" w:rsidRDefault="00AC15BD" w:rsidP="00AC15BD">
                <w:pPr>
                  <w:jc w:val="right"/>
                  <w:rPr>
                    <w:szCs w:val="21"/>
                  </w:rPr>
                </w:pPr>
              </w:p>
            </w:tc>
          </w:tr>
          <w:tr w:rsidR="00AC15BD" w:rsidTr="00AC15BD">
            <w:trPr>
              <w:trHeight w:val="285"/>
            </w:trPr>
            <w:sdt>
              <w:sdtPr>
                <w:tag w:val="_PLD_8fe90894e50c435a91887b8f6baf82f7"/>
                <w:id w:val="29682706"/>
                <w:lock w:val="sdtLocked"/>
              </w:sdtPr>
              <w:sdtContent>
                <w:tc>
                  <w:tcPr>
                    <w:tcW w:w="2018" w:type="pct"/>
                    <w:shd w:val="clear" w:color="auto" w:fill="auto"/>
                    <w:vAlign w:val="center"/>
                  </w:tcPr>
                  <w:p w:rsidR="00AC15BD" w:rsidRDefault="00FD3216" w:rsidP="00AC15BD">
                    <w:pPr>
                      <w:rPr>
                        <w:szCs w:val="21"/>
                      </w:rPr>
                    </w:pPr>
                    <w:r>
                      <w:rPr>
                        <w:rFonts w:hint="eastAsia"/>
                        <w:szCs w:val="21"/>
                      </w:rPr>
                      <w:t xml:space="preserve">　　存放同业款项</w:t>
                    </w:r>
                  </w:p>
                </w:tc>
              </w:sdtContent>
            </w:sdt>
            <w:tc>
              <w:tcPr>
                <w:tcW w:w="1567" w:type="pct"/>
                <w:shd w:val="clear" w:color="auto" w:fill="auto"/>
              </w:tcPr>
              <w:p w:rsidR="00AC15BD" w:rsidRDefault="00AC15BD" w:rsidP="00AC15BD">
                <w:pPr>
                  <w:jc w:val="right"/>
                  <w:rPr>
                    <w:szCs w:val="21"/>
                  </w:rPr>
                </w:pPr>
              </w:p>
            </w:tc>
            <w:tc>
              <w:tcPr>
                <w:tcW w:w="1415" w:type="pct"/>
                <w:shd w:val="clear" w:color="auto" w:fill="auto"/>
              </w:tcPr>
              <w:p w:rsidR="00AC15BD" w:rsidRDefault="00AC15BD" w:rsidP="00AC15BD">
                <w:pPr>
                  <w:jc w:val="right"/>
                  <w:rPr>
                    <w:szCs w:val="21"/>
                  </w:rPr>
                </w:pPr>
              </w:p>
            </w:tc>
          </w:tr>
          <w:tr w:rsidR="00AC15BD" w:rsidTr="00AC15BD">
            <w:trPr>
              <w:trHeight w:val="285"/>
            </w:trPr>
            <w:sdt>
              <w:sdtPr>
                <w:tag w:val="_PLD_5808644810d54676897d0089359a83b2"/>
                <w:id w:val="29682707"/>
                <w:lock w:val="sdtLocked"/>
              </w:sdtPr>
              <w:sdtContent>
                <w:tc>
                  <w:tcPr>
                    <w:tcW w:w="2018" w:type="pct"/>
                    <w:shd w:val="clear" w:color="auto" w:fill="auto"/>
                    <w:vAlign w:val="center"/>
                  </w:tcPr>
                  <w:p w:rsidR="00AC15BD" w:rsidRDefault="00FD3216" w:rsidP="00AC15BD">
                    <w:pPr>
                      <w:rPr>
                        <w:szCs w:val="21"/>
                      </w:rPr>
                    </w:pPr>
                    <w:r>
                      <w:rPr>
                        <w:rFonts w:hint="eastAsia"/>
                        <w:szCs w:val="21"/>
                      </w:rPr>
                      <w:t xml:space="preserve">　　拆放同业款项</w:t>
                    </w:r>
                  </w:p>
                </w:tc>
              </w:sdtContent>
            </w:sdt>
            <w:tc>
              <w:tcPr>
                <w:tcW w:w="1567" w:type="pct"/>
                <w:shd w:val="clear" w:color="auto" w:fill="auto"/>
              </w:tcPr>
              <w:p w:rsidR="00AC15BD" w:rsidRDefault="00AC15BD" w:rsidP="00AC15BD">
                <w:pPr>
                  <w:jc w:val="right"/>
                  <w:rPr>
                    <w:szCs w:val="21"/>
                  </w:rPr>
                </w:pPr>
              </w:p>
            </w:tc>
            <w:tc>
              <w:tcPr>
                <w:tcW w:w="1415" w:type="pct"/>
                <w:shd w:val="clear" w:color="auto" w:fill="auto"/>
              </w:tcPr>
              <w:p w:rsidR="00AC15BD" w:rsidRDefault="00AC15BD" w:rsidP="00AC15BD">
                <w:pPr>
                  <w:jc w:val="right"/>
                  <w:rPr>
                    <w:szCs w:val="21"/>
                  </w:rPr>
                </w:pPr>
              </w:p>
            </w:tc>
          </w:tr>
          <w:tr w:rsidR="00AC15BD" w:rsidTr="00AC15BD">
            <w:trPr>
              <w:trHeight w:val="285"/>
            </w:trPr>
            <w:sdt>
              <w:sdtPr>
                <w:tag w:val="_PLD_908c5e073add4fa8a13ed054455379d9"/>
                <w:id w:val="29682708"/>
                <w:lock w:val="sdtLocked"/>
              </w:sdtPr>
              <w:sdtContent>
                <w:tc>
                  <w:tcPr>
                    <w:tcW w:w="2018" w:type="pct"/>
                    <w:shd w:val="clear" w:color="auto" w:fill="auto"/>
                    <w:vAlign w:val="center"/>
                  </w:tcPr>
                  <w:p w:rsidR="00AC15BD" w:rsidRDefault="00FD3216" w:rsidP="00AC15BD">
                    <w:pPr>
                      <w:rPr>
                        <w:szCs w:val="21"/>
                      </w:rPr>
                    </w:pPr>
                    <w:r>
                      <w:rPr>
                        <w:rFonts w:hint="eastAsia"/>
                        <w:szCs w:val="21"/>
                      </w:rPr>
                      <w:t>二、现金等价物</w:t>
                    </w:r>
                  </w:p>
                </w:tc>
              </w:sdtContent>
            </w:sdt>
            <w:tc>
              <w:tcPr>
                <w:tcW w:w="1567" w:type="pct"/>
                <w:shd w:val="clear" w:color="auto" w:fill="auto"/>
              </w:tcPr>
              <w:p w:rsidR="00AC15BD" w:rsidRDefault="00AC15BD" w:rsidP="00AC15BD">
                <w:pPr>
                  <w:jc w:val="right"/>
                  <w:rPr>
                    <w:szCs w:val="21"/>
                  </w:rPr>
                </w:pPr>
              </w:p>
            </w:tc>
            <w:tc>
              <w:tcPr>
                <w:tcW w:w="1415" w:type="pct"/>
                <w:shd w:val="clear" w:color="auto" w:fill="auto"/>
              </w:tcPr>
              <w:p w:rsidR="00AC15BD" w:rsidRDefault="00AC15BD" w:rsidP="00AC15BD">
                <w:pPr>
                  <w:jc w:val="right"/>
                  <w:rPr>
                    <w:szCs w:val="21"/>
                  </w:rPr>
                </w:pPr>
              </w:p>
            </w:tc>
          </w:tr>
          <w:tr w:rsidR="00AC15BD" w:rsidTr="00AC15BD">
            <w:trPr>
              <w:trHeight w:val="285"/>
            </w:trPr>
            <w:sdt>
              <w:sdtPr>
                <w:tag w:val="_PLD_652a861f17ac4cdd9702ff63844d42cc"/>
                <w:id w:val="29682709"/>
                <w:lock w:val="sdtLocked"/>
              </w:sdtPr>
              <w:sdtContent>
                <w:tc>
                  <w:tcPr>
                    <w:tcW w:w="2018" w:type="pct"/>
                    <w:tcBorders>
                      <w:bottom w:val="single" w:sz="4" w:space="0" w:color="auto"/>
                    </w:tcBorders>
                    <w:shd w:val="clear" w:color="auto" w:fill="auto"/>
                    <w:vAlign w:val="center"/>
                  </w:tcPr>
                  <w:p w:rsidR="00AC15BD" w:rsidRDefault="00FD3216" w:rsidP="00AC15BD">
                    <w:pPr>
                      <w:rPr>
                        <w:szCs w:val="21"/>
                      </w:rPr>
                    </w:pPr>
                    <w:r>
                      <w:rPr>
                        <w:rFonts w:hint="eastAsia"/>
                        <w:szCs w:val="21"/>
                      </w:rPr>
                      <w:t>其中：三个月内到期的债券投资</w:t>
                    </w:r>
                  </w:p>
                </w:tc>
              </w:sdtContent>
            </w:sdt>
            <w:tc>
              <w:tcPr>
                <w:tcW w:w="1567" w:type="pct"/>
                <w:tcBorders>
                  <w:bottom w:val="single" w:sz="4" w:space="0" w:color="auto"/>
                </w:tcBorders>
                <w:shd w:val="clear" w:color="auto" w:fill="auto"/>
              </w:tcPr>
              <w:p w:rsidR="00AC15BD" w:rsidRDefault="00AC15BD" w:rsidP="00AC15BD">
                <w:pPr>
                  <w:jc w:val="right"/>
                  <w:rPr>
                    <w:szCs w:val="21"/>
                  </w:rPr>
                </w:pPr>
              </w:p>
            </w:tc>
            <w:tc>
              <w:tcPr>
                <w:tcW w:w="1415" w:type="pct"/>
                <w:tcBorders>
                  <w:bottom w:val="single" w:sz="4" w:space="0" w:color="auto"/>
                </w:tcBorders>
                <w:shd w:val="clear" w:color="auto" w:fill="auto"/>
              </w:tcPr>
              <w:p w:rsidR="00AC15BD" w:rsidRDefault="00AC15BD" w:rsidP="00AC15BD">
                <w:pPr>
                  <w:jc w:val="right"/>
                  <w:rPr>
                    <w:szCs w:val="21"/>
                  </w:rPr>
                </w:pPr>
              </w:p>
            </w:tc>
          </w:tr>
          <w:tr w:rsidR="00AC15BD" w:rsidTr="00AC15BD">
            <w:trPr>
              <w:trHeight w:val="285"/>
            </w:trPr>
            <w:sdt>
              <w:sdtPr>
                <w:tag w:val="_PLD_4d07bfc591df4d5483e486621c246fa5"/>
                <w:id w:val="29682710"/>
                <w:lock w:val="sdtLocked"/>
              </w:sdtPr>
              <w:sdtContent>
                <w:tc>
                  <w:tcPr>
                    <w:tcW w:w="2018" w:type="pct"/>
                    <w:shd w:val="clear" w:color="auto" w:fill="auto"/>
                    <w:vAlign w:val="center"/>
                  </w:tcPr>
                  <w:p w:rsidR="00AC15BD" w:rsidRDefault="00FD3216" w:rsidP="00AC15BD">
                    <w:pPr>
                      <w:rPr>
                        <w:szCs w:val="21"/>
                      </w:rPr>
                    </w:pPr>
                    <w:r>
                      <w:rPr>
                        <w:rFonts w:hint="eastAsia"/>
                        <w:szCs w:val="21"/>
                      </w:rPr>
                      <w:t>三、期末现金及现金等价物余额</w:t>
                    </w:r>
                  </w:p>
                </w:tc>
              </w:sdtContent>
            </w:sdt>
            <w:tc>
              <w:tcPr>
                <w:tcW w:w="1567" w:type="pct"/>
                <w:shd w:val="clear" w:color="auto" w:fill="auto"/>
              </w:tcPr>
              <w:p w:rsidR="00AC15BD" w:rsidRDefault="00FD3216" w:rsidP="00AC15BD">
                <w:pPr>
                  <w:jc w:val="right"/>
                  <w:rPr>
                    <w:szCs w:val="21"/>
                  </w:rPr>
                </w:pPr>
                <w:r>
                  <w:t>308,494,941.61</w:t>
                </w:r>
              </w:p>
            </w:tc>
            <w:tc>
              <w:tcPr>
                <w:tcW w:w="1415" w:type="pct"/>
                <w:shd w:val="clear" w:color="auto" w:fill="auto"/>
              </w:tcPr>
              <w:p w:rsidR="00AC15BD" w:rsidRDefault="00FD3216" w:rsidP="00AC15BD">
                <w:pPr>
                  <w:jc w:val="right"/>
                  <w:rPr>
                    <w:szCs w:val="21"/>
                  </w:rPr>
                </w:pPr>
                <w:r>
                  <w:t>451,935,608.59</w:t>
                </w:r>
              </w:p>
            </w:tc>
          </w:tr>
          <w:tr w:rsidR="00AC15BD" w:rsidTr="00AC15BD">
            <w:trPr>
              <w:trHeight w:val="285"/>
            </w:trPr>
            <w:sdt>
              <w:sdtPr>
                <w:tag w:val="_PLD_a7dfcdf890714f1c879ddf8d09d45801"/>
                <w:id w:val="29682711"/>
                <w:lock w:val="sdtLocked"/>
              </w:sdtPr>
              <w:sdtContent>
                <w:tc>
                  <w:tcPr>
                    <w:tcW w:w="2018" w:type="pct"/>
                    <w:shd w:val="clear" w:color="auto" w:fill="auto"/>
                    <w:vAlign w:val="center"/>
                  </w:tcPr>
                  <w:p w:rsidR="00AC15BD" w:rsidRDefault="00FD3216" w:rsidP="00AC15BD">
                    <w:pPr>
                      <w:rPr>
                        <w:szCs w:val="21"/>
                      </w:rPr>
                    </w:pPr>
                    <w:r>
                      <w:rPr>
                        <w:rFonts w:hint="eastAsia"/>
                        <w:szCs w:val="21"/>
                      </w:rPr>
                      <w:t>其中：母公司或集团内子公司使用受限制的现金和现金等价物</w:t>
                    </w:r>
                  </w:p>
                </w:tc>
              </w:sdtContent>
            </w:sdt>
            <w:tc>
              <w:tcPr>
                <w:tcW w:w="1567" w:type="pct"/>
                <w:shd w:val="clear" w:color="auto" w:fill="auto"/>
              </w:tcPr>
              <w:p w:rsidR="00AC15BD" w:rsidRDefault="00AC15BD" w:rsidP="00AC15BD">
                <w:pPr>
                  <w:jc w:val="right"/>
                  <w:rPr>
                    <w:szCs w:val="21"/>
                  </w:rPr>
                </w:pPr>
              </w:p>
            </w:tc>
            <w:tc>
              <w:tcPr>
                <w:tcW w:w="1415" w:type="pct"/>
                <w:shd w:val="clear" w:color="auto" w:fill="auto"/>
              </w:tcPr>
              <w:p w:rsidR="00AC15BD" w:rsidRDefault="00AC15BD" w:rsidP="00AC15BD">
                <w:pPr>
                  <w:jc w:val="right"/>
                  <w:rPr>
                    <w:szCs w:val="21"/>
                  </w:rPr>
                </w:pPr>
              </w:p>
            </w:tc>
          </w:tr>
        </w:tbl>
        <w:p w:rsidR="00AC15BD" w:rsidRDefault="00AC15BD"/>
        <w:p w:rsidR="00AC15BD" w:rsidRDefault="00FD3216">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29682712"/>
            <w:lock w:val="sdtContentLocked"/>
            <w:placeholder>
              <w:docPart w:val="GBC22222222222222222222222222222"/>
            </w:placeholder>
          </w:sdtPr>
          <w:sdtContent>
            <w:p w:rsidR="00AC15BD" w:rsidRDefault="00C803C9" w:rsidP="00AC15BD">
              <w:pPr>
                <w:spacing w:before="60" w:after="60"/>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sdt>
      <w:sdtPr>
        <w:rPr>
          <w:rFonts w:ascii="宋体" w:hAnsi="宋体" w:cs="宋体" w:hint="eastAsia"/>
          <w:b w:val="0"/>
          <w:bCs w:val="0"/>
          <w:kern w:val="0"/>
          <w:szCs w:val="21"/>
        </w:rPr>
        <w:alias w:val="模块:所有者权益变动表项目注释"/>
        <w:tag w:val="_GBC_f67b410d6123403caa2cee84fe191372"/>
        <w:id w:val="29682715"/>
        <w:lock w:val="sdtLocked"/>
        <w:placeholder>
          <w:docPart w:val="GBC22222222222222222222222222222"/>
        </w:placeholder>
      </w:sdtPr>
      <w:sdtEndPr>
        <w:rPr>
          <w:rFonts w:cstheme="minorBidi" w:hint="default"/>
          <w:color w:val="FF00FF"/>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AC15BD" w:rsidRDefault="00FD3216">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29682714"/>
            <w:lock w:val="sdtContentLocked"/>
            <w:placeholder>
              <w:docPart w:val="GBC22222222222222222222222222222"/>
            </w:placeholder>
          </w:sdtPr>
          <w:sdtContent>
            <w:p w:rsidR="00AC15BD" w:rsidRDefault="00C803C9" w:rsidP="00AC15BD">
              <w:pPr>
                <w:rPr>
                  <w:color w:val="FF00FF"/>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hint="eastAsia"/>
          <w:b w:val="0"/>
          <w:bCs w:val="0"/>
          <w:kern w:val="0"/>
          <w:szCs w:val="21"/>
        </w:rPr>
        <w:alias w:val="模块:所有权或使用权受到限制的资产"/>
        <w:tag w:val="_GBC_5707fab016f94974bd447e81a88f0183"/>
        <w:id w:val="29682725"/>
        <w:lock w:val="sdtLocked"/>
        <w:placeholder>
          <w:docPart w:val="GBC22222222222222222222222222222"/>
        </w:placeholder>
      </w:sdt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2968271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96827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296827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573"/>
            <w:gridCol w:w="2835"/>
            <w:gridCol w:w="2485"/>
          </w:tblGrid>
          <w:tr w:rsidR="00AC15BD" w:rsidTr="00AC15BD">
            <w:sdt>
              <w:sdtPr>
                <w:tag w:val="_PLD_e7174293a57c4a70b40b8a0fb698e34e"/>
                <w:id w:val="29682719"/>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jc w:val="center"/>
                      <w:rPr>
                        <w:szCs w:val="21"/>
                      </w:rPr>
                    </w:pPr>
                    <w:r>
                      <w:rPr>
                        <w:rFonts w:hint="eastAsia"/>
                        <w:szCs w:val="21"/>
                      </w:rPr>
                      <w:t>项目</w:t>
                    </w:r>
                  </w:p>
                </w:tc>
              </w:sdtContent>
            </w:sdt>
            <w:sdt>
              <w:sdtPr>
                <w:tag w:val="_PLD_67814dca9df1416c87e0ce7ca03c3bf6"/>
                <w:id w:val="29682720"/>
                <w:lock w:val="sdtLocked"/>
              </w:sdtPr>
              <w:sdtContent>
                <w:tc>
                  <w:tcPr>
                    <w:tcW w:w="1594"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jc w:val="center"/>
                      <w:rPr>
                        <w:szCs w:val="21"/>
                      </w:rPr>
                    </w:pPr>
                    <w:r>
                      <w:rPr>
                        <w:rFonts w:hint="eastAsia"/>
                        <w:szCs w:val="21"/>
                      </w:rPr>
                      <w:t>期末账面价值</w:t>
                    </w:r>
                  </w:p>
                </w:tc>
              </w:sdtContent>
            </w:sdt>
            <w:sdt>
              <w:sdtPr>
                <w:tag w:val="_PLD_874205b57d36493284671995a440c448"/>
                <w:id w:val="29682721"/>
                <w:lock w:val="sdtLocked"/>
              </w:sdtPr>
              <w:sdtContent>
                <w:tc>
                  <w:tcPr>
                    <w:tcW w:w="139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jc w:val="center"/>
                      <w:rPr>
                        <w:szCs w:val="21"/>
                      </w:rPr>
                    </w:pPr>
                    <w:r>
                      <w:rPr>
                        <w:rFonts w:hint="eastAsia"/>
                        <w:szCs w:val="21"/>
                      </w:rPr>
                      <w:t>受限原因</w:t>
                    </w:r>
                  </w:p>
                </w:tc>
              </w:sdtContent>
            </w:sdt>
          </w:tr>
          <w:tr w:rsidR="00AC15BD" w:rsidTr="00AC15BD">
            <w:sdt>
              <w:sdtPr>
                <w:tag w:val="_PLD_366d52197ef54558981550776d6d004d"/>
                <w:id w:val="29682722"/>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 xml:space="preserve">固定资产 </w:t>
                    </w:r>
                  </w:p>
                </w:tc>
              </w:sdtContent>
            </w:sdt>
            <w:tc>
              <w:tcPr>
                <w:tcW w:w="1594" w:type="pct"/>
                <w:tcBorders>
                  <w:top w:val="single" w:sz="4" w:space="0" w:color="auto"/>
                  <w:left w:val="single" w:sz="4" w:space="0" w:color="auto"/>
                  <w:bottom w:val="single" w:sz="4" w:space="0" w:color="auto"/>
                  <w:right w:val="single" w:sz="4" w:space="0" w:color="auto"/>
                </w:tcBorders>
                <w:shd w:val="clear" w:color="auto" w:fill="auto"/>
              </w:tcPr>
              <w:p w:rsidR="00AC15BD" w:rsidRPr="00032972" w:rsidRDefault="00FD3216" w:rsidP="00AC15BD">
                <w:pPr>
                  <w:jc w:val="right"/>
                  <w:rPr>
                    <w:szCs w:val="21"/>
                  </w:rPr>
                </w:pPr>
                <w:r w:rsidRPr="00032972">
                  <w:rPr>
                    <w:rFonts w:hint="eastAsia"/>
                    <w:szCs w:val="21"/>
                  </w:rPr>
                  <w:t>79,352,520.50</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AC15BD" w:rsidRPr="00032972" w:rsidRDefault="00FD3216">
                <w:pPr>
                  <w:rPr>
                    <w:szCs w:val="21"/>
                  </w:rPr>
                </w:pPr>
                <w:r>
                  <w:t>抵押借款</w:t>
                </w:r>
              </w:p>
            </w:tc>
          </w:tr>
          <w:sdt>
            <w:sdtPr>
              <w:rPr>
                <w:szCs w:val="21"/>
              </w:rPr>
              <w:alias w:val="所有权或使用权受到限制的资产明细"/>
              <w:tag w:val="_GBC_b386bbb44d7a46daaa4b82f327a68c3f"/>
              <w:id w:val="29682723"/>
              <w:lock w:val="sdtLocked"/>
            </w:sdtPr>
            <w:sdtEndPr>
              <w:rPr>
                <w:rFonts w:hint="eastAsia"/>
              </w:rPr>
            </w:sdtEndPr>
            <w:sdtContent>
              <w:tr w:rsidR="00AC15BD" w:rsidTr="00AC15BD">
                <w:tc>
                  <w:tcPr>
                    <w:tcW w:w="2009" w:type="pct"/>
                    <w:tcBorders>
                      <w:top w:val="single" w:sz="6" w:space="0" w:color="auto"/>
                      <w:left w:val="single" w:sz="6" w:space="0" w:color="auto"/>
                      <w:bottom w:val="single" w:sz="4" w:space="0" w:color="auto"/>
                      <w:right w:val="single" w:sz="6" w:space="0" w:color="auto"/>
                    </w:tcBorders>
                    <w:shd w:val="clear" w:color="auto" w:fill="auto"/>
                  </w:tcPr>
                  <w:p w:rsidR="00AC15BD" w:rsidRDefault="00FD3216">
                    <w:pPr>
                      <w:rPr>
                        <w:szCs w:val="21"/>
                      </w:rPr>
                    </w:pPr>
                    <w:r>
                      <w:rPr>
                        <w:rFonts w:hint="eastAsia"/>
                        <w:szCs w:val="21"/>
                      </w:rPr>
                      <w:t>投资性房地产</w:t>
                    </w:r>
                  </w:p>
                </w:tc>
                <w:tc>
                  <w:tcPr>
                    <w:tcW w:w="1594" w:type="pct"/>
                    <w:tcBorders>
                      <w:top w:val="single" w:sz="6" w:space="0" w:color="auto"/>
                      <w:left w:val="single" w:sz="6" w:space="0" w:color="auto"/>
                      <w:bottom w:val="single" w:sz="6" w:space="0" w:color="auto"/>
                      <w:right w:val="single" w:sz="6" w:space="0" w:color="auto"/>
                    </w:tcBorders>
                    <w:shd w:val="clear" w:color="auto" w:fill="auto"/>
                  </w:tcPr>
                  <w:p w:rsidR="00AC15BD" w:rsidRPr="00032972" w:rsidRDefault="00FD3216" w:rsidP="00AC15BD">
                    <w:pPr>
                      <w:jc w:val="right"/>
                      <w:rPr>
                        <w:szCs w:val="21"/>
                      </w:rPr>
                    </w:pPr>
                    <w:r w:rsidRPr="00032972">
                      <w:rPr>
                        <w:rFonts w:hint="eastAsia"/>
                        <w:szCs w:val="21"/>
                      </w:rPr>
                      <w:t>27,767,764.08</w:t>
                    </w:r>
                  </w:p>
                </w:tc>
                <w:tc>
                  <w:tcPr>
                    <w:tcW w:w="1397" w:type="pct"/>
                    <w:tcBorders>
                      <w:top w:val="single" w:sz="6" w:space="0" w:color="auto"/>
                      <w:left w:val="single" w:sz="6" w:space="0" w:color="auto"/>
                      <w:bottom w:val="single" w:sz="6" w:space="0" w:color="auto"/>
                      <w:right w:val="single" w:sz="6" w:space="0" w:color="auto"/>
                    </w:tcBorders>
                    <w:shd w:val="clear" w:color="auto" w:fill="auto"/>
                  </w:tcPr>
                  <w:p w:rsidR="00AC15BD" w:rsidRPr="00032972" w:rsidRDefault="00FD3216">
                    <w:pPr>
                      <w:rPr>
                        <w:szCs w:val="21"/>
                      </w:rPr>
                    </w:pPr>
                    <w:r>
                      <w:t>抵押借款</w:t>
                    </w:r>
                  </w:p>
                </w:tc>
              </w:tr>
            </w:sdtContent>
          </w:sdt>
          <w:tr w:rsidR="00AC15BD" w:rsidTr="00AC15BD">
            <w:sdt>
              <w:sdtPr>
                <w:tag w:val="_PLD_82f734ac5ef74ac0a808bf747f7a4e5a"/>
                <w:id w:val="29682724"/>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pPr>
                      <w:jc w:val="center"/>
                      <w:rPr>
                        <w:szCs w:val="21"/>
                      </w:rPr>
                    </w:pPr>
                    <w:r>
                      <w:rPr>
                        <w:rFonts w:hint="eastAsia"/>
                        <w:szCs w:val="21"/>
                      </w:rPr>
                      <w:t>合计</w:t>
                    </w:r>
                  </w:p>
                </w:tc>
              </w:sdtContent>
            </w:sdt>
            <w:tc>
              <w:tcPr>
                <w:tcW w:w="1594" w:type="pct"/>
                <w:tcBorders>
                  <w:top w:val="single" w:sz="6" w:space="0" w:color="auto"/>
                  <w:left w:val="single" w:sz="4" w:space="0" w:color="auto"/>
                  <w:bottom w:val="single" w:sz="6" w:space="0" w:color="auto"/>
                  <w:right w:val="single" w:sz="4" w:space="0" w:color="auto"/>
                </w:tcBorders>
                <w:shd w:val="clear" w:color="auto" w:fill="auto"/>
              </w:tcPr>
              <w:p w:rsidR="00AC15BD" w:rsidRPr="00032972" w:rsidRDefault="00FD3216" w:rsidP="00AC15BD">
                <w:pPr>
                  <w:jc w:val="right"/>
                  <w:rPr>
                    <w:szCs w:val="21"/>
                  </w:rPr>
                </w:pPr>
                <w:r w:rsidRPr="00032972">
                  <w:rPr>
                    <w:rFonts w:hint="eastAsia"/>
                    <w:szCs w:val="21"/>
                  </w:rPr>
                  <w:t>107,120,284.58</w:t>
                </w:r>
              </w:p>
            </w:tc>
            <w:tc>
              <w:tcPr>
                <w:tcW w:w="1397" w:type="pct"/>
                <w:tcBorders>
                  <w:top w:val="single" w:sz="6" w:space="0" w:color="auto"/>
                  <w:left w:val="single" w:sz="4" w:space="0" w:color="auto"/>
                  <w:bottom w:val="single" w:sz="6" w:space="0" w:color="auto"/>
                  <w:right w:val="single" w:sz="4" w:space="0" w:color="auto"/>
                </w:tcBorders>
                <w:shd w:val="clear" w:color="auto" w:fill="auto"/>
              </w:tcPr>
              <w:p w:rsidR="00AC15BD" w:rsidRPr="00032972" w:rsidRDefault="00FD3216">
                <w:pPr>
                  <w:jc w:val="center"/>
                  <w:rPr>
                    <w:szCs w:val="21"/>
                  </w:rPr>
                </w:pPr>
                <w:r w:rsidRPr="00032972">
                  <w:rPr>
                    <w:rFonts w:hint="eastAsia"/>
                    <w:szCs w:val="21"/>
                  </w:rPr>
                  <w:t>/</w:t>
                </w:r>
              </w:p>
            </w:tc>
          </w:tr>
        </w:tbl>
        <w:p w:rsidR="00AC15BD" w:rsidRDefault="00AC15BD">
          <w:pPr>
            <w:rPr>
              <w:szCs w:val="21"/>
            </w:rPr>
          </w:pPr>
        </w:p>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1"/>
        </w:rPr>
        <w:alias w:val="模块:外币货币性项目"/>
        <w:tag w:val="_GBC_7a80c9b78caf4e6686905c555fe61f9a"/>
        <w:id w:val="29682753"/>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rPr>
              <w:rFonts w:ascii="宋体" w:hAnsi="宋体"/>
              <w:szCs w:val="21"/>
            </w:rPr>
          </w:pPr>
          <w:r>
            <w:rPr>
              <w:rFonts w:ascii="宋体" w:hAnsi="宋体" w:hint="eastAsia"/>
              <w:szCs w:val="21"/>
            </w:rPr>
            <w:t>外币货币性项目</w:t>
          </w:r>
        </w:p>
        <w:p w:rsidR="00AC15BD" w:rsidRDefault="00FD3216" w:rsidP="00FD3216">
          <w:pPr>
            <w:pStyle w:val="a9"/>
            <w:numPr>
              <w:ilvl w:val="0"/>
              <w:numId w:val="89"/>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2968272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296827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050"/>
            <w:gridCol w:w="2059"/>
            <w:gridCol w:w="1892"/>
          </w:tblGrid>
          <w:tr w:rsidR="00AC15BD" w:rsidTr="00AC15BD">
            <w:sdt>
              <w:sdtPr>
                <w:tag w:val="_PLD_923fb635896a412a90a7037a1d8d2e08"/>
                <w:id w:val="29682728"/>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项目</w:t>
                    </w:r>
                  </w:p>
                </w:tc>
              </w:sdtContent>
            </w:sdt>
            <w:sdt>
              <w:sdtPr>
                <w:tag w:val="_PLD_5b1451530c274f108ee07f4be42eeef3"/>
                <w:id w:val="29682729"/>
                <w:lock w:val="sdtLocked"/>
              </w:sdtPr>
              <w:sdtContent>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期末外币余额</w:t>
                    </w:r>
                  </w:p>
                </w:tc>
              </w:sdtContent>
            </w:sdt>
            <w:sdt>
              <w:sdtPr>
                <w:tag w:val="_PLD_62f11507bcfe4a0283337f57be987305"/>
                <w:id w:val="29682730"/>
                <w:lock w:val="sdtLocked"/>
              </w:sdtPr>
              <w:sdtContent>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折算汇率</w:t>
                    </w:r>
                  </w:p>
                </w:tc>
              </w:sdtContent>
            </w:sdt>
            <w:sdt>
              <w:sdtPr>
                <w:tag w:val="_PLD_e4c6faa92b2247778c531d46b085aa36"/>
                <w:id w:val="29682731"/>
                <w:lock w:val="sdtLocked"/>
              </w:sdtPr>
              <w:sdtContent>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期末折算人民币</w:t>
                    </w:r>
                  </w:p>
                  <w:p w:rsidR="00AC15BD" w:rsidRDefault="00FD3216" w:rsidP="00AC15BD">
                    <w:pPr>
                      <w:jc w:val="center"/>
                      <w:rPr>
                        <w:szCs w:val="21"/>
                      </w:rPr>
                    </w:pPr>
                    <w:r>
                      <w:rPr>
                        <w:rFonts w:hint="eastAsia"/>
                        <w:szCs w:val="21"/>
                      </w:rPr>
                      <w:t>余额</w:t>
                    </w:r>
                  </w:p>
                </w:tc>
              </w:sdtContent>
            </w:sdt>
          </w:tr>
          <w:tr w:rsidR="00AC15BD" w:rsidTr="00AC15BD">
            <w:sdt>
              <w:sdtPr>
                <w:tag w:val="_PLD_7fca4698e7864d208d0143ab1e4b50a2"/>
                <w:id w:val="29682732"/>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货币资金</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rFonts w:hint="eastAsia"/>
                    <w:szCs w:val="21"/>
                  </w:rPr>
                  <w:t>52,805,885.71</w:t>
                </w:r>
              </w:p>
            </w:tc>
          </w:tr>
          <w:tr w:rsidR="00AC15BD" w:rsidTr="00AC15BD">
            <w:sdt>
              <w:sdtPr>
                <w:tag w:val="_PLD_fa8779a7bb8f4b21b86116b2664c7e41"/>
                <w:id w:val="29682733"/>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其中：美元</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7,940,386.17</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6.6166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52,538,359.16</w:t>
                </w:r>
              </w:p>
            </w:tc>
          </w:tr>
          <w:tr w:rsidR="00AC15BD" w:rsidTr="00AC15BD">
            <w:sdt>
              <w:sdtPr>
                <w:tag w:val="_PLD_93c17e8cf68541fd9370b6a00fb7bb37"/>
                <w:id w:val="29682734"/>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rFonts w:hint="eastAsia"/>
                        <w:szCs w:val="21"/>
                      </w:rPr>
                      <w:t>欧元</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3,511.77</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7.6515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26,870.28</w:t>
                </w:r>
              </w:p>
            </w:tc>
          </w:tr>
          <w:tr w:rsidR="00AC15BD" w:rsidTr="00AC15BD">
            <w:sdt>
              <w:sdtPr>
                <w:tag w:val="_PLD_c91faffeaddd4c4aa344c67d22bf1279"/>
                <w:id w:val="29682735"/>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rFonts w:hint="eastAsia"/>
                        <w:szCs w:val="21"/>
                      </w:rPr>
                      <w:t>港币</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3,114.96</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0.8418</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2,622.22</w:t>
                </w:r>
              </w:p>
            </w:tc>
          </w:tr>
          <w:sdt>
            <w:sdtPr>
              <w:rPr>
                <w:szCs w:val="21"/>
              </w:rPr>
              <w:alias w:val="以外币核算的货币资金明细"/>
              <w:tag w:val="_GBC_3ad40d767ac343a89a10b2d364262e51"/>
              <w:id w:val="29682737"/>
              <w:lock w:val="sdtLocked"/>
            </w:sdtPr>
            <w:sdtEndPr>
              <w:rPr>
                <w:rFonts w:hint="eastAsia"/>
              </w:rPr>
            </w:sdtEndPr>
            <w:sdtContent>
              <w:tr w:rsidR="00AC15BD" w:rsidTr="00AC15BD">
                <w:sdt>
                  <w:sdtPr>
                    <w:rPr>
                      <w:szCs w:val="21"/>
                    </w:rPr>
                    <w:alias w:val="以外币核算的货币资金明细-币种"/>
                    <w:tag w:val="_GBC_2b5a3172ce8940569e61aef5d3a82583"/>
                    <w:id w:val="2968273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rFonts w:hint="eastAsia"/>
                            <w:szCs w:val="21"/>
                          </w:rPr>
                          <w:t>埃塞俄比亚币</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989,091.01</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0.2407</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238,034.05</w:t>
                    </w:r>
                  </w:p>
                </w:tc>
              </w:tr>
            </w:sdtContent>
          </w:sdt>
          <w:sdt>
            <w:sdtPr>
              <w:rPr>
                <w:szCs w:val="21"/>
              </w:rPr>
              <w:alias w:val="以外币核算的货币资金明细"/>
              <w:tag w:val="_GBC_3ad40d767ac343a89a10b2d364262e51"/>
              <w:id w:val="29682739"/>
              <w:lock w:val="sdtLocked"/>
            </w:sdtPr>
            <w:sdtEndPr>
              <w:rPr>
                <w:rFonts w:hint="eastAsia"/>
              </w:rPr>
            </w:sdtEndPr>
            <w:sdtContent>
              <w:tr w:rsidR="00AC15BD" w:rsidTr="00AC15BD">
                <w:sdt>
                  <w:sdtPr>
                    <w:rPr>
                      <w:szCs w:val="21"/>
                    </w:rPr>
                    <w:alias w:val="以外币核算的货币资金明细-币种"/>
                    <w:tag w:val="_GBC_2b5a3172ce8940569e61aef5d3a82583"/>
                    <w:id w:val="2968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szCs w:val="21"/>
                          </w:rPr>
                          <w:t>人民币</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AC15BD" w:rsidP="00AC15BD">
                    <w:pPr>
                      <w:jc w:val="right"/>
                      <w:rPr>
                        <w:szCs w:val="21"/>
                      </w:rPr>
                    </w:pPr>
                  </w:p>
                </w:tc>
              </w:tr>
            </w:sdtContent>
          </w:sdt>
          <w:tr w:rsidR="00AC15BD" w:rsidTr="00AC15BD">
            <w:sdt>
              <w:sdtPr>
                <w:tag w:val="_PLD_86c964b2ca5e4d96b89b592f766adf56"/>
                <w:id w:val="29682740"/>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应收账款</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rFonts w:hint="eastAsia"/>
                    <w:szCs w:val="21"/>
                  </w:rPr>
                  <w:t>14,554,219.10</w:t>
                </w:r>
              </w:p>
            </w:tc>
          </w:tr>
          <w:tr w:rsidR="00AC15BD" w:rsidTr="00AC15BD">
            <w:sdt>
              <w:sdtPr>
                <w:tag w:val="_PLD_2b1a25b4fca9480aa2f8c1f78f1185a2"/>
                <w:id w:val="29682741"/>
                <w:lock w:val="sdtLocked"/>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其中：美元</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2,199,652.25</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6.6166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14,554,219.10</w:t>
                </w:r>
              </w:p>
            </w:tc>
          </w:tr>
          <w:sdt>
            <w:sdtPr>
              <w:rPr>
                <w:szCs w:val="21"/>
              </w:rPr>
              <w:alias w:val="以外币核算的项目明细"/>
              <w:tag w:val="_GBC_99d00a99eacb429e9d406a9efe8e35e2"/>
              <w:id w:val="29682743"/>
              <w:lock w:val="sdtLocked"/>
            </w:sdtPr>
            <w:sdtEndPr>
              <w:rPr>
                <w:rFonts w:hint="eastAsia"/>
              </w:rPr>
            </w:sdtEndPr>
            <w:sdtContent>
              <w:tr w:rsidR="00AC15BD" w:rsidTr="00AC15BD">
                <w:sdt>
                  <w:sdtPr>
                    <w:rPr>
                      <w:szCs w:val="21"/>
                    </w:rPr>
                    <w:alias w:val="以外币核算的项目明细-项目名称"/>
                    <w:tag w:val="_GBC_8f1a27e39c8b466da0c7c84a19f56b5a"/>
                    <w:id w:val="29682742"/>
                    <w:lock w:val="sdtLocked"/>
                    <w:placeholder>
                      <w:docPart w:val="GBC22222222222222222222222222222"/>
                    </w:placeholder>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szCs w:val="21"/>
                          </w:rPr>
                          <w:t>短期借款</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13,233,200.00</w:t>
                    </w:r>
                  </w:p>
                </w:tc>
              </w:tr>
            </w:sdtContent>
          </w:sdt>
          <w:sdt>
            <w:sdtPr>
              <w:rPr>
                <w:szCs w:val="21"/>
              </w:rPr>
              <w:alias w:val="以外币核算的币种明细"/>
              <w:tag w:val="_TUP_614d97239c3e47d5820e007eddb625ae"/>
              <w:id w:val="29682745"/>
              <w:lock w:val="sdtLocked"/>
            </w:sdtPr>
            <w:sdtContent>
              <w:tr w:rsidR="00AC15BD" w:rsidTr="00AC15BD">
                <w:sdt>
                  <w:sdtPr>
                    <w:rPr>
                      <w:szCs w:val="21"/>
                    </w:rPr>
                    <w:alias w:val="以外币核算的币种明细-币种名称"/>
                    <w:tag w:val="_GBC_e121085e91dd448ab578965a0ebfb3e7"/>
                    <w:id w:val="296827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szCs w:val="21"/>
                          </w:rPr>
                          <w:t>美元</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2,000,000.00</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6.6166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rsidRPr="00BA40DD">
                      <w:rPr>
                        <w:szCs w:val="21"/>
                      </w:rPr>
                      <w:t>13,233,200.00</w:t>
                    </w:r>
                  </w:p>
                </w:tc>
              </w:tr>
            </w:sdtContent>
          </w:sdt>
          <w:sdt>
            <w:sdtPr>
              <w:rPr>
                <w:szCs w:val="21"/>
              </w:rPr>
              <w:alias w:val="以外币核算的项目明细"/>
              <w:tag w:val="_GBC_99d00a99eacb429e9d406a9efe8e35e2"/>
              <w:id w:val="29682747"/>
              <w:lock w:val="sdtLocked"/>
            </w:sdtPr>
            <w:sdtEndPr>
              <w:rPr>
                <w:rFonts w:hint="eastAsia"/>
              </w:rPr>
            </w:sdtEndPr>
            <w:sdtContent>
              <w:tr w:rsidR="00AC15BD" w:rsidTr="00AC15BD">
                <w:sdt>
                  <w:sdtPr>
                    <w:rPr>
                      <w:szCs w:val="21"/>
                    </w:rPr>
                    <w:alias w:val="以外币核算的项目明细-项目名称"/>
                    <w:tag w:val="_GBC_8f1a27e39c8b466da0c7c84a19f56b5a"/>
                    <w:id w:val="29682746"/>
                    <w:lock w:val="sdtLocked"/>
                    <w:placeholder>
                      <w:docPart w:val="GBC22222222222222222222222222222"/>
                    </w:placeholder>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szCs w:val="21"/>
                          </w:rPr>
                          <w:t>应付账款</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t>73,727,053.04</w:t>
                    </w:r>
                  </w:p>
                </w:tc>
              </w:tr>
            </w:sdtContent>
          </w:sdt>
          <w:sdt>
            <w:sdtPr>
              <w:rPr>
                <w:szCs w:val="21"/>
              </w:rPr>
              <w:alias w:val="以外币核算的币种明细"/>
              <w:tag w:val="_TUP_614d97239c3e47d5820e007eddb625ae"/>
              <w:id w:val="29682749"/>
              <w:lock w:val="sdtLocked"/>
            </w:sdtPr>
            <w:sdtContent>
              <w:tr w:rsidR="00AC15BD" w:rsidTr="00AC15BD">
                <w:sdt>
                  <w:sdtPr>
                    <w:rPr>
                      <w:szCs w:val="21"/>
                    </w:rPr>
                    <w:alias w:val="以外币核算的币种明细-币种名称"/>
                    <w:tag w:val="_GBC_e121085e91dd448ab578965a0ebfb3e7"/>
                    <w:id w:val="296827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szCs w:val="21"/>
                          </w:rPr>
                          <w:t>美元</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11,107,846.15</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6.6166</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t>73,496,174.86</w:t>
                    </w:r>
                  </w:p>
                </w:tc>
              </w:tr>
            </w:sdtContent>
          </w:sdt>
          <w:sdt>
            <w:sdtPr>
              <w:rPr>
                <w:szCs w:val="21"/>
              </w:rPr>
              <w:alias w:val="以外币核算的币种明细"/>
              <w:tag w:val="_TUP_614d97239c3e47d5820e007eddb625ae"/>
              <w:id w:val="29682751"/>
              <w:lock w:val="sdtLocked"/>
            </w:sdtPr>
            <w:sdtContent>
              <w:tr w:rsidR="00AC15BD" w:rsidTr="00AC15BD">
                <w:sdt>
                  <w:sdtPr>
                    <w:rPr>
                      <w:szCs w:val="21"/>
                    </w:rPr>
                    <w:alias w:val="以外币核算的币种明细-币种名称"/>
                    <w:tag w:val="_GBC_e121085e91dd448ab578965a0ebfb3e7"/>
                    <w:id w:val="296827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2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ind w:firstLineChars="300" w:firstLine="630"/>
                          <w:rPr>
                            <w:szCs w:val="21"/>
                          </w:rPr>
                        </w:pPr>
                        <w:r>
                          <w:rPr>
                            <w:szCs w:val="21"/>
                          </w:rPr>
                          <w:t>港元</w:t>
                        </w:r>
                      </w:p>
                    </w:tc>
                  </w:sdtContent>
                </w:sdt>
                <w:tc>
                  <w:tcPr>
                    <w:tcW w:w="115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273,844.36</w:t>
                    </w:r>
                  </w:p>
                </w:tc>
                <w:tc>
                  <w:tcPr>
                    <w:tcW w:w="115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0.8431</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AC15BD" w:rsidRPr="00BA40DD" w:rsidRDefault="00FD3216" w:rsidP="00AC15BD">
                    <w:pPr>
                      <w:jc w:val="right"/>
                      <w:rPr>
                        <w:szCs w:val="21"/>
                      </w:rPr>
                    </w:pPr>
                    <w:r>
                      <w:t>230,878.18</w:t>
                    </w:r>
                  </w:p>
                </w:tc>
              </w:tr>
            </w:sdtContent>
          </w:sdt>
        </w:tbl>
        <w:p w:rsidR="00AC15BD" w:rsidRDefault="00AC15BD"/>
        <w:p w:rsidR="00AC15BD" w:rsidRDefault="00AC15BD">
          <w:pPr>
            <w:rPr>
              <w:szCs w:val="21"/>
            </w:rPr>
          </w:pPr>
        </w:p>
        <w:p w:rsidR="00AC15BD" w:rsidRDefault="00FD3216" w:rsidP="00FD3216">
          <w:pPr>
            <w:pStyle w:val="a9"/>
            <w:numPr>
              <w:ilvl w:val="0"/>
              <w:numId w:val="89"/>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AC15BD" w:rsidRDefault="00C803C9" w:rsidP="00AC15BD">
          <w:pPr>
            <w:rPr>
              <w:szCs w:val="21"/>
            </w:rPr>
          </w:pPr>
          <w:sdt>
            <w:sdtPr>
              <w:rPr>
                <w:szCs w:val="21"/>
              </w:rPr>
              <w:alias w:val="是否适用：境外经营实体主要报表项目的折算汇率[双击切换]"/>
              <w:tag w:val="_GBC_4ad16f5c306d4c6ead144dfd007fb925"/>
              <w:id w:val="29682752"/>
              <w:lock w:val="sdtContentLocked"/>
              <w:placeholder>
                <w:docPart w:val="GBC22222222222222222222222222222"/>
              </w:placeholder>
            </w:sdtPr>
            <w:sdtContent>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sdtContent>
          </w:sdt>
        </w:p>
      </w:sdtContent>
    </w:sdt>
    <w:p w:rsidR="00AC15BD" w:rsidRDefault="00AC15BD"/>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29682755"/>
        <w:lock w:val="sdtLocked"/>
        <w:placeholder>
          <w:docPart w:val="GBC22222222222222222222222222222"/>
        </w:placeholder>
      </w:sdtPr>
      <w:sdtEndPr>
        <w:rPr>
          <w:rFonts w:hint="default"/>
        </w:rPr>
      </w:sdtEndPr>
      <w:sdtContent>
        <w:p w:rsidR="00AC15BD" w:rsidRDefault="00FD3216" w:rsidP="00FD3216">
          <w:pPr>
            <w:pStyle w:val="3"/>
            <w:numPr>
              <w:ilvl w:val="0"/>
              <w:numId w:val="59"/>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2968275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AC15BD"/>
    <w:sdt>
      <w:sdtPr>
        <w:rPr>
          <w:rFonts w:ascii="宋体" w:hAnsi="宋体" w:cs="宋体" w:hint="eastAsia"/>
          <w:b w:val="0"/>
          <w:bCs w:val="0"/>
          <w:kern w:val="0"/>
          <w:szCs w:val="24"/>
        </w:rPr>
        <w:alias w:val="模块:政府补助"/>
        <w:tag w:val="_SEC_8b247fe8025b433290c47017eb23d965"/>
        <w:id w:val="29682772"/>
        <w:lock w:val="sdtLocked"/>
        <w:placeholder>
          <w:docPart w:val="GBC22222222222222222222222222222"/>
        </w:placeholder>
      </w:sdtPr>
      <w:sdtContent>
        <w:p w:rsidR="00AC15BD" w:rsidRDefault="00FD3216" w:rsidP="00FD3216">
          <w:pPr>
            <w:pStyle w:val="3"/>
            <w:numPr>
              <w:ilvl w:val="0"/>
              <w:numId w:val="59"/>
            </w:numPr>
            <w:tabs>
              <w:tab w:val="left" w:pos="504"/>
            </w:tabs>
          </w:pPr>
          <w:r>
            <w:rPr>
              <w:rFonts w:hint="eastAsia"/>
            </w:rPr>
            <w:t>政府</w:t>
          </w:r>
          <w:r>
            <w:rPr>
              <w:rFonts w:ascii="宋体" w:hAnsi="宋体" w:cs="宋体" w:hint="eastAsia"/>
              <w:bCs w:val="0"/>
              <w:kern w:val="0"/>
              <w:szCs w:val="24"/>
            </w:rPr>
            <w:t>补助</w:t>
          </w:r>
        </w:p>
        <w:p w:rsidR="00AC15BD" w:rsidRDefault="00FD3216" w:rsidP="00FD3216">
          <w:pPr>
            <w:pStyle w:val="4"/>
            <w:numPr>
              <w:ilvl w:val="0"/>
              <w:numId w:val="90"/>
            </w:numPr>
          </w:pPr>
          <w:r>
            <w:rPr>
              <w:rFonts w:hint="eastAsia"/>
            </w:rPr>
            <w:t>政府补助基本情况</w:t>
          </w:r>
        </w:p>
        <w:sdt>
          <w:sdtPr>
            <w:rPr>
              <w:rFonts w:hint="eastAsia"/>
            </w:rPr>
            <w:alias w:val="是否适用：政府补助基本情况[双击切换]"/>
            <w:tag w:val="_GBC_8a025998848a4a4d930f199d57736e15"/>
            <w:id w:val="2968275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政府补助基本情况"/>
              <w:tag w:val="_GBC_49d8ad9a78444187ab5ec6859fc38653"/>
              <w:id w:val="296827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296827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2"/>
            <w:tblW w:w="5000" w:type="pct"/>
            <w:tblLook w:val="04A0"/>
          </w:tblPr>
          <w:tblGrid>
            <w:gridCol w:w="4078"/>
            <w:gridCol w:w="1699"/>
            <w:gridCol w:w="1419"/>
            <w:gridCol w:w="1853"/>
          </w:tblGrid>
          <w:tr w:rsidR="00AC15BD" w:rsidTr="00AC15BD">
            <w:sdt>
              <w:sdtPr>
                <w:tag w:val="_PLD_20198135e9724233ad4bece3169fd38a"/>
                <w:id w:val="29682759"/>
                <w:lock w:val="sdtLocked"/>
              </w:sdtPr>
              <w:sdtContent>
                <w:tc>
                  <w:tcPr>
                    <w:tcW w:w="2253" w:type="pct"/>
                    <w:vAlign w:val="center"/>
                  </w:tcPr>
                  <w:p w:rsidR="00AC15BD" w:rsidRDefault="00FD3216" w:rsidP="00AC15BD">
                    <w:pPr>
                      <w:jc w:val="center"/>
                    </w:pPr>
                    <w:r>
                      <w:rPr>
                        <w:rFonts w:hint="eastAsia"/>
                      </w:rPr>
                      <w:t>种类</w:t>
                    </w:r>
                  </w:p>
                </w:tc>
              </w:sdtContent>
            </w:sdt>
            <w:sdt>
              <w:sdtPr>
                <w:tag w:val="_PLD_50674c48b51140b28f91e26b50ec3ca3"/>
                <w:id w:val="29682760"/>
                <w:lock w:val="sdtLocked"/>
              </w:sdtPr>
              <w:sdtContent>
                <w:tc>
                  <w:tcPr>
                    <w:tcW w:w="939" w:type="pct"/>
                    <w:vAlign w:val="center"/>
                  </w:tcPr>
                  <w:p w:rsidR="00AC15BD" w:rsidRDefault="00FD3216" w:rsidP="00AC15BD">
                    <w:pPr>
                      <w:jc w:val="center"/>
                    </w:pPr>
                    <w:r>
                      <w:rPr>
                        <w:rFonts w:hint="eastAsia"/>
                      </w:rPr>
                      <w:t>金额</w:t>
                    </w:r>
                  </w:p>
                </w:tc>
              </w:sdtContent>
            </w:sdt>
            <w:sdt>
              <w:sdtPr>
                <w:tag w:val="_PLD_89c889fd1e0e48039263b92a213ea66d"/>
                <w:id w:val="29682761"/>
                <w:lock w:val="sdtLocked"/>
              </w:sdtPr>
              <w:sdtContent>
                <w:tc>
                  <w:tcPr>
                    <w:tcW w:w="784" w:type="pct"/>
                    <w:vAlign w:val="center"/>
                  </w:tcPr>
                  <w:p w:rsidR="00AC15BD" w:rsidRDefault="00FD3216" w:rsidP="00AC15BD">
                    <w:pPr>
                      <w:jc w:val="center"/>
                    </w:pPr>
                    <w:r>
                      <w:rPr>
                        <w:rFonts w:hint="eastAsia"/>
                      </w:rPr>
                      <w:t>列</w:t>
                    </w:r>
                    <w:proofErr w:type="gramStart"/>
                    <w:r>
                      <w:rPr>
                        <w:rFonts w:hint="eastAsia"/>
                      </w:rPr>
                      <w:t>报项目</w:t>
                    </w:r>
                    <w:proofErr w:type="gramEnd"/>
                  </w:p>
                </w:tc>
              </w:sdtContent>
            </w:sdt>
            <w:sdt>
              <w:sdtPr>
                <w:tag w:val="_PLD_edddb4c4d0cf4f88861cbb3e2b5c9ca7"/>
                <w:id w:val="29682762"/>
                <w:lock w:val="sdtLocked"/>
              </w:sdtPr>
              <w:sdtContent>
                <w:tc>
                  <w:tcPr>
                    <w:tcW w:w="1024" w:type="pct"/>
                    <w:vAlign w:val="center"/>
                  </w:tcPr>
                  <w:p w:rsidR="00AC15BD" w:rsidRDefault="00FD3216" w:rsidP="00AC15BD">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29682763"/>
              <w:lock w:val="sdtLocked"/>
            </w:sdtPr>
            <w:sdtContent>
              <w:tr w:rsidR="00AC15BD" w:rsidTr="00AC15BD">
                <w:tc>
                  <w:tcPr>
                    <w:tcW w:w="2253" w:type="pct"/>
                  </w:tcPr>
                  <w:p w:rsidR="00AC15BD" w:rsidRDefault="00FD3216" w:rsidP="00AC15BD">
                    <w:pPr>
                      <w:jc w:val="left"/>
                    </w:pPr>
                    <w:r>
                      <w:t>燃煤（重油）锅炉清洁能源替代专项资金</w:t>
                    </w:r>
                  </w:p>
                </w:tc>
                <w:tc>
                  <w:tcPr>
                    <w:tcW w:w="939" w:type="pct"/>
                  </w:tcPr>
                  <w:p w:rsidR="00AC15BD" w:rsidRDefault="00FD3216" w:rsidP="00AC15BD">
                    <w:pPr>
                      <w:jc w:val="right"/>
                    </w:pPr>
                    <w:r>
                      <w:t>8,500,000.00</w:t>
                    </w:r>
                  </w:p>
                </w:tc>
                <w:tc>
                  <w:tcPr>
                    <w:tcW w:w="784" w:type="pct"/>
                  </w:tcPr>
                  <w:p w:rsidR="00AC15BD" w:rsidRDefault="00FD3216" w:rsidP="00AC15BD">
                    <w:pPr>
                      <w:jc w:val="left"/>
                    </w:pPr>
                    <w:r>
                      <w:t>递延收益</w:t>
                    </w:r>
                  </w:p>
                </w:tc>
                <w:tc>
                  <w:tcPr>
                    <w:tcW w:w="1024" w:type="pct"/>
                  </w:tcPr>
                  <w:p w:rsidR="00AC15BD" w:rsidRDefault="00FD3216" w:rsidP="00AC15BD">
                    <w:pPr>
                      <w:jc w:val="right"/>
                    </w:pPr>
                    <w:r>
                      <w:t>261,221.94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9682764"/>
              <w:lock w:val="sdtLocked"/>
            </w:sdtPr>
            <w:sdtContent>
              <w:tr w:rsidR="00AC15BD" w:rsidTr="00AC15BD">
                <w:tc>
                  <w:tcPr>
                    <w:tcW w:w="2253" w:type="pct"/>
                  </w:tcPr>
                  <w:p w:rsidR="00AC15BD" w:rsidRDefault="00FD3216" w:rsidP="00AC15BD">
                    <w:pPr>
                      <w:jc w:val="left"/>
                    </w:pPr>
                    <w:r>
                      <w:t>促进文化创意产业发展财政扶持资金——提升三枪品牌集成创意的时尚化建设项目</w:t>
                    </w:r>
                  </w:p>
                </w:tc>
                <w:tc>
                  <w:tcPr>
                    <w:tcW w:w="939" w:type="pct"/>
                  </w:tcPr>
                  <w:p w:rsidR="00AC15BD" w:rsidRDefault="00FD3216" w:rsidP="00AC15BD">
                    <w:pPr>
                      <w:jc w:val="right"/>
                    </w:pPr>
                    <w:r>
                      <w:t>600,000.00</w:t>
                    </w:r>
                  </w:p>
                </w:tc>
                <w:tc>
                  <w:tcPr>
                    <w:tcW w:w="784" w:type="pct"/>
                  </w:tcPr>
                  <w:p w:rsidR="00AC15BD" w:rsidRDefault="00FD3216" w:rsidP="00AC15BD">
                    <w:pPr>
                      <w:jc w:val="left"/>
                    </w:pPr>
                    <w:r>
                      <w:t>递延收益</w:t>
                    </w:r>
                  </w:p>
                </w:tc>
                <w:tc>
                  <w:tcPr>
                    <w:tcW w:w="1024" w:type="pct"/>
                  </w:tcPr>
                  <w:p w:rsidR="00AC15BD" w:rsidRDefault="00FD3216" w:rsidP="00AC15BD">
                    <w:pPr>
                      <w:jc w:val="right"/>
                    </w:pPr>
                    <w:r>
                      <w:t>45,803.58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9682765"/>
              <w:lock w:val="sdtLocked"/>
            </w:sdtPr>
            <w:sdtContent>
              <w:tr w:rsidR="00AC15BD" w:rsidTr="00AC15BD">
                <w:tc>
                  <w:tcPr>
                    <w:tcW w:w="2253" w:type="pct"/>
                  </w:tcPr>
                  <w:p w:rsidR="00AC15BD" w:rsidRDefault="00FD3216" w:rsidP="00AC15BD">
                    <w:pPr>
                      <w:jc w:val="left"/>
                    </w:pPr>
                    <w:r>
                      <w:t>高新技术成果转化项目扶持资金</w:t>
                    </w:r>
                  </w:p>
                </w:tc>
                <w:tc>
                  <w:tcPr>
                    <w:tcW w:w="939" w:type="pct"/>
                  </w:tcPr>
                  <w:p w:rsidR="00AC15BD" w:rsidRDefault="00FD3216" w:rsidP="00AC15BD">
                    <w:pPr>
                      <w:jc w:val="right"/>
                    </w:pPr>
                    <w:r>
                      <w:t>240,000.00</w:t>
                    </w:r>
                  </w:p>
                </w:tc>
                <w:tc>
                  <w:tcPr>
                    <w:tcW w:w="784" w:type="pct"/>
                  </w:tcPr>
                  <w:p w:rsidR="00AC15BD" w:rsidRDefault="00FD3216" w:rsidP="00AC15BD">
                    <w:pPr>
                      <w:jc w:val="left"/>
                    </w:pPr>
                    <w:r w:rsidRPr="00F540FB">
                      <w:rPr>
                        <w:rFonts w:hint="eastAsia"/>
                      </w:rPr>
                      <w:t>其他收益</w:t>
                    </w:r>
                  </w:p>
                </w:tc>
                <w:tc>
                  <w:tcPr>
                    <w:tcW w:w="1024" w:type="pct"/>
                  </w:tcPr>
                  <w:p w:rsidR="00AC15BD" w:rsidRDefault="00FD3216" w:rsidP="00AC15BD">
                    <w:pPr>
                      <w:jc w:val="right"/>
                    </w:pPr>
                    <w:r>
                      <w:t>240,000.00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9682766"/>
              <w:lock w:val="sdtLocked"/>
            </w:sdtPr>
            <w:sdtContent>
              <w:tr w:rsidR="00AC15BD" w:rsidTr="00AC15BD">
                <w:tc>
                  <w:tcPr>
                    <w:tcW w:w="2253" w:type="pct"/>
                  </w:tcPr>
                  <w:p w:rsidR="00AC15BD" w:rsidRDefault="00FD3216" w:rsidP="00AC15BD">
                    <w:pPr>
                      <w:jc w:val="left"/>
                    </w:pPr>
                    <w:r>
                      <w:t>知识产权</w:t>
                    </w:r>
                  </w:p>
                </w:tc>
                <w:tc>
                  <w:tcPr>
                    <w:tcW w:w="939" w:type="pct"/>
                  </w:tcPr>
                  <w:p w:rsidR="00AC15BD" w:rsidRDefault="00FD3216" w:rsidP="00AC15BD">
                    <w:pPr>
                      <w:jc w:val="right"/>
                    </w:pPr>
                    <w:r>
                      <w:t>10,962.00</w:t>
                    </w:r>
                  </w:p>
                </w:tc>
                <w:tc>
                  <w:tcPr>
                    <w:tcW w:w="784" w:type="pct"/>
                  </w:tcPr>
                  <w:p w:rsidR="00AC15BD" w:rsidRDefault="00FD3216" w:rsidP="00AC15BD">
                    <w:pPr>
                      <w:jc w:val="left"/>
                    </w:pPr>
                    <w:r w:rsidRPr="00F540FB">
                      <w:rPr>
                        <w:rFonts w:hint="eastAsia"/>
                      </w:rPr>
                      <w:t>其他收益</w:t>
                    </w:r>
                  </w:p>
                </w:tc>
                <w:tc>
                  <w:tcPr>
                    <w:tcW w:w="1024" w:type="pct"/>
                  </w:tcPr>
                  <w:p w:rsidR="00AC15BD" w:rsidRDefault="00FD3216" w:rsidP="00AC15BD">
                    <w:pPr>
                      <w:jc w:val="right"/>
                    </w:pPr>
                    <w:r>
                      <w:t>10,962.00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9682767"/>
              <w:lock w:val="sdtLocked"/>
            </w:sdtPr>
            <w:sdtContent>
              <w:tr w:rsidR="00AC15BD" w:rsidTr="00AC15BD">
                <w:tc>
                  <w:tcPr>
                    <w:tcW w:w="2253" w:type="pct"/>
                  </w:tcPr>
                  <w:p w:rsidR="00AC15BD" w:rsidRDefault="00FD3216" w:rsidP="00AC15BD">
                    <w:pPr>
                      <w:jc w:val="left"/>
                    </w:pPr>
                    <w:r>
                      <w:t>浦东新区“十三五”期间</w:t>
                    </w:r>
                    <w:proofErr w:type="gramStart"/>
                    <w:r>
                      <w:t>安商育商</w:t>
                    </w:r>
                    <w:proofErr w:type="gramEnd"/>
                    <w:r>
                      <w:t>政策</w:t>
                    </w:r>
                  </w:p>
                </w:tc>
                <w:tc>
                  <w:tcPr>
                    <w:tcW w:w="939" w:type="pct"/>
                  </w:tcPr>
                  <w:p w:rsidR="00AC15BD" w:rsidRDefault="00FD3216" w:rsidP="00AC15BD">
                    <w:pPr>
                      <w:jc w:val="right"/>
                    </w:pPr>
                    <w:r>
                      <w:t>560,000.00</w:t>
                    </w:r>
                  </w:p>
                </w:tc>
                <w:tc>
                  <w:tcPr>
                    <w:tcW w:w="784" w:type="pct"/>
                  </w:tcPr>
                  <w:p w:rsidR="00AC15BD" w:rsidRDefault="00FD3216" w:rsidP="00AC15BD">
                    <w:pPr>
                      <w:jc w:val="left"/>
                    </w:pPr>
                    <w:r>
                      <w:t>营业外收入</w:t>
                    </w:r>
                  </w:p>
                </w:tc>
                <w:tc>
                  <w:tcPr>
                    <w:tcW w:w="1024" w:type="pct"/>
                  </w:tcPr>
                  <w:p w:rsidR="00AC15BD" w:rsidRDefault="00FD3216" w:rsidP="00AC15BD">
                    <w:pPr>
                      <w:jc w:val="right"/>
                    </w:pPr>
                    <w:r>
                      <w:t>560,000.00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9682768"/>
              <w:lock w:val="sdtLocked"/>
            </w:sdtPr>
            <w:sdtContent>
              <w:tr w:rsidR="00AC15BD" w:rsidTr="00AC15BD">
                <w:tc>
                  <w:tcPr>
                    <w:tcW w:w="2253" w:type="pct"/>
                  </w:tcPr>
                  <w:p w:rsidR="00AC15BD" w:rsidRDefault="00FD3216" w:rsidP="00AC15BD">
                    <w:pPr>
                      <w:jc w:val="left"/>
                    </w:pPr>
                    <w:r>
                      <w:t>金山工业区招商引资返还</w:t>
                    </w:r>
                  </w:p>
                </w:tc>
                <w:tc>
                  <w:tcPr>
                    <w:tcW w:w="939" w:type="pct"/>
                  </w:tcPr>
                  <w:p w:rsidR="00AC15BD" w:rsidRDefault="00FD3216" w:rsidP="00AC15BD">
                    <w:pPr>
                      <w:jc w:val="right"/>
                    </w:pPr>
                    <w:r>
                      <w:t>30,078.43</w:t>
                    </w:r>
                  </w:p>
                </w:tc>
                <w:tc>
                  <w:tcPr>
                    <w:tcW w:w="784" w:type="pct"/>
                  </w:tcPr>
                  <w:p w:rsidR="00AC15BD" w:rsidRDefault="00FD3216" w:rsidP="00AC15BD">
                    <w:pPr>
                      <w:jc w:val="left"/>
                    </w:pPr>
                    <w:r>
                      <w:t>营业外收入</w:t>
                    </w:r>
                  </w:p>
                </w:tc>
                <w:tc>
                  <w:tcPr>
                    <w:tcW w:w="1024" w:type="pct"/>
                  </w:tcPr>
                  <w:p w:rsidR="00AC15BD" w:rsidRDefault="00FD3216" w:rsidP="00AC15BD">
                    <w:pPr>
                      <w:jc w:val="right"/>
                    </w:pPr>
                    <w:r>
                      <w:t>30,078.43</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9682769"/>
              <w:lock w:val="sdtLocked"/>
            </w:sdtPr>
            <w:sdtContent>
              <w:tr w:rsidR="00AC15BD" w:rsidTr="00AC15BD">
                <w:tc>
                  <w:tcPr>
                    <w:tcW w:w="2253" w:type="pct"/>
                  </w:tcPr>
                  <w:p w:rsidR="00AC15BD" w:rsidRDefault="00FD3216" w:rsidP="00AC15BD">
                    <w:pPr>
                      <w:jc w:val="left"/>
                    </w:pPr>
                    <w:r>
                      <w:t>地方财政扶持资金</w:t>
                    </w:r>
                  </w:p>
                </w:tc>
                <w:tc>
                  <w:tcPr>
                    <w:tcW w:w="939" w:type="pct"/>
                  </w:tcPr>
                  <w:p w:rsidR="00AC15BD" w:rsidRDefault="00FD3216" w:rsidP="00AC15BD">
                    <w:pPr>
                      <w:jc w:val="right"/>
                    </w:pPr>
                    <w:r>
                      <w:t>8,500,000.00</w:t>
                    </w:r>
                  </w:p>
                </w:tc>
                <w:tc>
                  <w:tcPr>
                    <w:tcW w:w="784" w:type="pct"/>
                  </w:tcPr>
                  <w:p w:rsidR="00AC15BD" w:rsidRDefault="00FD3216" w:rsidP="00AC15BD">
                    <w:pPr>
                      <w:jc w:val="left"/>
                    </w:pPr>
                    <w:r>
                      <w:t>营业外收入</w:t>
                    </w:r>
                  </w:p>
                </w:tc>
                <w:tc>
                  <w:tcPr>
                    <w:tcW w:w="1024" w:type="pct"/>
                  </w:tcPr>
                  <w:p w:rsidR="00AC15BD" w:rsidRDefault="00FD3216" w:rsidP="00AC15BD">
                    <w:pPr>
                      <w:jc w:val="right"/>
                    </w:pPr>
                    <w:r>
                      <w:t>8,500,000.00</w:t>
                    </w:r>
                  </w:p>
                </w:tc>
              </w:tr>
            </w:sdtContent>
          </w:sdt>
        </w:tbl>
        <w:p w:rsidR="00AC15BD" w:rsidRDefault="00AC15BD"/>
        <w:p w:rsidR="00AC15BD" w:rsidRDefault="00FD3216" w:rsidP="00FD3216">
          <w:pPr>
            <w:pStyle w:val="4"/>
            <w:numPr>
              <w:ilvl w:val="0"/>
              <w:numId w:val="90"/>
            </w:numPr>
          </w:pPr>
          <w:r>
            <w:rPr>
              <w:rFonts w:hint="eastAsia"/>
            </w:rPr>
            <w:t>政府补助退回情况</w:t>
          </w:r>
        </w:p>
        <w:sdt>
          <w:sdtPr>
            <w:alias w:val="是否适用：政府补助退回情况[双击切换]"/>
            <w:tag w:val="_GBC_d6d1c427ffcb427184f1234527bb5b16"/>
            <w:id w:val="2968277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sdt>
      <w:sdtPr>
        <w:rPr>
          <w:rFonts w:ascii="宋体" w:hAnsi="宋体" w:cs="宋体"/>
          <w:b w:val="0"/>
          <w:bCs w:val="0"/>
          <w:kern w:val="0"/>
          <w:szCs w:val="24"/>
        </w:rPr>
        <w:alias w:val="模块:合并财务报表项目注释其他需要说明的事项"/>
        <w:tag w:val="_GBC_f027b70d30154df58ffdc310123f3e1f"/>
        <w:id w:val="29682774"/>
        <w:lock w:val="sdtLocked"/>
        <w:placeholder>
          <w:docPart w:val="GBC22222222222222222222222222222"/>
        </w:placeholder>
      </w:sdtPr>
      <w:sdtContent>
        <w:p w:rsidR="00AC15BD" w:rsidRDefault="00FD3216" w:rsidP="00FD3216">
          <w:pPr>
            <w:pStyle w:val="3"/>
            <w:numPr>
              <w:ilvl w:val="0"/>
              <w:numId w:val="59"/>
            </w:numPr>
            <w:tabs>
              <w:tab w:val="left" w:pos="504"/>
            </w:tabs>
          </w:pPr>
          <w:r>
            <w:rPr>
              <w:rFonts w:hint="eastAsia"/>
            </w:rPr>
            <w:t>其他</w:t>
          </w:r>
        </w:p>
        <w:sdt>
          <w:sdtPr>
            <w:alias w:val="是否适用：合并财务报表项目注释其他需要说明的事项[双击切换]"/>
            <w:tag w:val="_GBC_d9335575f6594653aa8718dc633c644c"/>
            <w:id w:val="29682773"/>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FD3216" w:rsidP="00FD3216">
      <w:pPr>
        <w:pStyle w:val="2"/>
        <w:numPr>
          <w:ilvl w:val="0"/>
          <w:numId w:val="47"/>
        </w:numPr>
      </w:pPr>
      <w:r>
        <w:rPr>
          <w:rFonts w:hint="eastAsia"/>
        </w:rPr>
        <w:t>合并范围的变更</w:t>
      </w:r>
    </w:p>
    <w:p w:rsidR="00AC15BD" w:rsidRDefault="00FD3216" w:rsidP="00FD3216">
      <w:pPr>
        <w:pStyle w:val="3"/>
        <w:numPr>
          <w:ilvl w:val="0"/>
          <w:numId w:val="91"/>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29682775"/>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sidP="00FD3216">
      <w:pPr>
        <w:pStyle w:val="3"/>
        <w:numPr>
          <w:ilvl w:val="0"/>
          <w:numId w:val="91"/>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9682776"/>
        <w:lock w:val="sdtContentLocked"/>
        <w:placeholder>
          <w:docPart w:val="GBC22222222222222222222222222222"/>
        </w:placeholder>
      </w:sdtPr>
      <w:sdtContent>
        <w:p w:rsidR="00AC15BD" w:rsidRDefault="00C803C9" w:rsidP="00AC15BD">
          <w:pPr>
            <w:rPr>
              <w:rFonts w:cs="Arial"/>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szCs w:val="21"/>
        </w:rPr>
      </w:pPr>
    </w:p>
    <w:sdt>
      <w:sdtPr>
        <w:rPr>
          <w:rFonts w:ascii="宋体" w:hAnsi="宋体" w:cs="Arial" w:hint="eastAsia"/>
          <w:b w:val="0"/>
          <w:bCs w:val="0"/>
          <w:kern w:val="0"/>
          <w:szCs w:val="21"/>
        </w:rPr>
        <w:alias w:val="模块:反向购买"/>
        <w:tag w:val="_SEC_e0818786830d42ce99957d3ef113691a"/>
        <w:id w:val="29682778"/>
        <w:lock w:val="sdtLocked"/>
        <w:placeholder>
          <w:docPart w:val="GBC22222222222222222222222222222"/>
        </w:placeholder>
      </w:sdtPr>
      <w:sdtEndPr>
        <w:rPr>
          <w:rFonts w:hint="default"/>
        </w:rPr>
      </w:sdtEndPr>
      <w:sdtContent>
        <w:p w:rsidR="00AC15BD" w:rsidRDefault="00FD3216" w:rsidP="00FD3216">
          <w:pPr>
            <w:pStyle w:val="3"/>
            <w:numPr>
              <w:ilvl w:val="0"/>
              <w:numId w:val="9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2968277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cs="Arial"/>
              <w:szCs w:val="21"/>
            </w:rPr>
          </w:pPr>
        </w:p>
      </w:sdtContent>
    </w:sdt>
    <w:p w:rsidR="00AC15BD" w:rsidRDefault="00AC15BD">
      <w:pPr>
        <w:rPr>
          <w:rFonts w:cs="Arial"/>
          <w:color w:val="808080"/>
          <w:szCs w:val="21"/>
          <w:lang w:val="en-GB"/>
        </w:rPr>
        <w:sectPr w:rsidR="00AC15BD" w:rsidSect="00770E20">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29682781"/>
        <w:lock w:val="sdtLocked"/>
        <w:placeholder>
          <w:docPart w:val="GBC22222222222222222222222222222"/>
        </w:placeholder>
      </w:sdtPr>
      <w:sdtEndPr>
        <w:rPr>
          <w:rFonts w:cs="宋体"/>
          <w:color w:val="000000"/>
        </w:rPr>
      </w:sdtEndPr>
      <w:sdtContent>
        <w:p w:rsidR="00AC15BD" w:rsidRDefault="00FD3216" w:rsidP="00FD3216">
          <w:pPr>
            <w:pStyle w:val="3"/>
            <w:numPr>
              <w:ilvl w:val="0"/>
              <w:numId w:val="91"/>
            </w:numPr>
            <w:rPr>
              <w:rFonts w:ascii="宋体" w:hAnsi="宋体" w:cs="Arial"/>
              <w:szCs w:val="21"/>
            </w:rPr>
          </w:pPr>
          <w:r>
            <w:rPr>
              <w:rFonts w:ascii="宋体" w:hAnsi="宋体" w:cs="Arial" w:hint="eastAsia"/>
              <w:szCs w:val="21"/>
            </w:rPr>
            <w:t>处置子公司</w:t>
          </w:r>
        </w:p>
        <w:p w:rsidR="00AC15BD" w:rsidRDefault="00FD3216">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29682779"/>
            <w:lock w:val="sdtContentLocked"/>
            <w:placeholder>
              <w:docPart w:val="GBC22222222222222222222222222222"/>
            </w:placeholder>
          </w:sdtPr>
          <w:sdtContent>
            <w:p w:rsidR="00AC15BD" w:rsidRDefault="00C803C9" w:rsidP="00AC15BD">
              <w:pPr>
                <w:rPr>
                  <w:rFonts w:cs="Arial"/>
                  <w:color w:val="000000"/>
                  <w:szCs w:val="21"/>
                </w:rPr>
              </w:pPr>
              <w:r>
                <w:rPr>
                  <w:rFonts w:cs="Arial" w:hint="eastAsia"/>
                  <w:szCs w:val="21"/>
                </w:rPr>
                <w:fldChar w:fldCharType="begin"/>
              </w:r>
              <w:r w:rsidR="00FD3216">
                <w:rPr>
                  <w:rFonts w:cs="Arial" w:hint="eastAsia"/>
                  <w:szCs w:val="21"/>
                </w:rPr>
                <w:instrText>MACROBUTTON  SnrToggleCheckbox □适用</w:instrText>
              </w:r>
              <w:r>
                <w:rPr>
                  <w:rFonts w:cs="Arial" w:hint="eastAsia"/>
                  <w:szCs w:val="21"/>
                </w:rPr>
                <w:fldChar w:fldCharType="end"/>
              </w:r>
              <w:r>
                <w:rPr>
                  <w:rFonts w:cs="Arial" w:hint="eastAsia"/>
                  <w:szCs w:val="21"/>
                </w:rPr>
                <w:fldChar w:fldCharType="begin"/>
              </w:r>
              <w:r w:rsidR="00FD3216">
                <w:rPr>
                  <w:rFonts w:cs="Arial" w:hint="eastAsia"/>
                  <w:szCs w:val="21"/>
                </w:rPr>
                <w:instrText xml:space="preserve">MACROBUTTON  SnrToggleCheckbox √不适用 </w:instrText>
              </w:r>
              <w:r>
                <w:rPr>
                  <w:rFonts w:cs="Arial" w:hint="eastAsia"/>
                  <w:szCs w:val="21"/>
                </w:rPr>
                <w:fldChar w:fldCharType="end"/>
              </w:r>
            </w:p>
          </w:sdtContent>
        </w:sdt>
        <w:p w:rsidR="00AC15BD" w:rsidRDefault="00FD3216">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29682780"/>
            <w:lock w:val="sdtContentLocked"/>
            <w:placeholder>
              <w:docPart w:val="GBC22222222222222222222222222222"/>
            </w:placeholder>
          </w:sdtPr>
          <w:sdtContent>
            <w:p w:rsidR="00AC15BD" w:rsidRDefault="00C803C9" w:rsidP="00AC15BD">
              <w:pPr>
                <w:rPr>
                  <w:color w:val="000000"/>
                  <w:szCs w:val="21"/>
                </w:rPr>
              </w:pPr>
              <w:r>
                <w:rPr>
                  <w:rFonts w:cs="Arial"/>
                  <w:color w:val="000000"/>
                  <w:szCs w:val="21"/>
                </w:rPr>
                <w:fldChar w:fldCharType="begin"/>
              </w:r>
              <w:r w:rsidR="00FD3216">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FD3216">
                <w:rPr>
                  <w:rFonts w:cs="Arial"/>
                  <w:color w:val="000000"/>
                  <w:szCs w:val="21"/>
                </w:rPr>
                <w:instrText xml:space="preserve">MACROBUTTON  SnrToggleCheckbox √不适用 </w:instrText>
              </w:r>
              <w:r>
                <w:rPr>
                  <w:rFonts w:cs="Arial"/>
                  <w:color w:val="000000"/>
                  <w:szCs w:val="21"/>
                </w:rPr>
                <w:fldChar w:fldCharType="end"/>
              </w:r>
            </w:p>
          </w:sdtContent>
        </w:sdt>
      </w:sdtContent>
    </w:sdt>
    <w:p w:rsidR="00AC15BD" w:rsidRDefault="00AC15BD">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9682783"/>
        <w:lock w:val="sdtLocked"/>
        <w:placeholder>
          <w:docPart w:val="GBC22222222222222222222222222222"/>
        </w:placeholder>
      </w:sdtPr>
      <w:sdtEndPr>
        <w:rPr>
          <w:rFonts w:cs="Times New Roman" w:hint="default"/>
          <w:color w:val="000000"/>
        </w:rPr>
      </w:sdtEndPr>
      <w:sdtContent>
        <w:p w:rsidR="00AC15BD" w:rsidRDefault="00FD3216">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29682782"/>
            <w:lock w:val="sdtContentLocked"/>
            <w:placeholder>
              <w:docPart w:val="GBC22222222222222222222222222222"/>
            </w:placeholder>
          </w:sdtPr>
          <w:sdtContent>
            <w:p w:rsidR="00AC15BD" w:rsidRDefault="00C803C9">
              <w:pPr>
                <w:pStyle w:val="a8"/>
                <w:rPr>
                  <w:color w:val="000000"/>
                </w:rPr>
              </w:pPr>
              <w:r>
                <w:rPr>
                  <w:color w:val="000000"/>
                </w:rPr>
                <w:fldChar w:fldCharType="begin"/>
              </w:r>
              <w:r w:rsidR="00FD3216">
                <w:rPr>
                  <w:rFonts w:hint="eastAsia"/>
                  <w:color w:val="000000"/>
                </w:rPr>
                <w:instrText xml:space="preserve">MACROBUTTON  SnrToggleCheckbox </w:instrText>
              </w:r>
              <w:r w:rsidR="00FD3216">
                <w:rPr>
                  <w:rFonts w:hint="eastAsia"/>
                  <w:color w:val="000000"/>
                </w:rPr>
                <w:instrText>□适用</w:instrText>
              </w:r>
              <w:r>
                <w:rPr>
                  <w:color w:val="000000"/>
                </w:rPr>
                <w:fldChar w:fldCharType="end"/>
              </w:r>
              <w:r>
                <w:rPr>
                  <w:rFonts w:ascii="宋体" w:hAnsi="宋体"/>
                  <w:color w:val="000000"/>
                </w:rPr>
                <w:fldChar w:fldCharType="begin"/>
              </w:r>
              <w:r w:rsidR="00FD3216">
                <w:rPr>
                  <w:rFonts w:ascii="宋体" w:hAnsi="宋体"/>
                  <w:color w:val="000000"/>
                </w:rPr>
                <w:instrText xml:space="preserve"> MACROBUTTON  SnrToggleCheckbox √不适用 </w:instrText>
              </w:r>
              <w:r>
                <w:rPr>
                  <w:rFonts w:ascii="宋体" w:hAnsi="宋体"/>
                  <w:color w:val="000000"/>
                </w:rPr>
                <w:fldChar w:fldCharType="end"/>
              </w:r>
            </w:p>
          </w:sdtContent>
        </w:sdt>
        <w:p w:rsidR="00AC15BD" w:rsidRDefault="00C803C9" w:rsidP="00AC15BD">
          <w:pPr>
            <w:pStyle w:val="a8"/>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29682786"/>
        <w:lock w:val="sdtLocked"/>
        <w:placeholder>
          <w:docPart w:val="GBC22222222222222222222222222222"/>
        </w:placeholder>
      </w:sdtPr>
      <w:sdtContent>
        <w:p w:rsidR="00AC15BD" w:rsidRDefault="00FD3216" w:rsidP="00FD3216">
          <w:pPr>
            <w:pStyle w:val="3"/>
            <w:numPr>
              <w:ilvl w:val="0"/>
              <w:numId w:val="9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AC15BD" w:rsidRDefault="00FD3216">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968278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cs="Arial"/>
              <w:color w:val="000000"/>
            </w:rPr>
            <w:alias w:val="其他原因的合并范围变动"/>
            <w:tag w:val="_GBC_c83a0d19a27e42c0927cf85c8c6221e2"/>
            <w:id w:val="29682785"/>
            <w:lock w:val="sdtLocked"/>
            <w:placeholder>
              <w:docPart w:val="GBC22222222222222222222222222222"/>
            </w:placeholder>
          </w:sdtPr>
          <w:sdtEndPr>
            <w:rPr>
              <w:rFonts w:asciiTheme="minorHAnsi" w:eastAsiaTheme="minorEastAsia" w:hAnsiTheme="minorHAnsi"/>
            </w:rPr>
          </w:sdtEndPr>
          <w:sdtContent>
            <w:p w:rsidR="00AC15BD" w:rsidRDefault="00FD3216" w:rsidP="00AC15BD">
              <w:pPr>
                <w:ind w:firstLineChars="200" w:firstLine="420"/>
                <w:rPr>
                  <w:rFonts w:ascii="Times New Roman" w:hAnsi="Times New Roman"/>
                </w:rPr>
              </w:pPr>
              <w:r w:rsidRPr="00771B89">
                <w:rPr>
                  <w:rFonts w:cs="Arial"/>
                  <w:color w:val="000000"/>
                </w:rPr>
                <w:t>本报告期，本公司的子公司上海三枪（集团）有限公司下属的子公司上海针织九厂太原销售中心、上海三枪集团云南销售中心两家公司因营销体系变革已注销。</w:t>
              </w:r>
            </w:p>
            <w:p w:rsidR="00AC15BD" w:rsidRDefault="00C803C9" w:rsidP="00AC15BD">
              <w:pPr>
                <w:ind w:firstLineChars="200" w:firstLine="420"/>
                <w:rPr>
                  <w:rFonts w:asciiTheme="minorHAnsi" w:eastAsiaTheme="minorEastAsia" w:hAnsiTheme="minorHAnsi" w:cs="Arial"/>
                  <w:color w:val="000000"/>
                </w:rPr>
              </w:pPr>
            </w:p>
          </w:sdtContent>
        </w:sdt>
        <w:p w:rsidR="00AC15BD" w:rsidRDefault="00C803C9" w:rsidP="00AC15BD">
          <w:pPr>
            <w:rPr>
              <w:rFonts w:asciiTheme="minorHAnsi" w:eastAsiaTheme="minorEastAsia" w:hAnsiTheme="minorHAnsi" w:cs="Arial"/>
              <w:color w:val="000000"/>
            </w:rPr>
          </w:pPr>
        </w:p>
      </w:sdtContent>
    </w:sdt>
    <w:p w:rsidR="00AC15BD" w:rsidRDefault="00AC15BD">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29682788"/>
        <w:lock w:val="sdtLocked"/>
        <w:placeholder>
          <w:docPart w:val="GBC22222222222222222222222222222"/>
        </w:placeholder>
      </w:sdtPr>
      <w:sdtContent>
        <w:p w:rsidR="00AC15BD" w:rsidRDefault="00FD3216" w:rsidP="00FD3216">
          <w:pPr>
            <w:pStyle w:val="3"/>
            <w:numPr>
              <w:ilvl w:val="0"/>
              <w:numId w:val="9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29682787"/>
            <w:lock w:val="sdtContentLocked"/>
            <w:placeholder>
              <w:docPart w:val="GBC22222222222222222222222222222"/>
            </w:placeholder>
          </w:sdtPr>
          <w:sdtContent>
            <w:p w:rsidR="00AC15BD" w:rsidRDefault="00C803C9" w:rsidP="00AC15BD">
              <w:pPr>
                <w:rPr>
                  <w:rFonts w:asciiTheme="minorHAnsi" w:eastAsiaTheme="minorEastAsia" w:hAnsiTheme="minorHAnsi" w:cs="Arial"/>
                  <w:color w:val="000000"/>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sectPr w:rsidR="00AC15BD" w:rsidSect="008E732D">
          <w:pgSz w:w="16838" w:h="11906" w:orient="landscape"/>
          <w:pgMar w:top="1797" w:right="1525" w:bottom="1276" w:left="1440" w:header="856" w:footer="992" w:gutter="0"/>
          <w:cols w:space="425"/>
          <w:docGrid w:linePitch="312"/>
        </w:sectPr>
      </w:pPr>
    </w:p>
    <w:p w:rsidR="00AC15BD" w:rsidRDefault="00FD3216" w:rsidP="00FD3216">
      <w:pPr>
        <w:pStyle w:val="2"/>
        <w:numPr>
          <w:ilvl w:val="0"/>
          <w:numId w:val="47"/>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AC15BD" w:rsidRDefault="00FD3216" w:rsidP="00FD3216">
      <w:pPr>
        <w:pStyle w:val="3"/>
        <w:numPr>
          <w:ilvl w:val="2"/>
          <w:numId w:val="92"/>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29682829"/>
        <w:lock w:val="sdtLocked"/>
        <w:placeholder>
          <w:docPart w:val="GBC22222222222222222222222222222"/>
        </w:placeholder>
      </w:sdtPr>
      <w:sdtEndPr>
        <w:rPr>
          <w:rFonts w:cstheme="minorBidi" w:hint="default"/>
          <w:szCs w:val="21"/>
        </w:rPr>
      </w:sdtEndPr>
      <w:sdtContent>
        <w:p w:rsidR="00AC15BD" w:rsidRDefault="00FD3216" w:rsidP="00FD3216">
          <w:pPr>
            <w:pStyle w:val="4"/>
            <w:numPr>
              <w:ilvl w:val="3"/>
              <w:numId w:val="93"/>
            </w:numPr>
            <w:tabs>
              <w:tab w:val="left" w:pos="644"/>
            </w:tabs>
          </w:pPr>
          <w:r>
            <w:rPr>
              <w:rFonts w:hint="eastAsia"/>
            </w:rPr>
            <w:t>企业集团的构成</w:t>
          </w:r>
        </w:p>
        <w:sdt>
          <w:sdtPr>
            <w:alias w:val="是否适用：企业集团的构成[双击切换]"/>
            <w:tag w:val="_GBC_34a27c9c622e483cb4651d6ff3bc0d5a"/>
            <w:id w:val="2968278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gridCol w:w="992"/>
            <w:gridCol w:w="851"/>
            <w:gridCol w:w="994"/>
            <w:gridCol w:w="708"/>
            <w:gridCol w:w="574"/>
            <w:gridCol w:w="1280"/>
          </w:tblGrid>
          <w:tr w:rsidR="00AC15BD" w:rsidTr="00AC15BD">
            <w:trPr>
              <w:trHeight w:val="247"/>
            </w:trPr>
            <w:sdt>
              <w:sdtPr>
                <w:tag w:val="_PLD_e6e24505838941c88a7f70e573a1261c"/>
                <w:id w:val="29682790"/>
                <w:lock w:val="sdtLocked"/>
              </w:sdtPr>
              <w:sdtContent>
                <w:tc>
                  <w:tcPr>
                    <w:tcW w:w="2017" w:type="pct"/>
                    <w:vMerge w:val="restart"/>
                    <w:shd w:val="clear" w:color="auto" w:fill="auto"/>
                    <w:vAlign w:val="center"/>
                  </w:tcPr>
                  <w:p w:rsidR="00AC15BD" w:rsidRDefault="00FD3216" w:rsidP="00AC15BD">
                    <w:pPr>
                      <w:jc w:val="center"/>
                      <w:rPr>
                        <w:rFonts w:cs="Arial"/>
                        <w:szCs w:val="21"/>
                        <w:lang w:val="en-GB"/>
                      </w:rPr>
                    </w:pPr>
                    <w:r>
                      <w:rPr>
                        <w:rFonts w:cs="Arial" w:hint="eastAsia"/>
                        <w:szCs w:val="21"/>
                        <w:lang w:val="en-GB"/>
                      </w:rPr>
                      <w:t>子公司</w:t>
                    </w:r>
                  </w:p>
                  <w:p w:rsidR="00AC15BD" w:rsidRDefault="00FD3216" w:rsidP="00AC15BD">
                    <w:pPr>
                      <w:jc w:val="center"/>
                      <w:rPr>
                        <w:rFonts w:cs="Arial"/>
                        <w:szCs w:val="21"/>
                      </w:rPr>
                    </w:pPr>
                    <w:r>
                      <w:rPr>
                        <w:rFonts w:cs="Arial" w:hint="eastAsia"/>
                        <w:szCs w:val="21"/>
                        <w:lang w:val="en-GB"/>
                      </w:rPr>
                      <w:t>名称</w:t>
                    </w:r>
                  </w:p>
                </w:tc>
              </w:sdtContent>
            </w:sdt>
            <w:sdt>
              <w:sdtPr>
                <w:tag w:val="_PLD_056e18f052024978add90fe8aacf887d"/>
                <w:id w:val="29682791"/>
                <w:lock w:val="sdtLocked"/>
              </w:sdtPr>
              <w:sdtContent>
                <w:tc>
                  <w:tcPr>
                    <w:tcW w:w="548" w:type="pct"/>
                    <w:vMerge w:val="restart"/>
                    <w:shd w:val="clear" w:color="auto" w:fill="auto"/>
                    <w:vAlign w:val="center"/>
                  </w:tcPr>
                  <w:p w:rsidR="00AC15BD" w:rsidRDefault="00FD3216" w:rsidP="00AC15BD">
                    <w:pPr>
                      <w:jc w:val="center"/>
                      <w:rPr>
                        <w:rFonts w:cs="Arial"/>
                        <w:szCs w:val="21"/>
                      </w:rPr>
                    </w:pPr>
                    <w:r>
                      <w:rPr>
                        <w:rFonts w:cs="Arial" w:hint="eastAsia"/>
                        <w:szCs w:val="21"/>
                        <w:lang w:val="en-GB"/>
                      </w:rPr>
                      <w:t>主要经营地</w:t>
                    </w:r>
                  </w:p>
                </w:tc>
              </w:sdtContent>
            </w:sdt>
            <w:sdt>
              <w:sdtPr>
                <w:tag w:val="_PLD_591af8ff23104790a7ac5dbb3278e185"/>
                <w:id w:val="29682792"/>
                <w:lock w:val="sdtLocked"/>
              </w:sdtPr>
              <w:sdtContent>
                <w:tc>
                  <w:tcPr>
                    <w:tcW w:w="470" w:type="pct"/>
                    <w:vMerge w:val="restart"/>
                    <w:shd w:val="clear" w:color="auto" w:fill="auto"/>
                    <w:vAlign w:val="center"/>
                  </w:tcPr>
                  <w:p w:rsidR="00AC15BD" w:rsidRDefault="00FD3216" w:rsidP="00AC15BD">
                    <w:pPr>
                      <w:jc w:val="center"/>
                      <w:rPr>
                        <w:rFonts w:cs="Arial"/>
                        <w:szCs w:val="21"/>
                      </w:rPr>
                    </w:pPr>
                    <w:r>
                      <w:rPr>
                        <w:rFonts w:cs="Arial" w:hint="eastAsia"/>
                        <w:szCs w:val="21"/>
                        <w:lang w:val="en-GB"/>
                      </w:rPr>
                      <w:t>注册地</w:t>
                    </w:r>
                  </w:p>
                </w:tc>
              </w:sdtContent>
            </w:sdt>
            <w:sdt>
              <w:sdtPr>
                <w:tag w:val="_PLD_00f166f7d07d4fab80fa91c95fb5d089"/>
                <w:id w:val="29682793"/>
                <w:lock w:val="sdtLocked"/>
              </w:sdtPr>
              <w:sdtContent>
                <w:tc>
                  <w:tcPr>
                    <w:tcW w:w="549" w:type="pct"/>
                    <w:vMerge w:val="restart"/>
                    <w:shd w:val="clear" w:color="auto" w:fill="auto"/>
                    <w:vAlign w:val="center"/>
                  </w:tcPr>
                  <w:p w:rsidR="00AC15BD" w:rsidRDefault="00FD3216" w:rsidP="00AC15BD">
                    <w:pPr>
                      <w:jc w:val="center"/>
                      <w:rPr>
                        <w:rFonts w:cs="Arial"/>
                        <w:szCs w:val="21"/>
                      </w:rPr>
                    </w:pPr>
                    <w:r>
                      <w:rPr>
                        <w:rFonts w:cs="Arial" w:hint="eastAsia"/>
                        <w:szCs w:val="21"/>
                        <w:lang w:val="en-GB"/>
                      </w:rPr>
                      <w:t>业务性质</w:t>
                    </w:r>
                  </w:p>
                </w:tc>
              </w:sdtContent>
            </w:sdt>
            <w:sdt>
              <w:sdtPr>
                <w:tag w:val="_PLD_312b40f444994b628fc2b8c3e4c90fdc"/>
                <w:id w:val="29682794"/>
                <w:lock w:val="sdtLocked"/>
              </w:sdtPr>
              <w:sdtContent>
                <w:tc>
                  <w:tcPr>
                    <w:tcW w:w="708" w:type="pct"/>
                    <w:gridSpan w:val="2"/>
                    <w:shd w:val="clear" w:color="auto" w:fill="auto"/>
                    <w:vAlign w:val="center"/>
                  </w:tcPr>
                  <w:p w:rsidR="00AC15BD" w:rsidRDefault="00FD3216" w:rsidP="00AC15BD">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29682795"/>
                <w:lock w:val="sdtLocked"/>
              </w:sdtPr>
              <w:sdtContent>
                <w:tc>
                  <w:tcPr>
                    <w:tcW w:w="707" w:type="pct"/>
                    <w:vMerge w:val="restart"/>
                    <w:shd w:val="clear" w:color="auto" w:fill="auto"/>
                    <w:vAlign w:val="center"/>
                  </w:tcPr>
                  <w:p w:rsidR="00AC15BD" w:rsidRDefault="00FD3216" w:rsidP="00AC15BD">
                    <w:pPr>
                      <w:jc w:val="center"/>
                      <w:rPr>
                        <w:rFonts w:cs="Arial"/>
                        <w:szCs w:val="21"/>
                        <w:lang w:val="en-GB"/>
                      </w:rPr>
                    </w:pPr>
                    <w:r>
                      <w:rPr>
                        <w:rFonts w:cs="Arial" w:hint="eastAsia"/>
                        <w:szCs w:val="21"/>
                        <w:lang w:val="en-GB"/>
                      </w:rPr>
                      <w:t>取得</w:t>
                    </w:r>
                  </w:p>
                  <w:p w:rsidR="00AC15BD" w:rsidRDefault="00FD3216" w:rsidP="00AC15BD">
                    <w:pPr>
                      <w:jc w:val="center"/>
                      <w:rPr>
                        <w:rFonts w:cs="Arial"/>
                        <w:szCs w:val="21"/>
                        <w:lang w:val="en-GB"/>
                      </w:rPr>
                    </w:pPr>
                    <w:r>
                      <w:rPr>
                        <w:rFonts w:cs="Arial" w:hint="eastAsia"/>
                        <w:szCs w:val="21"/>
                        <w:lang w:val="en-GB"/>
                      </w:rPr>
                      <w:t>方式</w:t>
                    </w:r>
                  </w:p>
                </w:tc>
              </w:sdtContent>
            </w:sdt>
          </w:tr>
          <w:tr w:rsidR="00AC15BD" w:rsidTr="00AC15BD">
            <w:trPr>
              <w:trHeight w:val="278"/>
            </w:trPr>
            <w:tc>
              <w:tcPr>
                <w:tcW w:w="2017" w:type="pct"/>
                <w:vMerge/>
                <w:shd w:val="clear" w:color="auto" w:fill="auto"/>
                <w:vAlign w:val="center"/>
              </w:tcPr>
              <w:p w:rsidR="00AC15BD" w:rsidRDefault="00AC15BD" w:rsidP="00AC15BD">
                <w:pPr>
                  <w:rPr>
                    <w:rFonts w:cs="Arial"/>
                    <w:szCs w:val="21"/>
                  </w:rPr>
                </w:pPr>
              </w:p>
            </w:tc>
            <w:tc>
              <w:tcPr>
                <w:tcW w:w="548" w:type="pct"/>
                <w:vMerge/>
                <w:shd w:val="clear" w:color="auto" w:fill="auto"/>
                <w:vAlign w:val="center"/>
              </w:tcPr>
              <w:p w:rsidR="00AC15BD" w:rsidRDefault="00AC15BD" w:rsidP="00AC15BD">
                <w:pPr>
                  <w:rPr>
                    <w:rFonts w:cs="Arial"/>
                    <w:szCs w:val="21"/>
                  </w:rPr>
                </w:pPr>
              </w:p>
            </w:tc>
            <w:tc>
              <w:tcPr>
                <w:tcW w:w="470" w:type="pct"/>
                <w:vMerge/>
                <w:shd w:val="clear" w:color="auto" w:fill="auto"/>
                <w:vAlign w:val="center"/>
              </w:tcPr>
              <w:p w:rsidR="00AC15BD" w:rsidRDefault="00AC15BD" w:rsidP="00AC15BD">
                <w:pPr>
                  <w:rPr>
                    <w:rFonts w:cs="Arial"/>
                    <w:szCs w:val="21"/>
                  </w:rPr>
                </w:pPr>
              </w:p>
            </w:tc>
            <w:tc>
              <w:tcPr>
                <w:tcW w:w="549" w:type="pct"/>
                <w:vMerge/>
                <w:shd w:val="clear" w:color="auto" w:fill="auto"/>
                <w:vAlign w:val="center"/>
              </w:tcPr>
              <w:p w:rsidR="00AC15BD" w:rsidRDefault="00AC15BD" w:rsidP="00AC15BD">
                <w:pPr>
                  <w:rPr>
                    <w:rFonts w:cs="Arial"/>
                    <w:szCs w:val="21"/>
                  </w:rPr>
                </w:pPr>
              </w:p>
            </w:tc>
            <w:sdt>
              <w:sdtPr>
                <w:tag w:val="_PLD_ab045acafe9d4890848568705ddd5475"/>
                <w:id w:val="29682796"/>
                <w:lock w:val="sdtLocked"/>
              </w:sdtPr>
              <w:sdtContent>
                <w:tc>
                  <w:tcPr>
                    <w:tcW w:w="391" w:type="pct"/>
                    <w:shd w:val="clear" w:color="auto" w:fill="auto"/>
                    <w:vAlign w:val="center"/>
                  </w:tcPr>
                  <w:p w:rsidR="00AC15BD" w:rsidRDefault="00FD3216" w:rsidP="00AC15BD">
                    <w:pPr>
                      <w:jc w:val="center"/>
                      <w:rPr>
                        <w:rFonts w:cs="Arial"/>
                        <w:szCs w:val="21"/>
                      </w:rPr>
                    </w:pPr>
                    <w:r>
                      <w:rPr>
                        <w:rFonts w:cs="Arial" w:hint="eastAsia"/>
                        <w:szCs w:val="21"/>
                        <w:lang w:val="en-GB"/>
                      </w:rPr>
                      <w:t>直接</w:t>
                    </w:r>
                  </w:p>
                </w:tc>
              </w:sdtContent>
            </w:sdt>
            <w:sdt>
              <w:sdtPr>
                <w:tag w:val="_PLD_78e5db032e5044cba22bc40c16ee940a"/>
                <w:id w:val="29682797"/>
                <w:lock w:val="sdtLocked"/>
              </w:sdtPr>
              <w:sdtContent>
                <w:tc>
                  <w:tcPr>
                    <w:tcW w:w="317" w:type="pct"/>
                    <w:shd w:val="clear" w:color="auto" w:fill="auto"/>
                    <w:vAlign w:val="center"/>
                  </w:tcPr>
                  <w:p w:rsidR="00AC15BD" w:rsidRDefault="00FD3216" w:rsidP="00AC15BD">
                    <w:pPr>
                      <w:jc w:val="center"/>
                      <w:rPr>
                        <w:rFonts w:cs="Arial"/>
                        <w:szCs w:val="21"/>
                      </w:rPr>
                    </w:pPr>
                    <w:r>
                      <w:rPr>
                        <w:rFonts w:cs="Arial" w:hint="eastAsia"/>
                        <w:szCs w:val="21"/>
                        <w:lang w:val="en-GB"/>
                      </w:rPr>
                      <w:t>间接</w:t>
                    </w:r>
                  </w:p>
                </w:tc>
              </w:sdtContent>
            </w:sdt>
            <w:tc>
              <w:tcPr>
                <w:tcW w:w="707" w:type="pct"/>
                <w:vMerge/>
              </w:tcPr>
              <w:p w:rsidR="00AC15BD" w:rsidRDefault="00AC15BD" w:rsidP="00AC15BD">
                <w:pPr>
                  <w:rPr>
                    <w:rFonts w:cs="Arial"/>
                    <w:szCs w:val="21"/>
                  </w:rPr>
                </w:pPr>
              </w:p>
            </w:tc>
          </w:tr>
          <w:sdt>
            <w:sdtPr>
              <w:rPr>
                <w:szCs w:val="21"/>
              </w:rPr>
              <w:alias w:val="企业合并及合并财务报表明细"/>
              <w:tag w:val="_GBC_986bfe326d834fea9d2920637e286f21"/>
              <w:id w:val="29682798"/>
              <w:lock w:val="sdtLocked"/>
            </w:sdtPr>
            <w:sdtContent>
              <w:tr w:rsidR="00AC15BD" w:rsidTr="00AC15BD">
                <w:tc>
                  <w:tcPr>
                    <w:tcW w:w="2017" w:type="pct"/>
                  </w:tcPr>
                  <w:p w:rsidR="00AC15BD" w:rsidRDefault="00FD3216" w:rsidP="00AC15BD">
                    <w:pPr>
                      <w:rPr>
                        <w:szCs w:val="21"/>
                      </w:rPr>
                    </w:pPr>
                    <w:r>
                      <w:t>上海纺织时尚定制服饰有限公司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51</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799"/>
              <w:lock w:val="sdtLocked"/>
            </w:sdtPr>
            <w:sdtContent>
              <w:tr w:rsidR="00AC15BD" w:rsidTr="00AC15BD">
                <w:tc>
                  <w:tcPr>
                    <w:tcW w:w="2017" w:type="pct"/>
                  </w:tcPr>
                  <w:p w:rsidR="00AC15BD" w:rsidRDefault="00FD3216" w:rsidP="00AC15BD">
                    <w:pPr>
                      <w:rPr>
                        <w:szCs w:val="21"/>
                      </w:rPr>
                    </w:pPr>
                    <w:r>
                      <w:t>上海双龙高科技开发有限公司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94</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0"/>
              <w:lock w:val="sdtLocked"/>
            </w:sdtPr>
            <w:sdtContent>
              <w:tr w:rsidR="00AC15BD" w:rsidTr="00AC15BD">
                <w:tc>
                  <w:tcPr>
                    <w:tcW w:w="2017" w:type="pct"/>
                  </w:tcPr>
                  <w:p w:rsidR="00AC15BD" w:rsidRDefault="00FD3216" w:rsidP="00AC15BD">
                    <w:pPr>
                      <w:rPr>
                        <w:szCs w:val="21"/>
                      </w:rPr>
                    </w:pPr>
                    <w:r>
                      <w:t>上海龙头投资发展有限公司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房地产业</w:t>
                    </w:r>
                  </w:p>
                </w:tc>
                <w:tc>
                  <w:tcPr>
                    <w:tcW w:w="391" w:type="pct"/>
                  </w:tcPr>
                  <w:p w:rsidR="00AC15BD" w:rsidRDefault="00FD3216" w:rsidP="00AC15BD">
                    <w:pPr>
                      <w:jc w:val="right"/>
                      <w:rPr>
                        <w:szCs w:val="21"/>
                      </w:rPr>
                    </w:pPr>
                    <w:r>
                      <w:t>95</w:t>
                    </w:r>
                  </w:p>
                </w:tc>
                <w:tc>
                  <w:tcPr>
                    <w:tcW w:w="317" w:type="pct"/>
                  </w:tcPr>
                  <w:p w:rsidR="00AC15BD" w:rsidRDefault="00FD3216" w:rsidP="00AC15BD">
                    <w:pPr>
                      <w:jc w:val="right"/>
                      <w:rPr>
                        <w:szCs w:val="21"/>
                      </w:rPr>
                    </w:pPr>
                    <w:r>
                      <w:t>5</w:t>
                    </w: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1"/>
              <w:lock w:val="sdtLocked"/>
            </w:sdtPr>
            <w:sdtContent>
              <w:tr w:rsidR="00AC15BD" w:rsidTr="00AC15BD">
                <w:tc>
                  <w:tcPr>
                    <w:tcW w:w="2017" w:type="pct"/>
                  </w:tcPr>
                  <w:p w:rsidR="00AC15BD" w:rsidRDefault="00FD3216" w:rsidP="00AC15BD">
                    <w:pPr>
                      <w:rPr>
                        <w:szCs w:val="21"/>
                      </w:rPr>
                    </w:pPr>
                    <w:r>
                      <w:t>龙港实业发展（香港）有限公司</w:t>
                    </w:r>
                  </w:p>
                </w:tc>
                <w:tc>
                  <w:tcPr>
                    <w:tcW w:w="548" w:type="pct"/>
                  </w:tcPr>
                  <w:p w:rsidR="00AC15BD" w:rsidRDefault="00FD3216" w:rsidP="00AC15BD">
                    <w:pPr>
                      <w:rPr>
                        <w:szCs w:val="21"/>
                      </w:rPr>
                    </w:pPr>
                    <w:r>
                      <w:t>香港</w:t>
                    </w:r>
                  </w:p>
                </w:tc>
                <w:tc>
                  <w:tcPr>
                    <w:tcW w:w="470" w:type="pct"/>
                  </w:tcPr>
                  <w:p w:rsidR="00AC15BD" w:rsidRDefault="00FD3216" w:rsidP="00AC15BD">
                    <w:pPr>
                      <w:rPr>
                        <w:szCs w:val="21"/>
                      </w:rPr>
                    </w:pPr>
                    <w:r>
                      <w:t>香港</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2"/>
              <w:lock w:val="sdtLocked"/>
            </w:sdtPr>
            <w:sdtContent>
              <w:tr w:rsidR="00AC15BD" w:rsidTr="00AC15BD">
                <w:tc>
                  <w:tcPr>
                    <w:tcW w:w="2017" w:type="pct"/>
                  </w:tcPr>
                  <w:p w:rsidR="00AC15BD" w:rsidRDefault="00FD3216" w:rsidP="00AC15BD">
                    <w:pPr>
                      <w:rPr>
                        <w:szCs w:val="21"/>
                      </w:rPr>
                    </w:pPr>
                    <w:r>
                      <w:t>杭州三枪内衣销售有限公司（注1）</w:t>
                    </w:r>
                  </w:p>
                </w:tc>
                <w:tc>
                  <w:tcPr>
                    <w:tcW w:w="548" w:type="pct"/>
                  </w:tcPr>
                  <w:p w:rsidR="00AC15BD" w:rsidRDefault="00FD3216" w:rsidP="00AC15BD">
                    <w:pPr>
                      <w:rPr>
                        <w:szCs w:val="21"/>
                      </w:rPr>
                    </w:pPr>
                    <w:r>
                      <w:t>浙江</w:t>
                    </w:r>
                  </w:p>
                </w:tc>
                <w:tc>
                  <w:tcPr>
                    <w:tcW w:w="470" w:type="pct"/>
                  </w:tcPr>
                  <w:p w:rsidR="00AC15BD" w:rsidRDefault="00FD3216" w:rsidP="00AC15BD">
                    <w:pPr>
                      <w:rPr>
                        <w:szCs w:val="21"/>
                      </w:rPr>
                    </w:pPr>
                    <w:r>
                      <w:t>浙江</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3"/>
              <w:lock w:val="sdtLocked"/>
            </w:sdtPr>
            <w:sdtContent>
              <w:tr w:rsidR="00AC15BD" w:rsidTr="00AC15BD">
                <w:tc>
                  <w:tcPr>
                    <w:tcW w:w="2017" w:type="pct"/>
                  </w:tcPr>
                  <w:p w:rsidR="00AC15BD" w:rsidRDefault="00FD3216" w:rsidP="00AC15BD">
                    <w:pPr>
                      <w:rPr>
                        <w:szCs w:val="21"/>
                      </w:rPr>
                    </w:pPr>
                    <w:r>
                      <w:t>南京三枪内衣有限公司（注1）</w:t>
                    </w:r>
                  </w:p>
                </w:tc>
                <w:tc>
                  <w:tcPr>
                    <w:tcW w:w="548" w:type="pct"/>
                  </w:tcPr>
                  <w:p w:rsidR="00AC15BD" w:rsidRDefault="00FD3216" w:rsidP="00AC15BD">
                    <w:pPr>
                      <w:rPr>
                        <w:szCs w:val="21"/>
                      </w:rPr>
                    </w:pPr>
                    <w:r>
                      <w:t>江苏</w:t>
                    </w:r>
                  </w:p>
                </w:tc>
                <w:tc>
                  <w:tcPr>
                    <w:tcW w:w="470" w:type="pct"/>
                  </w:tcPr>
                  <w:p w:rsidR="00AC15BD" w:rsidRDefault="00FD3216" w:rsidP="00AC15BD">
                    <w:pPr>
                      <w:rPr>
                        <w:szCs w:val="21"/>
                      </w:rPr>
                    </w:pPr>
                    <w:r>
                      <w:t>江苏</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4"/>
              <w:lock w:val="sdtLocked"/>
            </w:sdtPr>
            <w:sdtContent>
              <w:tr w:rsidR="00AC15BD" w:rsidTr="00AC15BD">
                <w:tc>
                  <w:tcPr>
                    <w:tcW w:w="2017" w:type="pct"/>
                  </w:tcPr>
                  <w:p w:rsidR="00AC15BD" w:rsidRDefault="00FD3216" w:rsidP="00AC15BD">
                    <w:pPr>
                      <w:rPr>
                        <w:szCs w:val="21"/>
                      </w:rPr>
                    </w:pPr>
                    <w:r>
                      <w:t>上海三枪集团无锡销售有限公司（注1）</w:t>
                    </w:r>
                  </w:p>
                </w:tc>
                <w:tc>
                  <w:tcPr>
                    <w:tcW w:w="548" w:type="pct"/>
                  </w:tcPr>
                  <w:p w:rsidR="00AC15BD" w:rsidRDefault="00FD3216" w:rsidP="00AC15BD">
                    <w:pPr>
                      <w:rPr>
                        <w:szCs w:val="21"/>
                      </w:rPr>
                    </w:pPr>
                    <w:r>
                      <w:t>江苏</w:t>
                    </w:r>
                  </w:p>
                </w:tc>
                <w:tc>
                  <w:tcPr>
                    <w:tcW w:w="470" w:type="pct"/>
                  </w:tcPr>
                  <w:p w:rsidR="00AC15BD" w:rsidRDefault="00FD3216" w:rsidP="00AC15BD">
                    <w:pPr>
                      <w:rPr>
                        <w:szCs w:val="21"/>
                      </w:rPr>
                    </w:pPr>
                    <w:r>
                      <w:t>江苏</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5"/>
              <w:lock w:val="sdtLocked"/>
            </w:sdtPr>
            <w:sdtContent>
              <w:tr w:rsidR="00AC15BD" w:rsidTr="00AC15BD">
                <w:tc>
                  <w:tcPr>
                    <w:tcW w:w="2017" w:type="pct"/>
                  </w:tcPr>
                  <w:p w:rsidR="00AC15BD" w:rsidRDefault="00FD3216" w:rsidP="00AC15BD">
                    <w:pPr>
                      <w:rPr>
                        <w:szCs w:val="21"/>
                      </w:rPr>
                    </w:pPr>
                    <w:r>
                      <w:t>河南三枪内衣销售有限公司（注1）</w:t>
                    </w:r>
                  </w:p>
                </w:tc>
                <w:tc>
                  <w:tcPr>
                    <w:tcW w:w="548" w:type="pct"/>
                  </w:tcPr>
                  <w:p w:rsidR="00AC15BD" w:rsidRDefault="00FD3216" w:rsidP="00AC15BD">
                    <w:pPr>
                      <w:rPr>
                        <w:szCs w:val="21"/>
                      </w:rPr>
                    </w:pPr>
                    <w:r>
                      <w:t>河南</w:t>
                    </w:r>
                  </w:p>
                </w:tc>
                <w:tc>
                  <w:tcPr>
                    <w:tcW w:w="470" w:type="pct"/>
                  </w:tcPr>
                  <w:p w:rsidR="00AC15BD" w:rsidRDefault="00FD3216" w:rsidP="00AC15BD">
                    <w:pPr>
                      <w:rPr>
                        <w:szCs w:val="21"/>
                      </w:rPr>
                    </w:pPr>
                    <w:r>
                      <w:t>河南</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6"/>
              <w:lock w:val="sdtLocked"/>
            </w:sdtPr>
            <w:sdtContent>
              <w:tr w:rsidR="00AC15BD" w:rsidTr="00AC15BD">
                <w:tc>
                  <w:tcPr>
                    <w:tcW w:w="2017" w:type="pct"/>
                  </w:tcPr>
                  <w:p w:rsidR="00AC15BD" w:rsidRDefault="00FD3216" w:rsidP="00AC15BD">
                    <w:pPr>
                      <w:rPr>
                        <w:szCs w:val="21"/>
                      </w:rPr>
                    </w:pPr>
                    <w:r>
                      <w:t>沈阳三枪内衣销售有限公司（注1）</w:t>
                    </w:r>
                  </w:p>
                </w:tc>
                <w:tc>
                  <w:tcPr>
                    <w:tcW w:w="548" w:type="pct"/>
                  </w:tcPr>
                  <w:p w:rsidR="00AC15BD" w:rsidRDefault="00FD3216" w:rsidP="00AC15BD">
                    <w:pPr>
                      <w:rPr>
                        <w:szCs w:val="21"/>
                      </w:rPr>
                    </w:pPr>
                    <w:r>
                      <w:t>辽宁</w:t>
                    </w:r>
                  </w:p>
                </w:tc>
                <w:tc>
                  <w:tcPr>
                    <w:tcW w:w="470" w:type="pct"/>
                  </w:tcPr>
                  <w:p w:rsidR="00AC15BD" w:rsidRDefault="00FD3216" w:rsidP="00AC15BD">
                    <w:pPr>
                      <w:rPr>
                        <w:szCs w:val="21"/>
                      </w:rPr>
                    </w:pPr>
                    <w:r>
                      <w:t>辽宁</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7"/>
              <w:lock w:val="sdtLocked"/>
            </w:sdtPr>
            <w:sdtContent>
              <w:tr w:rsidR="00AC15BD" w:rsidTr="00AC15BD">
                <w:tc>
                  <w:tcPr>
                    <w:tcW w:w="2017" w:type="pct"/>
                  </w:tcPr>
                  <w:p w:rsidR="00AC15BD" w:rsidRDefault="00FD3216" w:rsidP="00AC15BD">
                    <w:pPr>
                      <w:rPr>
                        <w:szCs w:val="21"/>
                      </w:rPr>
                    </w:pPr>
                    <w:r>
                      <w:t>上海三枪集团西安销售有限公司（注1）</w:t>
                    </w:r>
                  </w:p>
                </w:tc>
                <w:tc>
                  <w:tcPr>
                    <w:tcW w:w="548" w:type="pct"/>
                  </w:tcPr>
                  <w:p w:rsidR="00AC15BD" w:rsidRDefault="00FD3216" w:rsidP="00AC15BD">
                    <w:pPr>
                      <w:rPr>
                        <w:szCs w:val="21"/>
                      </w:rPr>
                    </w:pPr>
                    <w:r>
                      <w:t>陕西</w:t>
                    </w:r>
                  </w:p>
                </w:tc>
                <w:tc>
                  <w:tcPr>
                    <w:tcW w:w="470" w:type="pct"/>
                  </w:tcPr>
                  <w:p w:rsidR="00AC15BD" w:rsidRDefault="00FD3216" w:rsidP="00AC15BD">
                    <w:pPr>
                      <w:rPr>
                        <w:szCs w:val="21"/>
                      </w:rPr>
                    </w:pPr>
                    <w:r>
                      <w:t>陕西</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8"/>
              <w:lock w:val="sdtLocked"/>
            </w:sdtPr>
            <w:sdtContent>
              <w:tr w:rsidR="00AC15BD" w:rsidTr="00AC15BD">
                <w:tc>
                  <w:tcPr>
                    <w:tcW w:w="2017" w:type="pct"/>
                  </w:tcPr>
                  <w:p w:rsidR="00AC15BD" w:rsidRDefault="00FD3216" w:rsidP="00AC15BD">
                    <w:pPr>
                      <w:rPr>
                        <w:szCs w:val="21"/>
                      </w:rPr>
                    </w:pPr>
                    <w:r>
                      <w:t>云南三枪商贸有限公司（注1）</w:t>
                    </w:r>
                  </w:p>
                </w:tc>
                <w:tc>
                  <w:tcPr>
                    <w:tcW w:w="548" w:type="pct"/>
                  </w:tcPr>
                  <w:p w:rsidR="00AC15BD" w:rsidRDefault="00FD3216" w:rsidP="00AC15BD">
                    <w:pPr>
                      <w:rPr>
                        <w:szCs w:val="21"/>
                      </w:rPr>
                    </w:pPr>
                    <w:r>
                      <w:t>云南</w:t>
                    </w:r>
                  </w:p>
                </w:tc>
                <w:tc>
                  <w:tcPr>
                    <w:tcW w:w="470" w:type="pct"/>
                  </w:tcPr>
                  <w:p w:rsidR="00AC15BD" w:rsidRDefault="00FD3216" w:rsidP="00AC15BD">
                    <w:pPr>
                      <w:rPr>
                        <w:szCs w:val="21"/>
                      </w:rPr>
                    </w:pPr>
                    <w:r>
                      <w:t>云南</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09"/>
              <w:lock w:val="sdtLocked"/>
            </w:sdtPr>
            <w:sdtContent>
              <w:tr w:rsidR="00AC15BD" w:rsidTr="00AC15BD">
                <w:tc>
                  <w:tcPr>
                    <w:tcW w:w="2017" w:type="pct"/>
                  </w:tcPr>
                  <w:p w:rsidR="00AC15BD" w:rsidRDefault="00FD3216" w:rsidP="00AC15BD">
                    <w:pPr>
                      <w:rPr>
                        <w:szCs w:val="21"/>
                      </w:rPr>
                    </w:pPr>
                    <w:r>
                      <w:t>上海三枪（集团）江苏纺织有限公司（注1）</w:t>
                    </w:r>
                  </w:p>
                </w:tc>
                <w:tc>
                  <w:tcPr>
                    <w:tcW w:w="548" w:type="pct"/>
                  </w:tcPr>
                  <w:p w:rsidR="00AC15BD" w:rsidRDefault="00FD3216" w:rsidP="00AC15BD">
                    <w:pPr>
                      <w:rPr>
                        <w:szCs w:val="21"/>
                      </w:rPr>
                    </w:pPr>
                    <w:r>
                      <w:t>江苏</w:t>
                    </w:r>
                  </w:p>
                </w:tc>
                <w:tc>
                  <w:tcPr>
                    <w:tcW w:w="470" w:type="pct"/>
                  </w:tcPr>
                  <w:p w:rsidR="00AC15BD" w:rsidRDefault="00FD3216" w:rsidP="00AC15BD">
                    <w:pPr>
                      <w:rPr>
                        <w:szCs w:val="21"/>
                      </w:rPr>
                    </w:pPr>
                    <w:r>
                      <w:t>江苏</w:t>
                    </w:r>
                  </w:p>
                </w:tc>
                <w:tc>
                  <w:tcPr>
                    <w:tcW w:w="549" w:type="pct"/>
                  </w:tcPr>
                  <w:p w:rsidR="00AC15BD" w:rsidRDefault="00FD3216" w:rsidP="00AC15BD">
                    <w:pPr>
                      <w:rPr>
                        <w:szCs w:val="21"/>
                      </w:rPr>
                    </w:pPr>
                    <w:r>
                      <w:t>工业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10"/>
              <w:lock w:val="sdtLocked"/>
            </w:sdtPr>
            <w:sdtContent>
              <w:tr w:rsidR="00AC15BD" w:rsidTr="00AC15BD">
                <w:tc>
                  <w:tcPr>
                    <w:tcW w:w="2017" w:type="pct"/>
                  </w:tcPr>
                  <w:p w:rsidR="00AC15BD" w:rsidRDefault="00FD3216" w:rsidP="00AC15BD">
                    <w:pPr>
                      <w:rPr>
                        <w:szCs w:val="21"/>
                      </w:rPr>
                    </w:pPr>
                    <w:r>
                      <w:t>龙腾服饰（中国）有限公司（注4）</w:t>
                    </w:r>
                  </w:p>
                </w:tc>
                <w:tc>
                  <w:tcPr>
                    <w:tcW w:w="548" w:type="pct"/>
                  </w:tcPr>
                  <w:p w:rsidR="00AC15BD" w:rsidRDefault="00FD3216" w:rsidP="00AC15BD">
                    <w:pPr>
                      <w:rPr>
                        <w:szCs w:val="21"/>
                      </w:rPr>
                    </w:pPr>
                    <w:r>
                      <w:t>埃塞俄比亚</w:t>
                    </w:r>
                  </w:p>
                </w:tc>
                <w:tc>
                  <w:tcPr>
                    <w:tcW w:w="470" w:type="pct"/>
                  </w:tcPr>
                  <w:p w:rsidR="00AC15BD" w:rsidRDefault="00FD3216" w:rsidP="00AC15BD">
                    <w:pPr>
                      <w:rPr>
                        <w:szCs w:val="21"/>
                      </w:rPr>
                    </w:pPr>
                    <w:r>
                      <w:t>埃塞俄比亚</w:t>
                    </w:r>
                  </w:p>
                </w:tc>
                <w:tc>
                  <w:tcPr>
                    <w:tcW w:w="549" w:type="pct"/>
                  </w:tcPr>
                  <w:p w:rsidR="00AC15BD" w:rsidRDefault="00FD3216" w:rsidP="00AC15BD">
                    <w:pPr>
                      <w:rPr>
                        <w:szCs w:val="21"/>
                      </w:rPr>
                    </w:pPr>
                    <w:r>
                      <w:t>工业</w:t>
                    </w:r>
                  </w:p>
                </w:tc>
                <w:tc>
                  <w:tcPr>
                    <w:tcW w:w="391" w:type="pct"/>
                  </w:tcPr>
                  <w:p w:rsidR="00AC15BD" w:rsidRDefault="00FD3216" w:rsidP="00AC15BD">
                    <w:pPr>
                      <w:jc w:val="right"/>
                      <w:rPr>
                        <w:szCs w:val="21"/>
                      </w:rPr>
                    </w:pPr>
                    <w:r>
                      <w:t>99</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设立或投资</w:t>
                    </w:r>
                  </w:p>
                </w:tc>
              </w:tr>
            </w:sdtContent>
          </w:sdt>
          <w:sdt>
            <w:sdtPr>
              <w:rPr>
                <w:szCs w:val="21"/>
              </w:rPr>
              <w:alias w:val="企业合并及合并财务报表明细"/>
              <w:tag w:val="_GBC_986bfe326d834fea9d2920637e286f21"/>
              <w:id w:val="29682811"/>
              <w:lock w:val="sdtLocked"/>
            </w:sdtPr>
            <w:sdtContent>
              <w:tr w:rsidR="00AC15BD" w:rsidTr="00AC15BD">
                <w:tc>
                  <w:tcPr>
                    <w:tcW w:w="2017" w:type="pct"/>
                  </w:tcPr>
                  <w:p w:rsidR="00AC15BD" w:rsidRDefault="00FD3216" w:rsidP="00AC15BD">
                    <w:pPr>
                      <w:rPr>
                        <w:szCs w:val="21"/>
                      </w:rPr>
                    </w:pPr>
                    <w:r>
                      <w:t>上海三枪（集团）有限公司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2"/>
              <w:lock w:val="sdtLocked"/>
            </w:sdtPr>
            <w:sdtContent>
              <w:tr w:rsidR="00AC15BD" w:rsidTr="00AC15BD">
                <w:tc>
                  <w:tcPr>
                    <w:tcW w:w="2017" w:type="pct"/>
                  </w:tcPr>
                  <w:p w:rsidR="00AC15BD" w:rsidRDefault="00FD3216" w:rsidP="00AC15BD">
                    <w:pPr>
                      <w:rPr>
                        <w:szCs w:val="21"/>
                      </w:rPr>
                    </w:pPr>
                    <w:r>
                      <w:t>上海龙头家纺有限公司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3"/>
              <w:lock w:val="sdtLocked"/>
            </w:sdtPr>
            <w:sdtContent>
              <w:tr w:rsidR="00AC15BD" w:rsidTr="00AC15BD">
                <w:tc>
                  <w:tcPr>
                    <w:tcW w:w="2017" w:type="pct"/>
                  </w:tcPr>
                  <w:p w:rsidR="00AC15BD" w:rsidRDefault="00FD3216" w:rsidP="00AC15BD">
                    <w:pPr>
                      <w:rPr>
                        <w:szCs w:val="21"/>
                      </w:rPr>
                    </w:pPr>
                    <w:r>
                      <w:t>上海海螺服饰有限公司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4"/>
              <w:lock w:val="sdtLocked"/>
            </w:sdtPr>
            <w:sdtContent>
              <w:tr w:rsidR="00AC15BD" w:rsidTr="00AC15BD">
                <w:tc>
                  <w:tcPr>
                    <w:tcW w:w="2017" w:type="pct"/>
                  </w:tcPr>
                  <w:p w:rsidR="00AC15BD" w:rsidRDefault="00FD3216" w:rsidP="00AC15BD">
                    <w:pPr>
                      <w:rPr>
                        <w:szCs w:val="21"/>
                      </w:rPr>
                    </w:pPr>
                    <w:r>
                      <w:t>上海龙头纺织科技有限公司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科研开发</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5"/>
              <w:lock w:val="sdtLocked"/>
            </w:sdtPr>
            <w:sdtContent>
              <w:tr w:rsidR="00AC15BD" w:rsidTr="00AC15BD">
                <w:tc>
                  <w:tcPr>
                    <w:tcW w:w="2017" w:type="pct"/>
                  </w:tcPr>
                  <w:p w:rsidR="00AC15BD" w:rsidRDefault="00FD3216" w:rsidP="00AC15BD">
                    <w:pPr>
                      <w:rPr>
                        <w:szCs w:val="21"/>
                      </w:rPr>
                    </w:pPr>
                    <w:r>
                      <w:t>上海四季海螺置业有限公司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房地产业</w:t>
                    </w:r>
                  </w:p>
                </w:tc>
                <w:tc>
                  <w:tcPr>
                    <w:tcW w:w="391" w:type="pct"/>
                  </w:tcPr>
                  <w:p w:rsidR="00AC15BD" w:rsidRDefault="00FD3216" w:rsidP="00AC15BD">
                    <w:pPr>
                      <w:jc w:val="right"/>
                      <w:rPr>
                        <w:szCs w:val="21"/>
                      </w:rPr>
                    </w:pPr>
                    <w:r>
                      <w:t>90</w:t>
                    </w:r>
                  </w:p>
                </w:tc>
                <w:tc>
                  <w:tcPr>
                    <w:tcW w:w="317" w:type="pct"/>
                  </w:tcPr>
                  <w:p w:rsidR="00AC15BD" w:rsidRDefault="00FD3216" w:rsidP="00AC15BD">
                    <w:pPr>
                      <w:jc w:val="right"/>
                      <w:rPr>
                        <w:szCs w:val="21"/>
                      </w:rPr>
                    </w:pPr>
                    <w:r>
                      <w:t>10</w:t>
                    </w: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6"/>
              <w:lock w:val="sdtLocked"/>
            </w:sdtPr>
            <w:sdtContent>
              <w:tr w:rsidR="00AC15BD" w:rsidTr="00AC15BD">
                <w:tc>
                  <w:tcPr>
                    <w:tcW w:w="2017" w:type="pct"/>
                  </w:tcPr>
                  <w:p w:rsidR="00AC15BD" w:rsidRDefault="00FD3216" w:rsidP="00AC15BD">
                    <w:pPr>
                      <w:rPr>
                        <w:szCs w:val="21"/>
                      </w:rPr>
                    </w:pPr>
                    <w:r>
                      <w:t>上海龙头进出口有限公司</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7"/>
              <w:lock w:val="sdtLocked"/>
            </w:sdtPr>
            <w:sdtContent>
              <w:tr w:rsidR="00AC15BD" w:rsidTr="00AC15BD">
                <w:tc>
                  <w:tcPr>
                    <w:tcW w:w="2017" w:type="pct"/>
                  </w:tcPr>
                  <w:p w:rsidR="00AC15BD" w:rsidRDefault="00FD3216" w:rsidP="00AC15BD">
                    <w:pPr>
                      <w:rPr>
                        <w:szCs w:val="21"/>
                      </w:rPr>
                    </w:pPr>
                    <w:r>
                      <w:t>上海针织九厂（注1）</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工业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8"/>
              <w:lock w:val="sdtLocked"/>
            </w:sdtPr>
            <w:sdtContent>
              <w:tr w:rsidR="00AC15BD" w:rsidTr="00AC15BD">
                <w:tc>
                  <w:tcPr>
                    <w:tcW w:w="2017" w:type="pct"/>
                  </w:tcPr>
                  <w:p w:rsidR="00AC15BD" w:rsidRDefault="00FD3216" w:rsidP="00AC15BD">
                    <w:pPr>
                      <w:rPr>
                        <w:szCs w:val="21"/>
                      </w:rPr>
                    </w:pPr>
                    <w:r>
                      <w:t>上海三枪实业有限公司（注1）</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19"/>
              <w:lock w:val="sdtLocked"/>
            </w:sdtPr>
            <w:sdtContent>
              <w:tr w:rsidR="00AC15BD" w:rsidTr="00AC15BD">
                <w:tc>
                  <w:tcPr>
                    <w:tcW w:w="2017" w:type="pct"/>
                  </w:tcPr>
                  <w:p w:rsidR="00AC15BD" w:rsidRDefault="00FD3216" w:rsidP="00AC15BD">
                    <w:pPr>
                      <w:rPr>
                        <w:szCs w:val="21"/>
                      </w:rPr>
                    </w:pPr>
                    <w:r>
                      <w:t>上海市针织科学技术研究所有限公司（注1）</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科研开发</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0"/>
              <w:lock w:val="sdtLocked"/>
            </w:sdtPr>
            <w:sdtContent>
              <w:tr w:rsidR="00AC15BD" w:rsidTr="00AC15BD">
                <w:tc>
                  <w:tcPr>
                    <w:tcW w:w="2017" w:type="pct"/>
                  </w:tcPr>
                  <w:p w:rsidR="00AC15BD" w:rsidRDefault="00FD3216" w:rsidP="00AC15BD">
                    <w:pPr>
                      <w:rPr>
                        <w:szCs w:val="21"/>
                      </w:rPr>
                    </w:pPr>
                    <w:r>
                      <w:t>上海针织九厂山东晋联销售中心（注1）</w:t>
                    </w:r>
                  </w:p>
                </w:tc>
                <w:tc>
                  <w:tcPr>
                    <w:tcW w:w="548" w:type="pct"/>
                  </w:tcPr>
                  <w:p w:rsidR="00AC15BD" w:rsidRDefault="00FD3216" w:rsidP="00AC15BD">
                    <w:pPr>
                      <w:rPr>
                        <w:szCs w:val="21"/>
                      </w:rPr>
                    </w:pPr>
                    <w:r>
                      <w:t>山东</w:t>
                    </w:r>
                  </w:p>
                </w:tc>
                <w:tc>
                  <w:tcPr>
                    <w:tcW w:w="470" w:type="pct"/>
                  </w:tcPr>
                  <w:p w:rsidR="00AC15BD" w:rsidRDefault="00FD3216" w:rsidP="00AC15BD">
                    <w:pPr>
                      <w:rPr>
                        <w:szCs w:val="21"/>
                      </w:rPr>
                    </w:pPr>
                    <w:r>
                      <w:t>山东</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1"/>
              <w:lock w:val="sdtLocked"/>
            </w:sdtPr>
            <w:sdtContent>
              <w:tr w:rsidR="00AC15BD" w:rsidTr="00AC15BD">
                <w:tc>
                  <w:tcPr>
                    <w:tcW w:w="2017" w:type="pct"/>
                  </w:tcPr>
                  <w:p w:rsidR="00AC15BD" w:rsidRDefault="00FD3216" w:rsidP="00AC15BD">
                    <w:pPr>
                      <w:rPr>
                        <w:szCs w:val="21"/>
                      </w:rPr>
                    </w:pPr>
                    <w:r>
                      <w:t>北京三枪针九纺织品销售中心（注1）</w:t>
                    </w:r>
                  </w:p>
                </w:tc>
                <w:tc>
                  <w:tcPr>
                    <w:tcW w:w="548" w:type="pct"/>
                  </w:tcPr>
                  <w:p w:rsidR="00AC15BD" w:rsidRDefault="00FD3216" w:rsidP="00AC15BD">
                    <w:pPr>
                      <w:rPr>
                        <w:szCs w:val="21"/>
                      </w:rPr>
                    </w:pPr>
                    <w:r>
                      <w:t>北京</w:t>
                    </w:r>
                  </w:p>
                </w:tc>
                <w:tc>
                  <w:tcPr>
                    <w:tcW w:w="470" w:type="pct"/>
                  </w:tcPr>
                  <w:p w:rsidR="00AC15BD" w:rsidRDefault="00FD3216" w:rsidP="00AC15BD">
                    <w:pPr>
                      <w:rPr>
                        <w:szCs w:val="21"/>
                      </w:rPr>
                    </w:pPr>
                    <w:r>
                      <w:t>北京</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2"/>
              <w:lock w:val="sdtLocked"/>
            </w:sdtPr>
            <w:sdtContent>
              <w:tr w:rsidR="00AC15BD" w:rsidTr="00AC15BD">
                <w:tc>
                  <w:tcPr>
                    <w:tcW w:w="2017" w:type="pct"/>
                  </w:tcPr>
                  <w:p w:rsidR="00AC15BD" w:rsidRDefault="00FD3216" w:rsidP="00AC15BD">
                    <w:pPr>
                      <w:rPr>
                        <w:szCs w:val="21"/>
                      </w:rPr>
                    </w:pPr>
                    <w:r>
                      <w:t>哈尔滨上海三枪内衣销售有限公司</w:t>
                    </w:r>
                    <w:r>
                      <w:lastRenderedPageBreak/>
                      <w:t>（注1）</w:t>
                    </w:r>
                  </w:p>
                </w:tc>
                <w:tc>
                  <w:tcPr>
                    <w:tcW w:w="548" w:type="pct"/>
                  </w:tcPr>
                  <w:p w:rsidR="00AC15BD" w:rsidRDefault="00FD3216" w:rsidP="00AC15BD">
                    <w:pPr>
                      <w:rPr>
                        <w:szCs w:val="21"/>
                      </w:rPr>
                    </w:pPr>
                    <w:r>
                      <w:lastRenderedPageBreak/>
                      <w:t>黑龙江</w:t>
                    </w:r>
                  </w:p>
                </w:tc>
                <w:tc>
                  <w:tcPr>
                    <w:tcW w:w="470" w:type="pct"/>
                  </w:tcPr>
                  <w:p w:rsidR="00AC15BD" w:rsidRDefault="00FD3216" w:rsidP="00AC15BD">
                    <w:pPr>
                      <w:rPr>
                        <w:szCs w:val="21"/>
                      </w:rPr>
                    </w:pPr>
                    <w:r>
                      <w:t>黑龙江</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w:t>
                    </w:r>
                    <w:r>
                      <w:lastRenderedPageBreak/>
                      <w:t>企业合并</w:t>
                    </w:r>
                  </w:p>
                </w:tc>
              </w:tr>
            </w:sdtContent>
          </w:sdt>
          <w:sdt>
            <w:sdtPr>
              <w:rPr>
                <w:szCs w:val="21"/>
              </w:rPr>
              <w:alias w:val="企业合并及合并财务报表明细"/>
              <w:tag w:val="_GBC_986bfe326d834fea9d2920637e286f21"/>
              <w:id w:val="29682823"/>
              <w:lock w:val="sdtLocked"/>
            </w:sdtPr>
            <w:sdtContent>
              <w:tr w:rsidR="00AC15BD" w:rsidTr="00AC15BD">
                <w:tc>
                  <w:tcPr>
                    <w:tcW w:w="2017" w:type="pct"/>
                  </w:tcPr>
                  <w:p w:rsidR="00AC15BD" w:rsidRDefault="00FD3216" w:rsidP="00AC15BD">
                    <w:pPr>
                      <w:rPr>
                        <w:szCs w:val="21"/>
                      </w:rPr>
                    </w:pPr>
                    <w:r>
                      <w:t>上海三枪集团广州销售有限公司（注1）</w:t>
                    </w:r>
                  </w:p>
                </w:tc>
                <w:tc>
                  <w:tcPr>
                    <w:tcW w:w="548" w:type="pct"/>
                  </w:tcPr>
                  <w:p w:rsidR="00AC15BD" w:rsidRDefault="00FD3216" w:rsidP="00AC15BD">
                    <w:pPr>
                      <w:rPr>
                        <w:szCs w:val="21"/>
                      </w:rPr>
                    </w:pPr>
                    <w:r>
                      <w:t>广东</w:t>
                    </w:r>
                  </w:p>
                </w:tc>
                <w:tc>
                  <w:tcPr>
                    <w:tcW w:w="470" w:type="pct"/>
                  </w:tcPr>
                  <w:p w:rsidR="00AC15BD" w:rsidRDefault="00FD3216" w:rsidP="00AC15BD">
                    <w:pPr>
                      <w:rPr>
                        <w:szCs w:val="21"/>
                      </w:rPr>
                    </w:pPr>
                    <w:r>
                      <w:t>广东</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4"/>
              <w:lock w:val="sdtLocked"/>
            </w:sdtPr>
            <w:sdtContent>
              <w:tr w:rsidR="00AC15BD" w:rsidTr="00AC15BD">
                <w:tc>
                  <w:tcPr>
                    <w:tcW w:w="2017" w:type="pct"/>
                  </w:tcPr>
                  <w:p w:rsidR="00AC15BD" w:rsidRDefault="00FD3216" w:rsidP="00AC15BD">
                    <w:pPr>
                      <w:rPr>
                        <w:szCs w:val="21"/>
                      </w:rPr>
                    </w:pPr>
                    <w:r>
                      <w:t>上海三枪集团四川销售有限公司（注1）</w:t>
                    </w:r>
                  </w:p>
                </w:tc>
                <w:tc>
                  <w:tcPr>
                    <w:tcW w:w="548" w:type="pct"/>
                  </w:tcPr>
                  <w:p w:rsidR="00AC15BD" w:rsidRDefault="00FD3216" w:rsidP="00AC15BD">
                    <w:pPr>
                      <w:rPr>
                        <w:szCs w:val="21"/>
                      </w:rPr>
                    </w:pPr>
                    <w:r>
                      <w:t>四川</w:t>
                    </w:r>
                  </w:p>
                </w:tc>
                <w:tc>
                  <w:tcPr>
                    <w:tcW w:w="470" w:type="pct"/>
                  </w:tcPr>
                  <w:p w:rsidR="00AC15BD" w:rsidRDefault="00FD3216" w:rsidP="00AC15BD">
                    <w:pPr>
                      <w:rPr>
                        <w:szCs w:val="21"/>
                      </w:rPr>
                    </w:pPr>
                    <w:r>
                      <w:t>四川</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5"/>
              <w:lock w:val="sdtLocked"/>
            </w:sdtPr>
            <w:sdtContent>
              <w:tr w:rsidR="00AC15BD" w:rsidTr="00AC15BD">
                <w:tc>
                  <w:tcPr>
                    <w:tcW w:w="2017" w:type="pct"/>
                  </w:tcPr>
                  <w:p w:rsidR="00AC15BD" w:rsidRDefault="00FD3216" w:rsidP="00AC15BD">
                    <w:pPr>
                      <w:rPr>
                        <w:szCs w:val="21"/>
                      </w:rPr>
                    </w:pPr>
                    <w:r>
                      <w:t>上海民光床上用品有限公司（注2）</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工业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6"/>
              <w:lock w:val="sdtLocked"/>
            </w:sdtPr>
            <w:sdtContent>
              <w:tr w:rsidR="00AC15BD" w:rsidTr="00AC15BD">
                <w:tc>
                  <w:tcPr>
                    <w:tcW w:w="2017" w:type="pct"/>
                  </w:tcPr>
                  <w:p w:rsidR="00AC15BD" w:rsidRDefault="00FD3216" w:rsidP="00AC15BD">
                    <w:pPr>
                      <w:rPr>
                        <w:szCs w:val="21"/>
                      </w:rPr>
                    </w:pPr>
                    <w:r>
                      <w:t>上海海螺（集团）时装有限公司（注3）</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同</w:t>
                    </w:r>
                    <w:proofErr w:type="gramStart"/>
                    <w:r>
                      <w:t>一控制</w:t>
                    </w:r>
                    <w:proofErr w:type="gramEnd"/>
                    <w:r>
                      <w:t>下企业合并</w:t>
                    </w:r>
                  </w:p>
                </w:tc>
              </w:tr>
            </w:sdtContent>
          </w:sdt>
          <w:sdt>
            <w:sdtPr>
              <w:rPr>
                <w:szCs w:val="21"/>
              </w:rPr>
              <w:alias w:val="企业合并及合并财务报表明细"/>
              <w:tag w:val="_GBC_986bfe326d834fea9d2920637e286f21"/>
              <w:id w:val="29682827"/>
              <w:lock w:val="sdtLocked"/>
            </w:sdtPr>
            <w:sdtContent>
              <w:tr w:rsidR="00AC15BD" w:rsidTr="00AC15BD">
                <w:tc>
                  <w:tcPr>
                    <w:tcW w:w="2017" w:type="pct"/>
                  </w:tcPr>
                  <w:p w:rsidR="00AC15BD" w:rsidRDefault="00FD3216" w:rsidP="00AC15BD">
                    <w:pPr>
                      <w:rPr>
                        <w:szCs w:val="21"/>
                      </w:rPr>
                    </w:pPr>
                    <w:r>
                      <w:t>上海三枪纺织科技发展有限公司（注1）</w:t>
                    </w:r>
                  </w:p>
                </w:tc>
                <w:tc>
                  <w:tcPr>
                    <w:tcW w:w="548" w:type="pct"/>
                  </w:tcPr>
                  <w:p w:rsidR="00AC15BD" w:rsidRDefault="00FD3216" w:rsidP="00AC15BD">
                    <w:pPr>
                      <w:rPr>
                        <w:szCs w:val="21"/>
                      </w:rPr>
                    </w:pPr>
                    <w:r>
                      <w:t>上海</w:t>
                    </w:r>
                  </w:p>
                </w:tc>
                <w:tc>
                  <w:tcPr>
                    <w:tcW w:w="470" w:type="pct"/>
                  </w:tcPr>
                  <w:p w:rsidR="00AC15BD" w:rsidRDefault="00FD3216" w:rsidP="00AC15BD">
                    <w:pPr>
                      <w:rPr>
                        <w:szCs w:val="21"/>
                      </w:rPr>
                    </w:pPr>
                    <w:r>
                      <w:t>上海</w:t>
                    </w:r>
                  </w:p>
                </w:tc>
                <w:tc>
                  <w:tcPr>
                    <w:tcW w:w="549" w:type="pct"/>
                  </w:tcPr>
                  <w:p w:rsidR="00AC15BD" w:rsidRDefault="00FD3216" w:rsidP="00AC15BD">
                    <w:pPr>
                      <w:rPr>
                        <w:szCs w:val="21"/>
                      </w:rPr>
                    </w:pPr>
                    <w:r>
                      <w:t>商业</w:t>
                    </w:r>
                  </w:p>
                </w:tc>
                <w:tc>
                  <w:tcPr>
                    <w:tcW w:w="391" w:type="pct"/>
                  </w:tcPr>
                  <w:p w:rsidR="00AC15BD" w:rsidRDefault="00FD3216" w:rsidP="00AC15BD">
                    <w:pPr>
                      <w:jc w:val="right"/>
                      <w:rPr>
                        <w:szCs w:val="21"/>
                      </w:rPr>
                    </w:pPr>
                    <w:r>
                      <w:t>100</w:t>
                    </w:r>
                  </w:p>
                </w:tc>
                <w:tc>
                  <w:tcPr>
                    <w:tcW w:w="317" w:type="pct"/>
                  </w:tcPr>
                  <w:p w:rsidR="00AC15BD" w:rsidRDefault="00AC15BD" w:rsidP="00AC15BD">
                    <w:pPr>
                      <w:jc w:val="right"/>
                      <w:rPr>
                        <w:szCs w:val="21"/>
                      </w:rPr>
                    </w:pPr>
                  </w:p>
                </w:tc>
                <w:tc>
                  <w:tcPr>
                    <w:tcW w:w="707" w:type="pct"/>
                  </w:tcPr>
                  <w:p w:rsidR="00AC15BD" w:rsidRDefault="00FD3216" w:rsidP="00AC15BD">
                    <w:pPr>
                      <w:rPr>
                        <w:szCs w:val="21"/>
                      </w:rPr>
                    </w:pPr>
                    <w:r>
                      <w:t>非同</w:t>
                    </w:r>
                    <w:proofErr w:type="gramStart"/>
                    <w:r>
                      <w:t>一控制</w:t>
                    </w:r>
                    <w:proofErr w:type="gramEnd"/>
                    <w:r>
                      <w:t>下企业合并</w:t>
                    </w:r>
                  </w:p>
                </w:tc>
              </w:tr>
            </w:sdtContent>
          </w:sdt>
        </w:tbl>
        <w:p w:rsidR="00AC15BD" w:rsidRDefault="00AC15BD">
          <w:pPr>
            <w:rPr>
              <w:rFonts w:cs="Arial"/>
              <w:szCs w:val="21"/>
            </w:rPr>
          </w:pPr>
        </w:p>
        <w:p w:rsidR="00AC15BD" w:rsidRDefault="00AC15BD">
          <w:pPr>
            <w:rPr>
              <w:rFonts w:cs="Arial"/>
              <w:szCs w:val="21"/>
            </w:rPr>
          </w:pPr>
        </w:p>
        <w:p w:rsidR="00AC15BD" w:rsidRDefault="00FD3216">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29682828"/>
            <w:lock w:val="sdtLocked"/>
            <w:placeholder>
              <w:docPart w:val="GBC22222222222222222222222222222"/>
            </w:placeholder>
          </w:sdtPr>
          <w:sdtContent>
            <w:p w:rsidR="00AC15BD" w:rsidRPr="00001291" w:rsidRDefault="00FD3216" w:rsidP="00AC15BD">
              <w:r w:rsidRPr="00001291">
                <w:rPr>
                  <w:rFonts w:cs="Arial"/>
                  <w:szCs w:val="21"/>
                </w:rPr>
                <w:t>注1：为上海三枪（集团）有限公司的子公司。</w:t>
              </w:r>
            </w:p>
            <w:p w:rsidR="00AC15BD" w:rsidRDefault="00FD3216" w:rsidP="00AC15BD">
              <w:r w:rsidRPr="00001291">
                <w:rPr>
                  <w:rFonts w:cs="Arial"/>
                  <w:szCs w:val="21"/>
                </w:rPr>
                <w:t>注2：为上海龙头家纺有限公司的子公司。</w:t>
              </w:r>
            </w:p>
            <w:p w:rsidR="00AC15BD" w:rsidRDefault="00FD3216" w:rsidP="00AC15BD">
              <w:r w:rsidRPr="00001291">
                <w:rPr>
                  <w:rFonts w:cs="Arial"/>
                  <w:szCs w:val="21"/>
                </w:rPr>
                <w:t>注3：为上海海螺服饰有限公司的子公司。</w:t>
              </w:r>
            </w:p>
            <w:p w:rsidR="00AC15BD" w:rsidRDefault="00FD3216" w:rsidP="00AC15BD">
              <w:pPr>
                <w:rPr>
                  <w:rFonts w:cstheme="minorBidi"/>
                  <w:szCs w:val="21"/>
                </w:rPr>
              </w:pPr>
              <w:r>
                <w:rPr>
                  <w:rFonts w:cs="Arial"/>
                  <w:szCs w:val="21"/>
                </w:rPr>
                <w:t>注4：为龙港实业发展（香港）有限公司的子公司。</w:t>
              </w:r>
            </w:p>
          </w:sdtContent>
        </w:sdt>
      </w:sdtContent>
    </w:sdt>
    <w:p w:rsidR="00AC15BD" w:rsidRDefault="00AC15BD">
      <w:pPr>
        <w:rPr>
          <w:rFonts w:cs="Arial"/>
          <w:szCs w:val="21"/>
        </w:rPr>
      </w:pPr>
    </w:p>
    <w:sdt>
      <w:sdtPr>
        <w:rPr>
          <w:rFonts w:ascii="宋体" w:hAnsi="宋体" w:cs="Arial" w:hint="eastAsia"/>
          <w:b w:val="0"/>
          <w:bCs w:val="0"/>
          <w:kern w:val="0"/>
          <w:szCs w:val="21"/>
        </w:rPr>
        <w:alias w:val="模块:重要的非全资子公司"/>
        <w:tag w:val="_GBC_a2ec6e05ebd34d2fa14b1ba6b3ba8eb1"/>
        <w:id w:val="29682841"/>
        <w:lock w:val="sdtLocked"/>
        <w:placeholder>
          <w:docPart w:val="GBC22222222222222222222222222222"/>
        </w:placeholder>
      </w:sdtPr>
      <w:sdtEndPr>
        <w:rPr>
          <w:rFonts w:hint="default"/>
        </w:rPr>
      </w:sdtEndPr>
      <w:sdtContent>
        <w:p w:rsidR="00AC15BD" w:rsidRDefault="00FD3216" w:rsidP="00FD3216">
          <w:pPr>
            <w:pStyle w:val="4"/>
            <w:numPr>
              <w:ilvl w:val="3"/>
              <w:numId w:val="9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968283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重要的非全资子公司"/>
              <w:tag w:val="_GBC_e5936e9952394755bacf71d437afcd44"/>
              <w:id w:val="29682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29682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27"/>
            <w:gridCol w:w="1276"/>
            <w:gridCol w:w="1842"/>
            <w:gridCol w:w="961"/>
            <w:gridCol w:w="1743"/>
          </w:tblGrid>
          <w:tr w:rsidR="00AC15BD" w:rsidTr="00AC15BD">
            <w:trPr>
              <w:trHeight w:val="241"/>
            </w:trPr>
            <w:sdt>
              <w:sdtPr>
                <w:tag w:val="_PLD_214f5d23d0ff4cd08577f444026e3bf2"/>
                <w:id w:val="29682833"/>
                <w:lock w:val="sdtLocked"/>
              </w:sdtPr>
              <w:sdtContent>
                <w:tc>
                  <w:tcPr>
                    <w:tcW w:w="1783" w:type="pct"/>
                    <w:tcBorders>
                      <w:top w:val="single" w:sz="4" w:space="0" w:color="auto"/>
                      <w:left w:val="single" w:sz="4"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子公司名称</w:t>
                    </w:r>
                  </w:p>
                </w:tc>
              </w:sdtContent>
            </w:sdt>
            <w:sdt>
              <w:sdtPr>
                <w:tag w:val="_PLD_8f337a5f047e4f5eb2e03caf3b5ce2bb"/>
                <w:id w:val="29682834"/>
                <w:lock w:val="sdtLocked"/>
              </w:sdtPr>
              <w:sdtContent>
                <w:tc>
                  <w:tcPr>
                    <w:tcW w:w="705" w:type="pct"/>
                    <w:tcBorders>
                      <w:top w:val="single" w:sz="4"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bCs/>
                        <w:szCs w:val="21"/>
                        <w:lang w:val="en-GB"/>
                      </w:rPr>
                    </w:pPr>
                    <w:r>
                      <w:rPr>
                        <w:rFonts w:cs="Arial" w:hint="eastAsia"/>
                        <w:bCs/>
                        <w:szCs w:val="21"/>
                        <w:lang w:val="en-GB"/>
                      </w:rPr>
                      <w:t>少数股东持股</w:t>
                    </w:r>
                  </w:p>
                  <w:p w:rsidR="00AC15BD" w:rsidRDefault="00FD3216" w:rsidP="00AC15BD">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29682835"/>
                <w:lock w:val="sdtLocked"/>
              </w:sdtPr>
              <w:sdtContent>
                <w:tc>
                  <w:tcPr>
                    <w:tcW w:w="1018" w:type="pct"/>
                    <w:tcBorders>
                      <w:top w:val="single" w:sz="4"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bCs/>
                        <w:szCs w:val="21"/>
                        <w:lang w:val="en-GB"/>
                      </w:rPr>
                      <w:t>本期归属于少数股东的损益</w:t>
                    </w:r>
                  </w:p>
                </w:tc>
              </w:sdtContent>
            </w:sdt>
            <w:sdt>
              <w:sdtPr>
                <w:tag w:val="_PLD_4154a89239e54416bb4c7ab182b0ae5a"/>
                <w:id w:val="29682836"/>
                <w:lock w:val="sdtLocked"/>
              </w:sdtPr>
              <w:sdtContent>
                <w:tc>
                  <w:tcPr>
                    <w:tcW w:w="531" w:type="pct"/>
                    <w:tcBorders>
                      <w:top w:val="single" w:sz="4"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29682837"/>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AC15BD" w:rsidRDefault="00FD3216" w:rsidP="00AC15BD">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29682838"/>
              <w:lock w:val="sdtLocked"/>
            </w:sdtPr>
            <w:sdtContent>
              <w:tr w:rsidR="00AC15BD" w:rsidTr="00AC15BD">
                <w:tc>
                  <w:tcPr>
                    <w:tcW w:w="1783" w:type="pct"/>
                    <w:tcBorders>
                      <w:top w:val="single" w:sz="6" w:space="0" w:color="auto"/>
                      <w:left w:val="single" w:sz="4" w:space="0" w:color="auto"/>
                      <w:bottom w:val="single" w:sz="4" w:space="0" w:color="auto"/>
                      <w:right w:val="single" w:sz="6" w:space="0" w:color="auto"/>
                    </w:tcBorders>
                  </w:tcPr>
                  <w:p w:rsidR="00AC15BD" w:rsidRDefault="00FD3216" w:rsidP="00AC15BD">
                    <w:pPr>
                      <w:rPr>
                        <w:szCs w:val="21"/>
                      </w:rPr>
                    </w:pPr>
                    <w:r>
                      <w:t>上海纺织时尚定制服饰有限公司</w:t>
                    </w:r>
                  </w:p>
                </w:tc>
                <w:tc>
                  <w:tcPr>
                    <w:tcW w:w="705"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49</w:t>
                    </w:r>
                  </w:p>
                </w:tc>
                <w:tc>
                  <w:tcPr>
                    <w:tcW w:w="1018"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557,931.38</w:t>
                    </w:r>
                  </w:p>
                </w:tc>
                <w:tc>
                  <w:tcPr>
                    <w:tcW w:w="531"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0.49</w:t>
                    </w:r>
                  </w:p>
                </w:tc>
                <w:tc>
                  <w:tcPr>
                    <w:tcW w:w="963" w:type="pct"/>
                    <w:tcBorders>
                      <w:top w:val="single" w:sz="6" w:space="0" w:color="auto"/>
                      <w:left w:val="single" w:sz="6" w:space="0" w:color="auto"/>
                      <w:bottom w:val="single" w:sz="4" w:space="0" w:color="auto"/>
                      <w:right w:val="single" w:sz="4" w:space="0" w:color="auto"/>
                    </w:tcBorders>
                  </w:tcPr>
                  <w:p w:rsidR="00AC15BD" w:rsidRDefault="00FD3216" w:rsidP="00AC15BD">
                    <w:pPr>
                      <w:jc w:val="right"/>
                      <w:rPr>
                        <w:szCs w:val="21"/>
                      </w:rPr>
                    </w:pPr>
                    <w:r>
                      <w:rPr>
                        <w:rFonts w:hint="eastAsia"/>
                        <w:sz w:val="20"/>
                        <w:szCs w:val="20"/>
                      </w:rPr>
                      <w:t>17,041,604.19</w:t>
                    </w:r>
                  </w:p>
                </w:tc>
              </w:tr>
            </w:sdtContent>
          </w:sdt>
        </w:tbl>
        <w:p w:rsidR="00AC15BD" w:rsidRDefault="00AC15BD"/>
        <w:p w:rsidR="00AC15BD" w:rsidRDefault="00FD3216">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29682839"/>
            <w:lock w:val="sdtContentLocked"/>
            <w:placeholder>
              <w:docPart w:val="GBC22222222222222222222222222222"/>
            </w:placeholder>
          </w:sdtPr>
          <w:sdtContent>
            <w:p w:rsidR="00AC15BD" w:rsidRDefault="00C803C9" w:rsidP="00AC15BD">
              <w:pPr>
                <w:rPr>
                  <w:rFonts w:cs="Arial"/>
                  <w:szCs w:val="21"/>
                </w:rPr>
              </w:pPr>
              <w:r>
                <w:rPr>
                  <w:rFonts w:cs="Arial"/>
                  <w:szCs w:val="21"/>
                </w:rPr>
                <w:fldChar w:fldCharType="begin"/>
              </w:r>
              <w:r w:rsidR="00FD3216">
                <w:rPr>
                  <w:rFonts w:cs="Arial"/>
                  <w:szCs w:val="21"/>
                </w:rPr>
                <w:instrText xml:space="preserve"> MACROBUTTON  SnrToggleCheckbox □适用  </w:instrText>
              </w:r>
              <w:r>
                <w:rPr>
                  <w:rFonts w:cs="Arial"/>
                  <w:szCs w:val="21"/>
                </w:rPr>
                <w:fldChar w:fldCharType="end"/>
              </w:r>
              <w:r>
                <w:rPr>
                  <w:rFonts w:cs="Arial"/>
                  <w:szCs w:val="21"/>
                </w:rPr>
                <w:fldChar w:fldCharType="begin"/>
              </w:r>
              <w:r w:rsidR="00FD3216">
                <w:rPr>
                  <w:rFonts w:cs="Arial"/>
                  <w:szCs w:val="21"/>
                </w:rPr>
                <w:instrText xml:space="preserve">MACROBUTTON  SnrToggleCheckbox √不适用 </w:instrText>
              </w:r>
              <w:r>
                <w:rPr>
                  <w:rFonts w:cs="Arial"/>
                  <w:szCs w:val="21"/>
                </w:rPr>
                <w:fldChar w:fldCharType="end"/>
              </w:r>
            </w:p>
          </w:sdtContent>
        </w:sdt>
        <w:p w:rsidR="00AC15BD" w:rsidRDefault="00AC15BD">
          <w:pPr>
            <w:rPr>
              <w:rFonts w:cs="Arial"/>
              <w:szCs w:val="21"/>
            </w:rPr>
          </w:pPr>
        </w:p>
        <w:p w:rsidR="00AC15BD" w:rsidRDefault="00FD3216">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29682840"/>
            <w:lock w:val="sdtContentLocked"/>
            <w:placeholder>
              <w:docPart w:val="GBC22222222222222222222222222222"/>
            </w:placeholder>
          </w:sdtPr>
          <w:sdtContent>
            <w:p w:rsidR="00AC15BD" w:rsidRDefault="00C803C9" w:rsidP="00AC15BD">
              <w:pPr>
                <w:rPr>
                  <w:rFonts w:cs="Arial"/>
                  <w:szCs w:val="21"/>
                </w:rPr>
              </w:pPr>
              <w:r>
                <w:rPr>
                  <w:rFonts w:cs="Arial"/>
                  <w:szCs w:val="21"/>
                </w:rPr>
                <w:fldChar w:fldCharType="begin"/>
              </w:r>
              <w:r w:rsidR="00FD3216">
                <w:rPr>
                  <w:rFonts w:cs="Arial"/>
                  <w:szCs w:val="21"/>
                </w:rPr>
                <w:instrText xml:space="preserve"> MACROBUTTON  SnrToggleCheckbox □适用  </w:instrText>
              </w:r>
              <w:r>
                <w:rPr>
                  <w:rFonts w:cs="Arial"/>
                  <w:szCs w:val="21"/>
                </w:rPr>
                <w:fldChar w:fldCharType="end"/>
              </w:r>
              <w:r>
                <w:rPr>
                  <w:rFonts w:cs="Arial"/>
                  <w:szCs w:val="21"/>
                </w:rPr>
                <w:fldChar w:fldCharType="begin"/>
              </w:r>
              <w:r w:rsidR="00FD3216">
                <w:rPr>
                  <w:rFonts w:cs="Arial"/>
                  <w:szCs w:val="21"/>
                </w:rPr>
                <w:instrText xml:space="preserve">MACROBUTTON  SnrToggleCheckbox √不适用 </w:instrText>
              </w:r>
              <w:r>
                <w:rPr>
                  <w:rFonts w:cs="Arial"/>
                  <w:szCs w:val="21"/>
                </w:rPr>
                <w:fldChar w:fldCharType="end"/>
              </w:r>
            </w:p>
          </w:sdtContent>
        </w:sdt>
      </w:sdtContent>
    </w:sdt>
    <w:p w:rsidR="00AC15BD" w:rsidRDefault="00AC15BD">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29682879"/>
        <w:lock w:val="sdtLocked"/>
        <w:placeholder>
          <w:docPart w:val="GBC22222222222222222222222222222"/>
        </w:placeholder>
      </w:sdtPr>
      <w:sdtEndPr>
        <w:rPr>
          <w:rFonts w:hint="default"/>
        </w:rPr>
      </w:sdtEndPr>
      <w:sdtContent>
        <w:p w:rsidR="00AC15BD" w:rsidRDefault="00FD3216" w:rsidP="00FD3216">
          <w:pPr>
            <w:pStyle w:val="4"/>
            <w:numPr>
              <w:ilvl w:val="3"/>
              <w:numId w:val="9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2968284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财务附注：重要非全资子公司的主要财务信息"/>
              <w:tag w:val="_GBC_ba918360b15748859fb63cacad1f617d"/>
              <w:id w:val="296828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296828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11"/>
            <w:gridCol w:w="836"/>
            <w:gridCol w:w="693"/>
            <w:gridCol w:w="837"/>
            <w:gridCol w:w="837"/>
            <w:gridCol w:w="407"/>
            <w:gridCol w:w="837"/>
            <w:gridCol w:w="837"/>
            <w:gridCol w:w="694"/>
            <w:gridCol w:w="837"/>
            <w:gridCol w:w="837"/>
            <w:gridCol w:w="249"/>
            <w:gridCol w:w="837"/>
          </w:tblGrid>
          <w:tr w:rsidR="00AC15BD" w:rsidTr="00AC15BD">
            <w:trPr>
              <w:trHeight w:val="241"/>
            </w:trPr>
            <w:sdt>
              <w:sdtPr>
                <w:tag w:val="_PLD_e65ae60c1beb4e5aa4e9c5250ffb188a"/>
                <w:id w:val="29682845"/>
                <w:lock w:val="sdtLocked"/>
              </w:sdtPr>
              <w:sdtContent>
                <w:tc>
                  <w:tcPr>
                    <w:tcW w:w="17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C15BD" w:rsidRDefault="00FD3216" w:rsidP="00AC15BD">
                    <w:pPr>
                      <w:ind w:right="-16"/>
                      <w:jc w:val="center"/>
                      <w:rPr>
                        <w:rFonts w:cs="Arial"/>
                        <w:bCs/>
                        <w:szCs w:val="21"/>
                      </w:rPr>
                    </w:pPr>
                    <w:r>
                      <w:rPr>
                        <w:rFonts w:cs="Arial" w:hint="eastAsia"/>
                        <w:bCs/>
                        <w:szCs w:val="21"/>
                        <w:lang w:val="en-GB"/>
                      </w:rPr>
                      <w:t>子公司名称</w:t>
                    </w:r>
                  </w:p>
                </w:tc>
              </w:sdtContent>
            </w:sdt>
            <w:sdt>
              <w:sdtPr>
                <w:tag w:val="_PLD_878e21e6ce5e466eb427e7200cc9e5bb"/>
                <w:id w:val="29682846"/>
                <w:lock w:val="sdtLocked"/>
              </w:sdtPr>
              <w:sdtContent>
                <w:tc>
                  <w:tcPr>
                    <w:tcW w:w="245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AC15BD" w:rsidRDefault="00FD3216" w:rsidP="00AC15BD">
                    <w:pPr>
                      <w:ind w:right="-16"/>
                      <w:jc w:val="center"/>
                      <w:rPr>
                        <w:rFonts w:cs="Arial"/>
                        <w:bCs/>
                        <w:szCs w:val="21"/>
                      </w:rPr>
                    </w:pPr>
                    <w:r>
                      <w:rPr>
                        <w:rFonts w:cs="Arial" w:hint="eastAsia"/>
                        <w:bCs/>
                        <w:szCs w:val="21"/>
                        <w:lang w:val="en-GB"/>
                      </w:rPr>
                      <w:t>期末余额</w:t>
                    </w:r>
                  </w:p>
                </w:tc>
              </w:sdtContent>
            </w:sdt>
            <w:sdt>
              <w:sdtPr>
                <w:tag w:val="_PLD_86b93e4e78424106874bd84d54fb24df"/>
                <w:id w:val="29682847"/>
                <w:lock w:val="sdtLocked"/>
              </w:sdtPr>
              <w:sdtContent>
                <w:tc>
                  <w:tcPr>
                    <w:tcW w:w="2372"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AC15BD" w:rsidRDefault="00FD3216" w:rsidP="00AC15BD">
                    <w:pPr>
                      <w:ind w:right="-16"/>
                      <w:jc w:val="center"/>
                      <w:rPr>
                        <w:rFonts w:cs="Arial"/>
                        <w:bCs/>
                        <w:szCs w:val="21"/>
                      </w:rPr>
                    </w:pPr>
                    <w:r>
                      <w:rPr>
                        <w:rFonts w:cs="Arial" w:hint="eastAsia"/>
                        <w:bCs/>
                        <w:szCs w:val="21"/>
                        <w:lang w:val="en-GB"/>
                      </w:rPr>
                      <w:t>期初余额</w:t>
                    </w:r>
                  </w:p>
                </w:tc>
              </w:sdtContent>
            </w:sdt>
          </w:tr>
          <w:tr w:rsidR="00AC15BD" w:rsidTr="00AC15BD">
            <w:trPr>
              <w:trHeight w:val="241"/>
            </w:trPr>
            <w:tc>
              <w:tcPr>
                <w:tcW w:w="171" w:type="pct"/>
                <w:vMerge/>
                <w:tcBorders>
                  <w:top w:val="single" w:sz="4" w:space="0" w:color="auto"/>
                  <w:left w:val="single" w:sz="4" w:space="0" w:color="auto"/>
                  <w:bottom w:val="single" w:sz="6" w:space="0" w:color="auto"/>
                  <w:right w:val="single" w:sz="6" w:space="0" w:color="auto"/>
                </w:tcBorders>
                <w:shd w:val="clear" w:color="auto" w:fill="auto"/>
                <w:vAlign w:val="center"/>
              </w:tcPr>
              <w:p w:rsidR="00AC15BD" w:rsidRDefault="00AC15BD" w:rsidP="00AC15BD">
                <w:pPr>
                  <w:rPr>
                    <w:rFonts w:cs="Arial"/>
                    <w:bCs/>
                    <w:szCs w:val="21"/>
                  </w:rPr>
                </w:pPr>
              </w:p>
            </w:tc>
            <w:sdt>
              <w:sdtPr>
                <w:tag w:val="_PLD_0154d63f3f2c482ebe0cf00460d87fbd"/>
                <w:id w:val="29682848"/>
                <w:lock w:val="sdtLocked"/>
              </w:sdt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流动资产</w:t>
                    </w:r>
                  </w:p>
                </w:tc>
              </w:sdtContent>
            </w:sdt>
            <w:sdt>
              <w:sdtPr>
                <w:tag w:val="_PLD_0f817c02730447aca042c6a931d447e8"/>
                <w:id w:val="29682849"/>
                <w:lock w:val="sdtLocked"/>
              </w:sdtPr>
              <w:sdtContent>
                <w:tc>
                  <w:tcPr>
                    <w:tcW w:w="427"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ind w:left="-40" w:right="-97"/>
                      <w:jc w:val="center"/>
                      <w:rPr>
                        <w:rFonts w:cs="Arial"/>
                        <w:szCs w:val="21"/>
                      </w:rPr>
                    </w:pPr>
                    <w:r>
                      <w:rPr>
                        <w:rFonts w:cs="Arial" w:hint="eastAsia"/>
                        <w:szCs w:val="21"/>
                        <w:lang w:val="en-GB"/>
                      </w:rPr>
                      <w:t>非流动资产</w:t>
                    </w:r>
                  </w:p>
                </w:tc>
              </w:sdtContent>
            </w:sdt>
            <w:sdt>
              <w:sdtPr>
                <w:tag w:val="_PLD_553e0814e94f491784b88cc5aa7d6adb"/>
                <w:id w:val="29682850"/>
                <w:lock w:val="sdtLocked"/>
              </w:sdtPr>
              <w:sdtContent>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资产合计</w:t>
                    </w:r>
                  </w:p>
                </w:tc>
              </w:sdtContent>
            </w:sdt>
            <w:sdt>
              <w:sdtPr>
                <w:tag w:val="_PLD_3db84901ffa544afb174531f0384a82f"/>
                <w:id w:val="29682851"/>
                <w:lock w:val="sdtLocked"/>
              </w:sdtPr>
              <w:sdtContent>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流动负债</w:t>
                    </w:r>
                  </w:p>
                </w:tc>
              </w:sdtContent>
            </w:sdt>
            <w:sdt>
              <w:sdtPr>
                <w:tag w:val="_PLD_50c217cc437b4c3496e1aab622fba053"/>
                <w:id w:val="29682852"/>
                <w:lock w:val="sdtLocked"/>
              </w:sdtPr>
              <w:sdtContent>
                <w:tc>
                  <w:tcPr>
                    <w:tcW w:w="22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ind w:left="-40" w:right="-97"/>
                      <w:jc w:val="center"/>
                      <w:rPr>
                        <w:rFonts w:cs="Arial"/>
                        <w:szCs w:val="21"/>
                      </w:rPr>
                    </w:pPr>
                    <w:r>
                      <w:rPr>
                        <w:rFonts w:cs="Arial" w:hint="eastAsia"/>
                        <w:szCs w:val="21"/>
                        <w:lang w:val="en-GB"/>
                      </w:rPr>
                      <w:t>非流动负债</w:t>
                    </w:r>
                  </w:p>
                </w:tc>
              </w:sdtContent>
            </w:sdt>
            <w:sdt>
              <w:sdtPr>
                <w:tag w:val="_PLD_ccd9a8d3652e4485a763cfb37eb6fa37"/>
                <w:id w:val="29682853"/>
                <w:lock w:val="sdtLocked"/>
              </w:sdtPr>
              <w:sdtContent>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负债合计</w:t>
                    </w:r>
                  </w:p>
                </w:tc>
              </w:sdtContent>
            </w:sdt>
            <w:sdt>
              <w:sdtPr>
                <w:tag w:val="_PLD_ec07cd6513b74d49b586125d4b66dd0a"/>
                <w:id w:val="29682854"/>
                <w:lock w:val="sdtLocked"/>
              </w:sdtPr>
              <w:sdtContent>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流动资产</w:t>
                    </w:r>
                  </w:p>
                </w:tc>
              </w:sdtContent>
            </w:sdt>
            <w:sdt>
              <w:sdtPr>
                <w:tag w:val="_PLD_fb97ce65ab144768b4fb9978546fce37"/>
                <w:id w:val="29682855"/>
                <w:lock w:val="sdtLocked"/>
              </w:sdtPr>
              <w:sdtContent>
                <w:tc>
                  <w:tcPr>
                    <w:tcW w:w="427"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ind w:left="-40" w:right="-97"/>
                      <w:jc w:val="center"/>
                      <w:rPr>
                        <w:rFonts w:cs="Arial"/>
                        <w:szCs w:val="21"/>
                      </w:rPr>
                    </w:pPr>
                    <w:r>
                      <w:rPr>
                        <w:rFonts w:cs="Arial" w:hint="eastAsia"/>
                        <w:szCs w:val="21"/>
                        <w:lang w:val="en-GB"/>
                      </w:rPr>
                      <w:t>非流动资产</w:t>
                    </w:r>
                  </w:p>
                </w:tc>
              </w:sdtContent>
            </w:sdt>
            <w:sdt>
              <w:sdtPr>
                <w:tag w:val="_PLD_412845ecfd2e45e8ae03b43cf8ca32f4"/>
                <w:id w:val="29682856"/>
                <w:lock w:val="sdtLocked"/>
              </w:sdtPr>
              <w:sdtContent>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资产合计</w:t>
                    </w:r>
                  </w:p>
                </w:tc>
              </w:sdtContent>
            </w:sdt>
            <w:sdt>
              <w:sdtPr>
                <w:tag w:val="_PLD_2a24724c66b442e994f401266a55d5df"/>
                <w:id w:val="29682857"/>
                <w:lock w:val="sdtLocked"/>
              </w:sdtPr>
              <w:sdtContent>
                <w:tc>
                  <w:tcPr>
                    <w:tcW w:w="4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流动负债</w:t>
                    </w:r>
                  </w:p>
                </w:tc>
              </w:sdtContent>
            </w:sdt>
            <w:sdt>
              <w:sdtPr>
                <w:tag w:val="_PLD_937f557a5cdb4ea99a0a914e755f781f"/>
                <w:id w:val="29682858"/>
                <w:lock w:val="sdtLocked"/>
              </w:sdtPr>
              <w:sdtContent>
                <w:tc>
                  <w:tcPr>
                    <w:tcW w:w="137"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ind w:left="-40" w:right="-97"/>
                      <w:jc w:val="center"/>
                      <w:rPr>
                        <w:rFonts w:cs="Arial"/>
                        <w:szCs w:val="21"/>
                      </w:rPr>
                    </w:pPr>
                    <w:r>
                      <w:rPr>
                        <w:rFonts w:cs="Arial" w:hint="eastAsia"/>
                        <w:szCs w:val="21"/>
                        <w:lang w:val="en-GB"/>
                      </w:rPr>
                      <w:t>非流动负债</w:t>
                    </w:r>
                  </w:p>
                </w:tc>
              </w:sdtContent>
            </w:sdt>
            <w:sdt>
              <w:sdtPr>
                <w:tag w:val="_PLD_c4b998a44f394e1eb0924a4f19409ff8"/>
                <w:id w:val="29682859"/>
                <w:lock w:val="sdtLocked"/>
              </w:sdtPr>
              <w:sdtContent>
                <w:tc>
                  <w:tcPr>
                    <w:tcW w:w="452" w:type="pct"/>
                    <w:tcBorders>
                      <w:top w:val="single" w:sz="6" w:space="0" w:color="auto"/>
                      <w:left w:val="single" w:sz="6" w:space="0" w:color="auto"/>
                      <w:bottom w:val="single" w:sz="6" w:space="0" w:color="auto"/>
                      <w:right w:val="single" w:sz="4" w:space="0" w:color="auto"/>
                    </w:tcBorders>
                    <w:shd w:val="clear" w:color="auto" w:fill="auto"/>
                    <w:vAlign w:val="center"/>
                  </w:tcPr>
                  <w:p w:rsidR="00AC15BD" w:rsidRDefault="00FD3216" w:rsidP="00AC15BD">
                    <w:pPr>
                      <w:jc w:val="center"/>
                      <w:rPr>
                        <w:rFonts w:cs="Arial"/>
                        <w:szCs w:val="21"/>
                      </w:rPr>
                    </w:pPr>
                    <w:r>
                      <w:rPr>
                        <w:rFonts w:cs="Arial" w:hint="eastAsia"/>
                        <w:szCs w:val="21"/>
                        <w:lang w:val="en-GB"/>
                      </w:rPr>
                      <w:t>负债合计</w:t>
                    </w:r>
                  </w:p>
                </w:tc>
              </w:sdtContent>
            </w:sdt>
          </w:tr>
          <w:sdt>
            <w:sdtPr>
              <w:rPr>
                <w:szCs w:val="21"/>
              </w:rPr>
              <w:alias w:val="重要非全资子公司的主要财务信息明细"/>
              <w:tag w:val="_GBC_feef0d2d67a84217a9099e634bb2d3df"/>
              <w:id w:val="29682860"/>
              <w:lock w:val="sdtLocked"/>
            </w:sdtPr>
            <w:sdtContent>
              <w:tr w:rsidR="00AC15BD" w:rsidTr="00AC15BD">
                <w:tc>
                  <w:tcPr>
                    <w:tcW w:w="171" w:type="pct"/>
                    <w:tcBorders>
                      <w:top w:val="single" w:sz="6" w:space="0" w:color="auto"/>
                      <w:left w:val="single" w:sz="4" w:space="0" w:color="auto"/>
                      <w:bottom w:val="single" w:sz="4" w:space="0" w:color="auto"/>
                      <w:right w:val="single" w:sz="6" w:space="0" w:color="auto"/>
                    </w:tcBorders>
                  </w:tcPr>
                  <w:p w:rsidR="00AC15BD" w:rsidRDefault="00FD3216" w:rsidP="00AC15BD">
                    <w:pPr>
                      <w:rPr>
                        <w:szCs w:val="21"/>
                      </w:rPr>
                    </w:pPr>
                    <w:r>
                      <w:t>上海纺织时</w:t>
                    </w:r>
                    <w:r>
                      <w:lastRenderedPageBreak/>
                      <w:t>尚定制服饰有限公司</w:t>
                    </w:r>
                  </w:p>
                </w:tc>
                <w:tc>
                  <w:tcPr>
                    <w:tcW w:w="453"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lastRenderedPageBreak/>
                      <w:t>46,725,853.50</w:t>
                    </w:r>
                  </w:p>
                </w:tc>
                <w:tc>
                  <w:tcPr>
                    <w:tcW w:w="427"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287,891.71</w:t>
                    </w:r>
                  </w:p>
                </w:tc>
                <w:tc>
                  <w:tcPr>
                    <w:tcW w:w="45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47,013,745.21</w:t>
                    </w:r>
                  </w:p>
                </w:tc>
                <w:tc>
                  <w:tcPr>
                    <w:tcW w:w="45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12,234,961.14</w:t>
                    </w:r>
                  </w:p>
                </w:tc>
                <w:tc>
                  <w:tcPr>
                    <w:tcW w:w="22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0.00</w:t>
                    </w:r>
                  </w:p>
                </w:tc>
                <w:tc>
                  <w:tcPr>
                    <w:tcW w:w="45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12,234,961.14</w:t>
                    </w:r>
                  </w:p>
                </w:tc>
                <w:tc>
                  <w:tcPr>
                    <w:tcW w:w="45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44,169,486.14</w:t>
                    </w:r>
                  </w:p>
                </w:tc>
                <w:tc>
                  <w:tcPr>
                    <w:tcW w:w="427"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252,337.54</w:t>
                    </w:r>
                  </w:p>
                </w:tc>
                <w:tc>
                  <w:tcPr>
                    <w:tcW w:w="45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44,421,823.68</w:t>
                    </w:r>
                  </w:p>
                </w:tc>
                <w:tc>
                  <w:tcPr>
                    <w:tcW w:w="452" w:type="pct"/>
                    <w:tcBorders>
                      <w:top w:val="single" w:sz="6" w:space="0" w:color="auto"/>
                      <w:left w:val="single" w:sz="6" w:space="0" w:color="auto"/>
                      <w:bottom w:val="single" w:sz="4" w:space="0" w:color="auto"/>
                      <w:right w:val="single" w:sz="6" w:space="0" w:color="auto"/>
                    </w:tcBorders>
                  </w:tcPr>
                  <w:p w:rsidR="00AC15BD" w:rsidRDefault="00FD3216" w:rsidP="00AC15BD">
                    <w:pPr>
                      <w:jc w:val="right"/>
                      <w:rPr>
                        <w:szCs w:val="21"/>
                      </w:rPr>
                    </w:pPr>
                    <w:r>
                      <w:t>10,781,675.08</w:t>
                    </w:r>
                  </w:p>
                </w:tc>
                <w:tc>
                  <w:tcPr>
                    <w:tcW w:w="13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4" w:space="0" w:color="auto"/>
                    </w:tcBorders>
                  </w:tcPr>
                  <w:p w:rsidR="00AC15BD" w:rsidRDefault="00FD3216" w:rsidP="00AC15BD">
                    <w:pPr>
                      <w:jc w:val="right"/>
                      <w:rPr>
                        <w:szCs w:val="21"/>
                      </w:rPr>
                    </w:pPr>
                    <w:r>
                      <w:t>10,781,675.08</w:t>
                    </w:r>
                  </w:p>
                </w:tc>
              </w:tr>
            </w:sdtContent>
          </w:sdt>
          <w:sdt>
            <w:sdtPr>
              <w:rPr>
                <w:szCs w:val="21"/>
              </w:rPr>
              <w:alias w:val="重要非全资子公司的主要财务信息明细"/>
              <w:tag w:val="_GBC_feef0d2d67a84217a9099e634bb2d3df"/>
              <w:id w:val="29682861"/>
              <w:lock w:val="sdtLocked"/>
            </w:sdtPr>
            <w:sdtContent>
              <w:tr w:rsidR="00AC15BD" w:rsidTr="00AC15BD">
                <w:tc>
                  <w:tcPr>
                    <w:tcW w:w="171" w:type="pct"/>
                    <w:tcBorders>
                      <w:top w:val="single" w:sz="6" w:space="0" w:color="auto"/>
                      <w:left w:val="single" w:sz="4" w:space="0" w:color="auto"/>
                      <w:bottom w:val="single" w:sz="4" w:space="0" w:color="auto"/>
                      <w:right w:val="single" w:sz="6" w:space="0" w:color="auto"/>
                    </w:tcBorders>
                  </w:tcPr>
                  <w:p w:rsidR="00AC15BD" w:rsidRDefault="00FD3216" w:rsidP="00AC15BD">
                    <w:pPr>
                      <w:rPr>
                        <w:szCs w:val="21"/>
                      </w:rPr>
                    </w:pPr>
                    <w:r>
                      <w:t>上海纺织时尚定制服饰有限公司</w:t>
                    </w:r>
                  </w:p>
                </w:tc>
                <w:tc>
                  <w:tcPr>
                    <w:tcW w:w="453"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2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22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2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13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4" w:space="0" w:color="auto"/>
                    </w:tcBorders>
                  </w:tcPr>
                  <w:p w:rsidR="00AC15BD" w:rsidRDefault="00AC15BD" w:rsidP="00AC15BD">
                    <w:pPr>
                      <w:jc w:val="right"/>
                      <w:rPr>
                        <w:szCs w:val="21"/>
                      </w:rPr>
                    </w:pPr>
                  </w:p>
                </w:tc>
              </w:tr>
            </w:sdtContent>
          </w:sdt>
          <w:sdt>
            <w:sdtPr>
              <w:rPr>
                <w:szCs w:val="21"/>
              </w:rPr>
              <w:alias w:val="重要非全资子公司的主要财务信息明细"/>
              <w:tag w:val="_GBC_feef0d2d67a84217a9099e634bb2d3df"/>
              <w:id w:val="29682862"/>
              <w:lock w:val="sdtLocked"/>
            </w:sdtPr>
            <w:sdtContent>
              <w:tr w:rsidR="00AC15BD" w:rsidTr="00AC15BD">
                <w:tc>
                  <w:tcPr>
                    <w:tcW w:w="171" w:type="pct"/>
                    <w:tcBorders>
                      <w:top w:val="single" w:sz="6" w:space="0" w:color="auto"/>
                      <w:left w:val="single" w:sz="4" w:space="0" w:color="auto"/>
                      <w:bottom w:val="single" w:sz="4" w:space="0" w:color="auto"/>
                      <w:right w:val="single" w:sz="6" w:space="0" w:color="auto"/>
                    </w:tcBorders>
                  </w:tcPr>
                  <w:p w:rsidR="00AC15BD" w:rsidRDefault="00FD3216" w:rsidP="00AC15BD">
                    <w:pPr>
                      <w:rPr>
                        <w:szCs w:val="21"/>
                      </w:rPr>
                    </w:pPr>
                    <w:r>
                      <w:t>上海纺织时尚定制服饰有限公司</w:t>
                    </w:r>
                  </w:p>
                </w:tc>
                <w:tc>
                  <w:tcPr>
                    <w:tcW w:w="453"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2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22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2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13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4" w:space="0" w:color="auto"/>
                    </w:tcBorders>
                  </w:tcPr>
                  <w:p w:rsidR="00AC15BD" w:rsidRDefault="00AC15BD" w:rsidP="00AC15BD">
                    <w:pPr>
                      <w:jc w:val="right"/>
                      <w:rPr>
                        <w:szCs w:val="21"/>
                      </w:rPr>
                    </w:pPr>
                  </w:p>
                </w:tc>
              </w:tr>
            </w:sdtContent>
          </w:sdt>
          <w:sdt>
            <w:sdtPr>
              <w:rPr>
                <w:szCs w:val="21"/>
              </w:rPr>
              <w:alias w:val="重要非全资子公司的主要财务信息明细"/>
              <w:tag w:val="_GBC_feef0d2d67a84217a9099e634bb2d3df"/>
              <w:id w:val="29682863"/>
              <w:lock w:val="sdtLocked"/>
            </w:sdtPr>
            <w:sdtContent>
              <w:tr w:rsidR="00AC15BD" w:rsidTr="00AC15BD">
                <w:tc>
                  <w:tcPr>
                    <w:tcW w:w="171" w:type="pct"/>
                    <w:tcBorders>
                      <w:top w:val="single" w:sz="6" w:space="0" w:color="auto"/>
                      <w:left w:val="single" w:sz="4" w:space="0" w:color="auto"/>
                      <w:bottom w:val="single" w:sz="4" w:space="0" w:color="auto"/>
                      <w:right w:val="single" w:sz="6" w:space="0" w:color="auto"/>
                    </w:tcBorders>
                  </w:tcPr>
                  <w:p w:rsidR="00AC15BD" w:rsidRDefault="00FD3216" w:rsidP="00AC15BD">
                    <w:pPr>
                      <w:rPr>
                        <w:szCs w:val="21"/>
                      </w:rPr>
                    </w:pPr>
                    <w:r>
                      <w:t>上海纺织时尚定制服饰有限公</w:t>
                    </w:r>
                    <w:r>
                      <w:lastRenderedPageBreak/>
                      <w:t>司</w:t>
                    </w:r>
                  </w:p>
                </w:tc>
                <w:tc>
                  <w:tcPr>
                    <w:tcW w:w="453"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2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22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2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137" w:type="pct"/>
                    <w:tcBorders>
                      <w:top w:val="single" w:sz="6" w:space="0" w:color="auto"/>
                      <w:left w:val="single" w:sz="6" w:space="0" w:color="auto"/>
                      <w:bottom w:val="single" w:sz="4" w:space="0" w:color="auto"/>
                      <w:right w:val="single" w:sz="6" w:space="0" w:color="auto"/>
                    </w:tcBorders>
                  </w:tcPr>
                  <w:p w:rsidR="00AC15BD" w:rsidRDefault="00AC15BD" w:rsidP="00AC15BD">
                    <w:pPr>
                      <w:jc w:val="right"/>
                      <w:rPr>
                        <w:szCs w:val="21"/>
                      </w:rPr>
                    </w:pPr>
                  </w:p>
                </w:tc>
                <w:tc>
                  <w:tcPr>
                    <w:tcW w:w="452" w:type="pct"/>
                    <w:tcBorders>
                      <w:top w:val="single" w:sz="6" w:space="0" w:color="auto"/>
                      <w:left w:val="single" w:sz="6" w:space="0" w:color="auto"/>
                      <w:bottom w:val="single" w:sz="4" w:space="0" w:color="auto"/>
                      <w:right w:val="single" w:sz="4" w:space="0" w:color="auto"/>
                    </w:tcBorders>
                  </w:tcPr>
                  <w:p w:rsidR="00AC15BD" w:rsidRDefault="00AC15BD" w:rsidP="00AC15BD">
                    <w:pPr>
                      <w:jc w:val="right"/>
                      <w:rPr>
                        <w:szCs w:val="21"/>
                      </w:rPr>
                    </w:pPr>
                  </w:p>
                </w:tc>
              </w:tr>
            </w:sdtContent>
          </w:sdt>
        </w:tbl>
        <w:p w:rsidR="00AC15BD" w:rsidRDefault="00AC15BD"/>
        <w:p w:rsidR="00AC15BD" w:rsidRDefault="00AC15BD">
          <w:pPr>
            <w:rPr>
              <w:rFonts w:cs="Arial"/>
              <w:szCs w:val="21"/>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56"/>
            <w:gridCol w:w="1131"/>
            <w:gridCol w:w="1060"/>
            <w:gridCol w:w="1060"/>
            <w:gridCol w:w="1060"/>
            <w:gridCol w:w="1131"/>
            <w:gridCol w:w="1060"/>
            <w:gridCol w:w="1060"/>
            <w:gridCol w:w="1131"/>
          </w:tblGrid>
          <w:tr w:rsidR="00AC15BD" w:rsidTr="00AC15BD">
            <w:trPr>
              <w:trHeight w:val="241"/>
            </w:trPr>
            <w:sdt>
              <w:sdtPr>
                <w:tag w:val="_PLD_87ab97227e5642b988e110c5a28abb39"/>
                <w:id w:val="29682864"/>
                <w:lock w:val="sdtLocked"/>
              </w:sdtPr>
              <w:sdtContent>
                <w:tc>
                  <w:tcPr>
                    <w:tcW w:w="1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C15BD" w:rsidRDefault="00FD3216" w:rsidP="00AC15BD">
                    <w:pPr>
                      <w:spacing w:line="276" w:lineRule="auto"/>
                      <w:ind w:right="-16"/>
                      <w:jc w:val="center"/>
                      <w:rPr>
                        <w:rFonts w:cs="Arial"/>
                        <w:bCs/>
                        <w:szCs w:val="21"/>
                      </w:rPr>
                    </w:pPr>
                    <w:r>
                      <w:rPr>
                        <w:rFonts w:cs="Arial" w:hint="eastAsia"/>
                        <w:bCs/>
                        <w:szCs w:val="21"/>
                        <w:lang w:val="en-GB"/>
                      </w:rPr>
                      <w:t>子公司名称</w:t>
                    </w:r>
                  </w:p>
                </w:tc>
              </w:sdtContent>
            </w:sdt>
            <w:sdt>
              <w:sdtPr>
                <w:tag w:val="_PLD_85f8737cebf641b2aa266052f4118ba8"/>
                <w:id w:val="29682865"/>
                <w:lock w:val="sdtLocked"/>
              </w:sdtPr>
              <w:sdtContent>
                <w:tc>
                  <w:tcPr>
                    <w:tcW w:w="2640"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29682866"/>
                <w:lock w:val="sdtLocked"/>
              </w:sdtPr>
              <w:sdtContent>
                <w:tc>
                  <w:tcPr>
                    <w:tcW w:w="2175"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AC15BD" w:rsidRDefault="00FD3216" w:rsidP="00AC15BD">
                    <w:pPr>
                      <w:spacing w:line="276" w:lineRule="auto"/>
                      <w:ind w:right="-16"/>
                      <w:jc w:val="center"/>
                      <w:rPr>
                        <w:rFonts w:cs="Arial"/>
                        <w:bCs/>
                        <w:szCs w:val="21"/>
                      </w:rPr>
                    </w:pPr>
                    <w:r>
                      <w:rPr>
                        <w:rFonts w:cs="Arial" w:hint="eastAsia"/>
                        <w:bCs/>
                        <w:szCs w:val="21"/>
                        <w:lang w:val="en-GB"/>
                      </w:rPr>
                      <w:t>上期发生额</w:t>
                    </w:r>
                  </w:p>
                </w:tc>
              </w:sdtContent>
            </w:sdt>
          </w:tr>
          <w:tr w:rsidR="00AC15BD" w:rsidTr="00AC15BD">
            <w:trPr>
              <w:trHeight w:val="241"/>
            </w:trPr>
            <w:tc>
              <w:tcPr>
                <w:tcW w:w="185" w:type="pct"/>
                <w:vMerge/>
                <w:tcBorders>
                  <w:top w:val="single" w:sz="4" w:space="0" w:color="auto"/>
                  <w:left w:val="single" w:sz="4" w:space="0" w:color="auto"/>
                  <w:bottom w:val="single" w:sz="6" w:space="0" w:color="auto"/>
                  <w:right w:val="single" w:sz="6" w:space="0" w:color="auto"/>
                </w:tcBorders>
                <w:shd w:val="clear" w:color="auto" w:fill="auto"/>
                <w:vAlign w:val="center"/>
              </w:tcPr>
              <w:p w:rsidR="00AC15BD" w:rsidRDefault="00AC15BD" w:rsidP="00AC15BD">
                <w:pPr>
                  <w:jc w:val="center"/>
                  <w:rPr>
                    <w:rFonts w:cs="Arial"/>
                    <w:bCs/>
                    <w:szCs w:val="21"/>
                  </w:rPr>
                </w:pPr>
              </w:p>
            </w:tc>
            <w:sdt>
              <w:sdtPr>
                <w:tag w:val="_PLD_29407a86c6924579a6442f5b24e6decd"/>
                <w:id w:val="29682867"/>
                <w:lock w:val="sdtLocked"/>
              </w:sdtPr>
              <w:sdtContent>
                <w:tc>
                  <w:tcPr>
                    <w:tcW w:w="1050"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29682868"/>
                <w:lock w:val="sdtLocked"/>
              </w:sdtPr>
              <w:sdtContent>
                <w:tc>
                  <w:tcPr>
                    <w:tcW w:w="51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净利润</w:t>
                    </w:r>
                  </w:p>
                </w:tc>
              </w:sdtContent>
            </w:sdt>
            <w:sdt>
              <w:sdtPr>
                <w:tag w:val="_PLD_90f87c27e3fb4843892cceb85599a3b1"/>
                <w:id w:val="29682869"/>
                <w:lock w:val="sdtLocked"/>
              </w:sdtPr>
              <w:sdtContent>
                <w:tc>
                  <w:tcPr>
                    <w:tcW w:w="51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29682870"/>
                <w:lock w:val="sdtLocked"/>
              </w:sdtPr>
              <w:sdtContent>
                <w:tc>
                  <w:tcPr>
                    <w:tcW w:w="5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29682871"/>
                <w:lock w:val="sdtLocked"/>
              </w:sdtPr>
              <w:sdtContent>
                <w:tc>
                  <w:tcPr>
                    <w:tcW w:w="552"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29682872"/>
                <w:lock w:val="sdtLocked"/>
              </w:sdtPr>
              <w:sdtContent>
                <w:tc>
                  <w:tcPr>
                    <w:tcW w:w="51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净利润</w:t>
                    </w:r>
                  </w:p>
                </w:tc>
              </w:sdtContent>
            </w:sdt>
            <w:sdt>
              <w:sdtPr>
                <w:tag w:val="_PLD_0a377a03553f4d909179190a153a31b7"/>
                <w:id w:val="29682873"/>
                <w:lock w:val="sdtLocked"/>
              </w:sdtPr>
              <w:sdtContent>
                <w:tc>
                  <w:tcPr>
                    <w:tcW w:w="519" w:type="pct"/>
                    <w:tcBorders>
                      <w:top w:val="single" w:sz="6" w:space="0" w:color="auto"/>
                      <w:left w:val="single" w:sz="6" w:space="0" w:color="auto"/>
                      <w:bottom w:val="single" w:sz="6" w:space="0" w:color="auto"/>
                      <w:right w:val="single" w:sz="6"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29682874"/>
                <w:lock w:val="sdtLocked"/>
              </w:sdtPr>
              <w:sdtContent>
                <w:tc>
                  <w:tcPr>
                    <w:tcW w:w="585" w:type="pct"/>
                    <w:tcBorders>
                      <w:top w:val="single" w:sz="6" w:space="0" w:color="auto"/>
                      <w:left w:val="single" w:sz="6" w:space="0" w:color="auto"/>
                      <w:bottom w:val="single" w:sz="6" w:space="0" w:color="auto"/>
                      <w:right w:val="single" w:sz="4" w:space="0" w:color="auto"/>
                    </w:tcBorders>
                    <w:shd w:val="clear" w:color="auto" w:fill="auto"/>
                    <w:vAlign w:val="center"/>
                  </w:tcPr>
                  <w:p w:rsidR="00AC15BD" w:rsidRDefault="00FD3216" w:rsidP="00AC15BD">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29682875"/>
              <w:lock w:val="sdtLocked"/>
            </w:sdtPr>
            <w:sdtContent>
              <w:tr w:rsidR="00AC15BD" w:rsidTr="00AC15BD">
                <w:tc>
                  <w:tcPr>
                    <w:tcW w:w="185" w:type="pct"/>
                    <w:tcBorders>
                      <w:top w:val="single" w:sz="6" w:space="0" w:color="auto"/>
                      <w:left w:val="single" w:sz="4" w:space="0" w:color="auto"/>
                      <w:bottom w:val="single" w:sz="4" w:space="0" w:color="auto"/>
                      <w:right w:val="single" w:sz="6" w:space="0" w:color="auto"/>
                    </w:tcBorders>
                  </w:tcPr>
                  <w:p w:rsidR="00AC15BD" w:rsidRDefault="00FD3216" w:rsidP="00AC15BD">
                    <w:pPr>
                      <w:spacing w:line="276" w:lineRule="auto"/>
                      <w:rPr>
                        <w:szCs w:val="21"/>
                      </w:rPr>
                    </w:pPr>
                    <w:r>
                      <w:t>上海纺织时尚定制服饰有限公司</w:t>
                    </w:r>
                  </w:p>
                </w:tc>
                <w:tc>
                  <w:tcPr>
                    <w:tcW w:w="1050"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43,883,488.22</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1,138,635.47</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1,138,635.47</w:t>
                    </w:r>
                  </w:p>
                </w:tc>
                <w:tc>
                  <w:tcPr>
                    <w:tcW w:w="552"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2,720,100.53</w:t>
                    </w:r>
                  </w:p>
                </w:tc>
                <w:tc>
                  <w:tcPr>
                    <w:tcW w:w="552"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43,298,703.83</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2,456,358.70</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2,456,358.70</w:t>
                    </w:r>
                  </w:p>
                </w:tc>
                <w:tc>
                  <w:tcPr>
                    <w:tcW w:w="585" w:type="pct"/>
                    <w:tcBorders>
                      <w:top w:val="single" w:sz="6" w:space="0" w:color="auto"/>
                      <w:left w:val="single" w:sz="6" w:space="0" w:color="auto"/>
                      <w:bottom w:val="single" w:sz="4" w:space="0" w:color="auto"/>
                      <w:right w:val="single" w:sz="4" w:space="0" w:color="auto"/>
                    </w:tcBorders>
                  </w:tcPr>
                  <w:p w:rsidR="00AC15BD" w:rsidRDefault="00FD3216" w:rsidP="00AC15BD">
                    <w:pPr>
                      <w:spacing w:line="276" w:lineRule="auto"/>
                      <w:jc w:val="right"/>
                      <w:rPr>
                        <w:szCs w:val="21"/>
                      </w:rPr>
                    </w:pPr>
                    <w:r>
                      <w:t>-8,959,955.08</w:t>
                    </w:r>
                  </w:p>
                </w:tc>
              </w:tr>
            </w:sdtContent>
          </w:sdt>
          <w:sdt>
            <w:sdtPr>
              <w:rPr>
                <w:szCs w:val="21"/>
              </w:rPr>
              <w:alias w:val="重要非全资子公司的主要财务信息明细"/>
              <w:tag w:val="_GBC_330f4405d49345f7b8f69770f6eb8b4a"/>
              <w:id w:val="29682876"/>
              <w:lock w:val="sdtLocked"/>
            </w:sdtPr>
            <w:sdtContent>
              <w:tr w:rsidR="00AC15BD" w:rsidTr="00AC15BD">
                <w:tc>
                  <w:tcPr>
                    <w:tcW w:w="185" w:type="pct"/>
                    <w:tcBorders>
                      <w:top w:val="single" w:sz="6" w:space="0" w:color="auto"/>
                      <w:left w:val="single" w:sz="4" w:space="0" w:color="auto"/>
                      <w:bottom w:val="single" w:sz="4" w:space="0" w:color="auto"/>
                      <w:right w:val="single" w:sz="6" w:space="0" w:color="auto"/>
                    </w:tcBorders>
                  </w:tcPr>
                  <w:p w:rsidR="00AC15BD" w:rsidRDefault="00FD3216" w:rsidP="00AC15BD">
                    <w:pPr>
                      <w:spacing w:line="276" w:lineRule="auto"/>
                      <w:rPr>
                        <w:szCs w:val="21"/>
                      </w:rPr>
                    </w:pPr>
                    <w:r>
                      <w:t>上海纺织时尚定制服饰有限公司</w:t>
                    </w:r>
                  </w:p>
                </w:tc>
                <w:tc>
                  <w:tcPr>
                    <w:tcW w:w="1050"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52"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52"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85" w:type="pct"/>
                    <w:tcBorders>
                      <w:top w:val="single" w:sz="6" w:space="0" w:color="auto"/>
                      <w:left w:val="single" w:sz="6" w:space="0" w:color="auto"/>
                      <w:bottom w:val="single" w:sz="4" w:space="0" w:color="auto"/>
                      <w:right w:val="single" w:sz="4" w:space="0" w:color="auto"/>
                    </w:tcBorders>
                  </w:tcPr>
                  <w:p w:rsidR="00AC15BD" w:rsidRDefault="00AC15BD" w:rsidP="00AC15BD">
                    <w:pPr>
                      <w:spacing w:line="276" w:lineRule="auto"/>
                      <w:jc w:val="right"/>
                      <w:rPr>
                        <w:szCs w:val="21"/>
                      </w:rPr>
                    </w:pPr>
                  </w:p>
                </w:tc>
              </w:tr>
            </w:sdtContent>
          </w:sdt>
          <w:sdt>
            <w:sdtPr>
              <w:rPr>
                <w:szCs w:val="21"/>
              </w:rPr>
              <w:alias w:val="重要非全资子公司的主要财务信息明细"/>
              <w:tag w:val="_GBC_330f4405d49345f7b8f69770f6eb8b4a"/>
              <w:id w:val="29682877"/>
              <w:lock w:val="sdtLocked"/>
            </w:sdtPr>
            <w:sdtContent>
              <w:tr w:rsidR="00AC15BD" w:rsidTr="00AC15BD">
                <w:tc>
                  <w:tcPr>
                    <w:tcW w:w="185" w:type="pct"/>
                    <w:tcBorders>
                      <w:top w:val="single" w:sz="6" w:space="0" w:color="auto"/>
                      <w:left w:val="single" w:sz="4" w:space="0" w:color="auto"/>
                      <w:bottom w:val="single" w:sz="4" w:space="0" w:color="auto"/>
                      <w:right w:val="single" w:sz="6" w:space="0" w:color="auto"/>
                    </w:tcBorders>
                  </w:tcPr>
                  <w:p w:rsidR="00AC15BD" w:rsidRDefault="00FD3216" w:rsidP="00AC15BD">
                    <w:pPr>
                      <w:spacing w:line="276" w:lineRule="auto"/>
                      <w:rPr>
                        <w:szCs w:val="21"/>
                      </w:rPr>
                    </w:pPr>
                    <w:r>
                      <w:t>上海纺织时尚定制</w:t>
                    </w:r>
                    <w:r>
                      <w:lastRenderedPageBreak/>
                      <w:t>服饰有限公司</w:t>
                    </w:r>
                  </w:p>
                </w:tc>
                <w:tc>
                  <w:tcPr>
                    <w:tcW w:w="1050"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52"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52"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19" w:type="pct"/>
                    <w:tcBorders>
                      <w:top w:val="single" w:sz="6" w:space="0" w:color="auto"/>
                      <w:left w:val="single" w:sz="6" w:space="0" w:color="auto"/>
                      <w:bottom w:val="single" w:sz="4" w:space="0" w:color="auto"/>
                      <w:right w:val="single" w:sz="6" w:space="0" w:color="auto"/>
                    </w:tcBorders>
                  </w:tcPr>
                  <w:p w:rsidR="00AC15BD" w:rsidRDefault="00AC15BD" w:rsidP="00AC15BD">
                    <w:pPr>
                      <w:spacing w:line="276" w:lineRule="auto"/>
                      <w:jc w:val="right"/>
                      <w:rPr>
                        <w:szCs w:val="21"/>
                      </w:rPr>
                    </w:pPr>
                  </w:p>
                </w:tc>
                <w:tc>
                  <w:tcPr>
                    <w:tcW w:w="585" w:type="pct"/>
                    <w:tcBorders>
                      <w:top w:val="single" w:sz="6" w:space="0" w:color="auto"/>
                      <w:left w:val="single" w:sz="6" w:space="0" w:color="auto"/>
                      <w:bottom w:val="single" w:sz="4" w:space="0" w:color="auto"/>
                      <w:right w:val="single" w:sz="4" w:space="0" w:color="auto"/>
                    </w:tcBorders>
                  </w:tcPr>
                  <w:p w:rsidR="00AC15BD" w:rsidRDefault="00AC15BD" w:rsidP="00AC15BD">
                    <w:pPr>
                      <w:spacing w:line="276" w:lineRule="auto"/>
                      <w:jc w:val="right"/>
                      <w:rPr>
                        <w:szCs w:val="21"/>
                      </w:rPr>
                    </w:pPr>
                  </w:p>
                </w:tc>
              </w:tr>
            </w:sdtContent>
          </w:sdt>
          <w:sdt>
            <w:sdtPr>
              <w:rPr>
                <w:szCs w:val="21"/>
              </w:rPr>
              <w:alias w:val="重要非全资子公司的主要财务信息明细"/>
              <w:tag w:val="_GBC_330f4405d49345f7b8f69770f6eb8b4a"/>
              <w:id w:val="29682878"/>
              <w:lock w:val="sdtLocked"/>
            </w:sdtPr>
            <w:sdtContent>
              <w:tr w:rsidR="00AC15BD" w:rsidTr="00AC15BD">
                <w:tc>
                  <w:tcPr>
                    <w:tcW w:w="185" w:type="pct"/>
                    <w:tcBorders>
                      <w:top w:val="single" w:sz="6" w:space="0" w:color="auto"/>
                      <w:left w:val="single" w:sz="4" w:space="0" w:color="auto"/>
                      <w:bottom w:val="single" w:sz="4" w:space="0" w:color="auto"/>
                      <w:right w:val="single" w:sz="6" w:space="0" w:color="auto"/>
                    </w:tcBorders>
                  </w:tcPr>
                  <w:p w:rsidR="00AC15BD" w:rsidRDefault="00FD3216" w:rsidP="00AC15BD">
                    <w:pPr>
                      <w:spacing w:line="276" w:lineRule="auto"/>
                      <w:rPr>
                        <w:szCs w:val="21"/>
                      </w:rPr>
                    </w:pPr>
                    <w:r>
                      <w:t>上海纺织时尚定制服饰有限公司</w:t>
                    </w:r>
                  </w:p>
                </w:tc>
                <w:tc>
                  <w:tcPr>
                    <w:tcW w:w="1050"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43,883,488.22</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1,138,635.47</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1,138,635.47</w:t>
                    </w:r>
                  </w:p>
                </w:tc>
                <w:tc>
                  <w:tcPr>
                    <w:tcW w:w="552"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2,720,100.53</w:t>
                    </w:r>
                  </w:p>
                </w:tc>
                <w:tc>
                  <w:tcPr>
                    <w:tcW w:w="552"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43,298,703.83</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2,456,358.70</w:t>
                    </w:r>
                  </w:p>
                </w:tc>
                <w:tc>
                  <w:tcPr>
                    <w:tcW w:w="519" w:type="pct"/>
                    <w:tcBorders>
                      <w:top w:val="single" w:sz="6" w:space="0" w:color="auto"/>
                      <w:left w:val="single" w:sz="6" w:space="0" w:color="auto"/>
                      <w:bottom w:val="single" w:sz="4" w:space="0" w:color="auto"/>
                      <w:right w:val="single" w:sz="6" w:space="0" w:color="auto"/>
                    </w:tcBorders>
                  </w:tcPr>
                  <w:p w:rsidR="00AC15BD" w:rsidRDefault="00FD3216" w:rsidP="00AC15BD">
                    <w:pPr>
                      <w:spacing w:line="276" w:lineRule="auto"/>
                      <w:jc w:val="right"/>
                      <w:rPr>
                        <w:szCs w:val="21"/>
                      </w:rPr>
                    </w:pPr>
                    <w:r>
                      <w:t>2,456,358.70</w:t>
                    </w:r>
                  </w:p>
                </w:tc>
                <w:tc>
                  <w:tcPr>
                    <w:tcW w:w="585" w:type="pct"/>
                    <w:tcBorders>
                      <w:top w:val="single" w:sz="6" w:space="0" w:color="auto"/>
                      <w:left w:val="single" w:sz="6" w:space="0" w:color="auto"/>
                      <w:bottom w:val="single" w:sz="4" w:space="0" w:color="auto"/>
                      <w:right w:val="single" w:sz="4" w:space="0" w:color="auto"/>
                    </w:tcBorders>
                  </w:tcPr>
                  <w:p w:rsidR="00AC15BD" w:rsidRDefault="00FD3216" w:rsidP="00AC15BD">
                    <w:pPr>
                      <w:spacing w:line="276" w:lineRule="auto"/>
                      <w:jc w:val="right"/>
                      <w:rPr>
                        <w:szCs w:val="21"/>
                      </w:rPr>
                    </w:pPr>
                    <w:r>
                      <w:t>-8,959,955.08</w:t>
                    </w:r>
                  </w:p>
                </w:tc>
              </w:tr>
            </w:sdtContent>
          </w:sdt>
        </w:tbl>
        <w:p w:rsidR="00AC15BD" w:rsidRDefault="00AC15BD"/>
        <w:p w:rsidR="00AC15BD" w:rsidRDefault="00C803C9">
          <w:pPr>
            <w:rPr>
              <w:rFonts w:cs="Arial"/>
              <w:szCs w:val="21"/>
            </w:rPr>
          </w:pPr>
        </w:p>
      </w:sdtContent>
    </w:sdt>
    <w:p w:rsidR="00AC15BD" w:rsidRDefault="00AC15BD">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29682881"/>
        <w:lock w:val="sdtLocked"/>
        <w:placeholder>
          <w:docPart w:val="GBC22222222222222222222222222222"/>
        </w:placeholder>
      </w:sdtPr>
      <w:sdtEndPr>
        <w:rPr>
          <w:b/>
        </w:rPr>
      </w:sdtEndPr>
      <w:sdtContent>
        <w:p w:rsidR="00AC15BD" w:rsidRDefault="00FD3216" w:rsidP="00FD3216">
          <w:pPr>
            <w:pStyle w:val="4"/>
            <w:numPr>
              <w:ilvl w:val="3"/>
              <w:numId w:val="9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29682880"/>
            <w:lock w:val="sdtContentLocked"/>
            <w:placeholder>
              <w:docPart w:val="GBC22222222222222222222222222222"/>
            </w:placeholder>
          </w:sdtPr>
          <w:sdtContent>
            <w:p w:rsidR="00AC15BD" w:rsidRDefault="00C803C9" w:rsidP="00AC15BD">
              <w:pPr>
                <w:rPr>
                  <w:rFonts w:cs="Arial"/>
                  <w:b/>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29682883"/>
        <w:lock w:val="sdtLocked"/>
        <w:placeholder>
          <w:docPart w:val="GBC22222222222222222222222222222"/>
        </w:placeholder>
      </w:sdtPr>
      <w:sdtContent>
        <w:p w:rsidR="00AC15BD" w:rsidRDefault="00FD3216" w:rsidP="00FD3216">
          <w:pPr>
            <w:pStyle w:val="4"/>
            <w:numPr>
              <w:ilvl w:val="3"/>
              <w:numId w:val="9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29682882"/>
            <w:lock w:val="sdtContentLocked"/>
            <w:placeholder>
              <w:docPart w:val="GBC22222222222222222222222222222"/>
            </w:placeholder>
          </w:sdtPr>
          <w:sdtContent>
            <w:p w:rsidR="00AC15BD" w:rsidRDefault="00C803C9" w:rsidP="00AC15BD">
              <w:pPr>
                <w:rPr>
                  <w:rFonts w:cs="Arial"/>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rFonts w:cs="Arial"/>
          <w:b/>
          <w:szCs w:val="21"/>
        </w:rPr>
      </w:pPr>
    </w:p>
    <w:sdt>
      <w:sdtPr>
        <w:rPr>
          <w:szCs w:val="21"/>
        </w:rPr>
        <w:alias w:val="模块:在子公司中的权益其他说明"/>
        <w:tag w:val="_GBC_a0f68dc0a3a24efaa431a8c8d768eb0f"/>
        <w:id w:val="29682885"/>
        <w:lock w:val="sdtLocked"/>
        <w:placeholder>
          <w:docPart w:val="GBC22222222222222222222222222222"/>
        </w:placeholder>
      </w:sdtPr>
      <w:sdtContent>
        <w:p w:rsidR="00AC15BD" w:rsidRDefault="00FD3216">
          <w:pPr>
            <w:rPr>
              <w:szCs w:val="21"/>
            </w:rPr>
          </w:pPr>
          <w:r>
            <w:rPr>
              <w:rFonts w:hint="eastAsia"/>
              <w:szCs w:val="21"/>
            </w:rPr>
            <w:t>其他说明：</w:t>
          </w:r>
        </w:p>
        <w:sdt>
          <w:sdtPr>
            <w:rPr>
              <w:szCs w:val="21"/>
            </w:rPr>
            <w:alias w:val="是否适用：在子公司中的权益其他说明[双击切换]"/>
            <w:tag w:val="_GBC_e4c33fb40d7a42bc88681a9facbf5ba5"/>
            <w:id w:val="29682884"/>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p w:rsidR="00AC15BD" w:rsidRDefault="00FD3216" w:rsidP="00FD3216">
      <w:pPr>
        <w:pStyle w:val="3"/>
        <w:numPr>
          <w:ilvl w:val="2"/>
          <w:numId w:val="9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29682886"/>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rsidP="00FD3216">
      <w:pPr>
        <w:pStyle w:val="3"/>
        <w:numPr>
          <w:ilvl w:val="2"/>
          <w:numId w:val="9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29682887"/>
        <w:lock w:val="sdtContentLocked"/>
        <w:placeholder>
          <w:docPart w:val="GBC22222222222222222222222222222"/>
        </w:placeholder>
      </w:sdtPr>
      <w:sdtContent>
        <w:p w:rsidR="00AC15BD" w:rsidRDefault="00C803C9" w:rsidP="00AC15BD">
          <w:pPr>
            <w:rPr>
              <w:rFonts w:cs="Arial"/>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rFonts w:cs="Arial"/>
          <w:szCs w:val="21"/>
        </w:rPr>
      </w:pPr>
    </w:p>
    <w:sdt>
      <w:sdtPr>
        <w:rPr>
          <w:rFonts w:ascii="宋体" w:hAnsi="宋体" w:cs="Arial" w:hint="eastAsia"/>
          <w:b w:val="0"/>
          <w:bCs w:val="0"/>
          <w:kern w:val="0"/>
          <w:szCs w:val="21"/>
        </w:rPr>
        <w:alias w:val="模块:重要的共同经营"/>
        <w:tag w:val="_GBC_90d44eb1222944759107483908112493"/>
        <w:id w:val="29682889"/>
        <w:lock w:val="sdtLocked"/>
        <w:placeholder>
          <w:docPart w:val="GBC22222222222222222222222222222"/>
        </w:placeholder>
      </w:sdtPr>
      <w:sdtEndPr>
        <w:rPr>
          <w:rFonts w:cstheme="minorBidi" w:hint="default"/>
        </w:rPr>
      </w:sdtEndPr>
      <w:sdtContent>
        <w:p w:rsidR="00AC15BD" w:rsidRDefault="00FD3216" w:rsidP="00FD3216">
          <w:pPr>
            <w:pStyle w:val="3"/>
            <w:numPr>
              <w:ilvl w:val="2"/>
              <w:numId w:val="9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29682888"/>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cs="Arial"/>
              <w:szCs w:val="21"/>
            </w:rPr>
          </w:pPr>
        </w:p>
      </w:sdtContent>
    </w:sdt>
    <w:p w:rsidR="00AC15BD" w:rsidRDefault="00AC15BD">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29682891"/>
        <w:lock w:val="sdtLocked"/>
        <w:placeholder>
          <w:docPart w:val="GBC22222222222222222222222222222"/>
        </w:placeholder>
      </w:sdtPr>
      <w:sdtContent>
        <w:p w:rsidR="00AC15BD" w:rsidRDefault="00FD3216" w:rsidP="00FD3216">
          <w:pPr>
            <w:pStyle w:val="3"/>
            <w:numPr>
              <w:ilvl w:val="2"/>
              <w:numId w:val="92"/>
            </w:numPr>
            <w:rPr>
              <w:rFonts w:ascii="宋体" w:hAnsi="宋体" w:cs="Arial"/>
              <w:szCs w:val="21"/>
            </w:rPr>
          </w:pPr>
          <w:r>
            <w:rPr>
              <w:rFonts w:ascii="宋体" w:hAnsi="宋体" w:cs="Arial" w:hint="eastAsia"/>
              <w:szCs w:val="21"/>
            </w:rPr>
            <w:t>在未纳入合并财务报表范围的结构化主体中的权益</w:t>
          </w:r>
        </w:p>
        <w:p w:rsidR="00AC15BD" w:rsidRDefault="00FD3216">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29682890"/>
            <w:lock w:val="sdtContentLocked"/>
            <w:placeholder>
              <w:docPart w:val="GBC22222222222222222222222222222"/>
            </w:placeholder>
          </w:sdtPr>
          <w:sdtContent>
            <w:p w:rsidR="00AC15BD" w:rsidRDefault="00C803C9" w:rsidP="00AC15BD">
              <w:pPr>
                <w:rPr>
                  <w:rFonts w:cs="Arial"/>
                  <w:szCs w:val="21"/>
                </w:rPr>
              </w:pPr>
              <w:r>
                <w:rPr>
                  <w:rFonts w:cs="Arial"/>
                  <w:szCs w:val="21"/>
                </w:rPr>
                <w:fldChar w:fldCharType="begin"/>
              </w:r>
              <w:r w:rsidR="00FD3216">
                <w:rPr>
                  <w:rFonts w:cs="Arial"/>
                  <w:szCs w:val="21"/>
                </w:rPr>
                <w:instrText xml:space="preserve"> MACROBUTTON  SnrToggleCheckbox □适用  </w:instrText>
              </w:r>
              <w:r>
                <w:rPr>
                  <w:rFonts w:cs="Arial"/>
                  <w:szCs w:val="21"/>
                </w:rPr>
                <w:fldChar w:fldCharType="end"/>
              </w:r>
              <w:r>
                <w:rPr>
                  <w:rFonts w:cs="Arial"/>
                  <w:szCs w:val="21"/>
                </w:rPr>
                <w:fldChar w:fldCharType="begin"/>
              </w:r>
              <w:r w:rsidR="00FD3216">
                <w:rPr>
                  <w:rFonts w:cs="Arial"/>
                  <w:szCs w:val="21"/>
                </w:rPr>
                <w:instrText xml:space="preserve">MACROBUTTON  SnrToggleCheckbox √不适用 </w:instrText>
              </w:r>
              <w:r>
                <w:rPr>
                  <w:rFonts w:cs="Arial"/>
                  <w:szCs w:val="21"/>
                </w:rPr>
                <w:fldChar w:fldCharType="end"/>
              </w:r>
            </w:p>
          </w:sdtContent>
        </w:sdt>
        <w:p w:rsidR="00AC15BD" w:rsidRDefault="00C803C9">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29682893"/>
        <w:lock w:val="sdtLocked"/>
        <w:placeholder>
          <w:docPart w:val="GBC22222222222222222222222222222"/>
        </w:placeholder>
      </w:sdtPr>
      <w:sdtContent>
        <w:p w:rsidR="00AC15BD" w:rsidRDefault="00FD3216" w:rsidP="00FD3216">
          <w:pPr>
            <w:pStyle w:val="3"/>
            <w:numPr>
              <w:ilvl w:val="2"/>
              <w:numId w:val="9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2968289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sdt>
      <w:sdtPr>
        <w:rPr>
          <w:rFonts w:ascii="宋体" w:hAnsi="宋体" w:cs="宋体" w:hint="eastAsia"/>
          <w:b w:val="0"/>
          <w:bCs w:val="0"/>
          <w:kern w:val="0"/>
          <w:szCs w:val="24"/>
        </w:rPr>
        <w:alias w:val="模块:与金融工具相关的风险"/>
        <w:tag w:val="_GBC_815d628fea814e7191d23a3fcbe2783c"/>
        <w:id w:val="29682895"/>
        <w:lock w:val="sdtLocked"/>
        <w:placeholder>
          <w:docPart w:val="GBC22222222222222222222222222222"/>
        </w:placeholder>
      </w:sdtPr>
      <w:sdtContent>
        <w:p w:rsidR="00AC15BD" w:rsidRDefault="00FD3216" w:rsidP="00FD3216">
          <w:pPr>
            <w:pStyle w:val="2"/>
            <w:numPr>
              <w:ilvl w:val="0"/>
              <w:numId w:val="47"/>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29682894"/>
            <w:lock w:val="sdtContentLocked"/>
            <w:placeholder>
              <w:docPart w:val="GBC22222222222222222222222222222"/>
            </w:placeholder>
          </w:sdtPr>
          <w:sdtContent>
            <w:p w:rsidR="00AC15BD" w:rsidRDefault="00C803C9" w:rsidP="00AC15BD">
              <w:pPr>
                <w:rPr>
                  <w:b/>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color w:val="808080"/>
              <w:szCs w:val="21"/>
            </w:rPr>
          </w:pPr>
        </w:p>
      </w:sdtContent>
    </w:sdt>
    <w:p w:rsidR="00AC15BD" w:rsidRDefault="00FD3216" w:rsidP="00FD3216">
      <w:pPr>
        <w:pStyle w:val="2"/>
        <w:numPr>
          <w:ilvl w:val="0"/>
          <w:numId w:val="47"/>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29682897"/>
        <w:lock w:val="sdtLocked"/>
        <w:placeholder>
          <w:docPart w:val="GBC22222222222222222222222222222"/>
        </w:placeholder>
      </w:sdtPr>
      <w:sdtEndPr>
        <w:rPr>
          <w:rFonts w:cstheme="minorBidi"/>
          <w:szCs w:val="21"/>
        </w:rPr>
      </w:sdtEndPr>
      <w:sdtContent>
        <w:p w:rsidR="00AC15BD" w:rsidRDefault="00FD3216" w:rsidP="00FD3216">
          <w:pPr>
            <w:pStyle w:val="3"/>
            <w:numPr>
              <w:ilvl w:val="0"/>
              <w:numId w:val="94"/>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29682896"/>
            <w:lock w:val="sdtContentLocked"/>
            <w:placeholder>
              <w:docPart w:val="GBC22222222222222222222222222222"/>
            </w:placeholder>
          </w:sdtPr>
          <w:sdtContent>
            <w:p w:rsidR="00AC15BD" w:rsidRDefault="00C803C9" w:rsidP="00AC15BD">
              <w:pPr>
                <w:rPr>
                  <w:rFonts w:cs="Cambria"/>
                  <w:b/>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29682899"/>
        <w:lock w:val="sdtLocked"/>
        <w:placeholder>
          <w:docPart w:val="GBC22222222222222222222222222222"/>
        </w:placeholder>
      </w:sdtPr>
      <w:sdtEndPr>
        <w:rPr>
          <w:rFonts w:cs="Cambria"/>
          <w:b/>
        </w:rPr>
      </w:sdtEndPr>
      <w:sdtContent>
        <w:p w:rsidR="00AC15BD" w:rsidRDefault="00FD3216" w:rsidP="00FD3216">
          <w:pPr>
            <w:pStyle w:val="3"/>
            <w:numPr>
              <w:ilvl w:val="0"/>
              <w:numId w:val="94"/>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29682898"/>
            <w:lock w:val="sdtContentLocked"/>
            <w:placeholder>
              <w:docPart w:val="GBC22222222222222222222222222222"/>
            </w:placeholder>
          </w:sdtPr>
          <w:sdtContent>
            <w:p w:rsidR="00AC15BD" w:rsidRDefault="00C803C9" w:rsidP="00AC15BD">
              <w:pPr>
                <w:rPr>
                  <w:rFonts w:cs="Arial"/>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29682901"/>
        <w:lock w:val="sdtLocked"/>
        <w:placeholder>
          <w:docPart w:val="GBC22222222222222222222222222222"/>
        </w:placeholder>
      </w:sdtPr>
      <w:sdtEndPr>
        <w:rPr>
          <w:rFonts w:cs="Cambria" w:hint="default"/>
        </w:rPr>
      </w:sdtEndPr>
      <w:sdtContent>
        <w:p w:rsidR="00AC15BD" w:rsidRDefault="00FD3216" w:rsidP="00FD3216">
          <w:pPr>
            <w:pStyle w:val="3"/>
            <w:numPr>
              <w:ilvl w:val="0"/>
              <w:numId w:val="94"/>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29682900"/>
            <w:lock w:val="sdtContentLocked"/>
            <w:placeholder>
              <w:docPart w:val="GBC22222222222222222222222222222"/>
            </w:placeholder>
          </w:sdtPr>
          <w:sdtContent>
            <w:p w:rsidR="00AC15BD" w:rsidRDefault="00C803C9" w:rsidP="00AC15BD">
              <w:pPr>
                <w:tabs>
                  <w:tab w:val="left" w:pos="1134"/>
                </w:tabs>
                <w:rPr>
                  <w:rFonts w:cs="Cambria"/>
                  <w:szCs w:val="21"/>
                </w:rPr>
              </w:pPr>
              <w:r>
                <w:rPr>
                  <w:rFonts w:cs="Cambria" w:hint="eastAsia"/>
                  <w:szCs w:val="21"/>
                </w:rPr>
                <w:fldChar w:fldCharType="begin"/>
              </w:r>
              <w:r w:rsidR="00FD3216">
                <w:rPr>
                  <w:rFonts w:cs="Cambria" w:hint="eastAsia"/>
                  <w:szCs w:val="21"/>
                </w:rPr>
                <w:instrText xml:space="preserve"> MACROBUTTON  SnrToggleCheckbox □适用  </w:instrText>
              </w:r>
              <w:r>
                <w:rPr>
                  <w:rFonts w:cs="Cambria" w:hint="eastAsia"/>
                  <w:szCs w:val="21"/>
                </w:rPr>
                <w:fldChar w:fldCharType="end"/>
              </w:r>
              <w:r>
                <w:rPr>
                  <w:rFonts w:cs="Cambria" w:hint="eastAsia"/>
                  <w:szCs w:val="21"/>
                </w:rPr>
                <w:fldChar w:fldCharType="begin"/>
              </w:r>
              <w:r w:rsidR="00FD3216">
                <w:rPr>
                  <w:rFonts w:cs="Cambria" w:hint="eastAsia"/>
                  <w:szCs w:val="21"/>
                </w:rPr>
                <w:instrText xml:space="preserve">MACROBUTTON  SnrToggleCheckbox √不适用 </w:instrText>
              </w:r>
              <w:r>
                <w:rPr>
                  <w:rFonts w:cs="Cambria" w:hint="eastAsia"/>
                  <w:szCs w:val="21"/>
                </w:rPr>
                <w:fldChar w:fldCharType="end"/>
              </w:r>
            </w:p>
          </w:sdtContent>
        </w:sdt>
      </w:sdtContent>
    </w:sdt>
    <w:p w:rsidR="00AC15BD" w:rsidRDefault="00AC15BD">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9682903"/>
        <w:lock w:val="sdtLocked"/>
        <w:placeholder>
          <w:docPart w:val="GBC22222222222222222222222222222"/>
        </w:placeholder>
      </w:sdtPr>
      <w:sdtEndPr>
        <w:rPr>
          <w:rFonts w:cs="Cambria"/>
          <w:color w:val="808080"/>
        </w:rPr>
      </w:sdtEndPr>
      <w:sdtContent>
        <w:p w:rsidR="00AC15BD" w:rsidRDefault="00FD3216" w:rsidP="00FD3216">
          <w:pPr>
            <w:pStyle w:val="3"/>
            <w:numPr>
              <w:ilvl w:val="0"/>
              <w:numId w:val="94"/>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29682902"/>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29682905"/>
        <w:lock w:val="sdtLocked"/>
        <w:placeholder>
          <w:docPart w:val="GBC22222222222222222222222222222"/>
        </w:placeholder>
      </w:sdtPr>
      <w:sdtEndPr>
        <w:rPr>
          <w:rFonts w:cs="Cambria"/>
          <w:color w:val="808080"/>
          <w:szCs w:val="21"/>
        </w:rPr>
      </w:sdtEndPr>
      <w:sdtContent>
        <w:p w:rsidR="00AC15BD" w:rsidRDefault="00FD3216" w:rsidP="00FD3216">
          <w:pPr>
            <w:pStyle w:val="3"/>
            <w:numPr>
              <w:ilvl w:val="0"/>
              <w:numId w:val="94"/>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29682904"/>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29682907"/>
        <w:lock w:val="sdtLocked"/>
        <w:placeholder>
          <w:docPart w:val="GBC22222222222222222222222222222"/>
        </w:placeholder>
      </w:sdtPr>
      <w:sdtEndPr>
        <w:rPr>
          <w:rFonts w:cs="Cambria"/>
          <w:szCs w:val="21"/>
        </w:rPr>
      </w:sdtEndPr>
      <w:sdtContent>
        <w:p w:rsidR="00AC15BD" w:rsidRDefault="00FD3216" w:rsidP="00FD3216">
          <w:pPr>
            <w:pStyle w:val="3"/>
            <w:numPr>
              <w:ilvl w:val="0"/>
              <w:numId w:val="94"/>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29682906"/>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9682909"/>
        <w:lock w:val="sdtLocked"/>
        <w:placeholder>
          <w:docPart w:val="GBC22222222222222222222222222222"/>
        </w:placeholder>
      </w:sdtPr>
      <w:sdtEndPr>
        <w:rPr>
          <w:rFonts w:cstheme="minorBidi"/>
          <w:szCs w:val="21"/>
        </w:rPr>
      </w:sdtEndPr>
      <w:sdtContent>
        <w:p w:rsidR="00AC15BD" w:rsidRDefault="00FD3216" w:rsidP="00FD3216">
          <w:pPr>
            <w:pStyle w:val="3"/>
            <w:numPr>
              <w:ilvl w:val="0"/>
              <w:numId w:val="94"/>
            </w:numPr>
          </w:pPr>
          <w:r>
            <w:rPr>
              <w:rFonts w:hint="eastAsia"/>
            </w:rPr>
            <w:t>本期内发生的估值技术变更及变更原因</w:t>
          </w:r>
        </w:p>
        <w:sdt>
          <w:sdtPr>
            <w:alias w:val="是否适用：本期内发生的估值技术变更及变更原因[双击切换]"/>
            <w:tag w:val="_GBC_b070160060a9485c87417fe5a8b5e02f"/>
            <w:id w:val="29682908"/>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29682911"/>
        <w:lock w:val="sdtLocked"/>
        <w:placeholder>
          <w:docPart w:val="GBC22222222222222222222222222222"/>
        </w:placeholder>
      </w:sdtPr>
      <w:sdtContent>
        <w:p w:rsidR="00AC15BD" w:rsidRDefault="00FD3216" w:rsidP="00FD3216">
          <w:pPr>
            <w:pStyle w:val="3"/>
            <w:numPr>
              <w:ilvl w:val="0"/>
              <w:numId w:val="94"/>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29682910"/>
            <w:lock w:val="sdtContentLocked"/>
            <w:placeholder>
              <w:docPart w:val="GBC22222222222222222222222222222"/>
            </w:placeholder>
          </w:sdtPr>
          <w:sdtContent>
            <w:p w:rsidR="00AC15BD" w:rsidRDefault="00C803C9" w:rsidP="00AC15BD">
              <w:pPr>
                <w:rPr>
                  <w:rFonts w:cstheme="minorBidi"/>
                  <w:szCs w:val="21"/>
                </w:rPr>
              </w:pPr>
              <w:r>
                <w:rPr>
                  <w:rFonts w:cstheme="minorBidi" w:hint="eastAsia"/>
                  <w:szCs w:val="21"/>
                </w:rPr>
                <w:fldChar w:fldCharType="begin"/>
              </w:r>
              <w:r w:rsidR="00FD3216">
                <w:rPr>
                  <w:rFonts w:cstheme="minorBidi" w:hint="eastAsia"/>
                  <w:szCs w:val="21"/>
                </w:rPr>
                <w:instrText xml:space="preserve"> MACROBUTTON  SnrToggleCheckbox □适用  </w:instrText>
              </w:r>
              <w:r>
                <w:rPr>
                  <w:rFonts w:cstheme="minorBidi" w:hint="eastAsia"/>
                  <w:szCs w:val="21"/>
                </w:rPr>
                <w:fldChar w:fldCharType="end"/>
              </w:r>
              <w:r>
                <w:rPr>
                  <w:rFonts w:cstheme="minorBidi" w:hint="eastAsia"/>
                  <w:szCs w:val="21"/>
                </w:rPr>
                <w:fldChar w:fldCharType="begin"/>
              </w:r>
              <w:r w:rsidR="00FD3216">
                <w:rPr>
                  <w:rFonts w:cstheme="minorBidi" w:hint="eastAsia"/>
                  <w:szCs w:val="21"/>
                </w:rPr>
                <w:instrText xml:space="preserve">MACROBUTTON  SnrToggleCheckbox √不适用 </w:instrText>
              </w:r>
              <w:r>
                <w:rPr>
                  <w:rFonts w:cstheme="minorBidi" w:hint="eastAsia"/>
                  <w:szCs w:val="21"/>
                </w:rPr>
                <w:fldChar w:fldCharType="end"/>
              </w:r>
            </w:p>
          </w:sdtContent>
        </w:sdt>
      </w:sdtContent>
    </w:sdt>
    <w:p w:rsidR="00AC15BD" w:rsidRDefault="00AC15BD">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29682913"/>
        <w:lock w:val="sdtLocked"/>
        <w:placeholder>
          <w:docPart w:val="GBC22222222222222222222222222222"/>
        </w:placeholder>
      </w:sdtPr>
      <w:sdtContent>
        <w:p w:rsidR="00AC15BD" w:rsidRDefault="00FD3216" w:rsidP="00FD3216">
          <w:pPr>
            <w:pStyle w:val="3"/>
            <w:numPr>
              <w:ilvl w:val="0"/>
              <w:numId w:val="94"/>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29682912"/>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rPr>
              <w:szCs w:val="21"/>
            </w:rPr>
          </w:pPr>
        </w:p>
      </w:sdtContent>
    </w:sdt>
    <w:p w:rsidR="00AC15BD" w:rsidRDefault="00FD3216" w:rsidP="00FD3216">
      <w:pPr>
        <w:pStyle w:val="2"/>
        <w:numPr>
          <w:ilvl w:val="0"/>
          <w:numId w:val="47"/>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29682926"/>
        <w:lock w:val="sdtLocked"/>
        <w:placeholder>
          <w:docPart w:val="GBC22222222222222222222222222222"/>
        </w:placeholder>
      </w:sdtPr>
      <w:sdtEndPr>
        <w:rPr>
          <w:rFonts w:cs="Cambria"/>
          <w:szCs w:val="21"/>
        </w:rPr>
      </w:sdtEndPr>
      <w:sdtContent>
        <w:p w:rsidR="00AC15BD" w:rsidRDefault="00FD3216" w:rsidP="00FD3216">
          <w:pPr>
            <w:pStyle w:val="3"/>
            <w:numPr>
              <w:ilvl w:val="0"/>
              <w:numId w:val="95"/>
            </w:numPr>
          </w:pPr>
          <w:r>
            <w:rPr>
              <w:rFonts w:hint="eastAsia"/>
            </w:rPr>
            <w:t>本企业的母公司情况</w:t>
          </w:r>
        </w:p>
        <w:sdt>
          <w:sdtPr>
            <w:alias w:val="是否适用：本企业的母公司情况[双击切换]"/>
            <w:tag w:val="_GBC_ead7e4ec9cc847adb62aa8efd8005802"/>
            <w:id w:val="29682914"/>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本企业的母公司情况"/>
              <w:tag w:val="_GBC_6deea75122314a599b3383585a0f5cfe"/>
              <w:id w:val="296829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29682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232"/>
            <w:gridCol w:w="1462"/>
            <w:gridCol w:w="1477"/>
            <w:gridCol w:w="1681"/>
            <w:gridCol w:w="1813"/>
          </w:tblGrid>
          <w:tr w:rsidR="00AC15BD" w:rsidTr="00AC15BD">
            <w:trPr>
              <w:trHeight w:val="842"/>
            </w:trPr>
            <w:sdt>
              <w:sdtPr>
                <w:tag w:val="_PLD_19f86fac20c44d648212d3b573ca4c90"/>
                <w:id w:val="29682917"/>
                <w:lock w:val="sdtLocked"/>
              </w:sdtPr>
              <w:sdtContent>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母公司名称</w:t>
                    </w:r>
                  </w:p>
                </w:tc>
              </w:sdtContent>
            </w:sdt>
            <w:sdt>
              <w:sdtPr>
                <w:tag w:val="_PLD_d0e9e84346084d4db76e60afa87cf85a"/>
                <w:id w:val="29682918"/>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注册地</w:t>
                    </w:r>
                  </w:p>
                </w:tc>
              </w:sdtContent>
            </w:sdt>
            <w:sdt>
              <w:sdtPr>
                <w:tag w:val="_PLD_862851f8ff08431ea28c3420f555e42d"/>
                <w:id w:val="29682919"/>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业务性质</w:t>
                    </w:r>
                  </w:p>
                </w:tc>
              </w:sdtContent>
            </w:sdt>
            <w:sdt>
              <w:sdtPr>
                <w:tag w:val="_PLD_77ed8bc59084448aa6eced74a15c106f"/>
                <w:id w:val="29682920"/>
                <w:lock w:val="sdtLocked"/>
              </w:sdt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注册资本</w:t>
                    </w:r>
                  </w:p>
                </w:tc>
              </w:sdtContent>
            </w:sdt>
            <w:sdt>
              <w:sdtPr>
                <w:tag w:val="_PLD_360f61c4c6c14f0abe6480ef7f30e958"/>
                <w:id w:val="29682921"/>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29682922"/>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29682923"/>
              <w:lock w:val="sdtLocked"/>
            </w:sdtPr>
            <w:sdtContent>
              <w:tr w:rsidR="00AC15BD" w:rsidTr="00AC15BD">
                <w:trPr>
                  <w:trHeight w:val="255"/>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rPr>
                        <w:rFonts w:cs="Cambria"/>
                        <w:szCs w:val="21"/>
                      </w:rPr>
                    </w:pPr>
                    <w:r>
                      <w:t>上海纺织（集团）有限公司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rFonts w:cs="Cambria"/>
                        <w:szCs w:val="21"/>
                      </w:rPr>
                    </w:pPr>
                    <w:r>
                      <w:t>上海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rFonts w:cs="Cambria"/>
                        <w:szCs w:val="21"/>
                      </w:rPr>
                    </w:pPr>
                    <w:r>
                      <w:t>纺织品、实业投资、资产经营等</w:t>
                    </w: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rFonts w:cs="Cambria"/>
                        <w:szCs w:val="21"/>
                      </w:rPr>
                    </w:pPr>
                    <w:r>
                      <w:t>1,413,234.56</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rFonts w:cs="Cambria"/>
                        <w:szCs w:val="21"/>
                      </w:rPr>
                    </w:pPr>
                    <w:r>
                      <w:t>30.08</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rFonts w:cs="Cambria"/>
                        <w:szCs w:val="21"/>
                      </w:rPr>
                    </w:pPr>
                    <w:r>
                      <w:t>30.08</w:t>
                    </w:r>
                  </w:p>
                </w:tc>
              </w:tr>
            </w:sdtContent>
          </w:sdt>
        </w:tbl>
        <w:p w:rsidR="00AC15BD" w:rsidRDefault="00AC15BD"/>
        <w:p w:rsidR="00AC15BD" w:rsidRDefault="00FD3216">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29682924"/>
            <w:lock w:val="sdtLocked"/>
            <w:placeholder>
              <w:docPart w:val="GBC22222222222222222222222222222"/>
            </w:placeholder>
          </w:sdtPr>
          <w:sdtContent>
            <w:p w:rsidR="00AC15BD" w:rsidRDefault="00FD3216" w:rsidP="00AC15BD">
              <w:pPr>
                <w:tabs>
                  <w:tab w:val="left" w:pos="1134"/>
                </w:tabs>
                <w:ind w:firstLineChars="200" w:firstLine="420"/>
                <w:rPr>
                  <w:rFonts w:cs="Cambria"/>
                  <w:szCs w:val="21"/>
                </w:rPr>
              </w:pPr>
              <w:r w:rsidRPr="000E60CF">
                <w:rPr>
                  <w:rFonts w:cs="Cambria"/>
                  <w:szCs w:val="21"/>
                </w:rPr>
                <w:t>上海纺织（集团）有限公司对本公司实际投资比例为30.08%。</w:t>
              </w:r>
            </w:p>
          </w:sdtContent>
        </w:sdt>
        <w:p w:rsidR="00AC15BD" w:rsidRDefault="00FD3216">
          <w:pPr>
            <w:rPr>
              <w:szCs w:val="21"/>
            </w:rPr>
          </w:pPr>
          <w:r>
            <w:rPr>
              <w:rFonts w:hint="eastAsia"/>
              <w:szCs w:val="21"/>
            </w:rPr>
            <w:t>本企业最终控制方是</w:t>
          </w:r>
          <w:sdt>
            <w:sdtPr>
              <w:rPr>
                <w:rFonts w:hint="eastAsia"/>
                <w:szCs w:val="21"/>
              </w:rPr>
              <w:alias w:val="本企业最终控制方"/>
              <w:tag w:val="_GBC_951a676520994ab7a3822c5f58c20b7d"/>
              <w:id w:val="29682925"/>
              <w:lock w:val="sdtLocked"/>
              <w:placeholder>
                <w:docPart w:val="GBC22222222222222222222222222222"/>
              </w:placeholder>
            </w:sdtPr>
            <w:sdtContent>
              <w:r w:rsidRPr="00771B89">
                <w:rPr>
                  <w:rFonts w:hint="eastAsia"/>
                  <w:szCs w:val="21"/>
                </w:rPr>
                <w:t>上海市国有资产监督管理委员会</w:t>
              </w:r>
            </w:sdtContent>
          </w:sdt>
        </w:p>
        <w:p w:rsidR="00AC15BD" w:rsidRDefault="00AC15BD">
          <w:pPr>
            <w:rPr>
              <w:szCs w:val="21"/>
            </w:rPr>
          </w:pPr>
        </w:p>
        <w:p w:rsidR="00AC15BD" w:rsidRDefault="00C803C9">
          <w:pPr>
            <w:rPr>
              <w:szCs w:val="21"/>
            </w:rPr>
          </w:pPr>
        </w:p>
      </w:sdtContent>
    </w:sdt>
    <w:sdt>
      <w:sdtPr>
        <w:rPr>
          <w:rFonts w:ascii="宋体" w:hAnsi="宋体" w:cs="Arial" w:hint="eastAsia"/>
          <w:b w:val="0"/>
          <w:bCs w:val="0"/>
          <w:kern w:val="0"/>
          <w:szCs w:val="21"/>
        </w:rPr>
        <w:alias w:val="模块:本企业的子公司情况"/>
        <w:tag w:val="_GBC_244a434a920446c1838410fee0ac8ba8"/>
        <w:id w:val="29682929"/>
        <w:lock w:val="sdtLocked"/>
        <w:placeholder>
          <w:docPart w:val="GBC22222222222222222222222222222"/>
        </w:placeholder>
      </w:sdtPr>
      <w:sdtEndPr>
        <w:rPr>
          <w:rFonts w:cs="Cambria"/>
        </w:rPr>
      </w:sdtEndPr>
      <w:sdtContent>
        <w:p w:rsidR="00AC15BD" w:rsidRDefault="00FD3216" w:rsidP="00FD3216">
          <w:pPr>
            <w:pStyle w:val="3"/>
            <w:numPr>
              <w:ilvl w:val="0"/>
              <w:numId w:val="95"/>
            </w:numPr>
            <w:rPr>
              <w:rFonts w:ascii="宋体" w:hAnsi="宋体" w:cs="Arial"/>
              <w:szCs w:val="21"/>
            </w:rPr>
          </w:pPr>
          <w:r>
            <w:rPr>
              <w:rFonts w:ascii="宋体" w:hAnsi="宋体" w:cs="Arial" w:hint="eastAsia"/>
              <w:szCs w:val="21"/>
            </w:rPr>
            <w:t>本企业的子公司情况</w:t>
          </w:r>
        </w:p>
        <w:p w:rsidR="00AC15BD" w:rsidRDefault="00FD3216">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29682927"/>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29682928"/>
            <w:lock w:val="sdtLocked"/>
            <w:placeholder>
              <w:docPart w:val="GBC22222222222222222222222222222"/>
            </w:placeholder>
          </w:sdtPr>
          <w:sdtContent>
            <w:p w:rsidR="00AC15BD" w:rsidRDefault="00FD3216">
              <w:pPr>
                <w:rPr>
                  <w:szCs w:val="21"/>
                </w:rPr>
              </w:pPr>
              <w:r w:rsidRPr="000E60CF">
                <w:rPr>
                  <w:rFonts w:hint="eastAsia"/>
                  <w:szCs w:val="21"/>
                </w:rPr>
                <w:t>本公司子公司的情况详见本附注“九、在其他主体中的权益”。</w:t>
              </w:r>
            </w:p>
          </w:sdtContent>
        </w:sdt>
        <w:p w:rsidR="00AC15BD" w:rsidRDefault="00C803C9">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29682932"/>
        <w:lock w:val="sdtLocked"/>
        <w:placeholder>
          <w:docPart w:val="GBC22222222222222222222222222222"/>
        </w:placeholder>
      </w:sdtPr>
      <w:sdtEndPr>
        <w:rPr>
          <w:rFonts w:cs="Cambria"/>
          <w:szCs w:val="21"/>
        </w:rPr>
      </w:sdtEndPr>
      <w:sdtContent>
        <w:p w:rsidR="00AC15BD" w:rsidRDefault="00FD3216" w:rsidP="00FD3216">
          <w:pPr>
            <w:pStyle w:val="3"/>
            <w:numPr>
              <w:ilvl w:val="0"/>
              <w:numId w:val="95"/>
            </w:numPr>
          </w:pPr>
          <w:r>
            <w:rPr>
              <w:rFonts w:hint="eastAsia"/>
            </w:rPr>
            <w:t>本企业合营和联营企业情况</w:t>
          </w:r>
        </w:p>
        <w:p w:rsidR="00AC15BD" w:rsidRDefault="00FD3216">
          <w:r>
            <w:rPr>
              <w:rFonts w:hint="eastAsia"/>
            </w:rPr>
            <w:t>本企业重要的合营或联营企业详见附注</w:t>
          </w:r>
        </w:p>
        <w:sdt>
          <w:sdtPr>
            <w:alias w:val="是否适用：本企业重要的合营或联营企业详见附注[双击切换]"/>
            <w:tag w:val="_GBC_2a369d3377e94598b2a744dfe59973e2"/>
            <w:id w:val="2968293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 w:rsidR="00AC15BD" w:rsidRDefault="00FD3216">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29682931"/>
            <w:lock w:val="sdtContentLocked"/>
            <w:placeholder>
              <w:docPart w:val="GBC22222222222222222222222222222"/>
            </w:placeholder>
          </w:sdtPr>
          <w:sdtContent>
            <w:p w:rsidR="00AC15BD" w:rsidRDefault="00C803C9" w:rsidP="00AC15BD">
              <w:pPr>
                <w:rPr>
                  <w:rFonts w:cs="Cambria"/>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tabs>
              <w:tab w:val="left" w:pos="1134"/>
            </w:tabs>
            <w:rPr>
              <w:rFonts w:cs="Cambria"/>
              <w:szCs w:val="21"/>
            </w:rPr>
          </w:pPr>
        </w:p>
        <w:p w:rsidR="00AC15BD" w:rsidRDefault="00C803C9">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29682956"/>
        <w:lock w:val="sdtLocked"/>
        <w:placeholder>
          <w:docPart w:val="GBC22222222222222222222222222222"/>
        </w:placeholder>
      </w:sdtPr>
      <w:sdtEndPr>
        <w:rPr>
          <w:rFonts w:cs="Cambria"/>
          <w:szCs w:val="21"/>
        </w:rPr>
      </w:sdtEndPr>
      <w:sdtContent>
        <w:p w:rsidR="00AC15BD" w:rsidRDefault="00FD3216" w:rsidP="00FD3216">
          <w:pPr>
            <w:pStyle w:val="3"/>
            <w:numPr>
              <w:ilvl w:val="0"/>
              <w:numId w:val="95"/>
            </w:numPr>
          </w:pPr>
          <w:r>
            <w:rPr>
              <w:rFonts w:hint="eastAsia"/>
            </w:rPr>
            <w:t>其他关联方情况</w:t>
          </w:r>
        </w:p>
        <w:sdt>
          <w:sdtPr>
            <w:alias w:val="是否适用：其他关联方情况[双击切换]"/>
            <w:tag w:val="_GBC_f9c029ef57734babb6375a74af1e3736"/>
            <w:id w:val="2968293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AC15BD" w:rsidTr="00AC15BD">
            <w:trPr>
              <w:trHeight w:val="267"/>
            </w:trPr>
            <w:sdt>
              <w:sdtPr>
                <w:tag w:val="_PLD_8fe00abbc9b249a98b2e3ac6b12f12db"/>
                <w:id w:val="29682934"/>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rPr>
                        <w:rFonts w:cs="Cambria"/>
                        <w:szCs w:val="21"/>
                      </w:rPr>
                    </w:pPr>
                    <w:r>
                      <w:rPr>
                        <w:rFonts w:cs="Cambria" w:hint="eastAsia"/>
                        <w:szCs w:val="21"/>
                      </w:rPr>
                      <w:t>其他关联方名称</w:t>
                    </w:r>
                  </w:p>
                </w:tc>
              </w:sdtContent>
            </w:sdt>
            <w:sdt>
              <w:sdtPr>
                <w:tag w:val="_PLD_c1304840da1e482f80286e0c7ca19002"/>
                <w:id w:val="29682935"/>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29682937"/>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上海申安纺织有限公司</w:t>
                    </w:r>
                  </w:p>
                </w:tc>
                <w:sdt>
                  <w:sdtPr>
                    <w:rPr>
                      <w:rFonts w:cs="Cambria"/>
                      <w:szCs w:val="21"/>
                    </w:rPr>
                    <w:alias w:val="本企业的其他关联方情况明细－其他关联方与本公司关系"/>
                    <w:tag w:val="_GBC_2205fb8ea5f648b5a0c9e8e3f8499f9f"/>
                    <w:id w:val="29682936"/>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682939"/>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上海纺织裕丰科技有限公司</w:t>
                    </w:r>
                  </w:p>
                </w:tc>
                <w:sdt>
                  <w:sdtPr>
                    <w:rPr>
                      <w:rFonts w:cs="Cambria"/>
                      <w:szCs w:val="21"/>
                    </w:rPr>
                    <w:alias w:val="本企业的其他关联方情况明细－其他关联方与本公司关系"/>
                    <w:tag w:val="_GBC_2205fb8ea5f648b5a0c9e8e3f8499f9f"/>
                    <w:id w:val="29682938"/>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682941"/>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上海星海时尚物业经营管理有限公司</w:t>
                    </w:r>
                  </w:p>
                </w:tc>
                <w:sdt>
                  <w:sdtPr>
                    <w:rPr>
                      <w:rFonts w:cs="Cambria"/>
                      <w:szCs w:val="21"/>
                    </w:rPr>
                    <w:alias w:val="本企业的其他关联方情况明细－其他关联方与本公司关系"/>
                    <w:tag w:val="_GBC_2205fb8ea5f648b5a0c9e8e3f8499f9f"/>
                    <w:id w:val="29682940"/>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682943"/>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上海纺织物业经营管理有限公司</w:t>
                    </w:r>
                  </w:p>
                </w:tc>
                <w:sdt>
                  <w:sdtPr>
                    <w:rPr>
                      <w:rFonts w:cs="Cambria"/>
                      <w:szCs w:val="21"/>
                    </w:rPr>
                    <w:alias w:val="本企业的其他关联方情况明细－其他关联方与本公司关系"/>
                    <w:tag w:val="_GBC_2205fb8ea5f648b5a0c9e8e3f8499f9f"/>
                    <w:id w:val="29682942"/>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682945"/>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上海海螺（集团）马陆衬衫厂</w:t>
                    </w:r>
                  </w:p>
                </w:tc>
                <w:sdt>
                  <w:sdtPr>
                    <w:rPr>
                      <w:rFonts w:cs="Cambria"/>
                      <w:szCs w:val="21"/>
                    </w:rPr>
                    <w:alias w:val="本企业的其他关联方情况明细－其他关联方与本公司关系"/>
                    <w:tag w:val="_GBC_2205fb8ea5f648b5a0c9e8e3f8499f9f"/>
                    <w:id w:val="29682944"/>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9682947"/>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Pr="005B3BE2" w:rsidRDefault="00FD3216" w:rsidP="00AC15BD">
                    <w:pPr>
                      <w:rPr>
                        <w:rFonts w:cs="Cambria"/>
                        <w:szCs w:val="21"/>
                      </w:rPr>
                    </w:pPr>
                    <w:r w:rsidRPr="005B3BE2">
                      <w:rPr>
                        <w:rFonts w:hint="eastAsia"/>
                        <w:szCs w:val="21"/>
                      </w:rPr>
                      <w:t>上海新联纺进出口有限公司</w:t>
                    </w:r>
                  </w:p>
                </w:tc>
                <w:sdt>
                  <w:sdtPr>
                    <w:rPr>
                      <w:rFonts w:cs="Cambria"/>
                      <w:szCs w:val="21"/>
                    </w:rPr>
                    <w:alias w:val="本企业的其他关联方情况明细－其他关联方与本公司关系"/>
                    <w:tag w:val="_GBC_2205fb8ea5f648b5a0c9e8e3f8499f9f"/>
                    <w:id w:val="29682946"/>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682949"/>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Pr="005B3BE2" w:rsidRDefault="00FD3216" w:rsidP="00AC15BD">
                    <w:pPr>
                      <w:rPr>
                        <w:rFonts w:cs="Cambria"/>
                        <w:szCs w:val="21"/>
                      </w:rPr>
                    </w:pPr>
                    <w:r w:rsidRPr="005B3BE2">
                      <w:rPr>
                        <w:rFonts w:hint="eastAsia"/>
                        <w:szCs w:val="21"/>
                      </w:rPr>
                      <w:t>上海特安纶纤维有限公司</w:t>
                    </w:r>
                  </w:p>
                </w:tc>
                <w:sdt>
                  <w:sdtPr>
                    <w:rPr>
                      <w:rFonts w:cs="Cambria"/>
                      <w:szCs w:val="21"/>
                    </w:rPr>
                    <w:alias w:val="本企业的其他关联方情况明细－其他关联方与本公司关系"/>
                    <w:tag w:val="_GBC_2205fb8ea5f648b5a0c9e8e3f8499f9f"/>
                    <w:id w:val="29682948"/>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682951"/>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rsidRPr="00A179BE">
                      <w:rPr>
                        <w:rFonts w:hint="eastAsia"/>
                        <w:szCs w:val="21"/>
                      </w:rPr>
                      <w:t>上海纺织时尚产业发展有限公司</w:t>
                    </w:r>
                  </w:p>
                </w:tc>
                <w:sdt>
                  <w:sdtPr>
                    <w:rPr>
                      <w:rFonts w:cs="Cambria"/>
                      <w:szCs w:val="21"/>
                    </w:rPr>
                    <w:alias w:val="本企业的其他关联方情况明细－其他关联方与本公司关系"/>
                    <w:tag w:val="_GBC_2205fb8ea5f648b5a0c9e8e3f8499f9f"/>
                    <w:id w:val="29682950"/>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682953"/>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上海华钟袜子有限公司</w:t>
                    </w:r>
                  </w:p>
                </w:tc>
                <w:sdt>
                  <w:sdtPr>
                    <w:rPr>
                      <w:rFonts w:cs="Cambria"/>
                      <w:szCs w:val="21"/>
                    </w:rPr>
                    <w:alias w:val="本企业的其他关联方情况明细－其他关联方与本公司关系"/>
                    <w:tag w:val="_GBC_2205fb8ea5f648b5a0c9e8e3f8499f9f"/>
                    <w:id w:val="29682952"/>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9682955"/>
              <w:lock w:val="sdtLocked"/>
            </w:sdtPr>
            <w:sdtContent>
              <w:tr w:rsidR="00AC15BD" w:rsidTr="00AC15BD">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rPr>
                        <w:rFonts w:cs="Cambria"/>
                        <w:szCs w:val="21"/>
                      </w:rPr>
                    </w:pPr>
                    <w:r>
                      <w:t>上海市纺织运输公司</w:t>
                    </w:r>
                  </w:p>
                </w:tc>
                <w:sdt>
                  <w:sdtPr>
                    <w:rPr>
                      <w:rFonts w:cs="Cambria"/>
                      <w:szCs w:val="21"/>
                    </w:rPr>
                    <w:alias w:val="本企业的其他关联方情况明细－其他关联方与本公司关系"/>
                    <w:tag w:val="_GBC_2205fb8ea5f648b5a0c9e8e3f8499f9f"/>
                    <w:id w:val="29682954"/>
                    <w:lock w:val="sdtLocked"/>
                    <w:placeholder>
                      <w:docPart w:val="GBC22222222222222222222222222222"/>
                    </w:placeholder>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AC15BD" w:rsidRDefault="00FD3216" w:rsidP="00AC15BD">
                        <w:pPr>
                          <w:rPr>
                            <w:rFonts w:cs="Cambria"/>
                            <w:szCs w:val="21"/>
                          </w:rPr>
                        </w:pPr>
                        <w:r>
                          <w:rPr>
                            <w:rFonts w:cs="Cambria"/>
                            <w:szCs w:val="21"/>
                          </w:rPr>
                          <w:t>母公司的控股子公司</w:t>
                        </w:r>
                      </w:p>
                    </w:tc>
                  </w:sdtContent>
                </w:sdt>
              </w:tr>
            </w:sdtContent>
          </w:sdt>
        </w:tbl>
        <w:p w:rsidR="00AC15BD" w:rsidRDefault="00AC15BD"/>
        <w:p w:rsidR="00AC15BD" w:rsidRDefault="00C803C9">
          <w:pPr>
            <w:tabs>
              <w:tab w:val="left" w:pos="1134"/>
            </w:tabs>
            <w:rPr>
              <w:rFonts w:cs="Cambria"/>
              <w:b/>
              <w:szCs w:val="21"/>
            </w:rPr>
          </w:pPr>
        </w:p>
      </w:sdtContent>
    </w:sdt>
    <w:p w:rsidR="00AC15BD" w:rsidRDefault="00FD3216" w:rsidP="00FD3216">
      <w:pPr>
        <w:pStyle w:val="3"/>
        <w:numPr>
          <w:ilvl w:val="0"/>
          <w:numId w:val="95"/>
        </w:numPr>
      </w:pPr>
      <w:r>
        <w:rPr>
          <w:rFonts w:hint="eastAsia"/>
        </w:rPr>
        <w:t>关联交易情况</w:t>
      </w:r>
    </w:p>
    <w:p w:rsidR="00AC15BD" w:rsidRDefault="00FD3216" w:rsidP="00FD3216">
      <w:pPr>
        <w:pStyle w:val="4"/>
        <w:numPr>
          <w:ilvl w:val="0"/>
          <w:numId w:val="96"/>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9682974"/>
        <w:lock w:val="sdtLocked"/>
        <w:placeholder>
          <w:docPart w:val="GBC22222222222222222222222222222"/>
        </w:placeholder>
      </w:sdtPr>
      <w:sdtEndPr>
        <w:rPr>
          <w:rFonts w:hint="default"/>
        </w:rPr>
      </w:sdtEndPr>
      <w:sdtContent>
        <w:p w:rsidR="00AC15BD" w:rsidRDefault="00FD3216">
          <w:r>
            <w:rPr>
              <w:rFonts w:hint="eastAsia"/>
            </w:rPr>
            <w:t>采购商品/接受劳务情况表</w:t>
          </w:r>
        </w:p>
        <w:sdt>
          <w:sdtPr>
            <w:alias w:val="是否适用：采购商品或接受劳务情况表[双击切换]"/>
            <w:tag w:val="_GBC_ba304c7536f34a3f9d88448fb11ca349"/>
            <w:id w:val="29682957"/>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296829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29682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573"/>
            <w:gridCol w:w="1987"/>
            <w:gridCol w:w="1700"/>
            <w:gridCol w:w="1633"/>
          </w:tblGrid>
          <w:tr w:rsidR="00AC15BD" w:rsidTr="00AC15BD">
            <w:trPr>
              <w:cantSplit/>
              <w:trHeight w:val="295"/>
            </w:trPr>
            <w:sdt>
              <w:sdtPr>
                <w:tag w:val="_PLD_5b37ccbdc11a45c3bbc2cf6527561c9d"/>
                <w:id w:val="29682960"/>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关联方</w:t>
                    </w:r>
                  </w:p>
                </w:tc>
              </w:sdtContent>
            </w:sdt>
            <w:sdt>
              <w:sdtPr>
                <w:tag w:val="_PLD_2d7b095c1f35485da0de73d655b7a571"/>
                <w:id w:val="29682961"/>
                <w:lock w:val="sdtLocked"/>
              </w:sdtPr>
              <w:sdtContent>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关联交易内容</w:t>
                    </w:r>
                  </w:p>
                </w:tc>
              </w:sdtContent>
            </w:sdt>
            <w:sdt>
              <w:sdtPr>
                <w:tag w:val="_PLD_2d255188abfa41f4af0fad1a74ac6d6d"/>
                <w:id w:val="29682962"/>
                <w:lock w:val="sdtLocked"/>
              </w:sdtPr>
              <w:sdtContent>
                <w:tc>
                  <w:tcPr>
                    <w:tcW w:w="956"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本期发生额</w:t>
                    </w:r>
                  </w:p>
                </w:tc>
              </w:sdtContent>
            </w:sdt>
            <w:sdt>
              <w:sdtPr>
                <w:tag w:val="_PLD_60fc9f0737164f9694363f102a4420bb"/>
                <w:id w:val="29682963"/>
                <w:lock w:val="sdtLocked"/>
              </w:sdtPr>
              <w:sdtContent>
                <w:tc>
                  <w:tcPr>
                    <w:tcW w:w="918"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29682964"/>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上海申安纺织有限公司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680,080.52</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1,556,626.48</w:t>
                    </w:r>
                  </w:p>
                </w:tc>
              </w:tr>
            </w:sdtContent>
          </w:sdt>
          <w:sdt>
            <w:sdtPr>
              <w:rPr>
                <w:szCs w:val="21"/>
              </w:rPr>
              <w:alias w:val="采购商品接受劳务情况明细"/>
              <w:tag w:val="_GBC_0c9767805cb8416eaba14f759181aa29"/>
              <w:id w:val="29682965"/>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上海纺织裕丰科技有限公司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386,428.89</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5,185,536.55</w:t>
                    </w:r>
                  </w:p>
                </w:tc>
              </w:tr>
            </w:sdtContent>
          </w:sdt>
          <w:sdt>
            <w:sdtPr>
              <w:rPr>
                <w:szCs w:val="21"/>
              </w:rPr>
              <w:alias w:val="采购商品接受劳务情况明细"/>
              <w:tag w:val="_GBC_0c9767805cb8416eaba14f759181aa29"/>
              <w:id w:val="29682966"/>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上海市纺织运输公司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1,826,800.25</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1,599,834.90</w:t>
                    </w:r>
                  </w:p>
                </w:tc>
              </w:tr>
            </w:sdtContent>
          </w:sdt>
          <w:sdt>
            <w:sdtPr>
              <w:rPr>
                <w:szCs w:val="21"/>
              </w:rPr>
              <w:alias w:val="采购商品接受劳务情况明细"/>
              <w:tag w:val="_GBC_0c9767805cb8416eaba14f759181aa29"/>
              <w:id w:val="29682967"/>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上海纺织时尚产业发展有限公司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sidRPr="00605588">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15,414.43</w:t>
                    </w:r>
                  </w:p>
                </w:tc>
              </w:tr>
            </w:sdtContent>
          </w:sdt>
          <w:sdt>
            <w:sdtPr>
              <w:rPr>
                <w:szCs w:val="21"/>
              </w:rPr>
              <w:alias w:val="采购商品接受劳务情况明细"/>
              <w:tag w:val="_GBC_0c9767805cb8416eaba14f759181aa29"/>
              <w:id w:val="29682968"/>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上海新联纺进出口有限公司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sidRPr="00605588">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22,370.08</w:t>
                    </w:r>
                  </w:p>
                </w:tc>
              </w:tr>
            </w:sdtContent>
          </w:sdt>
          <w:sdt>
            <w:sdtPr>
              <w:rPr>
                <w:szCs w:val="21"/>
              </w:rPr>
              <w:alias w:val="采购商品接受劳务情况明细"/>
              <w:tag w:val="_GBC_0c9767805cb8416eaba14f759181aa29"/>
              <w:id w:val="29682969"/>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上海华钟袜子有限公司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r w:rsidRPr="00605588">
                      <w:t>购买商品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35,488.04</w:t>
                    </w:r>
                  </w:p>
                </w:tc>
              </w:tr>
            </w:sdtContent>
          </w:sdt>
          <w:sdt>
            <w:sdtPr>
              <w:rPr>
                <w:szCs w:val="21"/>
              </w:rPr>
              <w:alias w:val="采购商品接受劳务情况明细"/>
              <w:tag w:val="_GBC_0c9767805cb8416eaba14f759181aa29"/>
              <w:id w:val="29682970"/>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上海星海时尚物业经营管理有限公司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32,857.14</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采购商品接受劳务情况明细"/>
              <w:tag w:val="_GBC_0c9767805cb8416eaba14f759181aa29"/>
              <w:id w:val="29682971"/>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上海纺织物业经营管理有限公司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36,479.14</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采购商品接受劳务情况明细"/>
              <w:tag w:val="_GBC_0c9767805cb8416eaba14f759181aa29"/>
              <w:id w:val="29682972"/>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上海海螺（集团）马陆衬衫厂</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接受劳务</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115,993.66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采购商品接受劳务情况明细"/>
              <w:tag w:val="_GBC_0c9767805cb8416eaba14f759181aa29"/>
              <w:id w:val="29682973"/>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rPr>
                        <w:szCs w:val="21"/>
                      </w:rPr>
                    </w:pPr>
                    <w:r>
                      <w:rPr>
                        <w:rFonts w:hint="eastAsia"/>
                        <w:szCs w:val="21"/>
                      </w:rPr>
                      <w:t>合计</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4,307,234.04</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8,415,270.48</w:t>
                    </w:r>
                  </w:p>
                </w:tc>
              </w:tr>
            </w:sdtContent>
          </w:sdt>
        </w:tbl>
        <w:p w:rsidR="00AC15BD" w:rsidRDefault="00AC15BD"/>
        <w:p w:rsidR="00AC15BD" w:rsidRDefault="00C803C9"/>
      </w:sdtContent>
    </w:sdt>
    <w:sdt>
      <w:sdtPr>
        <w:rPr>
          <w:rFonts w:hint="eastAsia"/>
          <w:szCs w:val="21"/>
        </w:rPr>
        <w:alias w:val="模块:出售商品/提供劳务情况"/>
        <w:tag w:val="_GBC_a4e1c0efe9f741ecbb648a33c9afb8fd"/>
        <w:id w:val="29682990"/>
        <w:lock w:val="sdtLocked"/>
        <w:placeholder>
          <w:docPart w:val="GBC22222222222222222222222222222"/>
        </w:placeholder>
      </w:sdtPr>
      <w:sdtEndPr>
        <w:rPr>
          <w:rFonts w:cs="Cambria"/>
        </w:rPr>
      </w:sdtEndPr>
      <w:sdtContent>
        <w:p w:rsidR="00AC15BD" w:rsidRDefault="00FD3216">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29682975"/>
            <w:lock w:val="sdtContentLocked"/>
            <w:placeholder>
              <w:docPart w:val="GBC22222222222222222222222222222"/>
            </w:placeholder>
          </w:sdtPr>
          <w:sdtContent>
            <w:p w:rsidR="00AC15BD" w:rsidRDefault="00C803C9">
              <w:pPr>
                <w:ind w:rightChars="-369" w:right="-775"/>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296829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出售商品提供劳务情况表"/>
              <w:tag w:val="_GBC_d298f57687684d2eafef1d8c13d51722"/>
              <w:id w:val="296829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573"/>
            <w:gridCol w:w="1987"/>
            <w:gridCol w:w="1700"/>
            <w:gridCol w:w="1633"/>
          </w:tblGrid>
          <w:tr w:rsidR="00AC15BD" w:rsidTr="00AC15BD">
            <w:trPr>
              <w:cantSplit/>
              <w:trHeight w:val="273"/>
            </w:trPr>
            <w:sdt>
              <w:sdtPr>
                <w:tag w:val="_PLD_70510986aab647e99b00ba57c32e64cd"/>
                <w:id w:val="29682978"/>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关联方</w:t>
                    </w:r>
                  </w:p>
                </w:tc>
              </w:sdtContent>
            </w:sdt>
            <w:sdt>
              <w:sdtPr>
                <w:tag w:val="_PLD_66da90262f3d401c8151235b4c6f5e93"/>
                <w:id w:val="29682979"/>
                <w:lock w:val="sdtLocked"/>
              </w:sdtPr>
              <w:sdtContent>
                <w:tc>
                  <w:tcPr>
                    <w:tcW w:w="111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关联交易内容</w:t>
                    </w:r>
                  </w:p>
                </w:tc>
              </w:sdtContent>
            </w:sdt>
            <w:sdt>
              <w:sdtPr>
                <w:tag w:val="_PLD_09c424bd80324eb49dafea569ce1931b"/>
                <w:id w:val="29682980"/>
                <w:lock w:val="sdtLocked"/>
              </w:sdtPr>
              <w:sdtContent>
                <w:tc>
                  <w:tcPr>
                    <w:tcW w:w="956"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本期发生额</w:t>
                    </w:r>
                  </w:p>
                </w:tc>
              </w:sdtContent>
            </w:sdt>
            <w:sdt>
              <w:sdtPr>
                <w:tag w:val="_PLD_fd0f9e0691744db49d5ceaf95d42197c"/>
                <w:id w:val="29682981"/>
                <w:lock w:val="sdtLocked"/>
              </w:sdtPr>
              <w:sdtContent>
                <w:tc>
                  <w:tcPr>
                    <w:tcW w:w="918"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29682982"/>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Pr="002D7097" w:rsidRDefault="00FD3216" w:rsidP="00AC15BD">
                    <w:pPr>
                      <w:rPr>
                        <w:szCs w:val="21"/>
                      </w:rPr>
                    </w:pPr>
                    <w:r w:rsidRPr="002D7097">
                      <w:rPr>
                        <w:rFonts w:hint="eastAsia"/>
                        <w:szCs w:val="21"/>
                      </w:rPr>
                      <w:t>上海新联纺进出口有限公司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4,032,915.21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2,142,882.07</w:t>
                    </w:r>
                  </w:p>
                </w:tc>
              </w:tr>
            </w:sdtContent>
          </w:sdt>
          <w:sdt>
            <w:sdtPr>
              <w:rPr>
                <w:szCs w:val="21"/>
              </w:rPr>
              <w:alias w:val="出售商品提供劳务情况明细"/>
              <w:tag w:val="_GBC_d6e24b6ca62645f180ecf5d4621afdc6"/>
              <w:id w:val="29682983"/>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上海市纺织运输公司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37,170,227.75</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出售商品提供劳务情况明细"/>
              <w:tag w:val="_GBC_d6e24b6ca62645f180ecf5d4621afdc6"/>
              <w:id w:val="29682984"/>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上海特安纶纤维有限公司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1,906,372.80</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r>
            </w:sdtContent>
          </w:sdt>
          <w:sdt>
            <w:sdtPr>
              <w:rPr>
                <w:szCs w:val="21"/>
              </w:rPr>
              <w:alias w:val="出售商品提供劳务情况明细"/>
              <w:tag w:val="_GBC_d6e24b6ca62645f180ecf5d4621afdc6"/>
              <w:id w:val="29682985"/>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Pr="00A179BE" w:rsidRDefault="00FD3216" w:rsidP="00AC15BD">
                    <w:pPr>
                      <w:rPr>
                        <w:szCs w:val="21"/>
                      </w:rPr>
                    </w:pPr>
                    <w:r w:rsidRPr="00A179BE">
                      <w:rPr>
                        <w:rFonts w:hint="eastAsia"/>
                        <w:szCs w:val="21"/>
                      </w:rPr>
                      <w:t>上海纺织时尚产业发展有限公司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 w:rsidRPr="007245D1">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688,418.80</w:t>
                    </w:r>
                  </w:p>
                </w:tc>
              </w:tr>
            </w:sdtContent>
          </w:sdt>
          <w:sdt>
            <w:sdtPr>
              <w:rPr>
                <w:szCs w:val="21"/>
              </w:rPr>
              <w:alias w:val="出售商品提供劳务情况明细"/>
              <w:tag w:val="_GBC_d6e24b6ca62645f180ecf5d4621afdc6"/>
              <w:id w:val="29682986"/>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Pr="00A179BE" w:rsidRDefault="00FD3216" w:rsidP="00AC15BD">
                    <w:pPr>
                      <w:rPr>
                        <w:szCs w:val="21"/>
                      </w:rPr>
                    </w:pPr>
                    <w:r w:rsidRPr="00A179BE">
                      <w:rPr>
                        <w:rFonts w:hint="eastAsia"/>
                        <w:szCs w:val="21"/>
                      </w:rPr>
                      <w:t>上海特安纶纤维有限公司</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 w:rsidRPr="007245D1">
                      <w:t>销售商品</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jc w:val="right"/>
                      <w:rPr>
                        <w:szCs w:val="21"/>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100,030.77</w:t>
                    </w:r>
                  </w:p>
                </w:tc>
              </w:tr>
            </w:sdtContent>
          </w:sdt>
          <w:sdt>
            <w:sdtPr>
              <w:rPr>
                <w:szCs w:val="21"/>
              </w:rPr>
              <w:alias w:val="出售商品提供劳务情况明细"/>
              <w:tag w:val="_GBC_d6e24b6ca62645f180ecf5d4621afdc6"/>
              <w:id w:val="29682987"/>
              <w:lock w:val="sdtLocked"/>
            </w:sdtPr>
            <w:sdtContent>
              <w:tr w:rsidR="00AC15BD" w:rsidTr="00AC15BD">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center"/>
                      <w:rPr>
                        <w:szCs w:val="21"/>
                      </w:rPr>
                    </w:pPr>
                    <w:r>
                      <w:rPr>
                        <w:rFonts w:hint="eastAsia"/>
                        <w:szCs w:val="21"/>
                      </w:rPr>
                      <w:t>合计</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AC15BD" w:rsidRDefault="00AC15BD" w:rsidP="00AC15BD">
                    <w:pPr>
                      <w:rPr>
                        <w:szCs w:val="21"/>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43,109,515.76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rPr>
                        <w:rFonts w:hint="eastAsia"/>
                        <w:sz w:val="20"/>
                        <w:szCs w:val="20"/>
                      </w:rPr>
                      <w:t>2,931,331.64</w:t>
                    </w:r>
                  </w:p>
                </w:tc>
              </w:tr>
            </w:sdtContent>
          </w:sdt>
        </w:tbl>
        <w:p w:rsidR="00AC15BD" w:rsidRDefault="00AC15BD"/>
        <w:p w:rsidR="00AC15BD" w:rsidRDefault="00FD3216">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9682988"/>
            <w:lock w:val="sdtContentLocked"/>
            <w:placeholder>
              <w:docPart w:val="GBC22222222222222222222222222222"/>
            </w:placeholder>
          </w:sdtPr>
          <w:sdtContent>
            <w:p w:rsidR="00AC15BD" w:rsidRDefault="00C803C9">
              <w:pPr>
                <w:rPr>
                  <w:rFonts w:cs="Cambria"/>
                  <w:szCs w:val="21"/>
                </w:rPr>
              </w:pPr>
              <w:r>
                <w:rPr>
                  <w:rFonts w:cs="Cambria"/>
                  <w:szCs w:val="21"/>
                </w:rPr>
                <w:fldChar w:fldCharType="begin"/>
              </w:r>
              <w:r w:rsidR="00FD321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D3216">
                <w:rPr>
                  <w:rFonts w:cs="Cambria"/>
                  <w:szCs w:val="21"/>
                </w:rPr>
                <w:instrText xml:space="preserve">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b40d5cc82ee746028d6efa52b270cc25"/>
            <w:id w:val="29682989"/>
            <w:lock w:val="sdtLocked"/>
            <w:placeholder>
              <w:docPart w:val="GBC22222222222222222222222222222"/>
            </w:placeholder>
          </w:sdtPr>
          <w:sdtContent>
            <w:p w:rsidR="00AC15BD" w:rsidRDefault="00FD3216">
              <w:pPr>
                <w:rPr>
                  <w:rFonts w:cs="Cambria"/>
                  <w:szCs w:val="21"/>
                </w:rPr>
              </w:pPr>
              <w:r w:rsidRPr="000E60CF">
                <w:rPr>
                  <w:rFonts w:cs="Cambria"/>
                  <w:szCs w:val="21"/>
                </w:rPr>
                <w:t>关联交易定价参照同类货物或交易的市场价格。</w:t>
              </w:r>
            </w:p>
          </w:sdtContent>
        </w:sdt>
        <w:p w:rsidR="00AC15BD" w:rsidRDefault="00C803C9">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29682995"/>
        <w:lock w:val="sdtLocked"/>
        <w:placeholder>
          <w:docPart w:val="GBC22222222222222222222222222222"/>
        </w:placeholder>
      </w:sdtPr>
      <w:sdtEndPr>
        <w:rPr>
          <w:rFonts w:cs="Cambria" w:hint="default"/>
          <w:szCs w:val="21"/>
        </w:rPr>
      </w:sdtEndPr>
      <w:sdtContent>
        <w:p w:rsidR="00AC15BD" w:rsidRDefault="00FD3216" w:rsidP="00FD3216">
          <w:pPr>
            <w:pStyle w:val="4"/>
            <w:numPr>
              <w:ilvl w:val="0"/>
              <w:numId w:val="96"/>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AC15BD" w:rsidRDefault="00FD3216">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29682991"/>
            <w:lock w:val="sdtContentLocked"/>
            <w:placeholder>
              <w:docPart w:val="GBC22222222222222222222222222222"/>
            </w:placeholder>
          </w:sdtPr>
          <w:sdtContent>
            <w:p w:rsidR="00AC15BD" w:rsidRDefault="00C803C9" w:rsidP="00AC15BD">
              <w:pPr>
                <w:rPr>
                  <w:rFonts w:cs="Cambria"/>
                  <w:szCs w:val="21"/>
                </w:rPr>
              </w:pPr>
              <w:r>
                <w:rPr>
                  <w:rFonts w:cs="Cambria"/>
                  <w:szCs w:val="21"/>
                </w:rPr>
                <w:fldChar w:fldCharType="begin"/>
              </w:r>
              <w:r w:rsidR="00FD321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D3216">
                <w:rPr>
                  <w:rFonts w:cs="Cambria"/>
                  <w:szCs w:val="21"/>
                </w:rPr>
                <w:instrText xml:space="preserve">MACROBUTTON  SnrToggleCheckbox √不适用 </w:instrText>
              </w:r>
              <w:r>
                <w:rPr>
                  <w:rFonts w:cs="Cambria"/>
                  <w:szCs w:val="21"/>
                </w:rPr>
                <w:fldChar w:fldCharType="end"/>
              </w:r>
            </w:p>
          </w:sdtContent>
        </w:sdt>
        <w:p w:rsidR="00AC15BD" w:rsidRDefault="00FD3216">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29682992"/>
            <w:lock w:val="sdtContentLocked"/>
            <w:placeholder>
              <w:docPart w:val="GBC22222222222222222222222222222"/>
            </w:placeholder>
          </w:sdtPr>
          <w:sdtContent>
            <w:p w:rsidR="00AC15BD" w:rsidRDefault="00C803C9" w:rsidP="00AC15BD">
              <w:pPr>
                <w:rPr>
                  <w:rFonts w:cs="Cambria"/>
                  <w:szCs w:val="21"/>
                </w:rPr>
              </w:pPr>
              <w:r>
                <w:rPr>
                  <w:rFonts w:cs="Cambria"/>
                  <w:szCs w:val="21"/>
                </w:rPr>
                <w:fldChar w:fldCharType="begin"/>
              </w:r>
              <w:r w:rsidR="00FD321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FD3216">
                <w:rPr>
                  <w:rFonts w:cs="Cambria"/>
                  <w:szCs w:val="21"/>
                </w:rPr>
                <w:instrText xml:space="preserve">MACROBUTTON  SnrToggleCheckbox √不适用 </w:instrText>
              </w:r>
              <w:r>
                <w:rPr>
                  <w:rFonts w:cs="Cambria"/>
                  <w:szCs w:val="21"/>
                </w:rPr>
                <w:fldChar w:fldCharType="end"/>
              </w:r>
            </w:p>
          </w:sdtContent>
        </w:sdt>
        <w:p w:rsidR="00AC15BD" w:rsidRDefault="00AC15BD">
          <w:pPr>
            <w:rPr>
              <w:rFonts w:cs="Cambria"/>
              <w:szCs w:val="21"/>
            </w:rPr>
          </w:pPr>
        </w:p>
        <w:p w:rsidR="00AC15BD" w:rsidRDefault="00FD3216">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29682993"/>
            <w:lock w:val="sdtContentLocked"/>
            <w:placeholder>
              <w:docPart w:val="GBC22222222222222222222222222222"/>
            </w:placeholder>
          </w:sdtPr>
          <w:sdtContent>
            <w:p w:rsidR="00AC15BD" w:rsidRDefault="00C803C9" w:rsidP="00AC15BD">
              <w:pPr>
                <w:rPr>
                  <w:rFonts w:cs="Cambria"/>
                  <w:bCs/>
                  <w:szCs w:val="21"/>
                </w:rPr>
              </w:pPr>
              <w:r>
                <w:rPr>
                  <w:rFonts w:cs="Cambria"/>
                  <w:bCs/>
                  <w:szCs w:val="21"/>
                </w:rPr>
                <w:fldChar w:fldCharType="begin"/>
              </w:r>
              <w:r w:rsidR="00FD3216">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FD3216">
                <w:rPr>
                  <w:rFonts w:cs="Cambria"/>
                  <w:bCs/>
                  <w:szCs w:val="21"/>
                </w:rPr>
                <w:instrText xml:space="preserve">MACROBUTTON  SnrToggleCheckbox √不适用 </w:instrText>
              </w:r>
              <w:r>
                <w:rPr>
                  <w:rFonts w:cs="Cambria"/>
                  <w:bCs/>
                  <w:szCs w:val="21"/>
                </w:rPr>
                <w:fldChar w:fldCharType="end"/>
              </w:r>
            </w:p>
          </w:sdtContent>
        </w:sdt>
        <w:p w:rsidR="00AC15BD" w:rsidRDefault="00FD3216">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29682994"/>
            <w:lock w:val="sdtContentLocked"/>
            <w:placeholder>
              <w:docPart w:val="GBC22222222222222222222222222222"/>
            </w:placeholder>
          </w:sdtPr>
          <w:sdtContent>
            <w:p w:rsidR="00AC15BD" w:rsidRDefault="00C803C9" w:rsidP="00AC15BD">
              <w:pPr>
                <w:rPr>
                  <w:rFonts w:cs="Cambria"/>
                  <w:bCs/>
                  <w:szCs w:val="21"/>
                </w:rPr>
              </w:pPr>
              <w:r>
                <w:rPr>
                  <w:rFonts w:cs="Cambria"/>
                  <w:bCs/>
                  <w:szCs w:val="21"/>
                </w:rPr>
                <w:fldChar w:fldCharType="begin"/>
              </w:r>
              <w:r w:rsidR="00FD3216">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FD3216">
                <w:rPr>
                  <w:rFonts w:cs="Cambria"/>
                  <w:bCs/>
                  <w:szCs w:val="21"/>
                </w:rPr>
                <w:instrText xml:space="preserve">MACROBUTTON  SnrToggleCheckbox √不适用 </w:instrText>
              </w:r>
              <w:r>
                <w:rPr>
                  <w:rFonts w:cs="Cambria"/>
                  <w:bCs/>
                  <w:szCs w:val="21"/>
                </w:rPr>
                <w:fldChar w:fldCharType="end"/>
              </w:r>
            </w:p>
          </w:sdtContent>
        </w:sdt>
        <w:p w:rsidR="00AC15BD" w:rsidRDefault="00C803C9">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29683014"/>
        <w:lock w:val="sdtLocked"/>
        <w:placeholder>
          <w:docPart w:val="GBC22222222222222222222222222222"/>
        </w:placeholder>
      </w:sdtPr>
      <w:sdtContent>
        <w:p w:rsidR="00AC15BD" w:rsidRDefault="00FD3216" w:rsidP="00FD3216">
          <w:pPr>
            <w:pStyle w:val="4"/>
            <w:numPr>
              <w:ilvl w:val="0"/>
              <w:numId w:val="96"/>
            </w:numPr>
            <w:tabs>
              <w:tab w:val="left" w:pos="616"/>
            </w:tabs>
          </w:pPr>
          <w:r>
            <w:rPr>
              <w:rFonts w:hint="eastAsia"/>
            </w:rPr>
            <w:t>关联租赁情况</w:t>
          </w:r>
        </w:p>
        <w:p w:rsidR="00AC15BD" w:rsidRDefault="00FD3216">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29682996"/>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jc w:val="right"/>
            <w:rPr>
              <w:szCs w:val="21"/>
            </w:rPr>
          </w:pPr>
          <w:r>
            <w:rPr>
              <w:rFonts w:hint="eastAsia"/>
              <w:szCs w:val="21"/>
            </w:rPr>
            <w:t>单位：</w:t>
          </w:r>
          <w:sdt>
            <w:sdtPr>
              <w:rPr>
                <w:rFonts w:hint="eastAsia"/>
                <w:szCs w:val="21"/>
              </w:rPr>
              <w:alias w:val="单位：关联租赁情况"/>
              <w:tag w:val="_GBC_b6ac4f0274e84bf2bac59898fb55e11d"/>
              <w:id w:val="296829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关联租赁情况"/>
              <w:tag w:val="_GBC_268dafb121cf40fdbb2bbe55df2badf0"/>
              <w:id w:val="296829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5"/>
            <w:gridCol w:w="1418"/>
            <w:gridCol w:w="2268"/>
            <w:gridCol w:w="2342"/>
          </w:tblGrid>
          <w:tr w:rsidR="00AC15BD" w:rsidTr="00AC15BD">
            <w:trPr>
              <w:trHeight w:val="338"/>
            </w:trPr>
            <w:sdt>
              <w:sdtPr>
                <w:tag w:val="_PLD_d0bc662d818f4cea8a5953be241f0994"/>
                <w:id w:val="29682999"/>
                <w:lock w:val="sdtLocked"/>
              </w:sdtPr>
              <w:sdtContent>
                <w:tc>
                  <w:tcPr>
                    <w:tcW w:w="1611"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承租方名称</w:t>
                    </w:r>
                  </w:p>
                </w:tc>
              </w:sdtContent>
            </w:sdt>
            <w:sdt>
              <w:sdtPr>
                <w:tag w:val="_PLD_b201e1ba80ff4620b34885e088e03080"/>
                <w:id w:val="29683000"/>
                <w:lock w:val="sdtLocked"/>
              </w:sdtPr>
              <w:sdtContent>
                <w:tc>
                  <w:tcPr>
                    <w:tcW w:w="797"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租赁资产种类</w:t>
                    </w:r>
                  </w:p>
                </w:tc>
              </w:sdtContent>
            </w:sdt>
            <w:sdt>
              <w:sdtPr>
                <w:tag w:val="_PLD_2247dbd372c64f6bb229457f3849c03a"/>
                <w:id w:val="29683001"/>
                <w:lock w:val="sdtLocked"/>
              </w:sdtPr>
              <w:sdtContent>
                <w:tc>
                  <w:tcPr>
                    <w:tcW w:w="1275"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本期确认的租赁收入</w:t>
                    </w:r>
                  </w:p>
                </w:tc>
              </w:sdtContent>
            </w:sdt>
            <w:sdt>
              <w:sdtPr>
                <w:tag w:val="_PLD_94eb47eaf858403e8c39eab08f54efb9"/>
                <w:id w:val="29683002"/>
                <w:lock w:val="sdtLocked"/>
              </w:sdtPr>
              <w:sdtContent>
                <w:tc>
                  <w:tcPr>
                    <w:tcW w:w="1317"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上期确认的租赁收入</w:t>
                    </w:r>
                  </w:p>
                </w:tc>
              </w:sdtContent>
            </w:sdt>
          </w:tr>
          <w:sdt>
            <w:sdtPr>
              <w:rPr>
                <w:szCs w:val="21"/>
              </w:rPr>
              <w:alias w:val="关联租赁情况"/>
              <w:tag w:val="_GBC_b0112b4dc9284dc5a94109344af1edea"/>
              <w:id w:val="29683003"/>
              <w:lock w:val="sdtLocked"/>
            </w:sdtPr>
            <w:sdtContent>
              <w:tr w:rsidR="00AC15BD" w:rsidTr="00AC15BD">
                <w:tc>
                  <w:tcPr>
                    <w:tcW w:w="161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上海纺织时尚产业发展有限公司</w:t>
                    </w:r>
                  </w:p>
                </w:tc>
                <w:tc>
                  <w:tcPr>
                    <w:tcW w:w="797"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建国西路283号厂房</w:t>
                    </w:r>
                  </w:p>
                </w:tc>
                <w:tc>
                  <w:tcPr>
                    <w:tcW w:w="127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0"/>
                        <w:szCs w:val="20"/>
                      </w:rPr>
                      <w:t>13,387,262.82</w:t>
                    </w:r>
                  </w:p>
                </w:tc>
                <w:tc>
                  <w:tcPr>
                    <w:tcW w:w="131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szCs w:val="21"/>
                      </w:rPr>
                      <w:t>12,997,342.80</w:t>
                    </w:r>
                  </w:p>
                </w:tc>
              </w:tr>
            </w:sdtContent>
          </w:sdt>
        </w:tbl>
        <w:p w:rsidR="00AC15BD" w:rsidRDefault="00AC15BD"/>
        <w:p w:rsidR="00AC15BD" w:rsidRDefault="00FD3216">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29683004"/>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jc w:val="right"/>
            <w:rPr>
              <w:szCs w:val="21"/>
            </w:rPr>
          </w:pPr>
          <w:r>
            <w:rPr>
              <w:rFonts w:hint="eastAsia"/>
              <w:szCs w:val="21"/>
            </w:rPr>
            <w:t>单位：</w:t>
          </w:r>
          <w:sdt>
            <w:sdtPr>
              <w:rPr>
                <w:rFonts w:hint="eastAsia"/>
                <w:szCs w:val="21"/>
              </w:rPr>
              <w:alias w:val="单位：公司承租情况表"/>
              <w:tag w:val="_GBC_c4f9d2e7743f429a85c30d009abea834"/>
              <w:id w:val="296830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296830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6"/>
            <w:gridCol w:w="1700"/>
            <w:gridCol w:w="2127"/>
            <w:gridCol w:w="2200"/>
          </w:tblGrid>
          <w:tr w:rsidR="00AC15BD" w:rsidTr="00AC15BD">
            <w:trPr>
              <w:trHeight w:val="310"/>
            </w:trPr>
            <w:sdt>
              <w:sdtPr>
                <w:tag w:val="_PLD_0a09d4d001e74fe3a6d865aeb5fab910"/>
                <w:id w:val="29683007"/>
                <w:lock w:val="sdtLocked"/>
              </w:sdtPr>
              <w:sdtContent>
                <w:tc>
                  <w:tcPr>
                    <w:tcW w:w="1611"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出租方名称</w:t>
                    </w:r>
                  </w:p>
                </w:tc>
              </w:sdtContent>
            </w:sdt>
            <w:sdt>
              <w:sdtPr>
                <w:tag w:val="_PLD_8f2b6c0b27fc41c19bc3ddb5e8c23d38"/>
                <w:id w:val="29683008"/>
                <w:lock w:val="sdtLocked"/>
              </w:sdtPr>
              <w:sdtContent>
                <w:tc>
                  <w:tcPr>
                    <w:tcW w:w="956"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租赁资产种类</w:t>
                    </w:r>
                  </w:p>
                </w:tc>
              </w:sdtContent>
            </w:sdt>
            <w:sdt>
              <w:sdtPr>
                <w:tag w:val="_PLD_1a07095594554b409b72dea609345e26"/>
                <w:id w:val="29683009"/>
                <w:lock w:val="sdtLocked"/>
              </w:sdtPr>
              <w:sdtContent>
                <w:tc>
                  <w:tcPr>
                    <w:tcW w:w="1196"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本期确认的租赁费</w:t>
                    </w:r>
                  </w:p>
                </w:tc>
              </w:sdtContent>
            </w:sdt>
            <w:sdt>
              <w:sdtPr>
                <w:tag w:val="_PLD_719d99d0e51d4f5eb9d74441d044bfe5"/>
                <w:id w:val="29683010"/>
                <w:lock w:val="sdtLocked"/>
              </w:sdtPr>
              <w:sdtContent>
                <w:tc>
                  <w:tcPr>
                    <w:tcW w:w="1237" w:type="pc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上期确认的租赁费</w:t>
                    </w:r>
                  </w:p>
                </w:tc>
              </w:sdtContent>
            </w:sdt>
          </w:tr>
          <w:sdt>
            <w:sdtPr>
              <w:rPr>
                <w:szCs w:val="21"/>
              </w:rPr>
              <w:alias w:val="公司承租情况明细"/>
              <w:tag w:val="_GBC_2cb90c924bac4d8690c03cd1fa4f690b"/>
              <w:id w:val="29683011"/>
              <w:lock w:val="sdtLocked"/>
            </w:sdtPr>
            <w:sdtContent>
              <w:tr w:rsidR="00AC15BD" w:rsidTr="00AC15BD">
                <w:tc>
                  <w:tcPr>
                    <w:tcW w:w="161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上海海螺（集团）马陆衬衫厂</w:t>
                    </w:r>
                  </w:p>
                </w:tc>
                <w:tc>
                  <w:tcPr>
                    <w:tcW w:w="95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房屋</w:t>
                    </w:r>
                  </w:p>
                </w:tc>
                <w:tc>
                  <w:tcPr>
                    <w:tcW w:w="119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36,479.14</w:t>
                    </w:r>
                  </w:p>
                </w:tc>
                <w:tc>
                  <w:tcPr>
                    <w:tcW w:w="123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szCs w:val="21"/>
                      </w:rPr>
                      <w:t>36,479.14</w:t>
                    </w:r>
                  </w:p>
                </w:tc>
              </w:tr>
            </w:sdtContent>
          </w:sdt>
          <w:sdt>
            <w:sdtPr>
              <w:rPr>
                <w:szCs w:val="21"/>
              </w:rPr>
              <w:alias w:val="公司承租情况明细"/>
              <w:tag w:val="_GBC_2cb90c924bac4d8690c03cd1fa4f690b"/>
              <w:id w:val="29683012"/>
              <w:lock w:val="sdtLocked"/>
            </w:sdtPr>
            <w:sdtContent>
              <w:tr w:rsidR="00AC15BD" w:rsidTr="00AC15BD">
                <w:tc>
                  <w:tcPr>
                    <w:tcW w:w="1611"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上海星海时尚物业经营管理有限公司</w:t>
                    </w:r>
                  </w:p>
                </w:tc>
                <w:tc>
                  <w:tcPr>
                    <w:tcW w:w="95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t>房屋</w:t>
                    </w:r>
                  </w:p>
                </w:tc>
                <w:tc>
                  <w:tcPr>
                    <w:tcW w:w="119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115,993.66</w:t>
                    </w:r>
                  </w:p>
                </w:tc>
                <w:tc>
                  <w:tcPr>
                    <w:tcW w:w="123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sdtContent>
          </w:sdt>
        </w:tbl>
        <w:p w:rsidR="00AC15BD" w:rsidRDefault="00AC15BD"/>
        <w:p w:rsidR="00AC15BD" w:rsidRDefault="00FD3216">
          <w:pPr>
            <w:rPr>
              <w:szCs w:val="21"/>
            </w:rPr>
          </w:pPr>
          <w:r>
            <w:rPr>
              <w:rFonts w:hint="eastAsia"/>
              <w:szCs w:val="21"/>
            </w:rPr>
            <w:t>关联租赁情况说明</w:t>
          </w:r>
        </w:p>
        <w:sdt>
          <w:sdtPr>
            <w:rPr>
              <w:szCs w:val="21"/>
            </w:rPr>
            <w:alias w:val="是否适用：关联租赁情况说明[双击切换]"/>
            <w:tag w:val="_GBC_a8d25c1a27d24bbeb9dd0063be85a310"/>
            <w:id w:val="29683013"/>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sdtContent>
    </w:sdt>
    <w:sdt>
      <w:sdtPr>
        <w:rPr>
          <w:rFonts w:ascii="宋体" w:hAnsi="宋体" w:cs="Arial" w:hint="eastAsia"/>
          <w:b w:val="0"/>
          <w:bCs w:val="0"/>
          <w:kern w:val="0"/>
          <w:szCs w:val="21"/>
        </w:rPr>
        <w:alias w:val="模块:关联担保情况"/>
        <w:tag w:val="_GBC_a87b2e666bc14a67817d2d3189396350"/>
        <w:id w:val="29683027"/>
        <w:lock w:val="sdtLocked"/>
        <w:placeholder>
          <w:docPart w:val="GBC22222222222222222222222222222"/>
        </w:placeholder>
      </w:sdtPr>
      <w:sdtEndPr>
        <w:rPr>
          <w:rFonts w:ascii="Cambria" w:eastAsiaTheme="minorEastAsia" w:hAnsi="Cambria" w:cs="Cambria" w:hint="default"/>
          <w:sz w:val="20"/>
          <w:szCs w:val="20"/>
        </w:rPr>
      </w:sdtEndPr>
      <w:sdtContent>
        <w:p w:rsidR="00AC15BD" w:rsidRDefault="00FD3216" w:rsidP="00FD3216">
          <w:pPr>
            <w:pStyle w:val="4"/>
            <w:numPr>
              <w:ilvl w:val="0"/>
              <w:numId w:val="96"/>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AC15BD" w:rsidRDefault="00FD3216">
          <w:r>
            <w:rPr>
              <w:rFonts w:hint="eastAsia"/>
            </w:rPr>
            <w:t>本公司作为担保方</w:t>
          </w:r>
        </w:p>
        <w:sdt>
          <w:sdtPr>
            <w:alias w:val="是否适用：本公司作为担保方的担保情况表[双击切换]"/>
            <w:tag w:val="_GBC_f0150417f8ec4c5281b86683570391cb"/>
            <w:id w:val="2968301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296830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万元</w:t>
              </w:r>
            </w:sdtContent>
          </w:sdt>
          <w:r>
            <w:rPr>
              <w:rFonts w:ascii="Cambria" w:hAnsi="Cambria" w:cs="Cambria" w:hint="eastAsia"/>
            </w:rPr>
            <w:t>币种：</w:t>
          </w:r>
          <w:sdt>
            <w:sdtPr>
              <w:rPr>
                <w:rFonts w:ascii="Cambria" w:hAnsi="Cambria" w:cs="Cambria" w:hint="eastAsia"/>
              </w:rPr>
              <w:alias w:val="币种：关联担保情况"/>
              <w:tag w:val="_GBC_30ef1648c7d34b02b08d4b5c5e962498"/>
              <w:id w:val="296830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66"/>
            <w:gridCol w:w="1700"/>
            <w:gridCol w:w="1560"/>
            <w:gridCol w:w="1419"/>
            <w:gridCol w:w="1348"/>
          </w:tblGrid>
          <w:tr w:rsidR="00AC15BD" w:rsidTr="00AC15BD">
            <w:sdt>
              <w:sdtPr>
                <w:tag w:val="_PLD_7fb310b8c01a472093d9d29e302daa4b"/>
                <w:id w:val="29683018"/>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pPr>
                      <w:jc w:val="center"/>
                      <w:rPr>
                        <w:rFonts w:cs="Cambria"/>
                      </w:rPr>
                    </w:pPr>
                    <w:r>
                      <w:rPr>
                        <w:rFonts w:cs="Cambria" w:hint="eastAsia"/>
                      </w:rPr>
                      <w:t>被担保方</w:t>
                    </w:r>
                  </w:p>
                </w:tc>
              </w:sdtContent>
            </w:sdt>
            <w:sdt>
              <w:sdtPr>
                <w:tag w:val="_PLD_cd6852cb7c5a4dea84a100ea01b8219f"/>
                <w:id w:val="29683019"/>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pPr>
                      <w:jc w:val="center"/>
                      <w:rPr>
                        <w:rFonts w:cs="Cambria"/>
                      </w:rPr>
                    </w:pPr>
                    <w:r>
                      <w:rPr>
                        <w:rFonts w:cs="Cambria" w:hint="eastAsia"/>
                      </w:rPr>
                      <w:t>担保金额</w:t>
                    </w:r>
                  </w:p>
                </w:tc>
              </w:sdtContent>
            </w:sdt>
            <w:sdt>
              <w:sdtPr>
                <w:tag w:val="_PLD_bb272624fc77442486c7a9b0b734043e"/>
                <w:id w:val="29683020"/>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pPr>
                      <w:jc w:val="center"/>
                      <w:rPr>
                        <w:rFonts w:cs="Cambria"/>
                      </w:rPr>
                    </w:pPr>
                    <w:r>
                      <w:rPr>
                        <w:rFonts w:cs="Cambria" w:hint="eastAsia"/>
                      </w:rPr>
                      <w:t>担保起始日</w:t>
                    </w:r>
                  </w:p>
                </w:tc>
              </w:sdtContent>
            </w:sdt>
            <w:sdt>
              <w:sdtPr>
                <w:tag w:val="_PLD_a35eb33b3ab1461794f97ed15e18ee6a"/>
                <w:id w:val="29683021"/>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pPr>
                      <w:jc w:val="center"/>
                      <w:rPr>
                        <w:rFonts w:cs="Cambria"/>
                      </w:rPr>
                    </w:pPr>
                    <w:r>
                      <w:rPr>
                        <w:rFonts w:cs="Cambria" w:hint="eastAsia"/>
                      </w:rPr>
                      <w:t>担保到期日</w:t>
                    </w:r>
                  </w:p>
                </w:tc>
              </w:sdtContent>
            </w:sdt>
            <w:sdt>
              <w:sdtPr>
                <w:tag w:val="_PLD_4d5bb53717184afaad59a41f21a18bd1"/>
                <w:id w:val="29683022"/>
                <w:lock w:val="sdtLocked"/>
              </w:sdtPr>
              <w:sdtContent>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29683024"/>
              <w:lock w:val="sdtLocked"/>
            </w:sdtPr>
            <w:sdtContent>
              <w:tr w:rsidR="00AC15BD" w:rsidTr="00AC15BD">
                <w:tc>
                  <w:tcPr>
                    <w:tcW w:w="1611"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rPr>
                        <w:rFonts w:cs="Cambria"/>
                      </w:rPr>
                    </w:pPr>
                    <w:r>
                      <w:rPr>
                        <w:rFonts w:cs="Cambria" w:hint="eastAsia"/>
                      </w:rPr>
                      <w:t>上海三枪（集团）有限公司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jc w:val="right"/>
                      <w:rPr>
                        <w:rFonts w:cs="Cambria"/>
                      </w:rPr>
                    </w:pPr>
                    <w:r>
                      <w:rPr>
                        <w:rFonts w:cs="Cambria"/>
                      </w:rPr>
                      <w:t>18,500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rFonts w:cs="Cambria"/>
                      </w:rPr>
                    </w:pPr>
                    <w:r>
                      <w:rPr>
                        <w:rFonts w:cs="Cambria" w:hint="eastAsia"/>
                      </w:rPr>
                      <w:t>2016-07-28</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rFonts w:cs="Cambria"/>
                      </w:rPr>
                    </w:pPr>
                    <w:r>
                      <w:rPr>
                        <w:rFonts w:cs="Cambria" w:hint="eastAsia"/>
                      </w:rPr>
                      <w:t>2018-08-31</w:t>
                    </w:r>
                  </w:p>
                </w:tc>
                <w:sdt>
                  <w:sdtPr>
                    <w:rPr>
                      <w:rFonts w:cs="Cambria"/>
                    </w:rPr>
                    <w:alias w:val="本公司作为担保方的关联担保情况明细-担保是否已经履行完毕"/>
                    <w:tag w:val="_GBC_4d8807e0244c4281aa68d5aba3d78918"/>
                    <w:id w:val="29683023"/>
                    <w:lock w:val="sdtLocked"/>
                    <w:placeholder>
                      <w:docPart w:val="GBC22222222222222222222222222222"/>
                    </w:placeholder>
                    <w:comboBox>
                      <w:listItem w:displayText="是" w:value="true"/>
                      <w:listItem w:displayText="否" w:value="false"/>
                    </w:comboBox>
                  </w:sdtPr>
                  <w:sdtContent>
                    <w:tc>
                      <w:tcPr>
                        <w:tcW w:w="758"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pPr>
                          <w:rPr>
                            <w:rFonts w:cs="Cambria"/>
                          </w:rPr>
                        </w:pPr>
                        <w:proofErr w:type="gramStart"/>
                        <w:r>
                          <w:rPr>
                            <w:rFonts w:cs="Cambria"/>
                          </w:rPr>
                          <w:t>否</w:t>
                        </w:r>
                        <w:proofErr w:type="gramEnd"/>
                      </w:p>
                    </w:tc>
                  </w:sdtContent>
                </w:sdt>
              </w:tr>
            </w:sdtContent>
          </w:sdt>
        </w:tbl>
        <w:p w:rsidR="00AC15BD" w:rsidRDefault="00AC15BD"/>
        <w:p w:rsidR="00AC15BD" w:rsidRDefault="00FD3216">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29683025"/>
            <w:lock w:val="sdtContentLocked"/>
            <w:placeholder>
              <w:docPart w:val="GBC22222222222222222222222222222"/>
            </w:placeholder>
          </w:sdtPr>
          <w:sdtContent>
            <w:p w:rsidR="00AC15BD" w:rsidRDefault="00C803C9" w:rsidP="00AC15BD">
              <w:r>
                <w:rPr>
                  <w:rFonts w:ascii="Cambria" w:hAnsi="Cambria" w:cs="Cambria"/>
                </w:rPr>
                <w:fldChar w:fldCharType="begin"/>
              </w:r>
              <w:r w:rsidR="00FD3216">
                <w:rPr>
                  <w:rFonts w:ascii="Cambria" w:hAnsi="Cambria" w:cs="Cambria"/>
                </w:rPr>
                <w:instrText xml:space="preserve"> MACROBUTTON  SnrToggleCheckbox □</w:instrText>
              </w:r>
              <w:r w:rsidR="00FD3216">
                <w:rPr>
                  <w:rFonts w:ascii="Cambria" w:hAnsi="Cambria" w:cs="Cambria"/>
                </w:rPr>
                <w:instrText>适用</w:instrText>
              </w:r>
              <w:r w:rsidR="00FD3216">
                <w:rPr>
                  <w:rFonts w:ascii="Cambria" w:hAnsi="Cambria" w:cs="Cambria"/>
                </w:rPr>
                <w:instrText xml:space="preserve">  </w:instrText>
              </w:r>
              <w:r>
                <w:rPr>
                  <w:rFonts w:ascii="Cambria" w:hAnsi="Cambria" w:cs="Cambria"/>
                </w:rPr>
                <w:fldChar w:fldCharType="end"/>
              </w:r>
              <w:r>
                <w:rPr>
                  <w:rFonts w:ascii="Cambria" w:hAnsi="Cambria" w:cs="Cambria"/>
                </w:rPr>
                <w:fldChar w:fldCharType="begin"/>
              </w:r>
              <w:r w:rsidR="00FD3216">
                <w:rPr>
                  <w:rFonts w:ascii="Cambria" w:hAnsi="Cambria" w:cs="Cambria"/>
                </w:rPr>
                <w:instrText>MACROBUTTON  SnrToggleCheckbox √</w:instrText>
              </w:r>
              <w:r w:rsidR="00FD3216">
                <w:rPr>
                  <w:rFonts w:ascii="Cambria" w:hAnsi="Cambria" w:cs="Cambria"/>
                </w:rPr>
                <w:instrText>不适用</w:instrText>
              </w:r>
              <w:r w:rsidR="00FD3216">
                <w:rPr>
                  <w:rFonts w:ascii="Cambria" w:hAnsi="Cambria" w:cs="Cambria"/>
                </w:rPr>
                <w:instrText xml:space="preserve"> </w:instrText>
              </w:r>
              <w:r>
                <w:rPr>
                  <w:rFonts w:ascii="Cambria" w:hAnsi="Cambria" w:cs="Cambria"/>
                </w:rPr>
                <w:fldChar w:fldCharType="end"/>
              </w:r>
            </w:p>
          </w:sdtContent>
        </w:sdt>
        <w:p w:rsidR="00AC15BD" w:rsidRDefault="00FD3216">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29683026"/>
            <w:lock w:val="sdtContentLocked"/>
            <w:placeholder>
              <w:docPart w:val="GBC22222222222222222222222222222"/>
            </w:placeholder>
          </w:sdtPr>
          <w:sdtContent>
            <w:p w:rsidR="00AC15BD" w:rsidRDefault="00C803C9" w:rsidP="00AC15BD">
              <w:pPr>
                <w:rPr>
                  <w:rFonts w:ascii="Cambria" w:hAnsi="Cambria" w:cs="Cambria"/>
                </w:rPr>
              </w:pPr>
              <w:r>
                <w:rPr>
                  <w:rFonts w:ascii="Cambria" w:hAnsi="Cambria" w:cs="Cambria"/>
                </w:rPr>
                <w:fldChar w:fldCharType="begin"/>
              </w:r>
              <w:r w:rsidR="00FD3216">
                <w:rPr>
                  <w:rFonts w:ascii="Cambria" w:hAnsi="Cambria" w:cs="Cambria"/>
                </w:rPr>
                <w:instrText xml:space="preserve"> MACROBUTTON  SnrToggleCheckbox □</w:instrText>
              </w:r>
              <w:r w:rsidR="00FD3216">
                <w:rPr>
                  <w:rFonts w:ascii="Cambria" w:hAnsi="Cambria" w:cs="Cambria"/>
                </w:rPr>
                <w:instrText>适用</w:instrText>
              </w:r>
              <w:r w:rsidR="00FD3216">
                <w:rPr>
                  <w:rFonts w:ascii="Cambria" w:hAnsi="Cambria" w:cs="Cambria"/>
                </w:rPr>
                <w:instrText xml:space="preserve">  </w:instrText>
              </w:r>
              <w:r>
                <w:rPr>
                  <w:rFonts w:ascii="Cambria" w:hAnsi="Cambria" w:cs="Cambria"/>
                </w:rPr>
                <w:fldChar w:fldCharType="end"/>
              </w:r>
              <w:r>
                <w:rPr>
                  <w:rFonts w:ascii="Cambria" w:hAnsi="Cambria" w:cs="Cambria"/>
                </w:rPr>
                <w:fldChar w:fldCharType="begin"/>
              </w:r>
              <w:r w:rsidR="00FD3216">
                <w:rPr>
                  <w:rFonts w:ascii="Cambria" w:hAnsi="Cambria" w:cs="Cambria"/>
                </w:rPr>
                <w:instrText>MACROBUTTON  SnrToggleCheckbox √</w:instrText>
              </w:r>
              <w:r w:rsidR="00FD3216">
                <w:rPr>
                  <w:rFonts w:ascii="Cambria" w:hAnsi="Cambria" w:cs="Cambria"/>
                </w:rPr>
                <w:instrText>不适用</w:instrText>
              </w:r>
              <w:r w:rsidR="00FD3216">
                <w:rPr>
                  <w:rFonts w:ascii="Cambria" w:hAnsi="Cambria" w:cs="Cambria"/>
                </w:rPr>
                <w:instrText xml:space="preserve"> </w:instrText>
              </w:r>
              <w:r>
                <w:rPr>
                  <w:rFonts w:ascii="Cambria" w:hAnsi="Cambria" w:cs="Cambria"/>
                </w:rPr>
                <w:fldChar w:fldCharType="end"/>
              </w:r>
            </w:p>
          </w:sdtContent>
        </w:sdt>
        <w:p w:rsidR="00AC15BD" w:rsidRDefault="00C803C9">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29683029"/>
        <w:lock w:val="sdtLocked"/>
        <w:placeholder>
          <w:docPart w:val="GBC22222222222222222222222222222"/>
        </w:placeholder>
      </w:sdtPr>
      <w:sdtEndPr>
        <w:rPr>
          <w:rFonts w:cstheme="minorBidi" w:hint="default"/>
          <w:szCs w:val="21"/>
        </w:rPr>
      </w:sdtEndPr>
      <w:sdtContent>
        <w:p w:rsidR="00AC15BD" w:rsidRDefault="00FD3216" w:rsidP="00FD3216">
          <w:pPr>
            <w:pStyle w:val="4"/>
            <w:numPr>
              <w:ilvl w:val="0"/>
              <w:numId w:val="96"/>
            </w:numPr>
            <w:tabs>
              <w:tab w:val="left" w:pos="616"/>
            </w:tabs>
            <w:jc w:val="left"/>
          </w:pPr>
          <w:r>
            <w:rPr>
              <w:rFonts w:hint="eastAsia"/>
            </w:rPr>
            <w:t>关联方资金拆借</w:t>
          </w:r>
        </w:p>
        <w:sdt>
          <w:sdtPr>
            <w:alias w:val="是否适用：关联方资金拆借[双击切换]"/>
            <w:tag w:val="_GBC_4e638b97ab3a4cf1ac99972e688d60b1"/>
            <w:id w:val="29683028"/>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9683031"/>
        <w:lock w:val="sdtLocked"/>
        <w:placeholder>
          <w:docPart w:val="GBC22222222222222222222222222222"/>
        </w:placeholder>
      </w:sdtPr>
      <w:sdtEndPr>
        <w:rPr>
          <w:szCs w:val="21"/>
        </w:rPr>
      </w:sdtEndPr>
      <w:sdtContent>
        <w:p w:rsidR="00AC15BD" w:rsidRDefault="00FD3216" w:rsidP="00FD3216">
          <w:pPr>
            <w:pStyle w:val="4"/>
            <w:numPr>
              <w:ilvl w:val="0"/>
              <w:numId w:val="96"/>
            </w:numPr>
            <w:tabs>
              <w:tab w:val="left" w:pos="616"/>
            </w:tabs>
          </w:pPr>
          <w:r>
            <w:rPr>
              <w:rFonts w:hint="eastAsia"/>
            </w:rPr>
            <w:t>关联方资产转让、债务重组情况</w:t>
          </w:r>
        </w:p>
        <w:p w:rsidR="00AC15BD" w:rsidRDefault="00C803C9" w:rsidP="00AC15BD">
          <w:sdt>
            <w:sdtPr>
              <w:alias w:val="是否适用：关联方资产转让、债务重组情况[双击切换]"/>
              <w:tag w:val="_GBC_c590c66abdbe454e89c4c55269fb6adf"/>
              <w:id w:val="29683030"/>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9683033"/>
        <w:lock w:val="sdtLocked"/>
        <w:placeholder>
          <w:docPart w:val="GBC22222222222222222222222222222"/>
        </w:placeholder>
      </w:sdtPr>
      <w:sdtEndPr>
        <w:rPr>
          <w:rFonts w:cs="Cambria"/>
          <w:szCs w:val="22"/>
        </w:rPr>
      </w:sdtEndPr>
      <w:sdtContent>
        <w:p w:rsidR="00AC15BD" w:rsidRDefault="00FD3216" w:rsidP="00FD3216">
          <w:pPr>
            <w:pStyle w:val="4"/>
            <w:numPr>
              <w:ilvl w:val="0"/>
              <w:numId w:val="96"/>
            </w:numPr>
            <w:tabs>
              <w:tab w:val="left" w:pos="616"/>
            </w:tabs>
          </w:pPr>
          <w:r>
            <w:rPr>
              <w:rFonts w:hint="eastAsia"/>
            </w:rPr>
            <w:t>关键管理人员报酬</w:t>
          </w:r>
        </w:p>
        <w:p w:rsidR="00AC15BD" w:rsidRDefault="00C803C9" w:rsidP="00AC15BD">
          <w:pPr>
            <w:rPr>
              <w:szCs w:val="21"/>
            </w:rPr>
          </w:pPr>
          <w:sdt>
            <w:sdtPr>
              <w:alias w:val="是否适用：关键管理人员报酬[双击切换]"/>
              <w:tag w:val="_GBC_48379e9c7f5743bb916ac1cb044f4057"/>
              <w:id w:val="29683032"/>
              <w:lock w:val="sdtContentLocked"/>
              <w:placeholder>
                <w:docPart w:val="GBC22222222222222222222222222222"/>
              </w:placeholder>
            </w:sdtPr>
            <w:sdtContent>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sdtContent>
          </w:sdt>
        </w:p>
      </w:sdtContent>
    </w:sdt>
    <w:sdt>
      <w:sdtPr>
        <w:rPr>
          <w:rFonts w:ascii="宋体" w:hAnsi="宋体" w:cs="宋体" w:hint="eastAsia"/>
          <w:b w:val="0"/>
          <w:bCs w:val="0"/>
          <w:kern w:val="0"/>
          <w:szCs w:val="24"/>
        </w:rPr>
        <w:alias w:val="模块:其他关联交易"/>
        <w:tag w:val="_GBC_45e2e59b0d6145b48f7cfd576edaa9e6"/>
        <w:id w:val="29683035"/>
        <w:lock w:val="sdtLocked"/>
        <w:placeholder>
          <w:docPart w:val="GBC22222222222222222222222222222"/>
        </w:placeholder>
      </w:sdtPr>
      <w:sdtEndPr>
        <w:rPr>
          <w:rFonts w:asciiTheme="minorHAnsi" w:eastAsiaTheme="minorEastAsia" w:hAnsiTheme="minorHAnsi" w:cstheme="minorBidi" w:hint="default"/>
          <w:szCs w:val="21"/>
        </w:rPr>
      </w:sdtEndPr>
      <w:sdtContent>
        <w:p w:rsidR="00AC15BD" w:rsidRDefault="00FD3216" w:rsidP="00FD3216">
          <w:pPr>
            <w:pStyle w:val="4"/>
            <w:numPr>
              <w:ilvl w:val="0"/>
              <w:numId w:val="96"/>
            </w:numPr>
            <w:tabs>
              <w:tab w:val="left" w:pos="616"/>
            </w:tabs>
          </w:pPr>
          <w:r>
            <w:rPr>
              <w:rFonts w:hint="eastAsia"/>
            </w:rPr>
            <w:t>其他关联交易</w:t>
          </w:r>
        </w:p>
        <w:sdt>
          <w:sdtPr>
            <w:alias w:val="是否适用：其他关联交易[双击切换]"/>
            <w:tag w:val="_GBC_9768a300838a499089a7b814ff3d817d"/>
            <w:id w:val="2968303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3"/>
        <w:numPr>
          <w:ilvl w:val="0"/>
          <w:numId w:val="95"/>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29683049"/>
        <w:lock w:val="sdtLocked"/>
        <w:placeholder>
          <w:docPart w:val="GBC22222222222222222222222222222"/>
        </w:placeholder>
      </w:sdtPr>
      <w:sdtEndPr>
        <w:rPr>
          <w:rFonts w:ascii="仿宋_GB2312" w:eastAsia="仿宋_GB2312" w:hAnsiTheme="minorHAnsi" w:cstheme="minorBidi"/>
        </w:rPr>
      </w:sdtEndPr>
      <w:sdtContent>
        <w:p w:rsidR="00AC15BD" w:rsidRDefault="00FD3216" w:rsidP="00FD3216">
          <w:pPr>
            <w:pStyle w:val="4"/>
            <w:numPr>
              <w:ilvl w:val="0"/>
              <w:numId w:val="97"/>
            </w:numPr>
            <w:tabs>
              <w:tab w:val="left" w:pos="616"/>
            </w:tabs>
          </w:pPr>
          <w:r>
            <w:rPr>
              <w:rFonts w:hint="eastAsia"/>
            </w:rPr>
            <w:t>应收项目</w:t>
          </w:r>
        </w:p>
        <w:sdt>
          <w:sdtPr>
            <w:alias w:val="是否适用：应收项目[双击切换]"/>
            <w:tag w:val="_GBC_e5475e28b21641f6895ac4770b2631b5"/>
            <w:id w:val="29683036"/>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上市公司应收关联方款项"/>
              <w:tag w:val="_GBC_04d0c208b4494e01aba7984c41905093"/>
              <w:id w:val="29683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29683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3"/>
            <w:gridCol w:w="1706"/>
            <w:gridCol w:w="1558"/>
            <w:gridCol w:w="1418"/>
            <w:gridCol w:w="1418"/>
            <w:gridCol w:w="1350"/>
          </w:tblGrid>
          <w:tr w:rsidR="00AC15BD" w:rsidTr="00AC15BD">
            <w:sdt>
              <w:sdtPr>
                <w:tag w:val="_PLD_75750bc8ac464afa98573c85adea097c"/>
                <w:id w:val="29683039"/>
                <w:lock w:val="sdtLocked"/>
              </w:sdtPr>
              <w:sdtContent>
                <w:tc>
                  <w:tcPr>
                    <w:tcW w:w="811"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项目名称</w:t>
                    </w:r>
                  </w:p>
                </w:tc>
              </w:sdtContent>
            </w:sdt>
            <w:sdt>
              <w:sdtPr>
                <w:tag w:val="_PLD_5006be842c534839b3dabcf833329dd5"/>
                <w:id w:val="29683040"/>
                <w:lock w:val="sdtLocked"/>
              </w:sdtPr>
              <w:sdtContent>
                <w:tc>
                  <w:tcPr>
                    <w:tcW w:w="959"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关联方</w:t>
                    </w:r>
                  </w:p>
                </w:tc>
              </w:sdtContent>
            </w:sdt>
            <w:sdt>
              <w:sdtPr>
                <w:tag w:val="_PLD_f8f3c28b2f064090a27f319875eb1b52"/>
                <w:id w:val="29683041"/>
                <w:lock w:val="sdtLocked"/>
              </w:sdtPr>
              <w:sdtContent>
                <w:tc>
                  <w:tcPr>
                    <w:tcW w:w="1673"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sdt>
              <w:sdtPr>
                <w:tag w:val="_PLD_fdab8cbff0b74f19a916d61075f629a0"/>
                <w:id w:val="29683042"/>
                <w:lock w:val="sdtLocked"/>
              </w:sdtPr>
              <w:sdtContent>
                <w:tc>
                  <w:tcPr>
                    <w:tcW w:w="1556"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期初余额</w:t>
                    </w:r>
                  </w:p>
                </w:tc>
              </w:sdtContent>
            </w:sdt>
          </w:tr>
          <w:tr w:rsidR="00AC15BD" w:rsidTr="00AC15BD">
            <w:trPr>
              <w:trHeight w:val="433"/>
            </w:trPr>
            <w:tc>
              <w:tcPr>
                <w:tcW w:w="811"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tc>
              <w:tcPr>
                <w:tcW w:w="959"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sdt>
              <w:sdtPr>
                <w:tag w:val="_PLD_5c085d18049644c9860a00b248b7c0ba"/>
                <w:id w:val="29683043"/>
                <w:lock w:val="sdtLocked"/>
              </w:sdtPr>
              <w:sdtContent>
                <w:tc>
                  <w:tcPr>
                    <w:tcW w:w="87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8262489c05a6417a883e2c877ded6170"/>
                <w:id w:val="29683044"/>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46c6d827df3f47a3bc83a6dd8718f17e"/>
                <w:id w:val="29683045"/>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fca2aa8baf8a48a7a4cdc730d7420d47"/>
                <w:id w:val="29683046"/>
                <w:lock w:val="sdtLocked"/>
              </w:sdtPr>
              <w:sdtContent>
                <w:tc>
                  <w:tcPr>
                    <w:tcW w:w="759"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29683047"/>
              <w:lock w:val="sdtLocked"/>
            </w:sdtPr>
            <w:sdtContent>
              <w:tr w:rsidR="00AC15BD" w:rsidTr="00AC15BD">
                <w:tc>
                  <w:tcPr>
                    <w:tcW w:w="81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rPr>
                        <w:szCs w:val="21"/>
                      </w:rPr>
                    </w:pPr>
                    <w:r>
                      <w:t>预付账款</w:t>
                    </w:r>
                  </w:p>
                </w:tc>
                <w:tc>
                  <w:tcPr>
                    <w:tcW w:w="959"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t>上海星海时尚物业经营管理有限公司</w:t>
                    </w:r>
                  </w:p>
                </w:tc>
                <w:tc>
                  <w:tcPr>
                    <w:tcW w:w="876" w:type="pct"/>
                    <w:tcBorders>
                      <w:top w:val="single" w:sz="4" w:space="0" w:color="auto"/>
                      <w:left w:val="single" w:sz="4" w:space="0" w:color="auto"/>
                      <w:bottom w:val="single" w:sz="4" w:space="0" w:color="auto"/>
                      <w:right w:val="single" w:sz="4" w:space="0" w:color="auto"/>
                    </w:tcBorders>
                  </w:tcPr>
                  <w:p w:rsidR="00AC15BD" w:rsidRDefault="00AC15BD" w:rsidP="00AC15BD">
                    <w:pPr>
                      <w:autoSpaceDE w:val="0"/>
                      <w:autoSpaceDN w:val="0"/>
                      <w:adjustRightInd w:val="0"/>
                      <w:jc w:val="right"/>
                      <w:rPr>
                        <w:szCs w:val="21"/>
                      </w:rPr>
                    </w:pPr>
                  </w:p>
                </w:tc>
                <w:tc>
                  <w:tcPr>
                    <w:tcW w:w="797" w:type="pct"/>
                    <w:tcBorders>
                      <w:top w:val="single" w:sz="4" w:space="0" w:color="auto"/>
                      <w:left w:val="single" w:sz="4" w:space="0" w:color="auto"/>
                      <w:bottom w:val="single" w:sz="4" w:space="0" w:color="auto"/>
                      <w:right w:val="single" w:sz="4" w:space="0" w:color="auto"/>
                    </w:tcBorders>
                  </w:tcPr>
                  <w:p w:rsidR="00AC15BD" w:rsidRDefault="00AC15BD" w:rsidP="00AC15BD">
                    <w:pPr>
                      <w:autoSpaceDE w:val="0"/>
                      <w:autoSpaceDN w:val="0"/>
                      <w:adjustRightInd w:val="0"/>
                      <w:jc w:val="right"/>
                      <w:rPr>
                        <w:szCs w:val="21"/>
                      </w:rPr>
                    </w:pPr>
                  </w:p>
                </w:tc>
                <w:tc>
                  <w:tcPr>
                    <w:tcW w:w="797"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5,476.19</w:t>
                    </w:r>
                  </w:p>
                </w:tc>
                <w:tc>
                  <w:tcPr>
                    <w:tcW w:w="759" w:type="pct"/>
                    <w:tcBorders>
                      <w:top w:val="single" w:sz="4" w:space="0" w:color="auto"/>
                      <w:left w:val="single" w:sz="4" w:space="0" w:color="auto"/>
                      <w:bottom w:val="single" w:sz="4" w:space="0" w:color="auto"/>
                      <w:right w:val="single" w:sz="4" w:space="0" w:color="auto"/>
                    </w:tcBorders>
                  </w:tcPr>
                  <w:p w:rsidR="00AC15BD" w:rsidRDefault="00AC15BD" w:rsidP="00AC15BD">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9683048"/>
              <w:lock w:val="sdtLocked"/>
            </w:sdtPr>
            <w:sdtContent>
              <w:tr w:rsidR="00AC15BD" w:rsidTr="00AC15BD">
                <w:tc>
                  <w:tcPr>
                    <w:tcW w:w="81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rPr>
                        <w:szCs w:val="21"/>
                      </w:rPr>
                    </w:pPr>
                    <w:r>
                      <w:t>预付账款</w:t>
                    </w:r>
                  </w:p>
                </w:tc>
                <w:tc>
                  <w:tcPr>
                    <w:tcW w:w="959"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t>上海纺织裕丰科技有限公司</w:t>
                    </w:r>
                  </w:p>
                </w:tc>
                <w:tc>
                  <w:tcPr>
                    <w:tcW w:w="876" w:type="pct"/>
                    <w:tcBorders>
                      <w:top w:val="single" w:sz="4" w:space="0" w:color="auto"/>
                      <w:left w:val="single" w:sz="4" w:space="0" w:color="auto"/>
                      <w:bottom w:val="single" w:sz="4" w:space="0" w:color="auto"/>
                      <w:right w:val="single" w:sz="4" w:space="0" w:color="auto"/>
                    </w:tcBorders>
                  </w:tcPr>
                  <w:p w:rsidR="00AC15BD" w:rsidRDefault="00AC15BD" w:rsidP="00AC15BD">
                    <w:pPr>
                      <w:autoSpaceDE w:val="0"/>
                      <w:autoSpaceDN w:val="0"/>
                      <w:adjustRightInd w:val="0"/>
                      <w:jc w:val="right"/>
                      <w:rPr>
                        <w:szCs w:val="21"/>
                      </w:rPr>
                    </w:pPr>
                  </w:p>
                </w:tc>
                <w:tc>
                  <w:tcPr>
                    <w:tcW w:w="797" w:type="pct"/>
                    <w:tcBorders>
                      <w:top w:val="single" w:sz="4" w:space="0" w:color="auto"/>
                      <w:left w:val="single" w:sz="4" w:space="0" w:color="auto"/>
                      <w:bottom w:val="single" w:sz="4" w:space="0" w:color="auto"/>
                      <w:right w:val="single" w:sz="4" w:space="0" w:color="auto"/>
                    </w:tcBorders>
                  </w:tcPr>
                  <w:p w:rsidR="00AC15BD" w:rsidRDefault="00AC15BD" w:rsidP="00AC15BD">
                    <w:pPr>
                      <w:autoSpaceDE w:val="0"/>
                      <w:autoSpaceDN w:val="0"/>
                      <w:adjustRightInd w:val="0"/>
                      <w:jc w:val="right"/>
                      <w:rPr>
                        <w:szCs w:val="21"/>
                      </w:rPr>
                    </w:pPr>
                  </w:p>
                </w:tc>
                <w:tc>
                  <w:tcPr>
                    <w:tcW w:w="797"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44,847.00</w:t>
                    </w:r>
                  </w:p>
                </w:tc>
                <w:tc>
                  <w:tcPr>
                    <w:tcW w:w="759" w:type="pct"/>
                    <w:tcBorders>
                      <w:top w:val="single" w:sz="4" w:space="0" w:color="auto"/>
                      <w:left w:val="single" w:sz="4" w:space="0" w:color="auto"/>
                      <w:bottom w:val="single" w:sz="4" w:space="0" w:color="auto"/>
                      <w:right w:val="single" w:sz="4" w:space="0" w:color="auto"/>
                    </w:tcBorders>
                  </w:tcPr>
                  <w:p w:rsidR="00AC15BD" w:rsidRDefault="00AC15BD" w:rsidP="00AC15BD">
                    <w:pPr>
                      <w:autoSpaceDE w:val="0"/>
                      <w:autoSpaceDN w:val="0"/>
                      <w:adjustRightInd w:val="0"/>
                      <w:jc w:val="right"/>
                      <w:rPr>
                        <w:szCs w:val="21"/>
                      </w:rPr>
                    </w:pPr>
                  </w:p>
                </w:tc>
              </w:tr>
            </w:sdtContent>
          </w:sdt>
        </w:tbl>
        <w:p w:rsidR="00AC15BD" w:rsidRDefault="00AC15BD"/>
        <w:p w:rsidR="00AC15BD" w:rsidRDefault="00C803C9">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29683059"/>
        <w:lock w:val="sdtLocked"/>
        <w:placeholder>
          <w:docPart w:val="GBC22222222222222222222222222222"/>
        </w:placeholder>
      </w:sdtPr>
      <w:sdtEndPr>
        <w:rPr>
          <w:rFonts w:ascii="仿宋_GB2312" w:eastAsia="仿宋_GB2312" w:hAnsiTheme="minorHAnsi" w:cstheme="minorBidi"/>
          <w:szCs w:val="21"/>
        </w:rPr>
      </w:sdtEndPr>
      <w:sdtContent>
        <w:p w:rsidR="00AC15BD" w:rsidRDefault="00FD3216" w:rsidP="00FD3216">
          <w:pPr>
            <w:pStyle w:val="4"/>
            <w:numPr>
              <w:ilvl w:val="0"/>
              <w:numId w:val="97"/>
            </w:numPr>
            <w:tabs>
              <w:tab w:val="left" w:pos="616"/>
            </w:tabs>
          </w:pPr>
          <w:r>
            <w:rPr>
              <w:rFonts w:hint="eastAsia"/>
            </w:rPr>
            <w:t>应付项目</w:t>
          </w:r>
        </w:p>
        <w:p w:rsidR="00AC15BD" w:rsidRDefault="00C803C9">
          <w:sdt>
            <w:sdtPr>
              <w:rPr>
                <w:rFonts w:hint="eastAsia"/>
                <w:szCs w:val="21"/>
              </w:rPr>
              <w:alias w:val="是否适用：应付项目[双击切换]"/>
              <w:tag w:val="_GBC_9dbefb51b716471b878d2e2863524a53"/>
              <w:id w:val="29683050"/>
              <w:lock w:val="sdtContentLocked"/>
              <w:placeholder>
                <w:docPart w:val="GBC22222222222222222222222222222"/>
              </w:placeholder>
            </w:sdtPr>
            <w:sdtContent>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p w:rsidR="00AC15BD" w:rsidRDefault="00FD3216">
          <w:pPr>
            <w:jc w:val="right"/>
            <w:rPr>
              <w:szCs w:val="21"/>
            </w:rPr>
          </w:pPr>
          <w:r>
            <w:rPr>
              <w:rFonts w:hint="eastAsia"/>
              <w:szCs w:val="21"/>
            </w:rPr>
            <w:t>单位:</w:t>
          </w:r>
          <w:sdt>
            <w:sdtPr>
              <w:rPr>
                <w:rFonts w:hint="eastAsia"/>
                <w:szCs w:val="21"/>
              </w:rPr>
              <w:alias w:val="单位：上市公司应付关联方款项"/>
              <w:tag w:val="_GBC_08d04faee6a64768877db8f6ab14663e"/>
              <w:id w:val="296830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296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8"/>
            <w:gridCol w:w="3120"/>
            <w:gridCol w:w="2125"/>
            <w:gridCol w:w="2200"/>
          </w:tblGrid>
          <w:tr w:rsidR="00AC15BD" w:rsidTr="00AC15BD">
            <w:sdt>
              <w:sdtPr>
                <w:tag w:val="_PLD_cf838d28f8e94c899328f1b9cd175b08"/>
                <w:id w:val="29683053"/>
                <w:lock w:val="sdtLocked"/>
              </w:sdtPr>
              <w:sdtContent>
                <w:tc>
                  <w:tcPr>
                    <w:tcW w:w="814" w:type="pct"/>
                    <w:tcBorders>
                      <w:top w:val="single" w:sz="4" w:space="0" w:color="auto"/>
                      <w:left w:val="single" w:sz="4" w:space="0" w:color="auto"/>
                      <w:right w:val="single" w:sz="4" w:space="0" w:color="auto"/>
                    </w:tcBorders>
                  </w:tcPr>
                  <w:p w:rsidR="00AC15BD" w:rsidRDefault="00FD3216" w:rsidP="00AC15BD">
                    <w:pPr>
                      <w:jc w:val="center"/>
                      <w:rPr>
                        <w:szCs w:val="21"/>
                      </w:rPr>
                    </w:pPr>
                    <w:r>
                      <w:rPr>
                        <w:rFonts w:hint="eastAsia"/>
                        <w:szCs w:val="21"/>
                      </w:rPr>
                      <w:t>项目名称</w:t>
                    </w:r>
                  </w:p>
                </w:tc>
              </w:sdtContent>
            </w:sdt>
            <w:sdt>
              <w:sdtPr>
                <w:tag w:val="_PLD_25173a15407f4af6adbf91389dcc2257"/>
                <w:id w:val="29683054"/>
                <w:lock w:val="sdtLocked"/>
              </w:sdtPr>
              <w:sdtContent>
                <w:tc>
                  <w:tcPr>
                    <w:tcW w:w="1754" w:type="pct"/>
                    <w:tcBorders>
                      <w:top w:val="single" w:sz="4" w:space="0" w:color="auto"/>
                      <w:left w:val="single" w:sz="4" w:space="0" w:color="auto"/>
                      <w:right w:val="single" w:sz="4" w:space="0" w:color="auto"/>
                    </w:tcBorders>
                  </w:tcPr>
                  <w:p w:rsidR="00AC15BD" w:rsidRDefault="00FD3216" w:rsidP="00AC15BD">
                    <w:pPr>
                      <w:jc w:val="center"/>
                      <w:rPr>
                        <w:szCs w:val="21"/>
                      </w:rPr>
                    </w:pPr>
                    <w:r>
                      <w:rPr>
                        <w:rFonts w:hint="eastAsia"/>
                        <w:szCs w:val="21"/>
                      </w:rPr>
                      <w:t>关联方</w:t>
                    </w:r>
                  </w:p>
                </w:tc>
              </w:sdtContent>
            </w:sdt>
            <w:sdt>
              <w:sdtPr>
                <w:tag w:val="_PLD_a8551739db0f47cab1b1a6ea0e700367"/>
                <w:id w:val="29683055"/>
                <w:lock w:val="sdtLocked"/>
              </w:sdtPr>
              <w:sdtContent>
                <w:tc>
                  <w:tcPr>
                    <w:tcW w:w="1195"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期末账面余额</w:t>
                    </w:r>
                  </w:p>
                </w:tc>
              </w:sdtContent>
            </w:sdt>
            <w:sdt>
              <w:sdtPr>
                <w:tag w:val="_PLD_83bc027cb7f1401db7a26beffe77ce00"/>
                <w:id w:val="29683056"/>
                <w:lock w:val="sdtLocked"/>
              </w:sdtPr>
              <w:sdtContent>
                <w:tc>
                  <w:tcPr>
                    <w:tcW w:w="1237"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29683057"/>
              <w:lock w:val="sdtLocked"/>
            </w:sdtPr>
            <w:sdtContent>
              <w:tr w:rsidR="00AC15BD" w:rsidTr="00AC15BD">
                <w:tc>
                  <w:tcPr>
                    <w:tcW w:w="81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rPr>
                        <w:szCs w:val="21"/>
                      </w:rPr>
                    </w:pPr>
                    <w:r>
                      <w:t>预收款项</w:t>
                    </w:r>
                  </w:p>
                </w:tc>
                <w:tc>
                  <w:tcPr>
                    <w:tcW w:w="175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t>上海市纺织运输公司</w:t>
                    </w:r>
                  </w:p>
                </w:tc>
                <w:tc>
                  <w:tcPr>
                    <w:tcW w:w="119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0"/>
                        <w:szCs w:val="20"/>
                      </w:rPr>
                      <w:t>50,502,860.68</w:t>
                    </w:r>
                  </w:p>
                </w:tc>
                <w:tc>
                  <w:tcPr>
                    <w:tcW w:w="1237"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3,948,420.00</w:t>
                    </w:r>
                  </w:p>
                </w:tc>
              </w:tr>
            </w:sdtContent>
          </w:sdt>
          <w:sdt>
            <w:sdtPr>
              <w:rPr>
                <w:rFonts w:hint="eastAsia"/>
                <w:szCs w:val="21"/>
              </w:rPr>
              <w:alias w:val="上市公司应付关联方款项明细"/>
              <w:tag w:val="_GBC_bb3d19486f2b460b856a135056bd0897"/>
              <w:id w:val="29683058"/>
              <w:lock w:val="sdtLocked"/>
            </w:sdtPr>
            <w:sdtContent>
              <w:tr w:rsidR="00AC15BD" w:rsidTr="00AC15BD">
                <w:tc>
                  <w:tcPr>
                    <w:tcW w:w="814"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rPr>
                        <w:szCs w:val="21"/>
                      </w:rPr>
                    </w:pPr>
                    <w:r>
                      <w:t>其他应付款</w:t>
                    </w:r>
                  </w:p>
                </w:tc>
                <w:tc>
                  <w:tcPr>
                    <w:tcW w:w="1754"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t>上海纺织时尚产业发展有限公司</w:t>
                    </w:r>
                  </w:p>
                </w:tc>
                <w:tc>
                  <w:tcPr>
                    <w:tcW w:w="1195"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3,384,800.00</w:t>
                    </w:r>
                  </w:p>
                </w:tc>
                <w:tc>
                  <w:tcPr>
                    <w:tcW w:w="1237"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jc w:val="right"/>
                      <w:rPr>
                        <w:szCs w:val="21"/>
                      </w:rPr>
                    </w:pPr>
                    <w:r>
                      <w:t>3,384,800.00</w:t>
                    </w:r>
                  </w:p>
                </w:tc>
              </w:tr>
            </w:sdtContent>
          </w:sdt>
        </w:tbl>
        <w:p w:rsidR="00AC15BD" w:rsidRDefault="00AC15BD"/>
        <w:p w:rsidR="00AC15BD" w:rsidRDefault="00C803C9">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29683062"/>
        <w:lock w:val="sdtLocked"/>
        <w:placeholder>
          <w:docPart w:val="GBC22222222222222222222222222222"/>
        </w:placeholder>
      </w:sdtPr>
      <w:sdtEndPr>
        <w:rPr>
          <w:rFonts w:ascii="Cambria" w:eastAsiaTheme="minorEastAsia" w:hAnsi="Cambria" w:cs="Cambria"/>
          <w:sz w:val="20"/>
          <w:szCs w:val="20"/>
        </w:rPr>
      </w:sdtEndPr>
      <w:sdtContent>
        <w:p w:rsidR="00AC15BD" w:rsidRDefault="00FD3216" w:rsidP="00FD3216">
          <w:pPr>
            <w:pStyle w:val="3"/>
            <w:numPr>
              <w:ilvl w:val="0"/>
              <w:numId w:val="95"/>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29683060"/>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szCs w:val="21"/>
            </w:rPr>
            <w:alias w:val="关联方相关承诺"/>
            <w:tag w:val="_GBC_07be2fbf22ab46319cf1aeac8c65a417"/>
            <w:id w:val="29683061"/>
            <w:lock w:val="sdtLocked"/>
            <w:placeholder>
              <w:docPart w:val="GBC22222222222222222222222222222"/>
            </w:placeholder>
          </w:sdtPr>
          <w:sdtContent>
            <w:p w:rsidR="00AC15BD" w:rsidRDefault="00FD3216" w:rsidP="00AC15BD">
              <w:pPr>
                <w:ind w:firstLineChars="200" w:firstLine="420"/>
                <w:rPr>
                  <w:szCs w:val="21"/>
                </w:rPr>
              </w:pPr>
              <w:r w:rsidRPr="000E60CF">
                <w:rPr>
                  <w:szCs w:val="21"/>
                </w:rPr>
                <w:t>本公司于资产负债表日，不存在有已签约而尚不必在资产负债表上列示的与关联方有关的承诺事项。</w:t>
              </w:r>
            </w:p>
          </w:sdtContent>
        </w:sdt>
        <w:p w:rsidR="00AC15BD" w:rsidRDefault="00C803C9">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29683064"/>
        <w:lock w:val="sdtLocked"/>
        <w:placeholder>
          <w:docPart w:val="GBC22222222222222222222222222222"/>
        </w:placeholder>
      </w:sdtPr>
      <w:sdtEndPr>
        <w:rPr>
          <w:rFonts w:ascii="Cambria" w:eastAsiaTheme="minorEastAsia" w:hAnsi="Cambria" w:cs="Cambria"/>
          <w:sz w:val="20"/>
          <w:szCs w:val="20"/>
        </w:rPr>
      </w:sdtEndPr>
      <w:sdtContent>
        <w:p w:rsidR="00AC15BD" w:rsidRDefault="00FD3216" w:rsidP="00FD3216">
          <w:pPr>
            <w:pStyle w:val="3"/>
            <w:numPr>
              <w:ilvl w:val="0"/>
              <w:numId w:val="95"/>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29683063"/>
            <w:lock w:val="sdtContentLocked"/>
            <w:placeholder>
              <w:docPart w:val="GBC22222222222222222222222222222"/>
            </w:placeholder>
          </w:sdtPr>
          <w:sdtContent>
            <w:p w:rsidR="00AC15BD" w:rsidRDefault="00C803C9" w:rsidP="00AC15BD">
              <w:pPr>
                <w:rPr>
                  <w:rFonts w:ascii="Cambria" w:hAnsi="Cambria" w:cs="Cambria"/>
                  <w:b/>
                  <w:sz w:val="20"/>
                  <w:szCs w:val="20"/>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FD3216" w:rsidP="00FD3216">
      <w:pPr>
        <w:pStyle w:val="2"/>
        <w:numPr>
          <w:ilvl w:val="0"/>
          <w:numId w:val="47"/>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29683066"/>
        <w:lock w:val="sdtLocked"/>
        <w:placeholder>
          <w:docPart w:val="GBC22222222222222222222222222222"/>
        </w:placeholder>
      </w:sdtPr>
      <w:sdtEndPr>
        <w:rPr>
          <w:rFonts w:asciiTheme="minorHAnsi" w:eastAsiaTheme="minorEastAsia" w:hAnsiTheme="minorHAnsi" w:cstheme="minorBidi"/>
          <w:szCs w:val="21"/>
        </w:rPr>
      </w:sdtEndPr>
      <w:sdtContent>
        <w:p w:rsidR="00AC15BD" w:rsidRDefault="00FD3216" w:rsidP="00FD3216">
          <w:pPr>
            <w:pStyle w:val="3"/>
            <w:numPr>
              <w:ilvl w:val="0"/>
              <w:numId w:val="98"/>
            </w:numPr>
          </w:pPr>
          <w:r>
            <w:rPr>
              <w:rFonts w:hint="eastAsia"/>
            </w:rPr>
            <w:t>股份支付总体情况</w:t>
          </w:r>
        </w:p>
        <w:sdt>
          <w:sdtPr>
            <w:alias w:val="是否适用：股份支付总体情况[双击切换]"/>
            <w:tag w:val="_GBC_7d36569622d040fb870ad46d99420cd2"/>
            <w:id w:val="29683065"/>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szCs w:val="21"/>
            </w:rPr>
          </w:pPr>
        </w:p>
        <w:p w:rsidR="00AC15BD" w:rsidRDefault="00C803C9">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29683068"/>
        <w:lock w:val="sdtLocked"/>
        <w:placeholder>
          <w:docPart w:val="GBC22222222222222222222222222222"/>
        </w:placeholder>
      </w:sdtPr>
      <w:sdtEndPr>
        <w:rPr>
          <w:rFonts w:asciiTheme="minorHAnsi" w:eastAsiaTheme="minorEastAsia" w:hAnsiTheme="minorHAnsi" w:cstheme="minorBidi"/>
          <w:szCs w:val="21"/>
        </w:rPr>
      </w:sdtEndPr>
      <w:sdtContent>
        <w:p w:rsidR="00AC15BD" w:rsidRDefault="00FD3216" w:rsidP="00FD3216">
          <w:pPr>
            <w:pStyle w:val="3"/>
            <w:numPr>
              <w:ilvl w:val="0"/>
              <w:numId w:val="98"/>
            </w:numPr>
          </w:pPr>
          <w:r>
            <w:rPr>
              <w:rFonts w:hint="eastAsia"/>
            </w:rPr>
            <w:t>以权益结算的股份支付情况</w:t>
          </w:r>
        </w:p>
        <w:sdt>
          <w:sdtPr>
            <w:alias w:val="是否适用：以权益结算的股份支付情况[双击切换]"/>
            <w:tag w:val="_GBC_5d901e3b36be4331aac030c8e4b9b1a5"/>
            <w:id w:val="2968306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4"/>
        </w:rPr>
        <w:alias w:val="模块:以现金结算的股份支付情况"/>
        <w:tag w:val="_GBC_e8a0c7296300463994744e877be96129"/>
        <w:id w:val="29683070"/>
        <w:lock w:val="sdtLocked"/>
        <w:placeholder>
          <w:docPart w:val="GBC22222222222222222222222222222"/>
        </w:placeholder>
      </w:sdtPr>
      <w:sdtEndPr>
        <w:rPr>
          <w:rFonts w:asciiTheme="minorHAnsi" w:eastAsiaTheme="minorEastAsia" w:hAnsiTheme="minorHAnsi" w:cstheme="minorBidi"/>
          <w:szCs w:val="21"/>
        </w:rPr>
      </w:sdtEndPr>
      <w:sdtContent>
        <w:p w:rsidR="00AC15BD" w:rsidRDefault="00FD3216" w:rsidP="00FD3216">
          <w:pPr>
            <w:pStyle w:val="3"/>
            <w:numPr>
              <w:ilvl w:val="0"/>
              <w:numId w:val="98"/>
            </w:numPr>
          </w:pPr>
          <w:r>
            <w:rPr>
              <w:rFonts w:hint="eastAsia"/>
            </w:rPr>
            <w:t>以现金结算的股份支付情况</w:t>
          </w:r>
        </w:p>
        <w:sdt>
          <w:sdtPr>
            <w:alias w:val="是否适用：以现金结算的股份支付情况[双击切换]"/>
            <w:tag w:val="_GBC_aa134f611909486bb3a2d6258058f88d"/>
            <w:id w:val="2968306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p w:rsidR="00AC15BD" w:rsidRDefault="00AC15BD">
      <w:pPr>
        <w:rPr>
          <w:szCs w:val="21"/>
        </w:rPr>
      </w:pPr>
    </w:p>
    <w:sdt>
      <w:sdtPr>
        <w:rPr>
          <w:rFonts w:ascii="宋体" w:hAnsi="宋体" w:cs="宋体" w:hint="eastAsia"/>
          <w:b w:val="0"/>
          <w:bCs w:val="0"/>
          <w:kern w:val="0"/>
          <w:szCs w:val="24"/>
        </w:rPr>
        <w:alias w:val="模块:股份支付的修改、终止情况"/>
        <w:tag w:val="_GBC_ae153862caea4ff5a57470b6f594f167"/>
        <w:id w:val="29683072"/>
        <w:lock w:val="sdtLocked"/>
        <w:placeholder>
          <w:docPart w:val="GBC22222222222222222222222222222"/>
        </w:placeholder>
      </w:sdtPr>
      <w:sdtEndPr>
        <w:rPr>
          <w:rFonts w:asciiTheme="minorHAnsi" w:eastAsiaTheme="minorEastAsia" w:hAnsiTheme="minorHAnsi" w:cstheme="minorBidi" w:hint="default"/>
          <w:szCs w:val="21"/>
        </w:rPr>
      </w:sdtEndPr>
      <w:sdtContent>
        <w:p w:rsidR="00AC15BD" w:rsidRDefault="00FD3216" w:rsidP="00FD3216">
          <w:pPr>
            <w:pStyle w:val="3"/>
            <w:numPr>
              <w:ilvl w:val="0"/>
              <w:numId w:val="98"/>
            </w:numPr>
          </w:pPr>
          <w:r>
            <w:rPr>
              <w:rFonts w:hint="eastAsia"/>
            </w:rPr>
            <w:t>股份支付的修改、终止情况</w:t>
          </w:r>
        </w:p>
        <w:sdt>
          <w:sdtPr>
            <w:alias w:val="是否适用：股份支付的修改、终止情况[双击切换]"/>
            <w:tag w:val="_GBC_794cdee9be3b4b478fa83b914d22ea66"/>
            <w:id w:val="29683071"/>
            <w:lock w:val="sdtContentLocked"/>
            <w:placeholder>
              <w:docPart w:val="GBC22222222222222222222222222222"/>
            </w:placeholder>
          </w:sdtPr>
          <w:sdtContent>
            <w:p w:rsidR="00AC15BD" w:rsidRDefault="00C803C9" w:rsidP="00AC15BD">
              <w:pPr>
                <w:rPr>
                  <w:rFonts w:asciiTheme="minorHAnsi" w:eastAsiaTheme="minorEastAsia" w:hAnsiTheme="minorHAnsi" w:cstheme="minorBidi"/>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9683074"/>
        <w:lock w:val="sdtLocked"/>
        <w:placeholder>
          <w:docPart w:val="GBC22222222222222222222222222222"/>
        </w:placeholder>
      </w:sdtPr>
      <w:sdtContent>
        <w:p w:rsidR="00AC15BD" w:rsidRDefault="00FD3216" w:rsidP="00FD3216">
          <w:pPr>
            <w:pStyle w:val="3"/>
            <w:numPr>
              <w:ilvl w:val="0"/>
              <w:numId w:val="98"/>
            </w:numPr>
            <w:rPr>
              <w:szCs w:val="21"/>
            </w:rPr>
          </w:pPr>
          <w:r>
            <w:rPr>
              <w:rFonts w:hint="eastAsia"/>
              <w:szCs w:val="21"/>
            </w:rPr>
            <w:t>其他</w:t>
          </w:r>
        </w:p>
        <w:sdt>
          <w:sdtPr>
            <w:alias w:val="是否适用：股份支付的其他情况说明[双击切换]"/>
            <w:tag w:val="_GBC_b8be1a19715949cab94dc673580d61a2"/>
            <w:id w:val="29683073"/>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2"/>
        <w:numPr>
          <w:ilvl w:val="0"/>
          <w:numId w:val="47"/>
        </w:numPr>
      </w:pPr>
      <w:r>
        <w:rPr>
          <w:rFonts w:hint="eastAsia"/>
        </w:rPr>
        <w:t>承诺及或有事项</w:t>
      </w:r>
    </w:p>
    <w:p w:rsidR="00AC15BD" w:rsidRDefault="00FD3216" w:rsidP="00FD3216">
      <w:pPr>
        <w:pStyle w:val="3"/>
        <w:numPr>
          <w:ilvl w:val="0"/>
          <w:numId w:val="99"/>
        </w:numPr>
        <w:rPr>
          <w:rFonts w:ascii="宋体" w:hAnsi="宋体"/>
        </w:rPr>
      </w:pPr>
      <w:r>
        <w:rPr>
          <w:rFonts w:ascii="宋体" w:hAnsi="宋体" w:hint="eastAsia"/>
        </w:rPr>
        <w:t>重要承诺事项</w:t>
      </w:r>
    </w:p>
    <w:sdt>
      <w:sdtPr>
        <w:alias w:val="是否适用：重要承诺事项[双击切换]"/>
        <w:tag w:val="_GBC_3ee02d2bff5e4dd69f75cc6148bdda8f"/>
        <w:id w:val="2968307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b/>
          <w:bCs/>
        </w:rPr>
        <w:alias w:val="模块:资产负债表日存在的重大承诺"/>
        <w:tag w:val="_GBC_bd716a4e356044ddb7c8207f0edef471"/>
        <w:id w:val="29683077"/>
        <w:lock w:val="sdtLocked"/>
        <w:placeholder>
          <w:docPart w:val="GBC22222222222222222222222222222"/>
        </w:placeholder>
      </w:sdtPr>
      <w:sdtEndPr>
        <w:rPr>
          <w:rFonts w:asciiTheme="minorHAnsi" w:hAnsiTheme="minorHAnsi" w:cstheme="minorBidi"/>
          <w:b w:val="0"/>
          <w:bCs w:val="0"/>
        </w:rPr>
      </w:sdtEndPr>
      <w:sdtContent>
        <w:p w:rsidR="00AC15BD" w:rsidRDefault="00FD3216">
          <w:r>
            <w:rPr>
              <w:rFonts w:hint="eastAsia"/>
            </w:rPr>
            <w:t>资产负债表</w:t>
          </w:r>
          <w:proofErr w:type="gramStart"/>
          <w:r>
            <w:rPr>
              <w:rFonts w:hint="eastAsia"/>
            </w:rPr>
            <w:t>日存在</w:t>
          </w:r>
          <w:proofErr w:type="gramEnd"/>
          <w:r>
            <w:rPr>
              <w:rFonts w:hint="eastAsia"/>
            </w:rPr>
            <w:t>的对外重要承诺、性质、金额</w:t>
          </w:r>
        </w:p>
        <w:sdt>
          <w:sdtPr>
            <w:rPr>
              <w:rFonts w:cs="Cambria"/>
              <w:bCs/>
            </w:rPr>
            <w:alias w:val="资产负债表日存在的重要承诺"/>
            <w:tag w:val="_GBC_b0cd6a8a93e142e5926c06e28f794da3"/>
            <w:id w:val="29683076"/>
            <w:lock w:val="sdtLocked"/>
            <w:placeholder>
              <w:docPart w:val="GBC22222222222222222222222222222"/>
            </w:placeholder>
          </w:sdtPr>
          <w:sdtContent>
            <w:p w:rsidR="00EC62D6" w:rsidRDefault="00624406">
              <w:r>
                <w:t>1、  抵押资产情况</w:t>
              </w:r>
            </w:p>
            <w:tbl>
              <w:tblPr>
                <w:tblW w:w="4866" w:type="pct"/>
                <w:tblInd w:w="108" w:type="dxa"/>
                <w:tblBorders>
                  <w:top w:val="single" w:sz="12" w:space="0" w:color="auto"/>
                  <w:bottom w:val="single" w:sz="12" w:space="0" w:color="auto"/>
                  <w:insideH w:val="dotted" w:sz="4" w:space="0" w:color="auto"/>
                  <w:insideV w:val="dotted" w:sz="4" w:space="0" w:color="auto"/>
                </w:tblBorders>
                <w:tblLayout w:type="fixed"/>
                <w:tblLook w:val="0000"/>
              </w:tblPr>
              <w:tblGrid>
                <w:gridCol w:w="1701"/>
                <w:gridCol w:w="1985"/>
                <w:gridCol w:w="1418"/>
                <w:gridCol w:w="1275"/>
                <w:gridCol w:w="1134"/>
                <w:gridCol w:w="1293"/>
              </w:tblGrid>
              <w:tr w:rsidR="00EC62D6">
                <w:trPr>
                  <w:trHeight w:val="465"/>
                </w:trPr>
                <w:tc>
                  <w:tcPr>
                    <w:tcW w:w="966" w:type="pct"/>
                    <w:tcBorders>
                      <w:top w:val="single" w:sz="12" w:space="0" w:color="auto"/>
                    </w:tcBorders>
                    <w:vAlign w:val="center"/>
                  </w:tcPr>
                  <w:p w:rsidR="00EC62D6" w:rsidRDefault="00624406">
                    <w:r>
                      <w:t>抵押人</w:t>
                    </w:r>
                  </w:p>
                </w:tc>
                <w:tc>
                  <w:tcPr>
                    <w:tcW w:w="1127" w:type="pct"/>
                    <w:tcBorders>
                      <w:top w:val="single" w:sz="12" w:space="0" w:color="auto"/>
                    </w:tcBorders>
                    <w:noWrap/>
                    <w:vAlign w:val="center"/>
                  </w:tcPr>
                  <w:p w:rsidR="00EC62D6" w:rsidRDefault="00624406">
                    <w:r>
                      <w:t>抵押物名称</w:t>
                    </w:r>
                  </w:p>
                </w:tc>
                <w:tc>
                  <w:tcPr>
                    <w:tcW w:w="805" w:type="pct"/>
                    <w:tcBorders>
                      <w:top w:val="single" w:sz="12" w:space="0" w:color="auto"/>
                    </w:tcBorders>
                    <w:vAlign w:val="center"/>
                  </w:tcPr>
                  <w:p w:rsidR="00EC62D6" w:rsidRDefault="00624406">
                    <w:r>
                      <w:t>数量（建筑面积）</w:t>
                    </w:r>
                  </w:p>
                </w:tc>
                <w:tc>
                  <w:tcPr>
                    <w:tcW w:w="724" w:type="pct"/>
                    <w:tcBorders>
                      <w:top w:val="single" w:sz="12" w:space="0" w:color="auto"/>
                    </w:tcBorders>
                    <w:vAlign w:val="center"/>
                  </w:tcPr>
                  <w:p w:rsidR="00EC62D6" w:rsidRDefault="00624406">
                    <w:r>
                      <w:t>抵押评估金额（万元）</w:t>
                    </w:r>
                  </w:p>
                </w:tc>
                <w:tc>
                  <w:tcPr>
                    <w:tcW w:w="644" w:type="pct"/>
                    <w:tcBorders>
                      <w:top w:val="single" w:sz="12" w:space="0" w:color="auto"/>
                    </w:tcBorders>
                    <w:noWrap/>
                    <w:vAlign w:val="center"/>
                  </w:tcPr>
                  <w:p w:rsidR="00EC62D6" w:rsidRDefault="00624406">
                    <w:r>
                      <w:t>抵押权人</w:t>
                    </w:r>
                  </w:p>
                </w:tc>
                <w:tc>
                  <w:tcPr>
                    <w:tcW w:w="734" w:type="pct"/>
                    <w:tcBorders>
                      <w:top w:val="single" w:sz="12" w:space="0" w:color="auto"/>
                    </w:tcBorders>
                    <w:noWrap/>
                    <w:vAlign w:val="center"/>
                  </w:tcPr>
                  <w:p w:rsidR="00EC62D6" w:rsidRDefault="00624406">
                    <w:r>
                      <w:t>借款金额（万元）</w:t>
                    </w:r>
                  </w:p>
                </w:tc>
              </w:tr>
              <w:tr w:rsidR="00EC62D6">
                <w:trPr>
                  <w:trHeight w:val="465"/>
                </w:trPr>
                <w:tc>
                  <w:tcPr>
                    <w:tcW w:w="966" w:type="pct"/>
                    <w:vAlign w:val="center"/>
                  </w:tcPr>
                  <w:p w:rsidR="00EC62D6" w:rsidRDefault="00624406">
                    <w:r>
                      <w:t>上海三枪（集团）有限公司</w:t>
                    </w:r>
                  </w:p>
                </w:tc>
                <w:tc>
                  <w:tcPr>
                    <w:tcW w:w="1127" w:type="pct"/>
                    <w:noWrap/>
                    <w:vAlign w:val="center"/>
                  </w:tcPr>
                  <w:p w:rsidR="00EC62D6" w:rsidRDefault="00624406">
                    <w:r>
                      <w:t>上海三枪（集团）有限公司建国西路283号厂房 3幢</w:t>
                    </w:r>
                  </w:p>
                </w:tc>
                <w:tc>
                  <w:tcPr>
                    <w:tcW w:w="805" w:type="pct"/>
                    <w:vAlign w:val="center"/>
                  </w:tcPr>
                  <w:p w:rsidR="00EC62D6" w:rsidRDefault="00624406">
                    <w:r>
                      <w:t>26,664平方米</w:t>
                    </w:r>
                  </w:p>
                </w:tc>
                <w:tc>
                  <w:tcPr>
                    <w:tcW w:w="724" w:type="pct"/>
                    <w:vAlign w:val="center"/>
                  </w:tcPr>
                  <w:p w:rsidR="00EC62D6" w:rsidRDefault="00624406">
                    <w:r>
                      <w:t>29,600.00</w:t>
                    </w:r>
                  </w:p>
                </w:tc>
                <w:tc>
                  <w:tcPr>
                    <w:tcW w:w="644" w:type="pct"/>
                    <w:noWrap/>
                    <w:vAlign w:val="center"/>
                  </w:tcPr>
                  <w:p w:rsidR="00EC62D6" w:rsidRDefault="00624406">
                    <w:r>
                      <w:t>建设银行上海市分行</w:t>
                    </w:r>
                  </w:p>
                </w:tc>
                <w:tc>
                  <w:tcPr>
                    <w:tcW w:w="734" w:type="pct"/>
                    <w:noWrap/>
                    <w:vAlign w:val="center"/>
                  </w:tcPr>
                  <w:p w:rsidR="00EC62D6" w:rsidRDefault="00624406">
                    <w:r>
                      <w:t>14,000.00</w:t>
                    </w:r>
                  </w:p>
                </w:tc>
              </w:tr>
              <w:tr w:rsidR="00EC62D6">
                <w:trPr>
                  <w:trHeight w:val="465"/>
                </w:trPr>
                <w:tc>
                  <w:tcPr>
                    <w:tcW w:w="966" w:type="pct"/>
                    <w:vAlign w:val="center"/>
                  </w:tcPr>
                  <w:p w:rsidR="00EC62D6" w:rsidRDefault="00624406">
                    <w:r>
                      <w:t>上海针织九厂</w:t>
                    </w:r>
                  </w:p>
                </w:tc>
                <w:tc>
                  <w:tcPr>
                    <w:tcW w:w="1127" w:type="pct"/>
                    <w:noWrap/>
                    <w:vAlign w:val="center"/>
                  </w:tcPr>
                  <w:p w:rsidR="00EC62D6" w:rsidRDefault="00624406">
                    <w:r>
                      <w:t>上海针织九厂康桥镇康梧路555号部分厂房（5-16,24号厂房全幢）</w:t>
                    </w:r>
                  </w:p>
                </w:tc>
                <w:tc>
                  <w:tcPr>
                    <w:tcW w:w="805" w:type="pct"/>
                    <w:vAlign w:val="center"/>
                  </w:tcPr>
                  <w:p w:rsidR="00EC62D6" w:rsidRDefault="00624406">
                    <w:r>
                      <w:t>25,450.20平方米</w:t>
                    </w:r>
                  </w:p>
                </w:tc>
                <w:tc>
                  <w:tcPr>
                    <w:tcW w:w="724" w:type="pct"/>
                    <w:vAlign w:val="center"/>
                  </w:tcPr>
                  <w:p w:rsidR="00EC62D6" w:rsidRDefault="00624406">
                    <w:r>
                      <w:t>9,659.00</w:t>
                    </w:r>
                  </w:p>
                </w:tc>
                <w:tc>
                  <w:tcPr>
                    <w:tcW w:w="644" w:type="pct"/>
                    <w:noWrap/>
                    <w:vAlign w:val="center"/>
                  </w:tcPr>
                  <w:p w:rsidR="00EC62D6" w:rsidRDefault="00624406">
                    <w:r>
                      <w:t>南京银行浦东支行</w:t>
                    </w:r>
                  </w:p>
                </w:tc>
                <w:tc>
                  <w:tcPr>
                    <w:tcW w:w="734" w:type="pct"/>
                    <w:noWrap/>
                    <w:vAlign w:val="center"/>
                  </w:tcPr>
                  <w:p w:rsidR="00EC62D6" w:rsidRDefault="00EC62D6"/>
                </w:tc>
              </w:tr>
              <w:tr w:rsidR="00EC62D6">
                <w:trPr>
                  <w:trHeight w:val="465"/>
                </w:trPr>
                <w:tc>
                  <w:tcPr>
                    <w:tcW w:w="966" w:type="pct"/>
                    <w:vAlign w:val="center"/>
                  </w:tcPr>
                  <w:p w:rsidR="00EC62D6" w:rsidRDefault="00624406">
                    <w:r>
                      <w:t>上海针织九厂</w:t>
                    </w:r>
                  </w:p>
                </w:tc>
                <w:tc>
                  <w:tcPr>
                    <w:tcW w:w="1127" w:type="pct"/>
                    <w:noWrap/>
                    <w:vAlign w:val="center"/>
                  </w:tcPr>
                  <w:p w:rsidR="00EC62D6" w:rsidRDefault="00624406">
                    <w:r>
                      <w:t>上海针织九厂康桥镇康梧路555号部分厂房（2-3,21号厂房全幢）</w:t>
                    </w:r>
                  </w:p>
                </w:tc>
                <w:tc>
                  <w:tcPr>
                    <w:tcW w:w="805" w:type="pct"/>
                    <w:vAlign w:val="center"/>
                  </w:tcPr>
                  <w:p w:rsidR="00EC62D6" w:rsidRDefault="00624406">
                    <w:r>
                      <w:t>30,925.31平方米</w:t>
                    </w:r>
                  </w:p>
                </w:tc>
                <w:tc>
                  <w:tcPr>
                    <w:tcW w:w="724" w:type="pct"/>
                    <w:vAlign w:val="center"/>
                  </w:tcPr>
                  <w:p w:rsidR="00EC62D6" w:rsidRDefault="00624406">
                    <w:r>
                      <w:t>12,100.00</w:t>
                    </w:r>
                  </w:p>
                </w:tc>
                <w:tc>
                  <w:tcPr>
                    <w:tcW w:w="644" w:type="pct"/>
                    <w:noWrap/>
                    <w:vAlign w:val="center"/>
                  </w:tcPr>
                  <w:p w:rsidR="00EC62D6" w:rsidRDefault="00624406">
                    <w:r>
                      <w:t>民生银行普陀支行</w:t>
                    </w:r>
                  </w:p>
                </w:tc>
                <w:tc>
                  <w:tcPr>
                    <w:tcW w:w="734" w:type="pct"/>
                    <w:noWrap/>
                    <w:vAlign w:val="center"/>
                  </w:tcPr>
                  <w:p w:rsidR="00EC62D6" w:rsidRDefault="00EC62D6"/>
                </w:tc>
              </w:tr>
              <w:tr w:rsidR="00EC62D6">
                <w:trPr>
                  <w:trHeight w:val="300"/>
                </w:trPr>
                <w:tc>
                  <w:tcPr>
                    <w:tcW w:w="966" w:type="pct"/>
                    <w:tcBorders>
                      <w:bottom w:val="single" w:sz="12" w:space="0" w:color="auto"/>
                    </w:tcBorders>
                    <w:vAlign w:val="center"/>
                  </w:tcPr>
                  <w:p w:rsidR="00EC62D6" w:rsidRDefault="00624406">
                    <w:r>
                      <w:t>合计</w:t>
                    </w:r>
                  </w:p>
                </w:tc>
                <w:tc>
                  <w:tcPr>
                    <w:tcW w:w="1127" w:type="pct"/>
                    <w:tcBorders>
                      <w:bottom w:val="single" w:sz="12" w:space="0" w:color="auto"/>
                    </w:tcBorders>
                    <w:noWrap/>
                    <w:vAlign w:val="center"/>
                  </w:tcPr>
                  <w:p w:rsidR="00EC62D6" w:rsidRDefault="00624406">
                    <w:r>
                      <w:t xml:space="preserve">　</w:t>
                    </w:r>
                  </w:p>
                </w:tc>
                <w:tc>
                  <w:tcPr>
                    <w:tcW w:w="805" w:type="pct"/>
                    <w:tcBorders>
                      <w:bottom w:val="single" w:sz="12" w:space="0" w:color="auto"/>
                    </w:tcBorders>
                    <w:vAlign w:val="bottom"/>
                  </w:tcPr>
                  <w:p w:rsidR="00EC62D6" w:rsidRDefault="00624406">
                    <w:r>
                      <w:t xml:space="preserve">　</w:t>
                    </w:r>
                  </w:p>
                </w:tc>
                <w:tc>
                  <w:tcPr>
                    <w:tcW w:w="724" w:type="pct"/>
                    <w:tcBorders>
                      <w:bottom w:val="single" w:sz="12" w:space="0" w:color="auto"/>
                    </w:tcBorders>
                    <w:vAlign w:val="center"/>
                  </w:tcPr>
                  <w:p w:rsidR="00EC62D6" w:rsidRDefault="00624406">
                    <w:r>
                      <w:t>51,539.00</w:t>
                    </w:r>
                  </w:p>
                </w:tc>
                <w:tc>
                  <w:tcPr>
                    <w:tcW w:w="644" w:type="pct"/>
                    <w:tcBorders>
                      <w:bottom w:val="single" w:sz="12" w:space="0" w:color="auto"/>
                    </w:tcBorders>
                    <w:noWrap/>
                    <w:vAlign w:val="bottom"/>
                  </w:tcPr>
                  <w:p w:rsidR="00EC62D6" w:rsidRDefault="00624406">
                    <w:r>
                      <w:t xml:space="preserve">　</w:t>
                    </w:r>
                  </w:p>
                </w:tc>
                <w:tc>
                  <w:tcPr>
                    <w:tcW w:w="734" w:type="pct"/>
                    <w:tcBorders>
                      <w:bottom w:val="single" w:sz="12" w:space="0" w:color="auto"/>
                    </w:tcBorders>
                    <w:noWrap/>
                    <w:vAlign w:val="center"/>
                  </w:tcPr>
                  <w:p w:rsidR="00EC62D6" w:rsidRDefault="00624406">
                    <w:r>
                      <w:t>14,000.00</w:t>
                    </w:r>
                  </w:p>
                </w:tc>
              </w:tr>
            </w:tbl>
            <w:p w:rsidR="00EC62D6" w:rsidRDefault="00624406">
              <w:r>
                <w:t>2、  质押资产情况截至资产负债表日，本公司不存在需要披露的质押资产情况。</w:t>
              </w:r>
            </w:p>
          </w:sdtContent>
        </w:sdt>
        <w:p w:rsidR="00AC15BD" w:rsidRDefault="00C803C9"/>
      </w:sdtContent>
    </w:sdt>
    <w:p w:rsidR="00AC15BD" w:rsidRDefault="00FD3216" w:rsidP="00FD3216">
      <w:pPr>
        <w:pStyle w:val="3"/>
        <w:numPr>
          <w:ilvl w:val="0"/>
          <w:numId w:val="99"/>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29683080"/>
        <w:lock w:val="sdtLocked"/>
        <w:placeholder>
          <w:docPart w:val="GBC22222222222222222222222222222"/>
        </w:placeholder>
      </w:sdtPr>
      <w:sdtEndPr>
        <w:rPr>
          <w:rFonts w:asciiTheme="minorHAnsi" w:hAnsiTheme="minorHAnsi" w:cstheme="minorBidi"/>
        </w:rPr>
      </w:sdtEndPr>
      <w:sdtContent>
        <w:p w:rsidR="00AC15BD" w:rsidRDefault="00FD3216" w:rsidP="00FD3216">
          <w:pPr>
            <w:pStyle w:val="4"/>
            <w:numPr>
              <w:ilvl w:val="0"/>
              <w:numId w:val="100"/>
            </w:numPr>
            <w:tabs>
              <w:tab w:val="left" w:pos="616"/>
            </w:tabs>
          </w:pPr>
          <w:r>
            <w:rPr>
              <w:rFonts w:hint="eastAsia"/>
            </w:rPr>
            <w:t>资产负债表</w:t>
          </w:r>
          <w:proofErr w:type="gramStart"/>
          <w:r>
            <w:rPr>
              <w:rFonts w:hint="eastAsia"/>
            </w:rPr>
            <w:t>日存在</w:t>
          </w:r>
          <w:proofErr w:type="gramEnd"/>
          <w:r>
            <w:rPr>
              <w:rFonts w:hint="eastAsia"/>
            </w:rPr>
            <w:t>的重要或有事项</w:t>
          </w:r>
        </w:p>
        <w:sdt>
          <w:sdtPr>
            <w:alias w:val="是否适用：资产负债表日存在的重要或有事项[双击切换]"/>
            <w:tag w:val="_GBC_dea854a30b4642f6b78351afe6791c32"/>
            <w:id w:val="2968307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alias w:val="资产负债表日存在的重要或有事项"/>
            <w:tag w:val="_GBC_9aacda4c45eb44bcb0d1f17e53741a1f"/>
            <w:id w:val="29683079"/>
            <w:lock w:val="sdtLocked"/>
            <w:placeholder>
              <w:docPart w:val="GBC22222222222222222222222222222"/>
            </w:placeholder>
          </w:sdtPr>
          <w:sdtContent>
            <w:p w:rsidR="00AC15BD" w:rsidRDefault="00FD3216" w:rsidP="00AC15BD">
              <w:pPr>
                <w:ind w:firstLineChars="200" w:firstLine="420"/>
              </w:pPr>
              <w:r w:rsidRPr="00E91912">
                <w:t>截至资产负债表日，公司不存在需要披露的未决诉讼或仲裁形成的或有负债。</w:t>
              </w:r>
            </w:p>
          </w:sdtContent>
        </w:sdt>
        <w:p w:rsidR="00AC15BD" w:rsidRDefault="00C803C9"/>
      </w:sdtContent>
    </w:sdt>
    <w:sdt>
      <w:sdtPr>
        <w:rPr>
          <w:rFonts w:ascii="宋体" w:hAnsi="宋体" w:cs="宋体" w:hint="eastAsia"/>
          <w:b w:val="0"/>
          <w:bCs w:val="0"/>
          <w:kern w:val="0"/>
          <w:szCs w:val="24"/>
        </w:rPr>
        <w:alias w:val="模块:公司没有需要披露的或有事项，也应予以说明"/>
        <w:tag w:val="_GBC_428b07d001974f7390d8bb4142377be9"/>
        <w:id w:val="29683083"/>
        <w:lock w:val="sdtLocked"/>
        <w:placeholder>
          <w:docPart w:val="GBC22222222222222222222222222222"/>
        </w:placeholder>
      </w:sdtPr>
      <w:sdtEndPr>
        <w:rPr>
          <w:rFonts w:asciiTheme="minorHAnsi" w:hAnsiTheme="minorHAnsi" w:cstheme="minorBidi"/>
        </w:rPr>
      </w:sdtEndPr>
      <w:sdtContent>
        <w:p w:rsidR="00AC15BD" w:rsidRDefault="00FD3216" w:rsidP="00FD3216">
          <w:pPr>
            <w:pStyle w:val="4"/>
            <w:numPr>
              <w:ilvl w:val="0"/>
              <w:numId w:val="100"/>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9683081"/>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alias w:val="公司没有需要披露的重要或有事项的说明"/>
            <w:tag w:val="_GBC_1e05c633c4cd4e74a64494260267ab03"/>
            <w:id w:val="29683082"/>
            <w:lock w:val="sdtLocked"/>
            <w:placeholder>
              <w:docPart w:val="GBC22222222222222222222222222222"/>
            </w:placeholder>
          </w:sdtPr>
          <w:sdtContent>
            <w:p w:rsidR="00AC15BD" w:rsidRDefault="00FD3216" w:rsidP="00AC15BD">
              <w:pPr>
                <w:ind w:firstLineChars="200" w:firstLine="420"/>
              </w:pPr>
              <w:r w:rsidRPr="00E91912">
                <w:t>截至资产负债表日，公司不存在需要披露的未决诉讼或仲裁形成的或有负债。</w:t>
              </w:r>
            </w:p>
          </w:sdtContent>
        </w:sdt>
        <w:p w:rsidR="00AC15BD" w:rsidRDefault="00C803C9">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29683085"/>
        <w:lock w:val="sdtLocked"/>
        <w:placeholder>
          <w:docPart w:val="GBC22222222222222222222222222222"/>
        </w:placeholder>
      </w:sdtPr>
      <w:sdtContent>
        <w:p w:rsidR="00AC15BD" w:rsidRDefault="00FD3216" w:rsidP="00FD3216">
          <w:pPr>
            <w:pStyle w:val="3"/>
            <w:numPr>
              <w:ilvl w:val="0"/>
              <w:numId w:val="99"/>
            </w:numPr>
          </w:pPr>
          <w:r>
            <w:rPr>
              <w:rFonts w:hint="eastAsia"/>
            </w:rPr>
            <w:t>其他</w:t>
          </w:r>
        </w:p>
        <w:sdt>
          <w:sdtPr>
            <w:alias w:val="是否适用：承诺及或有事项的其他情况说明[双击切换]"/>
            <w:tag w:val="_GBC_ff33b21a56eb4d3291f2b4875be5a2b2"/>
            <w:id w:val="2968308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FD3216" w:rsidP="00FD3216">
      <w:pPr>
        <w:pStyle w:val="2"/>
        <w:numPr>
          <w:ilvl w:val="0"/>
          <w:numId w:val="47"/>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29683087"/>
        <w:lock w:val="sdtLocked"/>
        <w:placeholder>
          <w:docPart w:val="GBC22222222222222222222222222222"/>
        </w:placeholder>
      </w:sdtPr>
      <w:sdtEndPr>
        <w:rPr>
          <w:rFonts w:asciiTheme="minorHAnsi" w:eastAsiaTheme="minorEastAsia" w:hAnsiTheme="minorHAnsi" w:cstheme="minorBidi"/>
          <w:szCs w:val="22"/>
        </w:rPr>
      </w:sdtEndPr>
      <w:sdtContent>
        <w:p w:rsidR="00AC15BD" w:rsidRDefault="00FD3216" w:rsidP="00FD3216">
          <w:pPr>
            <w:pStyle w:val="3"/>
            <w:numPr>
              <w:ilvl w:val="0"/>
              <w:numId w:val="101"/>
            </w:numPr>
          </w:pPr>
          <w:r>
            <w:rPr>
              <w:rFonts w:hint="eastAsia"/>
            </w:rPr>
            <w:t>重要的非调整事项</w:t>
          </w:r>
        </w:p>
        <w:sdt>
          <w:sdtPr>
            <w:alias w:val="是否适用：重要的非调整事项[双击切换]"/>
            <w:tag w:val="_GBC_ab366a8fb12748d6aa2a8401b360857c"/>
            <w:id w:val="2968308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29683093"/>
        <w:lock w:val="sdtLocked"/>
        <w:placeholder>
          <w:docPart w:val="GBC22222222222222222222222222222"/>
        </w:placeholder>
      </w:sdtPr>
      <w:sdtEndPr>
        <w:rPr>
          <w:rFonts w:asciiTheme="minorHAnsi" w:eastAsiaTheme="minorEastAsia" w:hAnsiTheme="minorHAnsi" w:cstheme="minorBidi" w:hint="default"/>
          <w:szCs w:val="21"/>
        </w:rPr>
      </w:sdtEndPr>
      <w:sdtContent>
        <w:p w:rsidR="00AC15BD" w:rsidRDefault="00FD3216" w:rsidP="00FD3216">
          <w:pPr>
            <w:pStyle w:val="3"/>
            <w:numPr>
              <w:ilvl w:val="0"/>
              <w:numId w:val="101"/>
            </w:numPr>
          </w:pPr>
          <w:r>
            <w:rPr>
              <w:rFonts w:hint="eastAsia"/>
            </w:rPr>
            <w:t>利润分配情况</w:t>
          </w:r>
        </w:p>
        <w:sdt>
          <w:sdtPr>
            <w:alias w:val="是否适用：利润分配情况[双击切换]"/>
            <w:tag w:val="_GBC_a2ea8cd0604f474db0e7e62eb7fc0435"/>
            <w:id w:val="2968308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财务附注：资产负债表日后利润分配情况说明"/>
              <w:tag w:val="_GBC_2cd50742f31e450d918c4d757ac95355"/>
              <w:id w:val="296830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3cd32df399a942d9a0192661fd8c3923"/>
              <w:id w:val="29683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326"/>
          </w:tblGrid>
          <w:tr w:rsidR="00AC15BD" w:rsidTr="00A77D13">
            <w:sdt>
              <w:sdtPr>
                <w:tag w:val="_PLD_f4a775ccd0d34abaa265b70cdda01da4"/>
                <w:id w:val="29683091"/>
                <w:lock w:val="sdtLocked"/>
              </w:sdtPr>
              <w:sdtContent>
                <w:tc>
                  <w:tcPr>
                    <w:tcW w:w="2057" w:type="pct"/>
                    <w:tcBorders>
                      <w:top w:val="single" w:sz="4" w:space="0" w:color="auto"/>
                      <w:left w:val="single" w:sz="4" w:space="0" w:color="auto"/>
                      <w:bottom w:val="single" w:sz="4" w:space="0" w:color="auto"/>
                      <w:right w:val="single" w:sz="4" w:space="0" w:color="auto"/>
                    </w:tcBorders>
                  </w:tcPr>
                  <w:p w:rsidR="00AC15BD" w:rsidRDefault="00FD3216">
                    <w:pPr>
                      <w:rPr>
                        <w:szCs w:val="21"/>
                      </w:rPr>
                    </w:pPr>
                    <w:r>
                      <w:rPr>
                        <w:rFonts w:hint="eastAsia"/>
                        <w:szCs w:val="21"/>
                      </w:rPr>
                      <w:t>拟分配的利润或股利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AC15BD" w:rsidRDefault="00AC15BD">
                <w:pPr>
                  <w:jc w:val="right"/>
                  <w:rPr>
                    <w:szCs w:val="21"/>
                  </w:rPr>
                </w:pPr>
              </w:p>
            </w:tc>
          </w:tr>
          <w:tr w:rsidR="00AC15BD" w:rsidTr="00A77D13">
            <w:sdt>
              <w:sdtPr>
                <w:tag w:val="_PLD_67f6844582964688a629c2072b6188b4"/>
                <w:id w:val="29683092"/>
                <w:lock w:val="sdtLocked"/>
              </w:sdtPr>
              <w:sdtContent>
                <w:tc>
                  <w:tcPr>
                    <w:tcW w:w="2057" w:type="pct"/>
                    <w:tcBorders>
                      <w:top w:val="single" w:sz="4" w:space="0" w:color="auto"/>
                      <w:left w:val="single" w:sz="4" w:space="0" w:color="auto"/>
                      <w:bottom w:val="single" w:sz="4" w:space="0" w:color="auto"/>
                      <w:right w:val="single" w:sz="4" w:space="0" w:color="auto"/>
                    </w:tcBorders>
                  </w:tcPr>
                  <w:p w:rsidR="00AC15BD" w:rsidRDefault="00FD3216">
                    <w:pPr>
                      <w:rPr>
                        <w:szCs w:val="21"/>
                      </w:rPr>
                    </w:pPr>
                    <w:r>
                      <w:rPr>
                        <w:rFonts w:hint="eastAsia"/>
                        <w:szCs w:val="21"/>
                      </w:rPr>
                      <w:t>经审议批准宣告发放的利润或股利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AC15BD" w:rsidRDefault="00FD3216">
                <w:pPr>
                  <w:jc w:val="right"/>
                  <w:rPr>
                    <w:szCs w:val="21"/>
                  </w:rPr>
                </w:pPr>
                <w:r>
                  <w:rPr>
                    <w:szCs w:val="21"/>
                  </w:rPr>
                  <w:t>38,662,405.33</w:t>
                </w:r>
              </w:p>
            </w:tc>
          </w:tr>
        </w:tbl>
      </w:sdtContent>
    </w:sdt>
    <w:p w:rsidR="00AC15BD" w:rsidRDefault="00AC15BD">
      <w:pPr>
        <w:rPr>
          <w:szCs w:val="21"/>
        </w:rPr>
      </w:pPr>
    </w:p>
    <w:sdt>
      <w:sdtPr>
        <w:rPr>
          <w:rFonts w:ascii="宋体" w:hAnsi="宋体" w:cs="宋体"/>
          <w:b w:val="0"/>
          <w:bCs w:val="0"/>
          <w:kern w:val="0"/>
          <w:szCs w:val="21"/>
        </w:rPr>
        <w:alias w:val="模块:资产负债表日后事项-销售退回说明"/>
        <w:tag w:val="_GBC_189c429afb95427192d478a4da4061cd"/>
        <w:id w:val="29683095"/>
        <w:lock w:val="sdtLocked"/>
        <w:placeholder>
          <w:docPart w:val="GBC22222222222222222222222222222"/>
        </w:placeholder>
      </w:sdtPr>
      <w:sdtContent>
        <w:bookmarkStart w:id="59" w:name="_Toc241636515" w:displacedByCustomXml="prev"/>
        <w:p w:rsidR="00AC15BD" w:rsidRDefault="00FD3216" w:rsidP="00FD3216">
          <w:pPr>
            <w:pStyle w:val="3"/>
            <w:numPr>
              <w:ilvl w:val="0"/>
              <w:numId w:val="101"/>
            </w:numPr>
          </w:pPr>
          <w:r>
            <w:rPr>
              <w:rFonts w:hint="eastAsia"/>
              <w:szCs w:val="21"/>
            </w:rPr>
            <w:t>销售</w:t>
          </w:r>
          <w:r>
            <w:rPr>
              <w:rFonts w:hint="eastAsia"/>
            </w:rPr>
            <w:t>退回</w:t>
          </w:r>
        </w:p>
        <w:sdt>
          <w:sdtPr>
            <w:alias w:val="是否适用：销售退回[双击切换]"/>
            <w:tag w:val="_GBC_4175c0e820fa43cd98dd2d05c0dea8a8"/>
            <w:id w:val="2968309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hint="eastAsia"/>
          <w:b w:val="0"/>
          <w:bCs w:val="0"/>
          <w:kern w:val="0"/>
          <w:szCs w:val="24"/>
        </w:rPr>
        <w:alias w:val="模块:其他资产负债表日后事项说明"/>
        <w:tag w:val="_GBC_90d185c72bfe452398767dd3a98447a5"/>
        <w:id w:val="29683097"/>
        <w:lock w:val="sdtLocked"/>
        <w:placeholder>
          <w:docPart w:val="GBC22222222222222222222222222222"/>
        </w:placeholder>
      </w:sdtPr>
      <w:sdtContent>
        <w:p w:rsidR="00AC15BD" w:rsidRDefault="00FD3216" w:rsidP="00FD3216">
          <w:pPr>
            <w:pStyle w:val="3"/>
            <w:numPr>
              <w:ilvl w:val="0"/>
              <w:numId w:val="101"/>
            </w:numPr>
          </w:pPr>
          <w:r>
            <w:rPr>
              <w:rFonts w:hint="eastAsia"/>
            </w:rPr>
            <w:t>其他资产负债表日后事项说明</w:t>
          </w:r>
          <w:bookmarkEnd w:id="59"/>
        </w:p>
        <w:sdt>
          <w:sdtPr>
            <w:alias w:val="是否适用：其他资产负债表日后事项说明[双击切换]"/>
            <w:tag w:val="_GBC_3da0e7092a0048ed9e147e2e860785f5"/>
            <w:id w:val="29683096"/>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2"/>
        <w:numPr>
          <w:ilvl w:val="0"/>
          <w:numId w:val="47"/>
        </w:numPr>
      </w:pPr>
      <w:r>
        <w:rPr>
          <w:rFonts w:hint="eastAsia"/>
        </w:rPr>
        <w:t>其他重要事项</w:t>
      </w:r>
    </w:p>
    <w:p w:rsidR="00AC15BD" w:rsidRDefault="00FD3216" w:rsidP="00FD3216">
      <w:pPr>
        <w:pStyle w:val="3"/>
        <w:numPr>
          <w:ilvl w:val="0"/>
          <w:numId w:val="102"/>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9683099"/>
        <w:lock w:val="sdtLocked"/>
        <w:placeholder>
          <w:docPart w:val="GBC22222222222222222222222222222"/>
        </w:placeholder>
      </w:sdtPr>
      <w:sdtEndPr>
        <w:rPr>
          <w:sz w:val="20"/>
        </w:rPr>
      </w:sdtEndPr>
      <w:sdtContent>
        <w:p w:rsidR="00AC15BD" w:rsidRDefault="00FD3216" w:rsidP="00FD3216">
          <w:pPr>
            <w:pStyle w:val="4"/>
            <w:numPr>
              <w:ilvl w:val="0"/>
              <w:numId w:val="103"/>
            </w:numPr>
            <w:tabs>
              <w:tab w:val="left" w:pos="602"/>
            </w:tabs>
          </w:pPr>
          <w:r>
            <w:rPr>
              <w:rFonts w:hint="eastAsia"/>
            </w:rPr>
            <w:t>追溯重述法</w:t>
          </w:r>
        </w:p>
        <w:p w:rsidR="00AC15BD" w:rsidRDefault="00C803C9" w:rsidP="00AC15BD">
          <w:pPr>
            <w:rPr>
              <w:szCs w:val="21"/>
            </w:rPr>
          </w:pPr>
          <w:sdt>
            <w:sdtPr>
              <w:rPr>
                <w:rFonts w:hint="eastAsia"/>
                <w:szCs w:val="21"/>
              </w:rPr>
              <w:alias w:val="是否适用：追溯重述法[双击切换]"/>
              <w:tag w:val="_GBC_9d59987ec8f64e568cc0874cd76bb5ce"/>
              <w:id w:val="29683098"/>
              <w:lock w:val="sdtContentLocked"/>
              <w:placeholder>
                <w:docPart w:val="GBC22222222222222222222222222222"/>
              </w:placeholder>
            </w:sdtPr>
            <w:sdtContent>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29683101"/>
        <w:lock w:val="sdtLocked"/>
        <w:placeholder>
          <w:docPart w:val="GBC22222222222222222222222222222"/>
        </w:placeholder>
      </w:sdtPr>
      <w:sdtEndPr>
        <w:rPr>
          <w:rFonts w:hint="default"/>
        </w:rPr>
      </w:sdtEndPr>
      <w:sdtContent>
        <w:p w:rsidR="00AC15BD" w:rsidRDefault="00FD3216" w:rsidP="00FD3216">
          <w:pPr>
            <w:pStyle w:val="4"/>
            <w:numPr>
              <w:ilvl w:val="0"/>
              <w:numId w:val="103"/>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968310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bookmarkStart w:id="60" w:name="_Toc241636518" w:displacedByCustomXml="next"/>
    <w:sdt>
      <w:sdtPr>
        <w:rPr>
          <w:rFonts w:ascii="宋体" w:hAnsi="宋体" w:cs="宋体" w:hint="eastAsia"/>
          <w:b w:val="0"/>
          <w:bCs w:val="0"/>
          <w:kern w:val="0"/>
          <w:szCs w:val="24"/>
        </w:rPr>
        <w:alias w:val="模块:债务重组"/>
        <w:tag w:val="_GBC_998fd0c3432a41e5b98f1c74ffeda751"/>
        <w:id w:val="29683103"/>
        <w:lock w:val="sdtLocked"/>
        <w:placeholder>
          <w:docPart w:val="GBC22222222222222222222222222222"/>
        </w:placeholder>
      </w:sdtPr>
      <w:sdtEndPr>
        <w:rPr>
          <w:rFonts w:asciiTheme="minorHAnsi" w:eastAsiaTheme="minorEastAsia" w:hAnsiTheme="minorHAnsi" w:cstheme="minorBidi"/>
          <w:szCs w:val="21"/>
        </w:rPr>
      </w:sdtEndPr>
      <w:sdtContent>
        <w:p w:rsidR="00AC15BD" w:rsidRDefault="00FD3216" w:rsidP="00FD3216">
          <w:pPr>
            <w:pStyle w:val="3"/>
            <w:numPr>
              <w:ilvl w:val="0"/>
              <w:numId w:val="102"/>
            </w:numPr>
          </w:pPr>
          <w:r>
            <w:rPr>
              <w:rFonts w:hint="eastAsia"/>
            </w:rPr>
            <w:t>债务重组</w:t>
          </w:r>
          <w:bookmarkEnd w:id="60"/>
        </w:p>
        <w:sdt>
          <w:sdtPr>
            <w:alias w:val="是否适用：债务重组[双击切换]"/>
            <w:tag w:val="_GBC_a39e02df9c5d42f2bd7e116f823b8615"/>
            <w:id w:val="29683102"/>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3"/>
        <w:numPr>
          <w:ilvl w:val="0"/>
          <w:numId w:val="102"/>
        </w:numPr>
      </w:pPr>
      <w:r>
        <w:rPr>
          <w:rFonts w:hint="eastAsia"/>
        </w:rPr>
        <w:t>资产置换</w:t>
      </w:r>
    </w:p>
    <w:bookmarkStart w:id="61" w:name="_Toc161412438" w:displacedByCustomXml="next"/>
    <w:bookmarkStart w:id="62" w:name="_Toc241636517" w:displacedByCustomXml="next"/>
    <w:sdt>
      <w:sdtPr>
        <w:rPr>
          <w:rFonts w:ascii="宋体" w:hAnsi="宋体" w:cs="宋体" w:hint="eastAsia"/>
          <w:b w:val="0"/>
          <w:bCs w:val="0"/>
          <w:kern w:val="0"/>
          <w:szCs w:val="24"/>
        </w:rPr>
        <w:alias w:val="模块:非货币性资产交换"/>
        <w:tag w:val="_GBC_c8e7bc701c4e40cea43130c65dd24cdf"/>
        <w:id w:val="29683105"/>
        <w:lock w:val="sdtLocked"/>
        <w:placeholder>
          <w:docPart w:val="GBC22222222222222222222222222222"/>
        </w:placeholder>
      </w:sdtPr>
      <w:sdtEndPr>
        <w:rPr>
          <w:rFonts w:asciiTheme="minorHAnsi" w:hAnsiTheme="minorHAnsi" w:cstheme="minorBidi"/>
          <w:szCs w:val="21"/>
        </w:rPr>
      </w:sdtEndPr>
      <w:sdtContent>
        <w:p w:rsidR="00AC15BD" w:rsidRDefault="00FD3216" w:rsidP="00FD3216">
          <w:pPr>
            <w:pStyle w:val="4"/>
            <w:numPr>
              <w:ilvl w:val="0"/>
              <w:numId w:val="104"/>
            </w:numPr>
            <w:tabs>
              <w:tab w:val="left" w:pos="644"/>
            </w:tabs>
          </w:pPr>
          <w:r>
            <w:rPr>
              <w:rFonts w:hint="eastAsia"/>
            </w:rPr>
            <w:t>非货币性资产交换</w:t>
          </w:r>
          <w:bookmarkEnd w:id="62"/>
          <w:bookmarkEnd w:id="61"/>
        </w:p>
        <w:sdt>
          <w:sdtPr>
            <w:alias w:val="是否适用：非货币性资产交换[双击切换]"/>
            <w:tag w:val="_GBC_1e8378570c9a4db08ad001118944af2e"/>
            <w:id w:val="29683104"/>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hint="eastAsia"/>
          <w:b w:val="0"/>
          <w:bCs w:val="0"/>
          <w:kern w:val="0"/>
          <w:szCs w:val="24"/>
        </w:rPr>
        <w:alias w:val="模块:其他资产置换资产说明"/>
        <w:tag w:val="_GBC_a7d8a797c78a4fb398d42fc923a0a5dc"/>
        <w:id w:val="29683107"/>
        <w:lock w:val="sdtLocked"/>
        <w:placeholder>
          <w:docPart w:val="GBC22222222222222222222222222222"/>
        </w:placeholder>
      </w:sdtPr>
      <w:sdtEndPr>
        <w:rPr>
          <w:rFonts w:asciiTheme="minorHAnsi" w:hAnsiTheme="minorHAnsi" w:cstheme="minorBidi"/>
        </w:rPr>
      </w:sdtEndPr>
      <w:sdtContent>
        <w:p w:rsidR="00AC15BD" w:rsidRDefault="00FD3216" w:rsidP="00FD3216">
          <w:pPr>
            <w:pStyle w:val="4"/>
            <w:numPr>
              <w:ilvl w:val="0"/>
              <w:numId w:val="104"/>
            </w:numPr>
            <w:tabs>
              <w:tab w:val="left" w:pos="644"/>
            </w:tabs>
          </w:pPr>
          <w:r>
            <w:rPr>
              <w:rFonts w:hint="eastAsia"/>
            </w:rPr>
            <w:t>其他资产置换</w:t>
          </w:r>
        </w:p>
        <w:sdt>
          <w:sdtPr>
            <w:alias w:val="是否适用：其他资产置换[双击切换]"/>
            <w:tag w:val="_GBC_e20be5fc12b94f43a4090c14cc3aec63"/>
            <w:id w:val="29683106"/>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bookmarkStart w:id="63"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29683109"/>
        <w:lock w:val="sdtLocked"/>
        <w:placeholder>
          <w:docPart w:val="GBC22222222222222222222222222222"/>
        </w:placeholder>
      </w:sdtPr>
      <w:sdtEndPr>
        <w:rPr>
          <w:rFonts w:asciiTheme="minorHAnsi" w:eastAsiaTheme="minorEastAsia" w:hAnsiTheme="minorHAnsi" w:cstheme="minorBidi"/>
          <w:szCs w:val="21"/>
        </w:rPr>
      </w:sdtEndPr>
      <w:sdtContent>
        <w:p w:rsidR="00AC15BD" w:rsidRDefault="00FD3216" w:rsidP="00FD3216">
          <w:pPr>
            <w:pStyle w:val="3"/>
            <w:numPr>
              <w:ilvl w:val="0"/>
              <w:numId w:val="102"/>
            </w:numPr>
          </w:pPr>
          <w:r>
            <w:rPr>
              <w:rFonts w:hint="eastAsia"/>
            </w:rPr>
            <w:t>年金计划</w:t>
          </w:r>
          <w:bookmarkEnd w:id="63"/>
        </w:p>
        <w:sdt>
          <w:sdtPr>
            <w:alias w:val="是否适用：年金计划[双击切换]"/>
            <w:tag w:val="_GBC_f69a163f78f74a54a6443aaa7388f0dd"/>
            <w:id w:val="29683108"/>
            <w:lock w:val="sdtContentLocked"/>
            <w:placeholder>
              <w:docPart w:val="GBC22222222222222222222222222222"/>
            </w:placeholder>
          </w:sdtPr>
          <w:sdtContent>
            <w:p w:rsidR="00AC15BD" w:rsidRDefault="00C803C9" w:rsidP="00AC15BD">
              <w:pPr>
                <w:rPr>
                  <w:rFonts w:asciiTheme="minorHAnsi" w:eastAsiaTheme="minorEastAsia" w:hAnsiTheme="minorHAnsi" w:cstheme="minorBidi"/>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hint="eastAsia"/>
          <w:b w:val="0"/>
          <w:bCs w:val="0"/>
          <w:kern w:val="0"/>
          <w:szCs w:val="21"/>
        </w:rPr>
        <w:alias w:val="模块:终止经营"/>
        <w:tag w:val="_GBC_eb9f713a39454ce1a2b0b09086ca70cc"/>
        <w:id w:val="29683111"/>
        <w:lock w:val="sdtLocked"/>
        <w:placeholder>
          <w:docPart w:val="GBC22222222222222222222222222222"/>
        </w:placeholder>
      </w:sdtPr>
      <w:sdtEndPr>
        <w:rPr>
          <w:rFonts w:cstheme="minorBidi"/>
          <w:kern w:val="2"/>
        </w:rPr>
      </w:sdtEndPr>
      <w:sdtContent>
        <w:p w:rsidR="00AC15BD" w:rsidRDefault="00FD3216" w:rsidP="00FD3216">
          <w:pPr>
            <w:pStyle w:val="3"/>
            <w:numPr>
              <w:ilvl w:val="0"/>
              <w:numId w:val="102"/>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9683110"/>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rFonts w:cstheme="minorBidi"/>
              <w:kern w:val="2"/>
              <w:szCs w:val="21"/>
            </w:rPr>
          </w:pPr>
        </w:p>
      </w:sdtContent>
    </w:sdt>
    <w:p w:rsidR="00AC15BD" w:rsidRDefault="00AC15BD">
      <w:pPr>
        <w:rPr>
          <w:szCs w:val="21"/>
        </w:rPr>
      </w:pPr>
    </w:p>
    <w:p w:rsidR="00AC15BD" w:rsidRDefault="00FD3216" w:rsidP="00FD3216">
      <w:pPr>
        <w:pStyle w:val="3"/>
        <w:numPr>
          <w:ilvl w:val="0"/>
          <w:numId w:val="102"/>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29683113"/>
        <w:lock w:val="sdtLocked"/>
        <w:placeholder>
          <w:docPart w:val="GBC22222222222222222222222222222"/>
        </w:placeholder>
      </w:sdtPr>
      <w:sdtEndPr>
        <w:rPr>
          <w:rFonts w:hint="default"/>
        </w:rPr>
      </w:sdtEndPr>
      <w:sdtContent>
        <w:p w:rsidR="00AC15BD" w:rsidRDefault="00FD3216" w:rsidP="00FD3216">
          <w:pPr>
            <w:pStyle w:val="4"/>
            <w:numPr>
              <w:ilvl w:val="1"/>
              <w:numId w:val="105"/>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29683112"/>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sdt>
      <w:sdtPr>
        <w:rPr>
          <w:rFonts w:ascii="宋体" w:hAnsi="宋体" w:cs="宋体" w:hint="eastAsia"/>
          <w:b w:val="0"/>
          <w:bCs w:val="0"/>
          <w:kern w:val="0"/>
          <w:szCs w:val="24"/>
        </w:rPr>
        <w:alias w:val="模块:报告分部的财务信息"/>
        <w:tag w:val="_GBC_7bcfc6b35dea4597b05ae9db882c542b"/>
        <w:id w:val="29683115"/>
        <w:lock w:val="sdtLocked"/>
        <w:placeholder>
          <w:docPart w:val="GBC22222222222222222222222222222"/>
        </w:placeholder>
      </w:sdtPr>
      <w:sdtEndPr>
        <w:rPr>
          <w:rFonts w:hint="default"/>
          <w:szCs w:val="21"/>
        </w:rPr>
      </w:sdtEndPr>
      <w:sdtContent>
        <w:p w:rsidR="00AC15BD" w:rsidRDefault="00FD3216" w:rsidP="00FD3216">
          <w:pPr>
            <w:pStyle w:val="4"/>
            <w:numPr>
              <w:ilvl w:val="1"/>
              <w:numId w:val="105"/>
            </w:numPr>
            <w:tabs>
              <w:tab w:val="left" w:pos="644"/>
            </w:tabs>
            <w:ind w:left="420"/>
          </w:pPr>
          <w:r>
            <w:rPr>
              <w:rFonts w:hint="eastAsia"/>
            </w:rPr>
            <w:t>报告分部的财务信息</w:t>
          </w:r>
        </w:p>
        <w:sdt>
          <w:sdtPr>
            <w:alias w:val="是否适用：报告分部的财务信息[双击切换]"/>
            <w:tag w:val="_GBC_25e6ee3686524d959ae273bb5aaa9cfb"/>
            <w:id w:val="29683114"/>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9683117"/>
        <w:lock w:val="sdtLocked"/>
        <w:placeholder>
          <w:docPart w:val="GBC22222222222222222222222222222"/>
        </w:placeholder>
      </w:sdtPr>
      <w:sdtContent>
        <w:p w:rsidR="00AC15BD" w:rsidRDefault="00FD3216" w:rsidP="00FD3216">
          <w:pPr>
            <w:pStyle w:val="4"/>
            <w:numPr>
              <w:ilvl w:val="1"/>
              <w:numId w:val="105"/>
            </w:numPr>
            <w:tabs>
              <w:tab w:val="left" w:pos="644"/>
            </w:tabs>
            <w:ind w:left="420"/>
            <w:rPr>
              <w:szCs w:val="21"/>
            </w:rPr>
          </w:pPr>
          <w:r>
            <w:rPr>
              <w:szCs w:val="21"/>
            </w:rPr>
            <w:t>公司</w:t>
          </w:r>
          <w:proofErr w:type="gramStart"/>
          <w:r>
            <w:rPr>
              <w:szCs w:val="21"/>
            </w:rPr>
            <w:t>无报告</w:t>
          </w:r>
          <w:proofErr w:type="gramEnd"/>
          <w:r>
            <w:rPr>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29683116"/>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p w:rsidR="00AC15BD" w:rsidRDefault="00AC15BD">
      <w:pPr>
        <w:rPr>
          <w:szCs w:val="21"/>
        </w:rPr>
      </w:pPr>
    </w:p>
    <w:sdt>
      <w:sdtPr>
        <w:rPr>
          <w:rFonts w:ascii="宋体" w:hAnsi="宋体" w:cs="宋体" w:hint="eastAsia"/>
          <w:b w:val="0"/>
          <w:bCs w:val="0"/>
          <w:kern w:val="0"/>
          <w:szCs w:val="21"/>
        </w:rPr>
        <w:alias w:val="模块:分部信息其他说明"/>
        <w:tag w:val="_GBC_bf8b759cb5b84035861b501b67f52f53"/>
        <w:id w:val="29683119"/>
        <w:lock w:val="sdtLocked"/>
        <w:placeholder>
          <w:docPart w:val="GBC22222222222222222222222222222"/>
        </w:placeholder>
      </w:sdtPr>
      <w:sdtContent>
        <w:p w:rsidR="00AC15BD" w:rsidRDefault="00FD3216" w:rsidP="00FD3216">
          <w:pPr>
            <w:pStyle w:val="4"/>
            <w:numPr>
              <w:ilvl w:val="1"/>
              <w:numId w:val="105"/>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29683118"/>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rPr>
              <w:szCs w:val="21"/>
            </w:rPr>
          </w:pPr>
        </w:p>
      </w:sdtContent>
    </w:sdt>
    <w:bookmarkStart w:id="64" w:name="_Toc241636520" w:displacedByCustomXml="next"/>
    <w:sdt>
      <w:sdtPr>
        <w:rPr>
          <w:rFonts w:ascii="宋体" w:hAnsi="宋体" w:cs="宋体" w:hint="eastAsia"/>
          <w:b w:val="0"/>
          <w:bCs w:val="0"/>
          <w:kern w:val="0"/>
          <w:szCs w:val="21"/>
        </w:rPr>
        <w:alias w:val="模块:其他重要事项说明"/>
        <w:tag w:val="_GBC_0e2af5e32a53408bb340218a0c352be0"/>
        <w:id w:val="29683121"/>
        <w:lock w:val="sdtLocked"/>
        <w:placeholder>
          <w:docPart w:val="GBC22222222222222222222222222222"/>
        </w:placeholder>
      </w:sdtPr>
      <w:sdtEndPr>
        <w:rPr>
          <w:rFonts w:cstheme="minorBidi"/>
          <w:kern w:val="2"/>
        </w:rPr>
      </w:sdtEndPr>
      <w:sdtContent>
        <w:bookmarkEnd w:id="64" w:displacedByCustomXml="prev"/>
        <w:p w:rsidR="00AC15BD" w:rsidRDefault="00FD3216" w:rsidP="00FD3216">
          <w:pPr>
            <w:pStyle w:val="3"/>
            <w:numPr>
              <w:ilvl w:val="0"/>
              <w:numId w:val="102"/>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29683120"/>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宋体" w:hAnsi="宋体" w:cs="宋体"/>
          <w:b w:val="0"/>
          <w:bCs w:val="0"/>
          <w:kern w:val="0"/>
          <w:szCs w:val="21"/>
        </w:rPr>
        <w:alias w:val="模块:其他重要事项的说明"/>
        <w:tag w:val="_GBC_a9d998641356411784b3ec54387f322d"/>
        <w:id w:val="29683124"/>
        <w:lock w:val="sdtLocked"/>
        <w:placeholder>
          <w:docPart w:val="GBC22222222222222222222222222222"/>
        </w:placeholder>
      </w:sdtPr>
      <w:sdtContent>
        <w:p w:rsidR="00AC15BD" w:rsidRDefault="00FD3216" w:rsidP="00FD3216">
          <w:pPr>
            <w:pStyle w:val="3"/>
            <w:numPr>
              <w:ilvl w:val="0"/>
              <w:numId w:val="102"/>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29683122"/>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szCs w:val="21"/>
            </w:rPr>
            <w:alias w:val="其他重要事项的说明"/>
            <w:tag w:val="_GBC_3a09ecc703144c23b6afd2a11890c0c6"/>
            <w:id w:val="29683123"/>
            <w:lock w:val="sdtLocked"/>
            <w:placeholder>
              <w:docPart w:val="GBC22222222222222222222222222222"/>
            </w:placeholder>
          </w:sdtPr>
          <w:sdtContent>
            <w:p w:rsidR="00AC15BD" w:rsidRPr="000E60CF" w:rsidRDefault="00624406" w:rsidP="00AC15BD">
              <w:pPr>
                <w:spacing w:line="380" w:lineRule="exact"/>
              </w:pPr>
              <w:r w:rsidRPr="000E60CF">
                <w:t>本公司租出资产情况如下：</w:t>
              </w:r>
            </w:p>
            <w:p w:rsidR="00AC15BD" w:rsidRPr="000E60CF" w:rsidRDefault="00624406" w:rsidP="00AC15BD">
              <w:pPr>
                <w:pStyle w:val="afc"/>
                <w:spacing w:line="380" w:lineRule="exact"/>
                <w:ind w:leftChars="0" w:left="0" w:right="420" w:firstLineChars="2850" w:firstLine="5985"/>
                <w:rPr>
                  <w:rFonts w:ascii="Times New Roman" w:hAnsi="Times New Roman"/>
                </w:rPr>
              </w:pPr>
              <w:r>
                <w:rPr>
                  <w:rFonts w:ascii="Times New Roman" w:hAnsi="Times New Roman"/>
                </w:rPr>
                <w:t>单位：</w:t>
              </w:r>
              <w:r w:rsidRPr="000E60CF">
                <w:rPr>
                  <w:rFonts w:ascii="Times New Roman" w:hAnsi="Times New Roman"/>
                </w:rPr>
                <w:t>元</w:t>
              </w:r>
              <w:r>
                <w:rPr>
                  <w:rFonts w:ascii="Times New Roman" w:hAnsi="Times New Roman" w:hint="eastAsia"/>
                </w:rPr>
                <w:t>币种：人民币</w:t>
              </w:r>
            </w:p>
            <w:tbl>
              <w:tblPr>
                <w:tblStyle w:val="aff0"/>
                <w:tblW w:w="4831" w:type="pct"/>
                <w:tblInd w:w="108" w:type="dxa"/>
                <w:tblLook w:val="04A0"/>
              </w:tblPr>
              <w:tblGrid>
                <w:gridCol w:w="3717"/>
                <w:gridCol w:w="2560"/>
                <w:gridCol w:w="2466"/>
              </w:tblGrid>
              <w:tr w:rsidR="00AC15BD" w:rsidRPr="000E60CF" w:rsidTr="00AC15BD">
                <w:trPr>
                  <w:cnfStyle w:val="100000000000"/>
                  <w:tblHeader/>
                </w:trPr>
                <w:tc>
                  <w:tcPr>
                    <w:cnfStyle w:val="001000000100"/>
                    <w:tcW w:w="2126" w:type="pct"/>
                    <w:vAlign w:val="center"/>
                  </w:tcPr>
                  <w:p w:rsidR="00AC15BD" w:rsidRDefault="00624406" w:rsidP="00AC15BD">
                    <w:pPr>
                      <w:adjustRightInd w:val="0"/>
                      <w:snapToGrid w:val="0"/>
                      <w:spacing w:line="380" w:lineRule="exact"/>
                      <w:ind w:leftChars="-8" w:left="-17"/>
                      <w:jc w:val="center"/>
                      <w:rPr>
                        <w:color w:val="auto"/>
                        <w:kern w:val="0"/>
                        <w:sz w:val="21"/>
                      </w:rPr>
                    </w:pPr>
                    <w:r w:rsidRPr="000E60CF">
                      <w:rPr>
                        <w:color w:val="auto"/>
                      </w:rPr>
                      <w:t>经营租赁租出资产类别</w:t>
                    </w:r>
                  </w:p>
                </w:tc>
                <w:tc>
                  <w:tcPr>
                    <w:tcW w:w="1464" w:type="pct"/>
                    <w:vAlign w:val="center"/>
                  </w:tcPr>
                  <w:p w:rsidR="00AC15BD" w:rsidRPr="000E60CF" w:rsidRDefault="00624406" w:rsidP="00AC15BD">
                    <w:pPr>
                      <w:adjustRightInd w:val="0"/>
                      <w:snapToGrid w:val="0"/>
                      <w:spacing w:line="380" w:lineRule="exact"/>
                      <w:jc w:val="center"/>
                      <w:cnfStyle w:val="100000000000"/>
                      <w:rPr>
                        <w:color w:val="auto"/>
                      </w:rPr>
                    </w:pPr>
                    <w:r w:rsidRPr="000E60CF">
                      <w:rPr>
                        <w:color w:val="auto"/>
                      </w:rPr>
                      <w:t>期末账面价值</w:t>
                    </w:r>
                  </w:p>
                </w:tc>
                <w:tc>
                  <w:tcPr>
                    <w:tcW w:w="1410" w:type="pct"/>
                    <w:vAlign w:val="center"/>
                  </w:tcPr>
                  <w:p w:rsidR="00AC15BD" w:rsidRPr="000E60CF" w:rsidRDefault="00624406" w:rsidP="00AC15BD">
                    <w:pPr>
                      <w:adjustRightInd w:val="0"/>
                      <w:snapToGrid w:val="0"/>
                      <w:spacing w:line="380" w:lineRule="exact"/>
                      <w:jc w:val="center"/>
                      <w:cnfStyle w:val="100000000000"/>
                      <w:rPr>
                        <w:color w:val="auto"/>
                      </w:rPr>
                    </w:pPr>
                    <w:r w:rsidRPr="000E60CF">
                      <w:rPr>
                        <w:color w:val="auto"/>
                      </w:rPr>
                      <w:t>年初账面价值</w:t>
                    </w:r>
                  </w:p>
                </w:tc>
              </w:tr>
              <w:tr w:rsidR="00AC15BD" w:rsidRPr="000E60CF" w:rsidTr="00AC15BD">
                <w:tc>
                  <w:tcPr>
                    <w:cnfStyle w:val="001000000000"/>
                    <w:tcW w:w="2126" w:type="pct"/>
                    <w:vAlign w:val="center"/>
                  </w:tcPr>
                  <w:p w:rsidR="00AC15BD" w:rsidRDefault="00624406" w:rsidP="00AC15BD">
                    <w:pPr>
                      <w:adjustRightInd w:val="0"/>
                      <w:snapToGrid w:val="0"/>
                      <w:spacing w:line="380" w:lineRule="exact"/>
                      <w:ind w:leftChars="-8" w:left="-17"/>
                      <w:rPr>
                        <w:color w:val="auto"/>
                        <w:kern w:val="0"/>
                        <w:sz w:val="21"/>
                      </w:rPr>
                    </w:pPr>
                    <w:r w:rsidRPr="000E60CF">
                      <w:rPr>
                        <w:color w:val="auto"/>
                      </w:rPr>
                      <w:t>投资性房地产</w:t>
                    </w:r>
                  </w:p>
                </w:tc>
                <w:tc>
                  <w:tcPr>
                    <w:tcW w:w="1464" w:type="pct"/>
                    <w:vAlign w:val="center"/>
                  </w:tcPr>
                  <w:p w:rsidR="00AC15BD" w:rsidRPr="00D57266" w:rsidRDefault="00624406" w:rsidP="00AC15BD">
                    <w:pPr>
                      <w:adjustRightInd w:val="0"/>
                      <w:snapToGrid w:val="0"/>
                      <w:spacing w:line="380" w:lineRule="exact"/>
                      <w:jc w:val="right"/>
                      <w:cnfStyle w:val="000000000000"/>
                      <w:rPr>
                        <w:szCs w:val="18"/>
                      </w:rPr>
                    </w:pPr>
                    <w:r w:rsidRPr="00DC79B7">
                      <w:rPr>
                        <w:color w:val="auto"/>
                        <w:szCs w:val="18"/>
                      </w:rPr>
                      <w:t xml:space="preserve">27,767,764.08 </w:t>
                    </w:r>
                  </w:p>
                </w:tc>
                <w:tc>
                  <w:tcPr>
                    <w:tcW w:w="1410" w:type="pct"/>
                    <w:vAlign w:val="center"/>
                  </w:tcPr>
                  <w:p w:rsidR="00AC15BD" w:rsidRPr="000E60CF" w:rsidRDefault="00624406" w:rsidP="00AC15BD">
                    <w:pPr>
                      <w:adjustRightInd w:val="0"/>
                      <w:snapToGrid w:val="0"/>
                      <w:spacing w:line="380" w:lineRule="exact"/>
                      <w:jc w:val="right"/>
                      <w:cnfStyle w:val="000000000000"/>
                    </w:pPr>
                    <w:r w:rsidRPr="000E60CF">
                      <w:rPr>
                        <w:color w:val="auto"/>
                        <w:szCs w:val="18"/>
                      </w:rPr>
                      <w:t>28,701,151.64</w:t>
                    </w:r>
                  </w:p>
                </w:tc>
              </w:tr>
              <w:tr w:rsidR="00AC15BD" w:rsidRPr="000E60CF" w:rsidTr="00AC15BD">
                <w:tc>
                  <w:tcPr>
                    <w:cnfStyle w:val="001000000000"/>
                    <w:tcW w:w="2126" w:type="pct"/>
                    <w:vAlign w:val="center"/>
                  </w:tcPr>
                  <w:p w:rsidR="00AC15BD" w:rsidRDefault="00624406" w:rsidP="00AC15BD">
                    <w:pPr>
                      <w:adjustRightInd w:val="0"/>
                      <w:snapToGrid w:val="0"/>
                      <w:spacing w:line="380" w:lineRule="exact"/>
                      <w:ind w:leftChars="-8" w:left="-17"/>
                      <w:rPr>
                        <w:color w:val="auto"/>
                        <w:kern w:val="0"/>
                        <w:sz w:val="21"/>
                      </w:rPr>
                    </w:pPr>
                    <w:r w:rsidRPr="000E60CF">
                      <w:rPr>
                        <w:color w:val="auto"/>
                      </w:rPr>
                      <w:t>固定资产-房屋及建筑物</w:t>
                    </w:r>
                  </w:p>
                </w:tc>
                <w:tc>
                  <w:tcPr>
                    <w:tcW w:w="1464" w:type="pct"/>
                    <w:vAlign w:val="center"/>
                  </w:tcPr>
                  <w:p w:rsidR="00AC15BD" w:rsidRPr="00DC79B7" w:rsidRDefault="00624406" w:rsidP="00AC15BD">
                    <w:pPr>
                      <w:adjustRightInd w:val="0"/>
                      <w:snapToGrid w:val="0"/>
                      <w:spacing w:line="380" w:lineRule="exact"/>
                      <w:jc w:val="right"/>
                      <w:cnfStyle w:val="000000000000"/>
                      <w:rPr>
                        <w:szCs w:val="18"/>
                      </w:rPr>
                    </w:pPr>
                    <w:r w:rsidRPr="00DC79B7">
                      <w:rPr>
                        <w:color w:val="auto"/>
                        <w:szCs w:val="18"/>
                      </w:rPr>
                      <w:t xml:space="preserve">12,180,549.67 </w:t>
                    </w:r>
                  </w:p>
                </w:tc>
                <w:tc>
                  <w:tcPr>
                    <w:tcW w:w="1410" w:type="pct"/>
                    <w:vAlign w:val="center"/>
                  </w:tcPr>
                  <w:p w:rsidR="00AC15BD" w:rsidRPr="000E60CF" w:rsidRDefault="00624406" w:rsidP="00AC15BD">
                    <w:pPr>
                      <w:snapToGrid w:val="0"/>
                      <w:spacing w:line="380" w:lineRule="exact"/>
                      <w:jc w:val="right"/>
                      <w:cnfStyle w:val="000000000000"/>
                      <w:rPr>
                        <w:szCs w:val="18"/>
                      </w:rPr>
                    </w:pPr>
                    <w:r w:rsidRPr="000E60CF">
                      <w:rPr>
                        <w:color w:val="auto"/>
                        <w:szCs w:val="18"/>
                      </w:rPr>
                      <w:t>12,618,330.25</w:t>
                    </w:r>
                  </w:p>
                </w:tc>
              </w:tr>
            </w:tbl>
            <w:p w:rsidR="00AC15BD" w:rsidRDefault="00AC15BD"/>
            <w:p w:rsidR="00AC15BD" w:rsidRPr="00B60C89" w:rsidRDefault="00624406" w:rsidP="00AC15BD">
              <w:pPr>
                <w:tabs>
                  <w:tab w:val="left" w:pos="567"/>
                </w:tabs>
                <w:spacing w:line="380" w:lineRule="exact"/>
                <w:ind w:rightChars="20" w:right="42" w:firstLineChars="200" w:firstLine="420"/>
              </w:pPr>
              <w:r w:rsidRPr="000E60CF">
                <w:t>（1）2006</w:t>
              </w:r>
              <w:r w:rsidRPr="00001291">
                <w:t>年公司所属全资子公司上海三枪（集团）有限公司与上海纺织时尚产业发展有限公司（原名：上海尚街投资管理有限公司）签署《房屋租赁合同》，将位于建国西路283号房屋整体出租，租赁期自2006年7月1日起至2021年6月30日止，其中装修免租期为8个月，从2007年3月1日起收取租金。租金单价为1.35元/平方米.天，从第二个合同年起，租金单价将在上一合同年租金单价的基础上以3%的年率递增。</w:t>
              </w:r>
              <w:r w:rsidRPr="00B60C89">
                <w:t>本期该地块出租对公司净利润贡献为</w:t>
              </w:r>
              <w:r>
                <w:rPr>
                  <w:rFonts w:hint="eastAsia"/>
                </w:rPr>
                <w:t>798.82</w:t>
              </w:r>
              <w:r w:rsidRPr="00B60C89">
                <w:t>万元（已扣除相应的成本和营业税、房产税、土地使用税、所得税）。</w:t>
              </w:r>
            </w:p>
            <w:p w:rsidR="00AC15BD" w:rsidRDefault="00624406" w:rsidP="00AC15BD">
              <w:pPr>
                <w:tabs>
                  <w:tab w:val="left" w:pos="567"/>
                </w:tabs>
                <w:spacing w:line="380" w:lineRule="exact"/>
                <w:ind w:rightChars="20" w:right="42" w:firstLineChars="200" w:firstLine="420"/>
              </w:pPr>
              <w:r w:rsidRPr="00B60C89">
                <w:t>（2）本公司将位于肇嘉</w:t>
              </w:r>
              <w:proofErr w:type="gramStart"/>
              <w:r w:rsidRPr="00B60C89">
                <w:t>浜</w:t>
              </w:r>
              <w:proofErr w:type="gramEnd"/>
              <w:r w:rsidRPr="00B60C89">
                <w:t>路736号房</w:t>
              </w:r>
              <w:proofErr w:type="gramStart"/>
              <w:r w:rsidRPr="00B60C89">
                <w:t>产对外</w:t>
              </w:r>
              <w:proofErr w:type="gramEnd"/>
              <w:r w:rsidRPr="00B60C89">
                <w:t>出租，本期租金收入</w:t>
              </w:r>
              <w:r>
                <w:rPr>
                  <w:rFonts w:hint="eastAsia"/>
                </w:rPr>
                <w:t>507</w:t>
              </w:r>
              <w:r w:rsidRPr="00B60C89">
                <w:t>万元，对公司净利润的贡献为</w:t>
              </w:r>
              <w:r w:rsidRPr="00B60C89">
                <w:rPr>
                  <w:rFonts w:hint="eastAsia"/>
                </w:rPr>
                <w:t>1</w:t>
              </w:r>
              <w:r>
                <w:rPr>
                  <w:rFonts w:hint="eastAsia"/>
                </w:rPr>
                <w:t>89</w:t>
              </w:r>
              <w:r w:rsidRPr="00B60C89">
                <w:t>万元。</w:t>
              </w:r>
            </w:p>
            <w:p w:rsidR="00AC15BD" w:rsidRPr="00E91912" w:rsidRDefault="00AC15BD" w:rsidP="00AC15BD">
              <w:pPr>
                <w:rPr>
                  <w:szCs w:val="21"/>
                </w:rPr>
              </w:pPr>
            </w:p>
            <w:p w:rsidR="00AC15BD" w:rsidRPr="000E60CF" w:rsidRDefault="00624406" w:rsidP="00AC15BD">
              <w:pPr>
                <w:spacing w:line="400" w:lineRule="exact"/>
                <w:rPr>
                  <w:rFonts w:ascii="Times New Roman" w:hAnsi="Times New Roman"/>
                </w:rPr>
              </w:pPr>
              <w:r w:rsidRPr="000E60CF">
                <w:rPr>
                  <w:rFonts w:ascii="Times New Roman" w:hAnsi="Times New Roman"/>
                </w:rPr>
                <w:t>2</w:t>
              </w:r>
              <w:r w:rsidRPr="000E60CF">
                <w:rPr>
                  <w:rFonts w:ascii="Times New Roman" w:hAnsi="Times New Roman"/>
                </w:rPr>
                <w:t>、仲裁赔偿支出</w:t>
              </w:r>
            </w:p>
            <w:p w:rsidR="00AC15BD" w:rsidRPr="00001291" w:rsidRDefault="00624406" w:rsidP="00AC15BD">
              <w:pPr>
                <w:ind w:firstLineChars="200" w:firstLine="420"/>
              </w:pPr>
              <w:r w:rsidRPr="000E60CF">
                <w:lastRenderedPageBreak/>
                <w:t>2013年7月</w:t>
              </w:r>
              <w:r w:rsidRPr="00001291">
                <w:t>底，公司收到国际棉花协会ICA的仲裁协议书。仲裁申请人为：境外棉花商ICT COTTON LIMITED（以下简称“ICT”）；本公司为仲裁被申请人；仲裁方：国际棉花协会（以下简称“ICA”）。仲裁涉及金额共计6,376,028.01美元。</w:t>
              </w:r>
            </w:p>
            <w:p w:rsidR="00AC15BD" w:rsidRDefault="00624406" w:rsidP="00AC15BD">
              <w:pPr>
                <w:rPr>
                  <w:szCs w:val="21"/>
                </w:rPr>
              </w:pPr>
              <w:r>
                <w:rPr>
                  <w:rFonts w:eastAsia="微软雅黑" w:hint="eastAsia"/>
                  <w:szCs w:val="21"/>
                </w:rPr>
                <w:t>2</w:t>
              </w:r>
              <w:r w:rsidRPr="00B60C89">
                <w:rPr>
                  <w:rFonts w:eastAsia="微软雅黑"/>
                  <w:szCs w:val="21"/>
                </w:rPr>
                <w:t>016</w:t>
              </w:r>
              <w:r w:rsidRPr="00B60C89">
                <w:rPr>
                  <w:rFonts w:hint="eastAsia"/>
                  <w:szCs w:val="21"/>
                </w:rPr>
                <w:t>年</w:t>
              </w:r>
              <w:r w:rsidRPr="00B60C89">
                <w:rPr>
                  <w:rFonts w:eastAsia="微软雅黑"/>
                  <w:szCs w:val="21"/>
                </w:rPr>
                <w:t>9</w:t>
              </w:r>
              <w:r w:rsidRPr="00B60C89">
                <w:rPr>
                  <w:rFonts w:hint="eastAsia"/>
                  <w:szCs w:val="21"/>
                </w:rPr>
                <w:t>月</w:t>
              </w:r>
              <w:r w:rsidRPr="00B60C89">
                <w:rPr>
                  <w:rFonts w:eastAsia="微软雅黑"/>
                  <w:szCs w:val="21"/>
                </w:rPr>
                <w:t>6</w:t>
              </w:r>
              <w:r w:rsidRPr="00B60C89">
                <w:rPr>
                  <w:rFonts w:hint="eastAsia"/>
                  <w:szCs w:val="21"/>
                </w:rPr>
                <w:t>日，本公司收到上海市第二中级人民法院的《民事裁定书》（（</w:t>
              </w:r>
              <w:r w:rsidRPr="00B60C89">
                <w:rPr>
                  <w:rFonts w:eastAsia="微软雅黑"/>
                  <w:szCs w:val="21"/>
                </w:rPr>
                <w:t>2015</w:t>
              </w:r>
              <w:r w:rsidRPr="00B60C89">
                <w:rPr>
                  <w:rFonts w:hint="eastAsia"/>
                  <w:szCs w:val="21"/>
                </w:rPr>
                <w:t>）沪二中民认（外仲）字第</w:t>
              </w:r>
              <w:r w:rsidRPr="00B60C89">
                <w:rPr>
                  <w:rFonts w:eastAsia="微软雅黑"/>
                  <w:szCs w:val="21"/>
                </w:rPr>
                <w:t>1</w:t>
              </w:r>
              <w:r w:rsidRPr="00B60C89">
                <w:rPr>
                  <w:rFonts w:hint="eastAsia"/>
                  <w:szCs w:val="21"/>
                </w:rPr>
                <w:t>号），根据该裁定，本公司应向</w:t>
              </w:r>
              <w:r w:rsidRPr="00B60C89">
                <w:rPr>
                  <w:rFonts w:eastAsia="微软雅黑"/>
                  <w:szCs w:val="21"/>
                </w:rPr>
                <w:t>ICT</w:t>
              </w:r>
              <w:r w:rsidRPr="00B60C89">
                <w:rPr>
                  <w:rFonts w:hint="eastAsia"/>
                  <w:szCs w:val="21"/>
                </w:rPr>
                <w:t>公司支付货款价差、利息等费用共计约为</w:t>
              </w:r>
              <w:r w:rsidRPr="00B60C89">
                <w:rPr>
                  <w:rFonts w:eastAsia="微软雅黑"/>
                  <w:szCs w:val="21"/>
                </w:rPr>
                <w:t>685</w:t>
              </w:r>
              <w:r w:rsidRPr="00B60C89">
                <w:rPr>
                  <w:rFonts w:hint="eastAsia"/>
                  <w:szCs w:val="21"/>
                </w:rPr>
                <w:t>万美元，本公司于</w:t>
              </w:r>
              <w:r w:rsidRPr="00B60C89">
                <w:rPr>
                  <w:rFonts w:eastAsia="微软雅黑"/>
                  <w:szCs w:val="21"/>
                </w:rPr>
                <w:t>2016</w:t>
              </w:r>
              <w:r w:rsidRPr="00B60C89">
                <w:rPr>
                  <w:rFonts w:hint="eastAsia"/>
                  <w:szCs w:val="21"/>
                </w:rPr>
                <w:t>年度计提</w:t>
              </w:r>
              <w:r w:rsidRPr="00B60C89">
                <w:rPr>
                  <w:rFonts w:hint="eastAsia"/>
                  <w:bCs/>
                  <w:szCs w:val="21"/>
                </w:rPr>
                <w:t>赔偿支出人民币</w:t>
              </w:r>
              <w:r w:rsidRPr="00B60C89">
                <w:rPr>
                  <w:rFonts w:eastAsia="微软雅黑"/>
                  <w:bCs/>
                  <w:szCs w:val="21"/>
                </w:rPr>
                <w:t>4,795</w:t>
              </w:r>
              <w:r w:rsidRPr="00B60C89">
                <w:rPr>
                  <w:rFonts w:hint="eastAsia"/>
                  <w:bCs/>
                  <w:szCs w:val="21"/>
                </w:rPr>
                <w:t>万元</w:t>
              </w:r>
              <w:r w:rsidRPr="00B60C89">
                <w:rPr>
                  <w:rFonts w:hint="eastAsia"/>
                  <w:bCs/>
                  <w:szCs w:val="21"/>
                  <w:shd w:val="clear" w:color="auto" w:fill="FFFFFF"/>
                </w:rPr>
                <w:t>，截止</w:t>
              </w:r>
              <w:r w:rsidRPr="00B60C89">
                <w:rPr>
                  <w:rFonts w:eastAsia="微软雅黑"/>
                  <w:bCs/>
                  <w:szCs w:val="21"/>
                  <w:shd w:val="clear" w:color="auto" w:fill="FFFFFF"/>
                </w:rPr>
                <w:t>201</w:t>
              </w:r>
              <w:r>
                <w:rPr>
                  <w:rFonts w:eastAsia="微软雅黑" w:hint="eastAsia"/>
                  <w:bCs/>
                  <w:szCs w:val="21"/>
                  <w:shd w:val="clear" w:color="auto" w:fill="FFFFFF"/>
                </w:rPr>
                <w:t>8</w:t>
              </w:r>
              <w:r w:rsidRPr="00B60C89">
                <w:rPr>
                  <w:rFonts w:hint="eastAsia"/>
                  <w:bCs/>
                  <w:szCs w:val="21"/>
                  <w:shd w:val="clear" w:color="auto" w:fill="FFFFFF"/>
                </w:rPr>
                <w:t>年</w:t>
              </w:r>
              <w:r>
                <w:rPr>
                  <w:rFonts w:eastAsia="微软雅黑" w:hint="eastAsia"/>
                  <w:bCs/>
                  <w:szCs w:val="21"/>
                  <w:shd w:val="clear" w:color="auto" w:fill="FFFFFF"/>
                </w:rPr>
                <w:t>6</w:t>
              </w:r>
              <w:r w:rsidRPr="00B60C89">
                <w:rPr>
                  <w:rFonts w:hint="eastAsia"/>
                  <w:bCs/>
                  <w:szCs w:val="21"/>
                  <w:shd w:val="clear" w:color="auto" w:fill="FFFFFF"/>
                </w:rPr>
                <w:t>月</w:t>
              </w:r>
              <w:r w:rsidRPr="00B60C89">
                <w:rPr>
                  <w:rFonts w:eastAsia="微软雅黑"/>
                  <w:bCs/>
                  <w:szCs w:val="21"/>
                  <w:shd w:val="clear" w:color="auto" w:fill="FFFFFF"/>
                </w:rPr>
                <w:t>3</w:t>
              </w:r>
              <w:r>
                <w:rPr>
                  <w:rFonts w:eastAsia="微软雅黑" w:hint="eastAsia"/>
                  <w:bCs/>
                  <w:szCs w:val="21"/>
                  <w:shd w:val="clear" w:color="auto" w:fill="FFFFFF"/>
                </w:rPr>
                <w:t>0</w:t>
              </w:r>
              <w:r w:rsidRPr="00B60C89">
                <w:rPr>
                  <w:rFonts w:hint="eastAsia"/>
                  <w:bCs/>
                  <w:szCs w:val="21"/>
                  <w:shd w:val="clear" w:color="auto" w:fill="FFFFFF"/>
                </w:rPr>
                <w:t>日，上述赔偿支出尚未支付。</w:t>
              </w:r>
            </w:p>
          </w:sdtContent>
        </w:sdt>
        <w:p w:rsidR="00AC15BD" w:rsidRDefault="00C803C9" w:rsidP="00AC15BD">
          <w:pPr>
            <w:rPr>
              <w:szCs w:val="21"/>
            </w:rPr>
          </w:pPr>
        </w:p>
      </w:sdtContent>
    </w:sdt>
    <w:p w:rsidR="00AC15BD" w:rsidRDefault="00AC15BD">
      <w:pPr>
        <w:rPr>
          <w:szCs w:val="21"/>
        </w:rPr>
      </w:pPr>
    </w:p>
    <w:p w:rsidR="00AC15BD" w:rsidRDefault="00FD3216" w:rsidP="00FD3216">
      <w:pPr>
        <w:pStyle w:val="2"/>
        <w:numPr>
          <w:ilvl w:val="0"/>
          <w:numId w:val="47"/>
        </w:numPr>
        <w:rPr>
          <w:rFonts w:ascii="宋体" w:hAnsi="宋体"/>
        </w:rPr>
      </w:pPr>
      <w:r>
        <w:rPr>
          <w:rFonts w:ascii="宋体" w:hAnsi="宋体" w:hint="eastAsia"/>
        </w:rPr>
        <w:t>母公司财务报表主要项目注释</w:t>
      </w:r>
    </w:p>
    <w:p w:rsidR="00AC15BD" w:rsidRDefault="00FD3216" w:rsidP="00FD3216">
      <w:pPr>
        <w:pStyle w:val="3"/>
        <w:numPr>
          <w:ilvl w:val="0"/>
          <w:numId w:val="106"/>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29683149"/>
        <w:lock w:val="sdtLocked"/>
        <w:placeholder>
          <w:docPart w:val="GBC22222222222222222222222222222"/>
        </w:placeholder>
      </w:sdtPr>
      <w:sdtContent>
        <w:p w:rsidR="00AC15BD" w:rsidRDefault="00FD3216" w:rsidP="00FD3216">
          <w:pPr>
            <w:pStyle w:val="4"/>
            <w:numPr>
              <w:ilvl w:val="0"/>
              <w:numId w:val="107"/>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2968312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296831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296831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22"/>
            <w:gridCol w:w="1108"/>
            <w:gridCol w:w="465"/>
            <w:gridCol w:w="1109"/>
            <w:gridCol w:w="545"/>
            <w:gridCol w:w="1109"/>
            <w:gridCol w:w="1109"/>
            <w:gridCol w:w="465"/>
            <w:gridCol w:w="1109"/>
            <w:gridCol w:w="545"/>
            <w:gridCol w:w="1109"/>
          </w:tblGrid>
          <w:tr w:rsidR="00AC15BD" w:rsidTr="00AC15BD">
            <w:trPr>
              <w:cantSplit/>
              <w:trHeight w:val="259"/>
            </w:trPr>
            <w:sdt>
              <w:sdtPr>
                <w:tag w:val="_PLD_4fb70b05485b4cc19abfdf31b0524ed3"/>
                <w:id w:val="29683128"/>
                <w:lock w:val="sdtLocked"/>
              </w:sdtPr>
              <w:sdtContent>
                <w:tc>
                  <w:tcPr>
                    <w:tcW w:w="776"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种类</w:t>
                    </w:r>
                  </w:p>
                </w:tc>
              </w:sdtContent>
            </w:sdt>
            <w:sdt>
              <w:sdtPr>
                <w:tag w:val="_PLD_6d13c5e5e63649bca4dda0e3c34695ec"/>
                <w:id w:val="29683129"/>
                <w:lock w:val="sdtLocked"/>
              </w:sdtPr>
              <w:sdtContent>
                <w:tc>
                  <w:tcPr>
                    <w:tcW w:w="2086"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sdt>
              <w:sdtPr>
                <w:tag w:val="_PLD_6cf452df62d94388a856a753e0239ba7"/>
                <w:id w:val="29683130"/>
                <w:lock w:val="sdtLocked"/>
              </w:sdtPr>
              <w:sdtContent>
                <w:tc>
                  <w:tcPr>
                    <w:tcW w:w="2138"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Height w:val="227"/>
            </w:trPr>
            <w:tc>
              <w:tcPr>
                <w:tcW w:w="776" w:type="pct"/>
                <w:vMerge/>
                <w:tcBorders>
                  <w:left w:val="single" w:sz="4" w:space="0" w:color="auto"/>
                  <w:right w:val="single" w:sz="4" w:space="0" w:color="auto"/>
                </w:tcBorders>
                <w:vAlign w:val="center"/>
              </w:tcPr>
              <w:p w:rsidR="00AC15BD" w:rsidRDefault="00AC15BD" w:rsidP="00AC15BD">
                <w:pPr>
                  <w:rPr>
                    <w:szCs w:val="21"/>
                  </w:rPr>
                </w:pPr>
              </w:p>
            </w:tc>
            <w:sdt>
              <w:sdtPr>
                <w:tag w:val="_PLD_4b33beecead84ee4b2bca59942e62af1"/>
                <w:id w:val="29683131"/>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c7b2adbee36240be8890316035832f15"/>
                <w:id w:val="29683132"/>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6aa6a6e50e884d7086f8a9c08730dc23"/>
                <w:id w:val="29683133"/>
                <w:lock w:val="sdtLocked"/>
              </w:sdtPr>
              <w:sdtContent>
                <w:tc>
                  <w:tcPr>
                    <w:tcW w:w="413"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sdt>
              <w:sdtPr>
                <w:tag w:val="_PLD_8bac6d36b4e3466fae4820d4ea49ba77"/>
                <w:id w:val="29683134"/>
                <w:lock w:val="sdtLocked"/>
              </w:sdtPr>
              <w:sdtContent>
                <w:tc>
                  <w:tcPr>
                    <w:tcW w:w="861"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24fd1f4b6543455cb6b9eb7725157f99"/>
                <w:id w:val="29683135"/>
                <w:lock w:val="sdtLocked"/>
              </w:sdtPr>
              <w:sdtContent>
                <w:tc>
                  <w:tcPr>
                    <w:tcW w:w="866"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a9069de56b5948dd952acff20e197f45"/>
                <w:id w:val="29683136"/>
                <w:lock w:val="sdtLocked"/>
              </w:sdtPr>
              <w:sdtContent>
                <w:tc>
                  <w:tcPr>
                    <w:tcW w:w="411"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tr>
          <w:tr w:rsidR="00AC15BD" w:rsidTr="00AC15BD">
            <w:trPr>
              <w:cantSplit/>
              <w:trHeight w:val="375"/>
            </w:trPr>
            <w:tc>
              <w:tcPr>
                <w:tcW w:w="776" w:type="pct"/>
                <w:vMerge/>
                <w:tcBorders>
                  <w:left w:val="single" w:sz="4" w:space="0" w:color="auto"/>
                  <w:bottom w:val="single" w:sz="4" w:space="0" w:color="auto"/>
                  <w:right w:val="single" w:sz="4" w:space="0" w:color="auto"/>
                </w:tcBorders>
                <w:vAlign w:val="center"/>
              </w:tcPr>
              <w:p w:rsidR="00AC15BD" w:rsidRDefault="00AC15BD" w:rsidP="00AC15BD">
                <w:pPr>
                  <w:rPr>
                    <w:szCs w:val="21"/>
                  </w:rPr>
                </w:pPr>
              </w:p>
            </w:tc>
            <w:sdt>
              <w:sdtPr>
                <w:tag w:val="_PLD_88080f6c8f314192afc47da77b8c438f"/>
                <w:id w:val="29683137"/>
                <w:lock w:val="sdtLocked"/>
              </w:sdtPr>
              <w:sdtContent>
                <w:tc>
                  <w:tcPr>
                    <w:tcW w:w="420"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28a3ab199a8446619eaa7a4e4e23e983"/>
                <w:id w:val="29683138"/>
                <w:lock w:val="sdtLocked"/>
              </w:sdtPr>
              <w:sdtContent>
                <w:tc>
                  <w:tcPr>
                    <w:tcW w:w="415"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f0e479731db14d6faaf0a7ce7dc1952a"/>
                <w:id w:val="29683139"/>
                <w:lock w:val="sdtLocked"/>
              </w:sdtPr>
              <w:sdtContent>
                <w:tc>
                  <w:tcPr>
                    <w:tcW w:w="413"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78c906a39ac64f3b98067ca2bfe201e0"/>
                <w:id w:val="29683140"/>
                <w:lock w:val="sdtLocked"/>
              </w:sdtPr>
              <w:sdtContent>
                <w:tc>
                  <w:tcPr>
                    <w:tcW w:w="425"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sdt>
              <w:sdtPr>
                <w:tag w:val="_PLD_6b0a1975013946968bec82a472c0505e"/>
                <w:id w:val="29683141"/>
                <w:lock w:val="sdtLocked"/>
              </w:sdtPr>
              <w:sdtContent>
                <w:tc>
                  <w:tcPr>
                    <w:tcW w:w="436"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36c3e6a56b0d4793b7de1c901baf7031"/>
                <w:id w:val="29683142"/>
                <w:lock w:val="sdtLocked"/>
              </w:sdtPr>
              <w:sdtContent>
                <w:tc>
                  <w:tcPr>
                    <w:tcW w:w="425"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218ae652bbfb4b8f9094744d9ab17a3b"/>
                <w:id w:val="29683143"/>
                <w:lock w:val="sdtLocked"/>
              </w:sdtPr>
              <w:sdtContent>
                <w:tc>
                  <w:tcPr>
                    <w:tcW w:w="433"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83d08d15609e446fba8e8b1cb078c789"/>
                <w:id w:val="29683144"/>
                <w:lock w:val="sdtLocked"/>
              </w:sdtPr>
              <w:sdtContent>
                <w:tc>
                  <w:tcPr>
                    <w:tcW w:w="433"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AC15BD" w:rsidRDefault="00AC15BD" w:rsidP="00AC15BD">
                <w:pPr>
                  <w:jc w:val="center"/>
                  <w:rPr>
                    <w:szCs w:val="21"/>
                  </w:rPr>
                </w:pPr>
              </w:p>
            </w:tc>
          </w:tr>
          <w:tr w:rsidR="00AC15BD" w:rsidTr="00AC15BD">
            <w:trPr>
              <w:cantSplit/>
            </w:trPr>
            <w:sdt>
              <w:sdtPr>
                <w:tag w:val="_PLD_f125639c5a534e80929df43f7c8007aa"/>
                <w:id w:val="29683145"/>
                <w:lock w:val="sdtLocked"/>
              </w:sdtPr>
              <w:sdtContent>
                <w:tc>
                  <w:tcPr>
                    <w:tcW w:w="77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单项金额重大并单独计提坏账准备的应收账款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trPr>
              <w:cantSplit/>
            </w:trPr>
            <w:sdt>
              <w:sdtPr>
                <w:tag w:val="_PLD_605c696dd67d490f9ae5634a229feaa8"/>
                <w:id w:val="29683146"/>
                <w:lock w:val="sdtLocked"/>
              </w:sdtPr>
              <w:sdtContent>
                <w:tc>
                  <w:tcPr>
                    <w:tcW w:w="77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按信用风险特征组合计提坏账准备的应收账款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51,546,734.97</w:t>
                </w:r>
              </w:p>
            </w:tc>
            <w:tc>
              <w:tcPr>
                <w:tcW w:w="41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95.22</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15,252,790.86</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29.59</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36,293,944.11</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48,007,110.04</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94.88</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15,099,626.33</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31.45</w:t>
                </w:r>
              </w:p>
            </w:tc>
            <w:tc>
              <w:tcPr>
                <w:tcW w:w="41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32,907,483.71</w:t>
                </w:r>
              </w:p>
            </w:tc>
          </w:tr>
          <w:tr w:rsidR="00AC15BD" w:rsidTr="00AC15BD">
            <w:trPr>
              <w:cantSplit/>
            </w:trPr>
            <w:sdt>
              <w:sdtPr>
                <w:tag w:val="_PLD_d3e13f3e429a4178bf9e9a6ef4125fe7"/>
                <w:id w:val="29683147"/>
                <w:lock w:val="sdtLocked"/>
              </w:sdtPr>
              <w:sdtContent>
                <w:tc>
                  <w:tcPr>
                    <w:tcW w:w="776"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2,589,736.85</w:t>
                </w:r>
              </w:p>
            </w:tc>
            <w:tc>
              <w:tcPr>
                <w:tcW w:w="41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4.78</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2,589,736.85</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1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0.00</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2,589,736.85</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5.12</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2,589,736.85</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1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0.00</w:t>
                </w:r>
              </w:p>
            </w:tc>
          </w:tr>
          <w:tr w:rsidR="00AC15BD" w:rsidTr="00AC15BD">
            <w:trPr>
              <w:cantSplit/>
            </w:trPr>
            <w:sdt>
              <w:sdtPr>
                <w:tag w:val="_PLD_0a0cd5f8b5be4eb9a690dafa0ee01cea"/>
                <w:id w:val="29683148"/>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AC15BD" w:rsidRPr="0002127D" w:rsidRDefault="00FD3216" w:rsidP="00AC15BD">
                <w:pPr>
                  <w:jc w:val="right"/>
                  <w:rPr>
                    <w:sz w:val="20"/>
                    <w:szCs w:val="20"/>
                  </w:rPr>
                </w:pPr>
                <w:r w:rsidRPr="0002127D">
                  <w:rPr>
                    <w:rFonts w:hint="eastAsia"/>
                    <w:sz w:val="20"/>
                    <w:szCs w:val="20"/>
                  </w:rPr>
                  <w:t>54,136,471.82</w:t>
                </w:r>
              </w:p>
              <w:p w:rsidR="00AC15BD" w:rsidRPr="0002127D" w:rsidRDefault="00AC15BD" w:rsidP="00AC15BD">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rsidR="00AC15BD" w:rsidRPr="0002127D" w:rsidRDefault="00FD3216" w:rsidP="00AC15BD">
                <w:pPr>
                  <w:jc w:val="center"/>
                  <w:rPr>
                    <w:szCs w:val="21"/>
                  </w:rPr>
                </w:pPr>
                <w:r w:rsidRPr="0002127D">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AC15BD" w:rsidRPr="0002127D" w:rsidRDefault="00FD3216" w:rsidP="00AC15BD">
                <w:pPr>
                  <w:jc w:val="right"/>
                  <w:rPr>
                    <w:sz w:val="20"/>
                    <w:szCs w:val="20"/>
                  </w:rPr>
                </w:pPr>
                <w:r w:rsidRPr="0002127D">
                  <w:rPr>
                    <w:rFonts w:hint="eastAsia"/>
                    <w:sz w:val="20"/>
                    <w:szCs w:val="20"/>
                  </w:rPr>
                  <w:t>17,842,527.71</w:t>
                </w:r>
              </w:p>
              <w:p w:rsidR="00AC15BD" w:rsidRPr="0002127D" w:rsidRDefault="00AC15BD" w:rsidP="00AC15BD">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rsidR="00AC15BD" w:rsidRPr="0002127D" w:rsidRDefault="00FD3216" w:rsidP="00AC15BD">
                <w:pPr>
                  <w:jc w:val="center"/>
                  <w:rPr>
                    <w:szCs w:val="21"/>
                  </w:rPr>
                </w:pPr>
                <w:r w:rsidRPr="0002127D">
                  <w:rPr>
                    <w:rFonts w:hint="eastAsia"/>
                    <w:szCs w:val="21"/>
                  </w:rPr>
                  <w:t>/</w:t>
                </w:r>
              </w:p>
            </w:tc>
            <w:tc>
              <w:tcPr>
                <w:tcW w:w="413" w:type="pct"/>
                <w:tcBorders>
                  <w:top w:val="single" w:sz="4" w:space="0" w:color="auto"/>
                  <w:left w:val="single" w:sz="4" w:space="0" w:color="auto"/>
                  <w:bottom w:val="single" w:sz="4" w:space="0" w:color="auto"/>
                  <w:right w:val="single" w:sz="4" w:space="0" w:color="auto"/>
                </w:tcBorders>
              </w:tcPr>
              <w:p w:rsidR="00AC15BD" w:rsidRPr="0002127D" w:rsidRDefault="00FD3216" w:rsidP="00AC15BD">
                <w:pPr>
                  <w:jc w:val="right"/>
                  <w:rPr>
                    <w:sz w:val="20"/>
                    <w:szCs w:val="20"/>
                  </w:rPr>
                </w:pPr>
                <w:r w:rsidRPr="0002127D">
                  <w:rPr>
                    <w:rFonts w:hint="eastAsia"/>
                    <w:sz w:val="20"/>
                    <w:szCs w:val="20"/>
                  </w:rPr>
                  <w:t>36,293,944.11</w:t>
                </w:r>
              </w:p>
              <w:p w:rsidR="00AC15BD" w:rsidRPr="0002127D" w:rsidRDefault="00AC15BD" w:rsidP="00AC15BD">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rsidR="00AC15BD" w:rsidRPr="0002127D" w:rsidRDefault="00FD3216" w:rsidP="00AC15BD">
                <w:pPr>
                  <w:jc w:val="right"/>
                  <w:rPr>
                    <w:szCs w:val="21"/>
                  </w:rPr>
                </w:pPr>
                <w:r w:rsidRPr="0002127D">
                  <w:t>50,596,846.89</w:t>
                </w:r>
              </w:p>
            </w:tc>
            <w:tc>
              <w:tcPr>
                <w:tcW w:w="425"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17,689,363.18</w:t>
                </w:r>
              </w:p>
            </w:tc>
            <w:tc>
              <w:tcPr>
                <w:tcW w:w="433"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 xml:space="preserve">　</w:t>
                </w:r>
              </w:p>
            </w:tc>
            <w:tc>
              <w:tcPr>
                <w:tcW w:w="41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32,907,483.71</w:t>
                </w:r>
              </w:p>
            </w:tc>
          </w:tr>
        </w:tbl>
        <w:p w:rsidR="00AC15BD" w:rsidRDefault="00AC15BD"/>
        <w:p w:rsidR="00AC15BD" w:rsidRDefault="00C803C9">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29683151"/>
        <w:lock w:val="sdtLocked"/>
        <w:placeholder>
          <w:docPart w:val="GBC22222222222222222222222222222"/>
        </w:placeholder>
      </w:sdtPr>
      <w:sdtContent>
        <w:p w:rsidR="00AC15BD" w:rsidRDefault="00FD3216">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29683150"/>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MACROBUTTON  SnrToggleCheckbox √不适用</w:instrText>
              </w:r>
              <w:r>
                <w:rPr>
                  <w:rFonts w:hint="eastAsia"/>
                  <w:szCs w:val="21"/>
                </w:rPr>
                <w:fldChar w:fldCharType="end"/>
              </w:r>
            </w:p>
          </w:sdtContent>
        </w:sdt>
      </w:sdtContent>
    </w:sdt>
    <w:sdt>
      <w:sdtPr>
        <w:rPr>
          <w:rFonts w:hint="eastAsia"/>
          <w:szCs w:val="21"/>
        </w:rPr>
        <w:alias w:val="模块:组合中，按账龄分析法计提坏账准备的应收账款"/>
        <w:tag w:val="_GBC_f44cec1af5094a96a29dd8e92ee27b70"/>
        <w:id w:val="29683171"/>
        <w:lock w:val="sdtLocked"/>
        <w:placeholder>
          <w:docPart w:val="GBC22222222222222222222222222222"/>
        </w:placeholder>
      </w:sdtPr>
      <w:sdtEndPr>
        <w:rPr>
          <w:rFonts w:hint="default"/>
        </w:rPr>
      </w:sdtEndPr>
      <w:sdtContent>
        <w:p w:rsidR="00AC15BD" w:rsidRDefault="00FD3216">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分析法计提坏账准备的应收账款：</w:t>
          </w:r>
        </w:p>
        <w:sdt>
          <w:sdtPr>
            <w:rPr>
              <w:szCs w:val="21"/>
            </w:rPr>
            <w:alias w:val="是否适用：母公司组合中，按账龄分析法计提坏账准备的应收账款[双击切换]"/>
            <w:tag w:val="_GBC_0a11a3bd15dd4fa882e7b9f16b5e3b07"/>
            <w:id w:val="29683152"/>
            <w:lock w:val="sdtContentLocked"/>
            <w:placeholder>
              <w:docPart w:val="GBC22222222222222222222222222222"/>
            </w:placeholder>
          </w:sdtPr>
          <w:sdtContent>
            <w:p w:rsidR="00AC15BD" w:rsidRDefault="00C803C9">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FD3216">
          <w:pPr>
            <w:jc w:val="right"/>
            <w:rPr>
              <w:szCs w:val="21"/>
            </w:rPr>
          </w:pPr>
          <w:r>
            <w:rPr>
              <w:rFonts w:hint="eastAsia"/>
              <w:szCs w:val="21"/>
            </w:rPr>
            <w:lastRenderedPageBreak/>
            <w:t>单位：</w:t>
          </w:r>
          <w:sdt>
            <w:sdtPr>
              <w:rPr>
                <w:rFonts w:hint="eastAsia"/>
                <w:szCs w:val="21"/>
              </w:rPr>
              <w:alias w:val="单位：母公司财务附注：单项金额不重大但按信用风险特征组合后该组合的风险较大的应收账款"/>
              <w:tag w:val="_GBC_aa1a4a5ddfb84d718faa91649e7ae14f"/>
              <w:id w:val="296831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29683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AC15BD" w:rsidTr="00AC15BD">
            <w:trPr>
              <w:trHeight w:val="298"/>
              <w:jc w:val="center"/>
            </w:trPr>
            <w:sdt>
              <w:sdtPr>
                <w:tag w:val="_PLD_4026a1c8ce2b4be2bd188240c5c6b81c"/>
                <w:id w:val="29683155"/>
                <w:lock w:val="sdtLocked"/>
              </w:sdtPr>
              <w:sdtContent>
                <w:tc>
                  <w:tcPr>
                    <w:tcW w:w="1478" w:type="pct"/>
                    <w:vMerge w:val="restart"/>
                    <w:tcBorders>
                      <w:bottom w:val="single" w:sz="4" w:space="0" w:color="auto"/>
                    </w:tcBorders>
                    <w:shd w:val="clear" w:color="auto" w:fill="auto"/>
                    <w:vAlign w:val="center"/>
                  </w:tcPr>
                  <w:p w:rsidR="00AC15BD" w:rsidRDefault="00FD3216" w:rsidP="00AC15BD">
                    <w:pPr>
                      <w:jc w:val="center"/>
                      <w:rPr>
                        <w:szCs w:val="21"/>
                      </w:rPr>
                    </w:pPr>
                    <w:r>
                      <w:rPr>
                        <w:szCs w:val="21"/>
                      </w:rPr>
                      <w:t>账龄</w:t>
                    </w:r>
                  </w:p>
                </w:tc>
              </w:sdtContent>
            </w:sdt>
            <w:sdt>
              <w:sdtPr>
                <w:tag w:val="_PLD_fe83f44c599f47c3bdf1b2e0ce971295"/>
                <w:id w:val="29683156"/>
                <w:lock w:val="sdtLocked"/>
              </w:sdtPr>
              <w:sdtContent>
                <w:tc>
                  <w:tcPr>
                    <w:tcW w:w="3522" w:type="pct"/>
                    <w:gridSpan w:val="3"/>
                    <w:tcBorders>
                      <w:bottom w:val="single" w:sz="4" w:space="0" w:color="auto"/>
                    </w:tcBorders>
                    <w:shd w:val="clear" w:color="auto" w:fill="auto"/>
                    <w:vAlign w:val="center"/>
                  </w:tcPr>
                  <w:p w:rsidR="00AC15BD" w:rsidRDefault="00FD3216" w:rsidP="00AC15BD">
                    <w:pPr>
                      <w:jc w:val="center"/>
                      <w:rPr>
                        <w:szCs w:val="21"/>
                      </w:rPr>
                    </w:pPr>
                    <w:r>
                      <w:rPr>
                        <w:szCs w:val="21"/>
                      </w:rPr>
                      <w:t>期末余额</w:t>
                    </w:r>
                  </w:p>
                </w:tc>
              </w:sdtContent>
            </w:sdt>
          </w:tr>
          <w:tr w:rsidR="00AC15BD" w:rsidTr="00AC15BD">
            <w:trPr>
              <w:jc w:val="center"/>
            </w:trPr>
            <w:tc>
              <w:tcPr>
                <w:tcW w:w="1478" w:type="pct"/>
                <w:vMerge/>
                <w:shd w:val="clear" w:color="auto" w:fill="auto"/>
                <w:vAlign w:val="center"/>
              </w:tcPr>
              <w:p w:rsidR="00AC15BD" w:rsidRDefault="00AC15BD" w:rsidP="00AC15BD">
                <w:pPr>
                  <w:jc w:val="center"/>
                  <w:rPr>
                    <w:szCs w:val="21"/>
                  </w:rPr>
                </w:pPr>
              </w:p>
            </w:tc>
            <w:sdt>
              <w:sdtPr>
                <w:tag w:val="_PLD_0ee224801c7f4f46985596604c4146be"/>
                <w:id w:val="29683157"/>
                <w:lock w:val="sdtLocked"/>
              </w:sdtPr>
              <w:sdtContent>
                <w:tc>
                  <w:tcPr>
                    <w:tcW w:w="1196" w:type="pct"/>
                    <w:shd w:val="clear" w:color="auto" w:fill="auto"/>
                    <w:vAlign w:val="center"/>
                  </w:tcPr>
                  <w:p w:rsidR="00AC15BD" w:rsidRDefault="00FD3216" w:rsidP="00AC15BD">
                    <w:pPr>
                      <w:jc w:val="center"/>
                      <w:rPr>
                        <w:szCs w:val="21"/>
                      </w:rPr>
                    </w:pPr>
                    <w:r>
                      <w:rPr>
                        <w:rFonts w:hint="eastAsia"/>
                        <w:szCs w:val="21"/>
                      </w:rPr>
                      <w:t>应收账款</w:t>
                    </w:r>
                  </w:p>
                </w:tc>
              </w:sdtContent>
            </w:sdt>
            <w:sdt>
              <w:sdtPr>
                <w:tag w:val="_PLD_04f2d5dfd2264abf97518c899d5bd1da"/>
                <w:id w:val="29683158"/>
                <w:lock w:val="sdtLocked"/>
              </w:sdtPr>
              <w:sdtContent>
                <w:tc>
                  <w:tcPr>
                    <w:tcW w:w="1168" w:type="pct"/>
                    <w:shd w:val="clear" w:color="auto" w:fill="auto"/>
                    <w:vAlign w:val="center"/>
                  </w:tcPr>
                  <w:p w:rsidR="00AC15BD" w:rsidRDefault="00FD3216" w:rsidP="00AC15BD">
                    <w:pPr>
                      <w:jc w:val="center"/>
                      <w:rPr>
                        <w:szCs w:val="21"/>
                      </w:rPr>
                    </w:pPr>
                    <w:r>
                      <w:rPr>
                        <w:rFonts w:hint="eastAsia"/>
                        <w:szCs w:val="21"/>
                      </w:rPr>
                      <w:t>坏账</w:t>
                    </w:r>
                    <w:r>
                      <w:rPr>
                        <w:szCs w:val="21"/>
                      </w:rPr>
                      <w:t>准备</w:t>
                    </w:r>
                  </w:p>
                </w:tc>
              </w:sdtContent>
            </w:sdt>
            <w:sdt>
              <w:sdtPr>
                <w:tag w:val="_PLD_fb7af26bbe1949b2bf67ad016c6b035b"/>
                <w:id w:val="29683159"/>
                <w:lock w:val="sdtLocked"/>
              </w:sdtPr>
              <w:sdtContent>
                <w:tc>
                  <w:tcPr>
                    <w:tcW w:w="1158" w:type="pct"/>
                    <w:shd w:val="clear" w:color="auto" w:fill="auto"/>
                    <w:vAlign w:val="center"/>
                  </w:tcPr>
                  <w:p w:rsidR="00AC15BD" w:rsidRDefault="00FD3216" w:rsidP="00AC15BD">
                    <w:pPr>
                      <w:jc w:val="center"/>
                      <w:rPr>
                        <w:szCs w:val="21"/>
                      </w:rPr>
                    </w:pPr>
                    <w:r>
                      <w:rPr>
                        <w:rFonts w:hint="eastAsia"/>
                        <w:szCs w:val="21"/>
                      </w:rPr>
                      <w:t>计提比例</w:t>
                    </w:r>
                  </w:p>
                </w:tc>
              </w:sdtContent>
            </w:sdt>
          </w:tr>
          <w:tr w:rsidR="00AC15BD" w:rsidTr="00AC15BD">
            <w:trPr>
              <w:jc w:val="center"/>
            </w:trPr>
            <w:sdt>
              <w:sdtPr>
                <w:tag w:val="_PLD_a5dc7903ae85448482649ed563a32218"/>
                <w:id w:val="29683160"/>
                <w:lock w:val="sdtLocked"/>
              </w:sdtPr>
              <w:sdtContent>
                <w:tc>
                  <w:tcPr>
                    <w:tcW w:w="1478" w:type="pct"/>
                    <w:shd w:val="clear" w:color="auto" w:fill="auto"/>
                  </w:tcPr>
                  <w:p w:rsidR="00AC15BD" w:rsidRDefault="00FD3216" w:rsidP="00AC15BD">
                    <w:pPr>
                      <w:rPr>
                        <w:szCs w:val="21"/>
                      </w:rPr>
                    </w:pPr>
                    <w:proofErr w:type="gramStart"/>
                    <w:r>
                      <w:rPr>
                        <w:rFonts w:hint="eastAsia"/>
                        <w:szCs w:val="21"/>
                      </w:rPr>
                      <w:t>1</w:t>
                    </w:r>
                    <w:r>
                      <w:rPr>
                        <w:szCs w:val="21"/>
                      </w:rPr>
                      <w:t>年以内</w:t>
                    </w:r>
                    <w:proofErr w:type="gramEnd"/>
                  </w:p>
                </w:tc>
              </w:sdtContent>
            </w:sdt>
            <w:tc>
              <w:tcPr>
                <w:tcW w:w="1196" w:type="pct"/>
                <w:shd w:val="clear" w:color="auto" w:fill="auto"/>
              </w:tcPr>
              <w:p w:rsidR="00AC15BD" w:rsidRDefault="00AC15BD" w:rsidP="00AC15BD">
                <w:pPr>
                  <w:jc w:val="right"/>
                  <w:rPr>
                    <w:szCs w:val="21"/>
                  </w:rPr>
                </w:pPr>
              </w:p>
            </w:tc>
            <w:tc>
              <w:tcPr>
                <w:tcW w:w="1168" w:type="pct"/>
                <w:shd w:val="clear" w:color="auto" w:fill="auto"/>
              </w:tcPr>
              <w:p w:rsidR="00AC15BD" w:rsidRDefault="00AC15BD" w:rsidP="00AC15BD">
                <w:pPr>
                  <w:jc w:val="right"/>
                  <w:rPr>
                    <w:szCs w:val="21"/>
                  </w:rPr>
                </w:pPr>
              </w:p>
            </w:tc>
            <w:tc>
              <w:tcPr>
                <w:tcW w:w="1158" w:type="pct"/>
                <w:shd w:val="clear" w:color="auto" w:fill="auto"/>
              </w:tcPr>
              <w:p w:rsidR="00AC15BD" w:rsidRDefault="00AC15BD" w:rsidP="00AC15BD">
                <w:pPr>
                  <w:jc w:val="right"/>
                  <w:rPr>
                    <w:szCs w:val="21"/>
                  </w:rPr>
                </w:pPr>
              </w:p>
            </w:tc>
          </w:tr>
          <w:tr w:rsidR="00AC15BD" w:rsidTr="00AC15BD">
            <w:trPr>
              <w:jc w:val="center"/>
            </w:trPr>
            <w:sdt>
              <w:sdtPr>
                <w:tag w:val="_PLD_ca8c7c0a863443708eb10fe9a0661323"/>
                <w:id w:val="29683161"/>
                <w:lock w:val="sdtLocked"/>
              </w:sdtPr>
              <w:sdtContent>
                <w:tc>
                  <w:tcPr>
                    <w:tcW w:w="1478" w:type="pct"/>
                    <w:shd w:val="clear" w:color="auto" w:fill="auto"/>
                  </w:tcPr>
                  <w:p w:rsidR="00AC15BD" w:rsidRDefault="00FD3216" w:rsidP="00AC15BD">
                    <w:pPr>
                      <w:rPr>
                        <w:szCs w:val="21"/>
                      </w:rPr>
                    </w:pPr>
                    <w:r>
                      <w:rPr>
                        <w:rFonts w:hint="eastAsia"/>
                        <w:szCs w:val="21"/>
                      </w:rPr>
                      <w:t>其中：</w:t>
                    </w:r>
                    <w:r>
                      <w:rPr>
                        <w:szCs w:val="21"/>
                      </w:rPr>
                      <w:t>1年以内分项</w:t>
                    </w:r>
                  </w:p>
                </w:tc>
              </w:sdtContent>
            </w:sdt>
            <w:tc>
              <w:tcPr>
                <w:tcW w:w="1196" w:type="pct"/>
                <w:shd w:val="clear" w:color="auto" w:fill="auto"/>
              </w:tcPr>
              <w:p w:rsidR="00AC15BD" w:rsidRDefault="00AC15BD" w:rsidP="00AC15BD">
                <w:pPr>
                  <w:jc w:val="right"/>
                  <w:rPr>
                    <w:szCs w:val="21"/>
                  </w:rPr>
                </w:pPr>
              </w:p>
            </w:tc>
            <w:tc>
              <w:tcPr>
                <w:tcW w:w="1168" w:type="pct"/>
                <w:shd w:val="clear" w:color="auto" w:fill="auto"/>
              </w:tcPr>
              <w:p w:rsidR="00AC15BD" w:rsidRDefault="00AC15BD" w:rsidP="00AC15BD">
                <w:pPr>
                  <w:jc w:val="right"/>
                  <w:rPr>
                    <w:szCs w:val="21"/>
                  </w:rPr>
                </w:pPr>
              </w:p>
            </w:tc>
            <w:tc>
              <w:tcPr>
                <w:tcW w:w="1158" w:type="pct"/>
                <w:shd w:val="clear" w:color="auto" w:fill="auto"/>
              </w:tcPr>
              <w:p w:rsidR="00AC15BD" w:rsidRDefault="00AC15BD" w:rsidP="00AC15BD">
                <w:pPr>
                  <w:jc w:val="right"/>
                  <w:rPr>
                    <w:szCs w:val="21"/>
                  </w:rPr>
                </w:pPr>
              </w:p>
            </w:tc>
          </w:tr>
          <w:sdt>
            <w:sdtPr>
              <w:rPr>
                <w:szCs w:val="21"/>
              </w:rPr>
              <w:alias w:val="一年以内应收账款金额明细"/>
              <w:tag w:val="_GBC_58a8ae94fc284eb6b1f51702547a5032"/>
              <w:id w:val="29683162"/>
              <w:lock w:val="sdtLocked"/>
            </w:sdtPr>
            <w:sdtContent>
              <w:tr w:rsidR="00AC15BD" w:rsidTr="00AC15BD">
                <w:trPr>
                  <w:jc w:val="center"/>
                </w:trPr>
                <w:tc>
                  <w:tcPr>
                    <w:tcW w:w="1478" w:type="pct"/>
                    <w:shd w:val="clear" w:color="auto" w:fill="auto"/>
                  </w:tcPr>
                  <w:p w:rsidR="00AC15BD" w:rsidRDefault="00FD3216" w:rsidP="00AC15BD">
                    <w:pPr>
                      <w:rPr>
                        <w:szCs w:val="21"/>
                      </w:rPr>
                    </w:pPr>
                    <w:r>
                      <w:rPr>
                        <w:rFonts w:hint="eastAsia"/>
                        <w:szCs w:val="21"/>
                      </w:rPr>
                      <w:t>1年以内</w:t>
                    </w:r>
                  </w:p>
                </w:tc>
                <w:tc>
                  <w:tcPr>
                    <w:tcW w:w="1196" w:type="pct"/>
                    <w:shd w:val="clear" w:color="auto" w:fill="auto"/>
                  </w:tcPr>
                  <w:p w:rsidR="00AC15BD" w:rsidRDefault="00FD3216" w:rsidP="00AC15BD">
                    <w:pPr>
                      <w:jc w:val="right"/>
                      <w:rPr>
                        <w:szCs w:val="21"/>
                      </w:rPr>
                    </w:pPr>
                    <w:r>
                      <w:t>21,624,815.88</w:t>
                    </w:r>
                  </w:p>
                </w:tc>
                <w:tc>
                  <w:tcPr>
                    <w:tcW w:w="1168" w:type="pct"/>
                    <w:shd w:val="clear" w:color="auto" w:fill="auto"/>
                  </w:tcPr>
                  <w:p w:rsidR="00AC15BD" w:rsidRDefault="00FD3216" w:rsidP="00AC15BD">
                    <w:pPr>
                      <w:jc w:val="right"/>
                      <w:rPr>
                        <w:szCs w:val="21"/>
                      </w:rPr>
                    </w:pPr>
                    <w:r>
                      <w:t>1,081,240.79</w:t>
                    </w:r>
                  </w:p>
                </w:tc>
                <w:tc>
                  <w:tcPr>
                    <w:tcW w:w="1158" w:type="pct"/>
                    <w:shd w:val="clear" w:color="auto" w:fill="auto"/>
                  </w:tcPr>
                  <w:p w:rsidR="00AC15BD" w:rsidRDefault="00FD3216" w:rsidP="00AC15BD">
                    <w:pPr>
                      <w:jc w:val="right"/>
                      <w:rPr>
                        <w:szCs w:val="21"/>
                      </w:rPr>
                    </w:pPr>
                    <w:r>
                      <w:rPr>
                        <w:rFonts w:hint="eastAsia"/>
                        <w:szCs w:val="21"/>
                      </w:rPr>
                      <w:t>5</w:t>
                    </w:r>
                  </w:p>
                </w:tc>
              </w:tr>
            </w:sdtContent>
          </w:sdt>
          <w:tr w:rsidR="00AC15BD" w:rsidTr="00AC15BD">
            <w:trPr>
              <w:jc w:val="center"/>
            </w:trPr>
            <w:sdt>
              <w:sdtPr>
                <w:tag w:val="_PLD_8074f2321fd640f1a4a8fa6c86ad1e9b"/>
                <w:id w:val="29683163"/>
                <w:lock w:val="sdtLocked"/>
              </w:sdtPr>
              <w:sdtContent>
                <w:tc>
                  <w:tcPr>
                    <w:tcW w:w="1478" w:type="pct"/>
                    <w:shd w:val="clear" w:color="auto" w:fill="auto"/>
                  </w:tcPr>
                  <w:p w:rsidR="00AC15BD" w:rsidRDefault="00FD3216" w:rsidP="00AC15BD">
                    <w:pPr>
                      <w:rPr>
                        <w:szCs w:val="21"/>
                      </w:rPr>
                    </w:pPr>
                    <w:r>
                      <w:rPr>
                        <w:rFonts w:hint="eastAsia"/>
                        <w:szCs w:val="21"/>
                      </w:rPr>
                      <w:t>1年以内小计</w:t>
                    </w:r>
                  </w:p>
                </w:tc>
              </w:sdtContent>
            </w:sdt>
            <w:tc>
              <w:tcPr>
                <w:tcW w:w="1196" w:type="pct"/>
                <w:shd w:val="clear" w:color="auto" w:fill="auto"/>
              </w:tcPr>
              <w:p w:rsidR="00AC15BD" w:rsidRDefault="00FD3216" w:rsidP="00AC15BD">
                <w:pPr>
                  <w:jc w:val="right"/>
                  <w:rPr>
                    <w:szCs w:val="21"/>
                  </w:rPr>
                </w:pPr>
                <w:r>
                  <w:t>21,624,815.88</w:t>
                </w:r>
              </w:p>
            </w:tc>
            <w:tc>
              <w:tcPr>
                <w:tcW w:w="1168" w:type="pct"/>
                <w:shd w:val="clear" w:color="auto" w:fill="auto"/>
              </w:tcPr>
              <w:p w:rsidR="00AC15BD" w:rsidRDefault="00FD3216" w:rsidP="00AC15BD">
                <w:pPr>
                  <w:jc w:val="right"/>
                  <w:rPr>
                    <w:szCs w:val="21"/>
                  </w:rPr>
                </w:pPr>
                <w:r>
                  <w:t>1,081,240.79</w:t>
                </w:r>
              </w:p>
            </w:tc>
            <w:tc>
              <w:tcPr>
                <w:tcW w:w="1158" w:type="pct"/>
                <w:shd w:val="clear" w:color="auto" w:fill="auto"/>
              </w:tcPr>
              <w:p w:rsidR="00AC15BD" w:rsidRDefault="00FD3216" w:rsidP="00AC15BD">
                <w:pPr>
                  <w:jc w:val="right"/>
                  <w:rPr>
                    <w:szCs w:val="21"/>
                  </w:rPr>
                </w:pPr>
                <w:r>
                  <w:rPr>
                    <w:rFonts w:hint="eastAsia"/>
                    <w:szCs w:val="21"/>
                  </w:rPr>
                  <w:t>5</w:t>
                </w:r>
              </w:p>
            </w:tc>
          </w:tr>
          <w:tr w:rsidR="00AC15BD" w:rsidTr="00AC15BD">
            <w:trPr>
              <w:jc w:val="center"/>
            </w:trPr>
            <w:sdt>
              <w:sdtPr>
                <w:tag w:val="_PLD_0aaa32d7ecc44007a6fdfe2ba5a15150"/>
                <w:id w:val="29683164"/>
                <w:lock w:val="sdtLocked"/>
              </w:sdtPr>
              <w:sdtContent>
                <w:tc>
                  <w:tcPr>
                    <w:tcW w:w="1478" w:type="pct"/>
                    <w:shd w:val="clear" w:color="auto" w:fill="auto"/>
                  </w:tcPr>
                  <w:p w:rsidR="00AC15BD" w:rsidRDefault="00FD3216" w:rsidP="00AC15BD">
                    <w:pPr>
                      <w:rPr>
                        <w:szCs w:val="21"/>
                      </w:rPr>
                    </w:pPr>
                    <w:r>
                      <w:rPr>
                        <w:rFonts w:hint="eastAsia"/>
                        <w:szCs w:val="21"/>
                      </w:rPr>
                      <w:t>1</w:t>
                    </w:r>
                    <w:r>
                      <w:rPr>
                        <w:szCs w:val="21"/>
                      </w:rPr>
                      <w:t>至</w:t>
                    </w:r>
                    <w:r>
                      <w:rPr>
                        <w:rFonts w:hint="eastAsia"/>
                        <w:szCs w:val="21"/>
                      </w:rPr>
                      <w:t>2</w:t>
                    </w:r>
                    <w:r>
                      <w:rPr>
                        <w:szCs w:val="21"/>
                      </w:rPr>
                      <w:t>年</w:t>
                    </w:r>
                  </w:p>
                </w:tc>
              </w:sdtContent>
            </w:sdt>
            <w:tc>
              <w:tcPr>
                <w:tcW w:w="1196" w:type="pct"/>
                <w:shd w:val="clear" w:color="auto" w:fill="auto"/>
              </w:tcPr>
              <w:p w:rsidR="00AC15BD" w:rsidRDefault="00FD3216" w:rsidP="00AC15BD">
                <w:pPr>
                  <w:jc w:val="right"/>
                  <w:rPr>
                    <w:szCs w:val="21"/>
                  </w:rPr>
                </w:pPr>
                <w:r>
                  <w:t>950.00</w:t>
                </w:r>
              </w:p>
            </w:tc>
            <w:tc>
              <w:tcPr>
                <w:tcW w:w="1168" w:type="pct"/>
                <w:shd w:val="clear" w:color="auto" w:fill="auto"/>
              </w:tcPr>
              <w:p w:rsidR="00AC15BD" w:rsidRDefault="00FD3216" w:rsidP="00AC15BD">
                <w:pPr>
                  <w:jc w:val="right"/>
                  <w:rPr>
                    <w:szCs w:val="21"/>
                  </w:rPr>
                </w:pPr>
                <w:r>
                  <w:t>95.00</w:t>
                </w:r>
              </w:p>
            </w:tc>
            <w:tc>
              <w:tcPr>
                <w:tcW w:w="1158" w:type="pct"/>
                <w:shd w:val="clear" w:color="auto" w:fill="auto"/>
              </w:tcPr>
              <w:p w:rsidR="00AC15BD" w:rsidRDefault="00FD3216" w:rsidP="00AC15BD">
                <w:pPr>
                  <w:jc w:val="right"/>
                  <w:rPr>
                    <w:szCs w:val="21"/>
                  </w:rPr>
                </w:pPr>
                <w:r>
                  <w:rPr>
                    <w:rFonts w:hint="eastAsia"/>
                    <w:szCs w:val="21"/>
                  </w:rPr>
                  <w:t>10</w:t>
                </w:r>
              </w:p>
            </w:tc>
          </w:tr>
          <w:tr w:rsidR="00AC15BD" w:rsidTr="00AC15BD">
            <w:trPr>
              <w:jc w:val="center"/>
            </w:trPr>
            <w:sdt>
              <w:sdtPr>
                <w:tag w:val="_PLD_461abed3956d480b918c3859e2a0e880"/>
                <w:id w:val="29683165"/>
                <w:lock w:val="sdtLocked"/>
              </w:sdtPr>
              <w:sdtContent>
                <w:tc>
                  <w:tcPr>
                    <w:tcW w:w="1478" w:type="pct"/>
                    <w:shd w:val="clear" w:color="auto" w:fill="auto"/>
                  </w:tcPr>
                  <w:p w:rsidR="00AC15BD" w:rsidRDefault="00FD3216" w:rsidP="00AC15BD">
                    <w:pPr>
                      <w:rPr>
                        <w:szCs w:val="21"/>
                      </w:rPr>
                    </w:pPr>
                    <w:r>
                      <w:rPr>
                        <w:rFonts w:hint="eastAsia"/>
                        <w:szCs w:val="21"/>
                      </w:rPr>
                      <w:t>2</w:t>
                    </w:r>
                    <w:r>
                      <w:rPr>
                        <w:szCs w:val="21"/>
                      </w:rPr>
                      <w:t>至</w:t>
                    </w:r>
                    <w:r>
                      <w:rPr>
                        <w:rFonts w:hint="eastAsia"/>
                        <w:szCs w:val="21"/>
                      </w:rPr>
                      <w:t>3</w:t>
                    </w:r>
                    <w:r>
                      <w:rPr>
                        <w:szCs w:val="21"/>
                      </w:rPr>
                      <w:t>年</w:t>
                    </w:r>
                  </w:p>
                </w:tc>
              </w:sdtContent>
            </w:sdt>
            <w:tc>
              <w:tcPr>
                <w:tcW w:w="1196" w:type="pct"/>
                <w:shd w:val="clear" w:color="auto" w:fill="auto"/>
              </w:tcPr>
              <w:p w:rsidR="00AC15BD" w:rsidRDefault="00AC15BD" w:rsidP="00AC15BD">
                <w:pPr>
                  <w:jc w:val="right"/>
                  <w:rPr>
                    <w:szCs w:val="21"/>
                  </w:rPr>
                </w:pPr>
              </w:p>
            </w:tc>
            <w:tc>
              <w:tcPr>
                <w:tcW w:w="1168" w:type="pct"/>
                <w:shd w:val="clear" w:color="auto" w:fill="auto"/>
              </w:tcPr>
              <w:p w:rsidR="00AC15BD" w:rsidRDefault="00AC15BD" w:rsidP="00AC15BD">
                <w:pPr>
                  <w:jc w:val="right"/>
                  <w:rPr>
                    <w:szCs w:val="21"/>
                  </w:rPr>
                </w:pPr>
              </w:p>
            </w:tc>
            <w:tc>
              <w:tcPr>
                <w:tcW w:w="1158" w:type="pct"/>
                <w:shd w:val="clear" w:color="auto" w:fill="auto"/>
              </w:tcPr>
              <w:p w:rsidR="00AC15BD" w:rsidRDefault="00FD3216" w:rsidP="00AC15BD">
                <w:pPr>
                  <w:jc w:val="right"/>
                  <w:rPr>
                    <w:szCs w:val="21"/>
                  </w:rPr>
                </w:pPr>
                <w:r>
                  <w:rPr>
                    <w:rFonts w:hint="eastAsia"/>
                    <w:szCs w:val="21"/>
                  </w:rPr>
                  <w:t>20</w:t>
                </w:r>
              </w:p>
            </w:tc>
          </w:tr>
          <w:tr w:rsidR="00AC15BD" w:rsidTr="00AC15BD">
            <w:trPr>
              <w:jc w:val="center"/>
            </w:trPr>
            <w:sdt>
              <w:sdtPr>
                <w:tag w:val="_PLD_3bcedd27187c4006a5bf76fe5e353650"/>
                <w:id w:val="29683166"/>
                <w:lock w:val="sdtLocked"/>
              </w:sdtPr>
              <w:sdtContent>
                <w:tc>
                  <w:tcPr>
                    <w:tcW w:w="1478" w:type="pct"/>
                    <w:shd w:val="clear" w:color="auto" w:fill="auto"/>
                  </w:tcPr>
                  <w:p w:rsidR="00AC15BD" w:rsidRDefault="00FD3216" w:rsidP="00AC15BD">
                    <w:pPr>
                      <w:rPr>
                        <w:szCs w:val="21"/>
                      </w:rPr>
                    </w:pPr>
                    <w:proofErr w:type="gramStart"/>
                    <w:r>
                      <w:rPr>
                        <w:rFonts w:hint="eastAsia"/>
                        <w:szCs w:val="21"/>
                      </w:rPr>
                      <w:t>3</w:t>
                    </w:r>
                    <w:r>
                      <w:rPr>
                        <w:szCs w:val="21"/>
                      </w:rPr>
                      <w:t>年以上</w:t>
                    </w:r>
                    <w:proofErr w:type="gramEnd"/>
                  </w:p>
                </w:tc>
              </w:sdtContent>
            </w:sdt>
            <w:tc>
              <w:tcPr>
                <w:tcW w:w="1196" w:type="pct"/>
                <w:shd w:val="clear" w:color="auto" w:fill="auto"/>
              </w:tcPr>
              <w:p w:rsidR="00AC15BD" w:rsidRDefault="00AC15BD" w:rsidP="00AC15BD">
                <w:pPr>
                  <w:jc w:val="right"/>
                  <w:rPr>
                    <w:szCs w:val="21"/>
                  </w:rPr>
                </w:pPr>
              </w:p>
            </w:tc>
            <w:tc>
              <w:tcPr>
                <w:tcW w:w="1168" w:type="pct"/>
                <w:shd w:val="clear" w:color="auto" w:fill="auto"/>
              </w:tcPr>
              <w:p w:rsidR="00AC15BD" w:rsidRDefault="00AC15BD" w:rsidP="00AC15BD">
                <w:pPr>
                  <w:jc w:val="right"/>
                  <w:rPr>
                    <w:szCs w:val="21"/>
                  </w:rPr>
                </w:pPr>
              </w:p>
            </w:tc>
            <w:tc>
              <w:tcPr>
                <w:tcW w:w="1158" w:type="pct"/>
                <w:shd w:val="clear" w:color="auto" w:fill="auto"/>
              </w:tcPr>
              <w:p w:rsidR="00AC15BD" w:rsidRDefault="00AC15BD" w:rsidP="00AC15BD">
                <w:pPr>
                  <w:jc w:val="right"/>
                  <w:rPr>
                    <w:szCs w:val="21"/>
                  </w:rPr>
                </w:pPr>
              </w:p>
            </w:tc>
          </w:tr>
          <w:tr w:rsidR="00AC15BD" w:rsidTr="00AC15BD">
            <w:trPr>
              <w:jc w:val="center"/>
            </w:trPr>
            <w:sdt>
              <w:sdtPr>
                <w:tag w:val="_PLD_a4745b0ed8a140ae99b3917b2a6aa90b"/>
                <w:id w:val="29683167"/>
                <w:lock w:val="sdtLocked"/>
              </w:sdtPr>
              <w:sdtContent>
                <w:tc>
                  <w:tcPr>
                    <w:tcW w:w="1478" w:type="pct"/>
                    <w:shd w:val="clear" w:color="auto" w:fill="auto"/>
                  </w:tcPr>
                  <w:p w:rsidR="00AC15BD" w:rsidRDefault="00FD3216" w:rsidP="00AC15BD">
                    <w:pPr>
                      <w:rPr>
                        <w:szCs w:val="21"/>
                      </w:rPr>
                    </w:pPr>
                    <w:r>
                      <w:rPr>
                        <w:rFonts w:hint="eastAsia"/>
                        <w:szCs w:val="21"/>
                      </w:rPr>
                      <w:t>3</w:t>
                    </w:r>
                    <w:r>
                      <w:rPr>
                        <w:szCs w:val="21"/>
                      </w:rPr>
                      <w:t>至</w:t>
                    </w:r>
                    <w:r>
                      <w:rPr>
                        <w:rFonts w:hint="eastAsia"/>
                        <w:szCs w:val="21"/>
                      </w:rPr>
                      <w:t>4</w:t>
                    </w:r>
                    <w:r>
                      <w:rPr>
                        <w:szCs w:val="21"/>
                      </w:rPr>
                      <w:t>年</w:t>
                    </w:r>
                  </w:p>
                </w:tc>
              </w:sdtContent>
            </w:sdt>
            <w:tc>
              <w:tcPr>
                <w:tcW w:w="1196" w:type="pct"/>
                <w:shd w:val="clear" w:color="auto" w:fill="auto"/>
              </w:tcPr>
              <w:p w:rsidR="00AC15BD" w:rsidRDefault="00FD3216" w:rsidP="00AC15BD">
                <w:pPr>
                  <w:jc w:val="right"/>
                  <w:rPr>
                    <w:szCs w:val="21"/>
                  </w:rPr>
                </w:pPr>
                <w:r>
                  <w:t>63,763.04</w:t>
                </w:r>
              </w:p>
            </w:tc>
            <w:tc>
              <w:tcPr>
                <w:tcW w:w="1168" w:type="pct"/>
                <w:shd w:val="clear" w:color="auto" w:fill="auto"/>
              </w:tcPr>
              <w:p w:rsidR="00AC15BD" w:rsidRDefault="00FD3216" w:rsidP="00AC15BD">
                <w:pPr>
                  <w:jc w:val="right"/>
                  <w:rPr>
                    <w:szCs w:val="21"/>
                  </w:rPr>
                </w:pPr>
                <w:r>
                  <w:t>19,128.91</w:t>
                </w:r>
              </w:p>
            </w:tc>
            <w:tc>
              <w:tcPr>
                <w:tcW w:w="1158" w:type="pct"/>
                <w:shd w:val="clear" w:color="auto" w:fill="auto"/>
              </w:tcPr>
              <w:p w:rsidR="00AC15BD" w:rsidRDefault="00FD3216" w:rsidP="00AC15BD">
                <w:pPr>
                  <w:jc w:val="right"/>
                  <w:rPr>
                    <w:szCs w:val="21"/>
                  </w:rPr>
                </w:pPr>
                <w:r>
                  <w:rPr>
                    <w:rFonts w:hint="eastAsia"/>
                    <w:szCs w:val="21"/>
                  </w:rPr>
                  <w:t>30</w:t>
                </w:r>
              </w:p>
            </w:tc>
          </w:tr>
          <w:tr w:rsidR="00AC15BD" w:rsidTr="00AC15BD">
            <w:trPr>
              <w:jc w:val="center"/>
            </w:trPr>
            <w:sdt>
              <w:sdtPr>
                <w:tag w:val="_PLD_f4ed1d71e017423691a066ea5df5fab6"/>
                <w:id w:val="29683168"/>
                <w:lock w:val="sdtLocked"/>
              </w:sdtPr>
              <w:sdtContent>
                <w:tc>
                  <w:tcPr>
                    <w:tcW w:w="1478" w:type="pct"/>
                    <w:shd w:val="clear" w:color="auto" w:fill="auto"/>
                  </w:tcPr>
                  <w:p w:rsidR="00AC15BD" w:rsidRDefault="00FD3216" w:rsidP="00AC15BD">
                    <w:pPr>
                      <w:rPr>
                        <w:szCs w:val="21"/>
                      </w:rPr>
                    </w:pPr>
                    <w:r>
                      <w:rPr>
                        <w:rFonts w:hint="eastAsia"/>
                        <w:szCs w:val="21"/>
                      </w:rPr>
                      <w:t>4</w:t>
                    </w:r>
                    <w:r>
                      <w:rPr>
                        <w:szCs w:val="21"/>
                      </w:rPr>
                      <w:t>至</w:t>
                    </w:r>
                    <w:r>
                      <w:rPr>
                        <w:rFonts w:hint="eastAsia"/>
                        <w:szCs w:val="21"/>
                      </w:rPr>
                      <w:t>5</w:t>
                    </w:r>
                    <w:r>
                      <w:rPr>
                        <w:szCs w:val="21"/>
                      </w:rPr>
                      <w:t>年</w:t>
                    </w:r>
                  </w:p>
                </w:tc>
              </w:sdtContent>
            </w:sdt>
            <w:tc>
              <w:tcPr>
                <w:tcW w:w="1196" w:type="pct"/>
                <w:shd w:val="clear" w:color="auto" w:fill="auto"/>
              </w:tcPr>
              <w:p w:rsidR="00AC15BD" w:rsidRDefault="00AC15BD" w:rsidP="00AC15BD">
                <w:pPr>
                  <w:jc w:val="right"/>
                  <w:rPr>
                    <w:szCs w:val="21"/>
                  </w:rPr>
                </w:pPr>
              </w:p>
            </w:tc>
            <w:tc>
              <w:tcPr>
                <w:tcW w:w="1168" w:type="pct"/>
                <w:shd w:val="clear" w:color="auto" w:fill="auto"/>
              </w:tcPr>
              <w:p w:rsidR="00AC15BD" w:rsidRDefault="00AC15BD" w:rsidP="00AC15BD">
                <w:pPr>
                  <w:jc w:val="right"/>
                  <w:rPr>
                    <w:szCs w:val="21"/>
                  </w:rPr>
                </w:pPr>
              </w:p>
            </w:tc>
            <w:tc>
              <w:tcPr>
                <w:tcW w:w="1158" w:type="pct"/>
                <w:shd w:val="clear" w:color="auto" w:fill="auto"/>
              </w:tcPr>
              <w:p w:rsidR="00AC15BD" w:rsidRDefault="00FD3216" w:rsidP="00AC15BD">
                <w:pPr>
                  <w:jc w:val="right"/>
                  <w:rPr>
                    <w:szCs w:val="21"/>
                  </w:rPr>
                </w:pPr>
                <w:r>
                  <w:rPr>
                    <w:rFonts w:hint="eastAsia"/>
                    <w:szCs w:val="21"/>
                  </w:rPr>
                  <w:t>50</w:t>
                </w:r>
              </w:p>
            </w:tc>
          </w:tr>
          <w:tr w:rsidR="00AC15BD" w:rsidTr="00AC15BD">
            <w:trPr>
              <w:jc w:val="center"/>
            </w:trPr>
            <w:sdt>
              <w:sdtPr>
                <w:tag w:val="_PLD_fccdd41cea9b4ca08e7b40f163262e5e"/>
                <w:id w:val="29683169"/>
                <w:lock w:val="sdtLocked"/>
              </w:sdtPr>
              <w:sdtContent>
                <w:tc>
                  <w:tcPr>
                    <w:tcW w:w="1478" w:type="pct"/>
                    <w:shd w:val="clear" w:color="auto" w:fill="auto"/>
                  </w:tcPr>
                  <w:p w:rsidR="00AC15BD" w:rsidRDefault="00FD3216" w:rsidP="00AC15BD">
                    <w:pPr>
                      <w:rPr>
                        <w:szCs w:val="21"/>
                      </w:rPr>
                    </w:pPr>
                    <w:proofErr w:type="gramStart"/>
                    <w:r>
                      <w:rPr>
                        <w:rFonts w:hint="eastAsia"/>
                        <w:szCs w:val="21"/>
                      </w:rPr>
                      <w:t>5</w:t>
                    </w:r>
                    <w:r>
                      <w:rPr>
                        <w:szCs w:val="21"/>
                      </w:rPr>
                      <w:t>年以上</w:t>
                    </w:r>
                    <w:proofErr w:type="gramEnd"/>
                  </w:p>
                </w:tc>
              </w:sdtContent>
            </w:sdt>
            <w:tc>
              <w:tcPr>
                <w:tcW w:w="1196" w:type="pct"/>
                <w:shd w:val="clear" w:color="auto" w:fill="auto"/>
              </w:tcPr>
              <w:p w:rsidR="00AC15BD" w:rsidRDefault="00FD3216" w:rsidP="00AC15BD">
                <w:pPr>
                  <w:jc w:val="right"/>
                  <w:rPr>
                    <w:szCs w:val="21"/>
                  </w:rPr>
                </w:pPr>
                <w:r>
                  <w:t>14,152,326.16</w:t>
                </w:r>
              </w:p>
            </w:tc>
            <w:tc>
              <w:tcPr>
                <w:tcW w:w="1168" w:type="pct"/>
                <w:shd w:val="clear" w:color="auto" w:fill="auto"/>
              </w:tcPr>
              <w:p w:rsidR="00AC15BD" w:rsidRDefault="00FD3216" w:rsidP="00AC15BD">
                <w:pPr>
                  <w:jc w:val="right"/>
                  <w:rPr>
                    <w:szCs w:val="21"/>
                  </w:rPr>
                </w:pPr>
                <w:r>
                  <w:t>14,152,326.16</w:t>
                </w:r>
              </w:p>
            </w:tc>
            <w:tc>
              <w:tcPr>
                <w:tcW w:w="1158" w:type="pct"/>
                <w:shd w:val="clear" w:color="auto" w:fill="auto"/>
              </w:tcPr>
              <w:p w:rsidR="00AC15BD" w:rsidRDefault="00FD3216" w:rsidP="00AC15BD">
                <w:pPr>
                  <w:jc w:val="right"/>
                  <w:rPr>
                    <w:szCs w:val="21"/>
                  </w:rPr>
                </w:pPr>
                <w:r>
                  <w:rPr>
                    <w:rFonts w:hint="eastAsia"/>
                    <w:szCs w:val="21"/>
                  </w:rPr>
                  <w:t>100</w:t>
                </w:r>
              </w:p>
            </w:tc>
          </w:tr>
          <w:tr w:rsidR="00AC15BD" w:rsidTr="00AC15BD">
            <w:trPr>
              <w:jc w:val="center"/>
            </w:trPr>
            <w:sdt>
              <w:sdtPr>
                <w:tag w:val="_PLD_b8d2a9cd21d944ea8f8433cfaeb85cb3"/>
                <w:id w:val="29683170"/>
                <w:lock w:val="sdtLocked"/>
              </w:sdtPr>
              <w:sdtContent>
                <w:tc>
                  <w:tcPr>
                    <w:tcW w:w="1478" w:type="pct"/>
                    <w:shd w:val="clear" w:color="auto" w:fill="auto"/>
                    <w:vAlign w:val="center"/>
                  </w:tcPr>
                  <w:p w:rsidR="00AC15BD" w:rsidRDefault="00FD3216" w:rsidP="00AC15BD">
                    <w:pPr>
                      <w:jc w:val="center"/>
                      <w:rPr>
                        <w:szCs w:val="21"/>
                      </w:rPr>
                    </w:pPr>
                    <w:r>
                      <w:rPr>
                        <w:szCs w:val="21"/>
                      </w:rPr>
                      <w:t>合计</w:t>
                    </w:r>
                  </w:p>
                </w:tc>
              </w:sdtContent>
            </w:sdt>
            <w:tc>
              <w:tcPr>
                <w:tcW w:w="1196" w:type="pct"/>
                <w:shd w:val="clear" w:color="auto" w:fill="auto"/>
              </w:tcPr>
              <w:p w:rsidR="00AC15BD" w:rsidRDefault="00FD3216" w:rsidP="00AC15BD">
                <w:pPr>
                  <w:jc w:val="right"/>
                  <w:rPr>
                    <w:szCs w:val="21"/>
                  </w:rPr>
                </w:pPr>
                <w:r>
                  <w:t>35,841,855.08</w:t>
                </w:r>
              </w:p>
            </w:tc>
            <w:tc>
              <w:tcPr>
                <w:tcW w:w="1168" w:type="pct"/>
                <w:shd w:val="clear" w:color="auto" w:fill="auto"/>
              </w:tcPr>
              <w:p w:rsidR="00AC15BD" w:rsidRDefault="00FD3216" w:rsidP="00AC15BD">
                <w:pPr>
                  <w:jc w:val="right"/>
                  <w:rPr>
                    <w:szCs w:val="21"/>
                  </w:rPr>
                </w:pPr>
                <w:r>
                  <w:t>15,252,790.86</w:t>
                </w:r>
              </w:p>
            </w:tc>
            <w:tc>
              <w:tcPr>
                <w:tcW w:w="1158" w:type="pct"/>
                <w:shd w:val="clear" w:color="auto" w:fill="auto"/>
              </w:tcPr>
              <w:p w:rsidR="00AC15BD" w:rsidRDefault="00AC15BD" w:rsidP="00AC15BD">
                <w:pPr>
                  <w:jc w:val="right"/>
                  <w:rPr>
                    <w:szCs w:val="21"/>
                  </w:rPr>
                </w:pPr>
              </w:p>
            </w:tc>
          </w:tr>
        </w:tbl>
        <w:p w:rsidR="00AC15BD" w:rsidRDefault="00AC15BD"/>
        <w:p w:rsidR="00AC15BD" w:rsidRDefault="00C803C9">
          <w:pPr>
            <w:autoSpaceDE w:val="0"/>
            <w:autoSpaceDN w:val="0"/>
            <w:adjustRightInd w:val="0"/>
            <w:rPr>
              <w:szCs w:val="21"/>
            </w:rPr>
          </w:pPr>
        </w:p>
      </w:sdtContent>
    </w:sdt>
    <w:p w:rsidR="00AC15BD" w:rsidRDefault="00AC15BD">
      <w:pPr>
        <w:snapToGrid w:val="0"/>
        <w:spacing w:line="240" w:lineRule="atLeast"/>
        <w:rPr>
          <w:szCs w:val="21"/>
        </w:rPr>
      </w:pPr>
    </w:p>
    <w:sdt>
      <w:sdtPr>
        <w:rPr>
          <w:rFonts w:hint="eastAsia"/>
          <w:szCs w:val="21"/>
        </w:rPr>
        <w:alias w:val="模块:组合中，采用余额百分比法计提坏账准备的应收账款"/>
        <w:tag w:val="_GBC_58c6b137334b4fceabab328538b47f7a"/>
        <w:id w:val="29683173"/>
        <w:lock w:val="sdtLocked"/>
        <w:placeholder>
          <w:docPart w:val="GBC22222222222222222222222222222"/>
        </w:placeholder>
      </w:sdtPr>
      <w:sdtEndPr>
        <w:rPr>
          <w:rFonts w:hint="default"/>
        </w:rPr>
      </w:sdtEndPr>
      <w:sdtContent>
        <w:p w:rsidR="00AC15BD" w:rsidRDefault="00FD3216">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29683172"/>
            <w:lock w:val="sdtContentLocked"/>
            <w:placeholder>
              <w:docPart w:val="GBC22222222222222222222222222222"/>
            </w:placeholder>
          </w:sdtPr>
          <w:sdtContent>
            <w:p w:rsidR="00AC15BD" w:rsidRDefault="00C803C9" w:rsidP="00AC15BD">
              <w:pPr>
                <w:tabs>
                  <w:tab w:val="left" w:pos="9720"/>
                </w:tabs>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C803C9">
          <w:pPr>
            <w:rPr>
              <w:szCs w:val="21"/>
            </w:rPr>
          </w:pPr>
        </w:p>
      </w:sdtContent>
    </w:sdt>
    <w:p w:rsidR="00AC15BD" w:rsidRDefault="00AC15BD">
      <w:pPr>
        <w:rPr>
          <w:szCs w:val="21"/>
        </w:rPr>
      </w:pPr>
    </w:p>
    <w:sdt>
      <w:sdtPr>
        <w:rPr>
          <w:rFonts w:hint="eastAsia"/>
          <w:szCs w:val="21"/>
        </w:rPr>
        <w:alias w:val="模块:组合中，采用其他方法计提坏账准备的应收账款"/>
        <w:tag w:val="_GBC_cbcaac7ffb204fbba40a134988cfd7c3"/>
        <w:id w:val="29683176"/>
        <w:lock w:val="sdtLocked"/>
        <w:placeholder>
          <w:docPart w:val="GBC22222222222222222222222222222"/>
        </w:placeholder>
      </w:sdtPr>
      <w:sdtEndPr>
        <w:rPr>
          <w:rFonts w:hint="default"/>
        </w:rPr>
      </w:sdtEndPr>
      <w:sdtContent>
        <w:p w:rsidR="00AC15BD" w:rsidRDefault="00FD3216">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29683174"/>
            <w:lock w:val="sdtContentLocked"/>
            <w:placeholder>
              <w:docPart w:val="GBC22222222222222222222222222222"/>
            </w:placeholder>
          </w:sdtPr>
          <w:sdtContent>
            <w:p w:rsidR="00AC15BD" w:rsidRDefault="00C803C9">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
          <w:sdtPr>
            <w:rPr>
              <w:szCs w:val="21"/>
            </w:rPr>
            <w:alias w:val="采用其他方法计提坏账准备的应收账款说明"/>
            <w:tag w:val="_GBC_d2f9c760199e4969b56a1ceb43692052"/>
            <w:id w:val="29683175"/>
            <w:lock w:val="sdtLocked"/>
            <w:placeholder>
              <w:docPart w:val="GBC22222222222222222222222222222"/>
            </w:placeholder>
          </w:sdtPr>
          <w:sdtContent>
            <w:p w:rsidR="00AC15BD" w:rsidRDefault="00624406">
              <w:pPr>
                <w:rPr>
                  <w:szCs w:val="21"/>
                </w:rPr>
              </w:pPr>
              <w:r>
                <w:rPr>
                  <w:rFonts w:hint="eastAsia"/>
                  <w:szCs w:val="21"/>
                </w:rPr>
                <w:t>单位：元币种：人民币</w:t>
              </w:r>
            </w:p>
            <w:tbl>
              <w:tblPr>
                <w:tblW w:w="8936" w:type="dxa"/>
                <w:tblInd w:w="103" w:type="dxa"/>
                <w:tblLook w:val="04A0"/>
              </w:tblPr>
              <w:tblGrid>
                <w:gridCol w:w="3124"/>
                <w:gridCol w:w="1701"/>
                <w:gridCol w:w="1984"/>
                <w:gridCol w:w="2127"/>
              </w:tblGrid>
              <w:tr w:rsidR="00AC15BD" w:rsidRPr="00501374" w:rsidTr="00AC15BD">
                <w:trPr>
                  <w:trHeight w:val="285"/>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center"/>
                      <w:rPr>
                        <w:sz w:val="20"/>
                        <w:szCs w:val="20"/>
                      </w:rPr>
                    </w:pPr>
                    <w:r w:rsidRPr="00501374">
                      <w:rPr>
                        <w:rFonts w:hint="eastAsia"/>
                        <w:sz w:val="20"/>
                        <w:szCs w:val="20"/>
                      </w:rPr>
                      <w:t>组合名称</w:t>
                    </w:r>
                  </w:p>
                </w:tc>
                <w:tc>
                  <w:tcPr>
                    <w:tcW w:w="58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C15BD" w:rsidRPr="00501374" w:rsidRDefault="00624406" w:rsidP="00AC15BD">
                    <w:pPr>
                      <w:jc w:val="center"/>
                      <w:rPr>
                        <w:sz w:val="20"/>
                        <w:szCs w:val="20"/>
                      </w:rPr>
                    </w:pPr>
                    <w:r w:rsidRPr="00501374">
                      <w:rPr>
                        <w:rFonts w:hint="eastAsia"/>
                        <w:sz w:val="20"/>
                        <w:szCs w:val="20"/>
                      </w:rPr>
                      <w:t>期末余额</w:t>
                    </w:r>
                  </w:p>
                </w:tc>
              </w:tr>
              <w:tr w:rsidR="00AC15BD" w:rsidRPr="00501374" w:rsidTr="00AC15BD">
                <w:trPr>
                  <w:trHeight w:val="285"/>
                </w:trPr>
                <w:tc>
                  <w:tcPr>
                    <w:tcW w:w="3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01374" w:rsidRDefault="00AC15BD" w:rsidP="00AC15B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501374" w:rsidRDefault="00624406" w:rsidP="00AC15BD">
                    <w:pPr>
                      <w:jc w:val="center"/>
                      <w:rPr>
                        <w:sz w:val="20"/>
                        <w:szCs w:val="20"/>
                      </w:rPr>
                    </w:pPr>
                    <w:r w:rsidRPr="00501374">
                      <w:rPr>
                        <w:rFonts w:hint="eastAsia"/>
                        <w:sz w:val="20"/>
                        <w:szCs w:val="20"/>
                      </w:rPr>
                      <w:t>应收账款</w:t>
                    </w:r>
                  </w:p>
                </w:tc>
                <w:tc>
                  <w:tcPr>
                    <w:tcW w:w="1984" w:type="dxa"/>
                    <w:tcBorders>
                      <w:top w:val="nil"/>
                      <w:left w:val="nil"/>
                      <w:bottom w:val="single" w:sz="4" w:space="0" w:color="auto"/>
                      <w:right w:val="single" w:sz="4" w:space="0" w:color="auto"/>
                    </w:tcBorders>
                    <w:shd w:val="clear" w:color="auto" w:fill="auto"/>
                    <w:noWrap/>
                    <w:vAlign w:val="center"/>
                    <w:hideMark/>
                  </w:tcPr>
                  <w:p w:rsidR="00AC15BD" w:rsidRPr="00501374" w:rsidRDefault="00624406" w:rsidP="00AC15BD">
                    <w:pPr>
                      <w:jc w:val="center"/>
                      <w:rPr>
                        <w:sz w:val="20"/>
                        <w:szCs w:val="20"/>
                      </w:rPr>
                    </w:pPr>
                    <w:r w:rsidRPr="00501374">
                      <w:rPr>
                        <w:rFonts w:hint="eastAsia"/>
                        <w:sz w:val="20"/>
                        <w:szCs w:val="20"/>
                      </w:rPr>
                      <w:t>坏账准备</w:t>
                    </w:r>
                  </w:p>
                </w:tc>
                <w:tc>
                  <w:tcPr>
                    <w:tcW w:w="2127" w:type="dxa"/>
                    <w:tcBorders>
                      <w:top w:val="nil"/>
                      <w:left w:val="nil"/>
                      <w:bottom w:val="single" w:sz="4" w:space="0" w:color="auto"/>
                      <w:right w:val="single" w:sz="4" w:space="0" w:color="auto"/>
                    </w:tcBorders>
                    <w:shd w:val="clear" w:color="auto" w:fill="auto"/>
                    <w:noWrap/>
                    <w:vAlign w:val="center"/>
                    <w:hideMark/>
                  </w:tcPr>
                  <w:p w:rsidR="00AC15BD" w:rsidRPr="00501374" w:rsidRDefault="00624406" w:rsidP="00AC15BD">
                    <w:pPr>
                      <w:jc w:val="center"/>
                      <w:rPr>
                        <w:sz w:val="20"/>
                        <w:szCs w:val="20"/>
                      </w:rPr>
                    </w:pPr>
                    <w:r w:rsidRPr="00501374">
                      <w:rPr>
                        <w:rFonts w:hint="eastAsia"/>
                        <w:sz w:val="20"/>
                        <w:szCs w:val="20"/>
                      </w:rPr>
                      <w:t>计提比例（%）</w:t>
                    </w:r>
                  </w:p>
                </w:tc>
              </w:tr>
              <w:tr w:rsidR="00AC15BD" w:rsidRPr="00501374" w:rsidTr="00AC15BD">
                <w:trPr>
                  <w:trHeight w:val="285"/>
                </w:trPr>
                <w:tc>
                  <w:tcPr>
                    <w:tcW w:w="31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5BD" w:rsidRPr="00501374" w:rsidRDefault="00624406" w:rsidP="00AC15BD">
                    <w:pPr>
                      <w:jc w:val="both"/>
                      <w:rPr>
                        <w:color w:val="000000"/>
                        <w:sz w:val="20"/>
                        <w:szCs w:val="20"/>
                      </w:rPr>
                    </w:pPr>
                    <w:r w:rsidRPr="00501374">
                      <w:rPr>
                        <w:rFonts w:hint="eastAsia"/>
                        <w:color w:val="000000"/>
                        <w:sz w:val="20"/>
                        <w:szCs w:val="20"/>
                      </w:rPr>
                      <w:t>组合3：合并范围内的关联方</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C15BD" w:rsidRPr="00501374" w:rsidRDefault="00624406" w:rsidP="00AC15BD">
                    <w:pPr>
                      <w:jc w:val="right"/>
                      <w:rPr>
                        <w:sz w:val="20"/>
                        <w:szCs w:val="20"/>
                      </w:rPr>
                    </w:pPr>
                    <w:r w:rsidRPr="00501374">
                      <w:rPr>
                        <w:rFonts w:hint="eastAsia"/>
                        <w:sz w:val="20"/>
                        <w:szCs w:val="20"/>
                      </w:rPr>
                      <w:t xml:space="preserve">15,704,879.89 </w:t>
                    </w:r>
                  </w:p>
                </w:tc>
                <w:tc>
                  <w:tcPr>
                    <w:tcW w:w="1984" w:type="dxa"/>
                    <w:tcBorders>
                      <w:top w:val="nil"/>
                      <w:left w:val="nil"/>
                      <w:bottom w:val="single" w:sz="4" w:space="0" w:color="auto"/>
                      <w:right w:val="single" w:sz="4" w:space="0" w:color="auto"/>
                    </w:tcBorders>
                    <w:shd w:val="clear" w:color="auto" w:fill="auto"/>
                    <w:noWrap/>
                    <w:vAlign w:val="center"/>
                    <w:hideMark/>
                  </w:tcPr>
                  <w:p w:rsidR="00AC15BD" w:rsidRPr="00501374" w:rsidRDefault="00AC15BD" w:rsidP="00AC15BD">
                    <w:pPr>
                      <w:jc w:val="center"/>
                      <w:rPr>
                        <w:sz w:val="20"/>
                        <w:szCs w:val="20"/>
                      </w:rPr>
                    </w:pPr>
                  </w:p>
                </w:tc>
                <w:tc>
                  <w:tcPr>
                    <w:tcW w:w="2127" w:type="dxa"/>
                    <w:tcBorders>
                      <w:top w:val="nil"/>
                      <w:left w:val="nil"/>
                      <w:bottom w:val="single" w:sz="4" w:space="0" w:color="auto"/>
                      <w:right w:val="single" w:sz="4" w:space="0" w:color="auto"/>
                    </w:tcBorders>
                    <w:shd w:val="clear" w:color="auto" w:fill="auto"/>
                    <w:noWrap/>
                    <w:vAlign w:val="center"/>
                    <w:hideMark/>
                  </w:tcPr>
                  <w:p w:rsidR="00AC15BD" w:rsidRPr="00501374" w:rsidRDefault="00624406" w:rsidP="00AC15BD">
                    <w:pPr>
                      <w:jc w:val="right"/>
                      <w:rPr>
                        <w:sz w:val="20"/>
                        <w:szCs w:val="20"/>
                      </w:rPr>
                    </w:pPr>
                    <w:r>
                      <w:rPr>
                        <w:rFonts w:hint="eastAsia"/>
                        <w:sz w:val="20"/>
                        <w:szCs w:val="20"/>
                      </w:rPr>
                      <w:t>---</w:t>
                    </w:r>
                  </w:p>
                </w:tc>
              </w:tr>
            </w:tbl>
            <w:p w:rsidR="00AC15BD" w:rsidRDefault="00C803C9">
              <w:pPr>
                <w:rPr>
                  <w:szCs w:val="21"/>
                </w:rPr>
              </w:pPr>
            </w:p>
          </w:sdtContent>
        </w:sdt>
      </w:sdtContent>
    </w:sdt>
    <w:p w:rsidR="00AC15BD" w:rsidRDefault="00AC15BD">
      <w:pPr>
        <w:rPr>
          <w:szCs w:val="21"/>
        </w:rPr>
      </w:pPr>
    </w:p>
    <w:sdt>
      <w:sdtPr>
        <w:rPr>
          <w:rFonts w:asciiTheme="minorHAnsi" w:hAnsiTheme="minorHAnsi" w:cs="宋体"/>
          <w:b w:val="0"/>
          <w:bCs w:val="0"/>
          <w:kern w:val="0"/>
          <w:szCs w:val="22"/>
        </w:rPr>
        <w:alias w:val="模块:本期转回或收回情况"/>
        <w:tag w:val="_GBC_4659654dc3bf4a4eba447daf2829f609"/>
        <w:id w:val="29683180"/>
        <w:lock w:val="sdtLocked"/>
        <w:placeholder>
          <w:docPart w:val="GBC22222222222222222222222222222"/>
        </w:placeholder>
      </w:sdtPr>
      <w:sdtEndPr>
        <w:rPr>
          <w:rFonts w:ascii="Times New Roman" w:hAnsi="Times New Roman"/>
          <w:szCs w:val="24"/>
        </w:rPr>
      </w:sdtEndPr>
      <w:sdtContent>
        <w:p w:rsidR="00AC15BD" w:rsidRDefault="00FD3216" w:rsidP="00FD3216">
          <w:pPr>
            <w:pStyle w:val="4"/>
            <w:numPr>
              <w:ilvl w:val="0"/>
              <w:numId w:val="107"/>
            </w:numPr>
            <w:tabs>
              <w:tab w:val="left" w:pos="630"/>
            </w:tabs>
            <w:rPr>
              <w:szCs w:val="21"/>
            </w:rPr>
          </w:pPr>
          <w:r>
            <w:rPr>
              <w:rFonts w:hint="eastAsia"/>
              <w:szCs w:val="21"/>
            </w:rPr>
            <w:t>本期计提、收回或转回的坏账准备情况：</w:t>
          </w:r>
        </w:p>
        <w:p w:rsidR="00AC15BD" w:rsidRDefault="00FD3216">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29683177"/>
              <w:lock w:val="sdtLocked"/>
              <w:placeholder>
                <w:docPart w:val="GBC22222222222222222222222222222"/>
              </w:placeholder>
            </w:sdtPr>
            <w:sdtContent>
              <w:r>
                <w:rPr>
                  <w:rFonts w:hint="eastAsia"/>
                  <w:szCs w:val="21"/>
                </w:rPr>
                <w:t>153,164.53</w:t>
              </w:r>
            </w:sdtContent>
          </w:sdt>
          <w:r>
            <w:rPr>
              <w:szCs w:val="21"/>
            </w:rPr>
            <w:t>元；本期收回或转回坏账准备金额</w:t>
          </w:r>
          <w:sdt>
            <w:sdtPr>
              <w:rPr>
                <w:szCs w:val="21"/>
              </w:rPr>
              <w:alias w:val="应收账款收回或转回坏账准备金额"/>
              <w:tag w:val="_GBC_de63e3a618f240e18c1e846389481690"/>
              <w:id w:val="29683178"/>
              <w:lock w:val="sdtLocked"/>
              <w:placeholder>
                <w:docPart w:val="GBC22222222222222222222222222222"/>
              </w:placeholder>
            </w:sdtPr>
            <w:sdtContent>
              <w:r>
                <w:rPr>
                  <w:szCs w:val="21"/>
                </w:rPr>
                <w:t>0.00</w:t>
              </w:r>
            </w:sdtContent>
          </w:sdt>
          <w:r>
            <w:rPr>
              <w:szCs w:val="21"/>
            </w:rPr>
            <w:t>元。</w:t>
          </w:r>
        </w:p>
        <w:p w:rsidR="00AC15BD" w:rsidRDefault="00AC15BD">
          <w:pPr>
            <w:rPr>
              <w:szCs w:val="21"/>
            </w:rPr>
          </w:pPr>
        </w:p>
        <w:p w:rsidR="00AC15BD" w:rsidRDefault="00FD3216">
          <w:r>
            <w:rPr>
              <w:rFonts w:hint="eastAsia"/>
            </w:rPr>
            <w:t>其中本期坏账准备收回或转回金额重要的：</w:t>
          </w:r>
        </w:p>
        <w:sdt>
          <w:sdtPr>
            <w:alias w:val="是否适用：母公司其中本期坏账准备收回或转回金额重要的[双击切换]"/>
            <w:tag w:val="_GBC_fffd00b943494951a410e5e38ab517d1"/>
            <w:id w:val="2968317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ind w:rightChars="-759" w:right="-1594"/>
          </w:pPr>
        </w:p>
      </w:sdtContent>
    </w:sdt>
    <w:p w:rsidR="00AC15BD" w:rsidRDefault="00AC15BD"/>
    <w:sdt>
      <w:sdtPr>
        <w:rPr>
          <w:rFonts w:ascii="Times New Roman" w:hAnsi="Times New Roman" w:cs="宋体" w:hint="eastAsia"/>
          <w:b w:val="0"/>
          <w:bCs w:val="0"/>
          <w:kern w:val="0"/>
          <w:szCs w:val="24"/>
        </w:rPr>
        <w:alias w:val="模块:本报告期实际核销的应收账款情况"/>
        <w:tag w:val="_GBC_72fe1bcd09e2470f910107f1e159af49"/>
        <w:id w:val="29683182"/>
        <w:lock w:val="sdtLocked"/>
        <w:placeholder>
          <w:docPart w:val="GBC22222222222222222222222222222"/>
        </w:placeholder>
      </w:sdtPr>
      <w:sdtEndPr>
        <w:rPr>
          <w:rFonts w:ascii="宋体" w:hAnsi="宋体" w:hint="default"/>
        </w:rPr>
      </w:sdtEndPr>
      <w:sdtContent>
        <w:p w:rsidR="00AC15BD" w:rsidRDefault="00FD3216" w:rsidP="00FD3216">
          <w:pPr>
            <w:pStyle w:val="4"/>
            <w:numPr>
              <w:ilvl w:val="0"/>
              <w:numId w:val="107"/>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29683181"/>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sdtContent>
    </w:sdt>
    <w:p w:rsidR="00AC15BD" w:rsidRDefault="00AC15BD">
      <w:pPr>
        <w:snapToGrid w:val="0"/>
        <w:spacing w:line="240" w:lineRule="atLeast"/>
        <w:ind w:leftChars="-50" w:left="-105"/>
        <w:rPr>
          <w:szCs w:val="21"/>
        </w:rPr>
      </w:pPr>
    </w:p>
    <w:sdt>
      <w:sdtPr>
        <w:rPr>
          <w:rFonts w:ascii="宋体" w:hAnsi="宋体" w:cs="宋体" w:hint="eastAsia"/>
          <w:b w:val="0"/>
          <w:bCs w:val="0"/>
          <w:kern w:val="0"/>
          <w:szCs w:val="24"/>
        </w:rPr>
        <w:alias w:val="模块:按欠款方归集的期末余额前五名的应收账款情况"/>
        <w:tag w:val="_GBC_60192a235b1d4a9bb5f69fafe3ab6f87"/>
        <w:id w:val="29683185"/>
        <w:lock w:val="sdtLocked"/>
        <w:placeholder>
          <w:docPart w:val="GBC22222222222222222222222222222"/>
        </w:placeholder>
      </w:sdtPr>
      <w:sdtEndPr>
        <w:rPr>
          <w:rFonts w:hint="default"/>
          <w:szCs w:val="21"/>
        </w:rPr>
      </w:sdtEndPr>
      <w:sdtContent>
        <w:p w:rsidR="00AC15BD" w:rsidRDefault="00FD3216" w:rsidP="00FD3216">
          <w:pPr>
            <w:pStyle w:val="4"/>
            <w:numPr>
              <w:ilvl w:val="0"/>
              <w:numId w:val="107"/>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2968318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szCs w:val="21"/>
            </w:rPr>
            <w:alias w:val="按欠款方归集的期末余额前五名的应收账款情况的说明"/>
            <w:tag w:val="_GBC_fb5c8a787a404b5f93e696afb6756e6c"/>
            <w:id w:val="29683184"/>
            <w:lock w:val="sdtLocked"/>
            <w:placeholder>
              <w:docPart w:val="GBC22222222222222222222222222222"/>
            </w:placeholder>
          </w:sdtPr>
          <w:sdtContent>
            <w:p w:rsidR="00AC15BD" w:rsidRDefault="00624406" w:rsidP="00AC15BD">
              <w:pPr>
                <w:snapToGrid w:val="0"/>
                <w:spacing w:line="240" w:lineRule="atLeast"/>
                <w:ind w:firstLineChars="3000" w:firstLine="6300"/>
                <w:rPr>
                  <w:szCs w:val="21"/>
                </w:rPr>
              </w:pPr>
              <w:r>
                <w:rPr>
                  <w:rFonts w:hint="eastAsia"/>
                  <w:szCs w:val="21"/>
                </w:rPr>
                <w:t>单位：元币种：人民币</w:t>
              </w:r>
            </w:p>
            <w:tbl>
              <w:tblPr>
                <w:tblW w:w="8936" w:type="dxa"/>
                <w:tblInd w:w="103" w:type="dxa"/>
                <w:tblLook w:val="04A0"/>
              </w:tblPr>
              <w:tblGrid>
                <w:gridCol w:w="3266"/>
                <w:gridCol w:w="1984"/>
                <w:gridCol w:w="1843"/>
                <w:gridCol w:w="1843"/>
              </w:tblGrid>
              <w:tr w:rsidR="00AC15BD" w:rsidRPr="00501374" w:rsidTr="00AC15BD">
                <w:trPr>
                  <w:trHeight w:val="28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center"/>
                      <w:rPr>
                        <w:szCs w:val="21"/>
                      </w:rPr>
                    </w:pPr>
                    <w:r w:rsidRPr="00501374">
                      <w:rPr>
                        <w:rFonts w:hint="eastAsia"/>
                        <w:szCs w:val="21"/>
                      </w:rPr>
                      <w:t>单位名称</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AC15BD" w:rsidRPr="00501374" w:rsidRDefault="00624406" w:rsidP="00AC15BD">
                    <w:pPr>
                      <w:jc w:val="center"/>
                      <w:rPr>
                        <w:szCs w:val="21"/>
                      </w:rPr>
                    </w:pPr>
                    <w:r w:rsidRPr="00501374">
                      <w:rPr>
                        <w:rFonts w:hint="eastAsia"/>
                        <w:szCs w:val="21"/>
                      </w:rPr>
                      <w:t>期末余额</w:t>
                    </w:r>
                  </w:p>
                </w:tc>
              </w:tr>
              <w:tr w:rsidR="00AC15BD" w:rsidRPr="00501374" w:rsidTr="00AC15BD">
                <w:trPr>
                  <w:trHeight w:val="480"/>
                </w:trPr>
                <w:tc>
                  <w:tcPr>
                    <w:tcW w:w="32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01374" w:rsidRDefault="00AC15BD" w:rsidP="00AC15BD">
                    <w:pPr>
                      <w:rPr>
                        <w:szCs w:val="21"/>
                      </w:rPr>
                    </w:pPr>
                  </w:p>
                </w:tc>
                <w:tc>
                  <w:tcPr>
                    <w:tcW w:w="1984"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center"/>
                      <w:rPr>
                        <w:szCs w:val="21"/>
                      </w:rPr>
                    </w:pPr>
                    <w:r w:rsidRPr="00501374">
                      <w:rPr>
                        <w:rFonts w:hint="eastAsia"/>
                        <w:szCs w:val="21"/>
                      </w:rPr>
                      <w:t>应收账款</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center"/>
                      <w:rPr>
                        <w:szCs w:val="21"/>
                      </w:rPr>
                    </w:pPr>
                    <w:r w:rsidRPr="00501374">
                      <w:rPr>
                        <w:rFonts w:hint="eastAsia"/>
                        <w:szCs w:val="21"/>
                      </w:rPr>
                      <w:t>占应收账款合计数的比例(%)</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center"/>
                      <w:rPr>
                        <w:szCs w:val="21"/>
                      </w:rPr>
                    </w:pPr>
                    <w:r w:rsidRPr="00501374">
                      <w:rPr>
                        <w:rFonts w:hint="eastAsia"/>
                        <w:szCs w:val="21"/>
                      </w:rPr>
                      <w:t>坏账准备</w:t>
                    </w:r>
                  </w:p>
                </w:tc>
              </w:tr>
              <w:tr w:rsidR="00AC15BD" w:rsidRPr="00501374" w:rsidTr="00AC15BD">
                <w:trPr>
                  <w:trHeight w:val="285"/>
                </w:trPr>
                <w:tc>
                  <w:tcPr>
                    <w:tcW w:w="326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5BD" w:rsidRPr="00501374" w:rsidRDefault="00624406" w:rsidP="00AC15BD">
                    <w:pPr>
                      <w:jc w:val="both"/>
                      <w:rPr>
                        <w:color w:val="000000"/>
                        <w:szCs w:val="21"/>
                      </w:rPr>
                    </w:pPr>
                    <w:r w:rsidRPr="00501374">
                      <w:rPr>
                        <w:rFonts w:hint="eastAsia"/>
                        <w:color w:val="000000"/>
                        <w:szCs w:val="21"/>
                      </w:rPr>
                      <w:t>上海汉</w:t>
                    </w:r>
                    <w:proofErr w:type="gramStart"/>
                    <w:r w:rsidRPr="00501374">
                      <w:rPr>
                        <w:rFonts w:hint="eastAsia"/>
                        <w:color w:val="000000"/>
                        <w:szCs w:val="21"/>
                      </w:rPr>
                      <w:t>岚</w:t>
                    </w:r>
                    <w:proofErr w:type="gramEnd"/>
                    <w:r w:rsidRPr="00501374">
                      <w:rPr>
                        <w:rFonts w:hint="eastAsia"/>
                        <w:color w:val="000000"/>
                        <w:szCs w:val="21"/>
                      </w:rPr>
                      <w:t>克服装有限公司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12,737,649.91 </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23.53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636,882.50 </w:t>
                    </w:r>
                  </w:p>
                </w:tc>
              </w:tr>
              <w:tr w:rsidR="00AC15BD" w:rsidRPr="00501374" w:rsidTr="00AC15BD">
                <w:trPr>
                  <w:trHeight w:val="285"/>
                </w:trPr>
                <w:tc>
                  <w:tcPr>
                    <w:tcW w:w="3266"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501374" w:rsidRDefault="00624406" w:rsidP="00AC15BD">
                    <w:pPr>
                      <w:jc w:val="both"/>
                      <w:rPr>
                        <w:color w:val="000000"/>
                        <w:szCs w:val="21"/>
                      </w:rPr>
                    </w:pPr>
                    <w:r w:rsidRPr="00501374">
                      <w:rPr>
                        <w:rFonts w:hint="eastAsia"/>
                        <w:color w:val="000000"/>
                        <w:szCs w:val="21"/>
                      </w:rPr>
                      <w:lastRenderedPageBreak/>
                      <w:t>上海盈桥服饰有限公司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7,364,478.95 </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13.60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368,223.94 </w:t>
                    </w:r>
                  </w:p>
                </w:tc>
              </w:tr>
              <w:tr w:rsidR="00AC15BD" w:rsidRPr="00501374" w:rsidTr="00AC15BD">
                <w:trPr>
                  <w:trHeight w:val="285"/>
                </w:trPr>
                <w:tc>
                  <w:tcPr>
                    <w:tcW w:w="3266"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501374" w:rsidRDefault="00624406" w:rsidP="00AC15BD">
                    <w:pPr>
                      <w:jc w:val="both"/>
                      <w:rPr>
                        <w:color w:val="000000"/>
                        <w:szCs w:val="21"/>
                      </w:rPr>
                    </w:pPr>
                    <w:r w:rsidRPr="00501374">
                      <w:rPr>
                        <w:rFonts w:hint="eastAsia"/>
                        <w:color w:val="000000"/>
                        <w:szCs w:val="21"/>
                      </w:rPr>
                      <w:t>湖州纳尼亚实业有限公司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7,021,789.31 </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12.97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351,089.47 </w:t>
                    </w:r>
                  </w:p>
                </w:tc>
              </w:tr>
              <w:tr w:rsidR="00AC15BD" w:rsidRPr="00501374" w:rsidTr="00AC15BD">
                <w:trPr>
                  <w:trHeight w:val="285"/>
                </w:trPr>
                <w:tc>
                  <w:tcPr>
                    <w:tcW w:w="3266"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501374" w:rsidRDefault="00624406" w:rsidP="00AC15BD">
                    <w:pPr>
                      <w:jc w:val="both"/>
                      <w:rPr>
                        <w:color w:val="000000"/>
                        <w:szCs w:val="21"/>
                      </w:rPr>
                    </w:pPr>
                    <w:r w:rsidRPr="00501374">
                      <w:rPr>
                        <w:rFonts w:hint="eastAsia"/>
                        <w:color w:val="000000"/>
                        <w:szCs w:val="21"/>
                      </w:rPr>
                      <w:t>上海敏纺工贸有限公司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6,772,098.42 </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12.51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338,604.92 </w:t>
                    </w:r>
                  </w:p>
                </w:tc>
              </w:tr>
              <w:tr w:rsidR="00AC15BD" w:rsidRPr="00501374" w:rsidTr="00AC15BD">
                <w:trPr>
                  <w:trHeight w:val="285"/>
                </w:trPr>
                <w:tc>
                  <w:tcPr>
                    <w:tcW w:w="3266" w:type="dxa"/>
                    <w:tcBorders>
                      <w:top w:val="nil"/>
                      <w:left w:val="single" w:sz="4" w:space="0" w:color="000000"/>
                      <w:bottom w:val="single" w:sz="4" w:space="0" w:color="000000"/>
                      <w:right w:val="single" w:sz="4" w:space="0" w:color="000000"/>
                    </w:tcBorders>
                    <w:shd w:val="clear" w:color="auto" w:fill="auto"/>
                    <w:noWrap/>
                    <w:vAlign w:val="center"/>
                    <w:hideMark/>
                  </w:tcPr>
                  <w:p w:rsidR="00AC15BD" w:rsidRPr="00501374" w:rsidRDefault="00624406" w:rsidP="00AC15BD">
                    <w:pPr>
                      <w:jc w:val="both"/>
                      <w:rPr>
                        <w:color w:val="000000"/>
                        <w:szCs w:val="21"/>
                      </w:rPr>
                    </w:pPr>
                    <w:r w:rsidRPr="00501374">
                      <w:rPr>
                        <w:rFonts w:hint="eastAsia"/>
                        <w:color w:val="000000"/>
                        <w:szCs w:val="21"/>
                      </w:rPr>
                      <w:t>张家港扬子纺纱有限公司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6,647,488.78 </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12.28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332,374.44 </w:t>
                    </w:r>
                  </w:p>
                </w:tc>
              </w:tr>
              <w:tr w:rsidR="00AC15BD" w:rsidRPr="00501374" w:rsidTr="00AC15BD">
                <w:trPr>
                  <w:trHeight w:val="285"/>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501374" w:rsidRDefault="00624406" w:rsidP="00AC15BD">
                    <w:pPr>
                      <w:jc w:val="center"/>
                      <w:rPr>
                        <w:szCs w:val="21"/>
                      </w:rPr>
                    </w:pPr>
                    <w:r w:rsidRPr="00501374">
                      <w:rPr>
                        <w:rFonts w:hint="eastAsia"/>
                        <w:szCs w:val="21"/>
                      </w:rPr>
                      <w:t>合计</w:t>
                    </w:r>
                  </w:p>
                </w:tc>
                <w:tc>
                  <w:tcPr>
                    <w:tcW w:w="1984"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40,543,505.37 </w:t>
                    </w:r>
                  </w:p>
                </w:tc>
                <w:tc>
                  <w:tcPr>
                    <w:tcW w:w="1843" w:type="dxa"/>
                    <w:tcBorders>
                      <w:top w:val="nil"/>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74.89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15BD" w:rsidRPr="00501374" w:rsidRDefault="00624406" w:rsidP="00AC15BD">
                    <w:pPr>
                      <w:jc w:val="right"/>
                      <w:rPr>
                        <w:szCs w:val="21"/>
                      </w:rPr>
                    </w:pPr>
                    <w:r w:rsidRPr="00501374">
                      <w:rPr>
                        <w:rFonts w:hint="eastAsia"/>
                        <w:szCs w:val="21"/>
                      </w:rPr>
                      <w:t xml:space="preserve">2,027,175.27 </w:t>
                    </w:r>
                  </w:p>
                </w:tc>
              </w:tr>
            </w:tbl>
            <w:p w:rsidR="00AC15BD" w:rsidRDefault="00C803C9">
              <w:pPr>
                <w:snapToGrid w:val="0"/>
                <w:spacing w:line="240" w:lineRule="atLeast"/>
                <w:rPr>
                  <w:szCs w:val="21"/>
                </w:rPr>
              </w:pPr>
            </w:p>
          </w:sdtContent>
        </w:sdt>
        <w:p w:rsidR="00AC15BD" w:rsidRDefault="00C803C9">
          <w:pPr>
            <w:snapToGrid w:val="0"/>
            <w:spacing w:line="240" w:lineRule="atLeast"/>
            <w:rPr>
              <w:szCs w:val="21"/>
            </w:rPr>
          </w:pPr>
        </w:p>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29683187"/>
        <w:lock w:val="sdtLocked"/>
        <w:placeholder>
          <w:docPart w:val="GBC22222222222222222222222222222"/>
        </w:placeholder>
      </w:sdtPr>
      <w:sdtContent>
        <w:p w:rsidR="00AC15BD" w:rsidRDefault="00FD3216" w:rsidP="00FD3216">
          <w:pPr>
            <w:pStyle w:val="4"/>
            <w:numPr>
              <w:ilvl w:val="0"/>
              <w:numId w:val="107"/>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29683186"/>
            <w:lock w:val="sdtContentLocked"/>
            <w:placeholder>
              <w:docPart w:val="GBC22222222222222222222222222222"/>
            </w:placeholder>
          </w:sdtPr>
          <w:sdtContent>
            <w:p w:rsidR="00AC15BD" w:rsidRDefault="00C803C9" w:rsidP="00AC15BD">
              <w:pPr>
                <w:snapToGrid w:val="0"/>
                <w:spacing w:line="240" w:lineRule="atLeast"/>
                <w:rPr>
                  <w:szCs w:val="21"/>
                </w:rPr>
              </w:pPr>
              <w:r>
                <w:rPr>
                  <w:rFonts w:hint="eastAsia"/>
                  <w:szCs w:val="21"/>
                </w:rPr>
                <w:fldChar w:fldCharType="begin"/>
              </w:r>
              <w:r w:rsidR="00FD3216">
                <w:rPr>
                  <w:rFonts w:hint="eastAsia"/>
                  <w:szCs w:val="21"/>
                </w:rPr>
                <w:instrText xml:space="preserve"> MACROBUTTON  SnrToggleCheckbox □适用  </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p w:rsidR="00AC15BD" w:rsidRDefault="00C803C9">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29683189"/>
        <w:lock w:val="sdtLocked"/>
        <w:placeholder>
          <w:docPart w:val="GBC22222222222222222222222222222"/>
        </w:placeholder>
      </w:sdtPr>
      <w:sdtContent>
        <w:p w:rsidR="00AC15BD" w:rsidRDefault="00FD3216" w:rsidP="00FD3216">
          <w:pPr>
            <w:pStyle w:val="4"/>
            <w:numPr>
              <w:ilvl w:val="0"/>
              <w:numId w:val="107"/>
            </w:numPr>
            <w:tabs>
              <w:tab w:val="left" w:pos="630"/>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29683188"/>
            <w:lock w:val="sdtContentLocked"/>
            <w:placeholder>
              <w:docPart w:val="GBC22222222222222222222222222222"/>
            </w:placeholder>
          </w:sdtPr>
          <w:sdtContent>
            <w:p w:rsidR="00AC15BD" w:rsidRDefault="00C803C9" w:rsidP="00AC15BD">
              <w:pPr>
                <w:snapToGrid w:val="0"/>
                <w:spacing w:line="240" w:lineRule="atLeast"/>
                <w:rPr>
                  <w:rFonts w:ascii="Times New Roman" w:hAnsi="Times New Roman"/>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29683192"/>
        <w:lock w:val="sdtLocked"/>
        <w:placeholder>
          <w:docPart w:val="GBC22222222222222222222222222222"/>
        </w:placeholder>
      </w:sdtPr>
      <w:sdtEndPr>
        <w:rPr>
          <w:rFonts w:hint="default"/>
          <w:b w:val="0"/>
          <w:bCs w:val="0"/>
        </w:rPr>
      </w:sdtEndPr>
      <w:sdtContent>
        <w:p w:rsidR="00AC15BD" w:rsidRDefault="00FD3216">
          <w:r>
            <w:rPr>
              <w:rFonts w:hint="eastAsia"/>
            </w:rPr>
            <w:t>其他</w:t>
          </w:r>
          <w:r>
            <w:t>说明：</w:t>
          </w:r>
        </w:p>
        <w:sdt>
          <w:sdtPr>
            <w:rPr>
              <w:rFonts w:hint="eastAsia"/>
            </w:rPr>
            <w:alias w:val="是否适用：母公司应收账款其他说明[双击切换]"/>
            <w:tag w:val="_GBC_22a2c0a255e04aacadf1c076323bc980"/>
            <w:id w:val="29683190"/>
            <w:lock w:val="sdtContentLocked"/>
            <w:placeholder>
              <w:docPart w:val="GBC22222222222222222222222222222"/>
            </w:placeholder>
          </w:sdtPr>
          <w:sdtContent>
            <w:p w:rsidR="00AC15BD" w:rsidRDefault="00C803C9">
              <w:pPr>
                <w:snapToGrid w:val="0"/>
                <w:spacing w:line="240" w:lineRule="atLeast"/>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rPr>
            <w:alias w:val="应收账款其他说明"/>
            <w:tag w:val="_GBC_050ad4436a034bc991ef13e9e868e8f8"/>
            <w:id w:val="29683191"/>
            <w:lock w:val="sdtLocked"/>
            <w:placeholder>
              <w:docPart w:val="GBC22222222222222222222222222222"/>
            </w:placeholder>
          </w:sdtPr>
          <w:sdtContent>
            <w:p w:rsidR="00AC15BD" w:rsidRDefault="00624406" w:rsidP="00AC15BD">
              <w:pPr>
                <w:snapToGrid w:val="0"/>
                <w:spacing w:line="240" w:lineRule="atLeast"/>
              </w:pPr>
              <w:r w:rsidRPr="00A41CC1">
                <w:rPr>
                  <w:b/>
                </w:rPr>
                <w:t>期末单项金额虽不重大但单项计提坏账准备的应收账款：</w:t>
              </w:r>
            </w:p>
            <w:p w:rsidR="00AC15BD" w:rsidRDefault="00624406" w:rsidP="00AC15BD">
              <w:pPr>
                <w:snapToGrid w:val="0"/>
                <w:spacing w:line="240" w:lineRule="atLeast"/>
                <w:ind w:firstLineChars="2950" w:firstLine="6195"/>
              </w:pPr>
              <w:r>
                <w:rPr>
                  <w:rFonts w:hint="eastAsia"/>
                </w:rPr>
                <w:t>单位：元币种：人民币</w:t>
              </w:r>
            </w:p>
            <w:tbl>
              <w:tblPr>
                <w:tblW w:w="8936" w:type="dxa"/>
                <w:tblInd w:w="103" w:type="dxa"/>
                <w:tblLook w:val="04A0"/>
              </w:tblPr>
              <w:tblGrid>
                <w:gridCol w:w="2699"/>
                <w:gridCol w:w="1701"/>
                <w:gridCol w:w="1559"/>
                <w:gridCol w:w="1417"/>
                <w:gridCol w:w="1560"/>
              </w:tblGrid>
              <w:tr w:rsidR="00AC15BD" w:rsidRPr="00EA1B58" w:rsidTr="00AC15BD">
                <w:trPr>
                  <w:trHeight w:val="285"/>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EA1B58" w:rsidRDefault="00624406" w:rsidP="00AC15BD">
                    <w:pPr>
                      <w:jc w:val="center"/>
                      <w:rPr>
                        <w:sz w:val="20"/>
                        <w:szCs w:val="20"/>
                      </w:rPr>
                    </w:pPr>
                    <w:r w:rsidRPr="00EA1B58">
                      <w:rPr>
                        <w:rFonts w:hint="eastAsia"/>
                        <w:sz w:val="20"/>
                        <w:szCs w:val="20"/>
                      </w:rPr>
                      <w:t>应收账款（按单位）</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15BD" w:rsidRPr="00EA1B58" w:rsidRDefault="00624406" w:rsidP="00AC15BD">
                    <w:pPr>
                      <w:jc w:val="center"/>
                      <w:rPr>
                        <w:sz w:val="20"/>
                        <w:szCs w:val="20"/>
                      </w:rPr>
                    </w:pPr>
                    <w:r w:rsidRPr="00EA1B58">
                      <w:rPr>
                        <w:rFonts w:hint="eastAsia"/>
                        <w:sz w:val="20"/>
                        <w:szCs w:val="20"/>
                      </w:rPr>
                      <w:t>期末余额</w:t>
                    </w:r>
                  </w:p>
                </w:tc>
              </w:tr>
              <w:tr w:rsidR="00AC15BD" w:rsidRPr="00EA1B58" w:rsidTr="00AC15BD">
                <w:trPr>
                  <w:trHeight w:val="285"/>
                </w:trPr>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EA1B58" w:rsidRDefault="00AC15BD" w:rsidP="00AC15BD">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15BD" w:rsidRPr="00EA1B58" w:rsidRDefault="00624406" w:rsidP="00AC15BD">
                    <w:pPr>
                      <w:jc w:val="center"/>
                      <w:rPr>
                        <w:sz w:val="20"/>
                        <w:szCs w:val="20"/>
                      </w:rPr>
                    </w:pPr>
                    <w:r w:rsidRPr="00EA1B58">
                      <w:rPr>
                        <w:rFonts w:hint="eastAsia"/>
                        <w:sz w:val="20"/>
                        <w:szCs w:val="20"/>
                      </w:rPr>
                      <w:t>应收账款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15BD" w:rsidRPr="00EA1B58" w:rsidRDefault="00624406" w:rsidP="00AC15BD">
                    <w:pPr>
                      <w:jc w:val="center"/>
                      <w:rPr>
                        <w:sz w:val="20"/>
                        <w:szCs w:val="20"/>
                      </w:rPr>
                    </w:pPr>
                    <w:r w:rsidRPr="00EA1B58">
                      <w:rPr>
                        <w:rFonts w:hint="eastAsia"/>
                        <w:sz w:val="20"/>
                        <w:szCs w:val="20"/>
                      </w:rPr>
                      <w:t>坏账准备</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15BD" w:rsidRPr="00EA1B58" w:rsidRDefault="00624406" w:rsidP="00AC15BD">
                    <w:pPr>
                      <w:jc w:val="center"/>
                      <w:rPr>
                        <w:sz w:val="20"/>
                        <w:szCs w:val="20"/>
                      </w:rPr>
                    </w:pPr>
                    <w:r w:rsidRPr="00EA1B58">
                      <w:rPr>
                        <w:rFonts w:hint="eastAsia"/>
                        <w:sz w:val="20"/>
                        <w:szCs w:val="20"/>
                      </w:rPr>
                      <w:t>计提比例（%）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C15BD" w:rsidRPr="00EA1B58" w:rsidRDefault="00624406" w:rsidP="00AC15BD">
                    <w:pPr>
                      <w:jc w:val="center"/>
                      <w:rPr>
                        <w:sz w:val="20"/>
                        <w:szCs w:val="20"/>
                      </w:rPr>
                    </w:pPr>
                    <w:r w:rsidRPr="00EA1B58">
                      <w:rPr>
                        <w:rFonts w:hint="eastAsia"/>
                        <w:sz w:val="20"/>
                        <w:szCs w:val="20"/>
                      </w:rPr>
                      <w:t>计提理由</w:t>
                    </w:r>
                  </w:p>
                </w:tc>
              </w:tr>
              <w:tr w:rsidR="00AC15BD" w:rsidRPr="00EA1B58" w:rsidTr="00AC15BD">
                <w:trPr>
                  <w:trHeight w:val="45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AC15BD" w:rsidRPr="00EA1B58" w:rsidRDefault="00624406" w:rsidP="00AC15BD">
                    <w:pPr>
                      <w:rPr>
                        <w:szCs w:val="21"/>
                      </w:rPr>
                    </w:pPr>
                    <w:r w:rsidRPr="00EA1B58">
                      <w:rPr>
                        <w:rFonts w:hint="eastAsia"/>
                        <w:szCs w:val="21"/>
                      </w:rPr>
                      <w:t>张家港</w:t>
                    </w:r>
                    <w:proofErr w:type="gramStart"/>
                    <w:r w:rsidRPr="00EA1B58">
                      <w:rPr>
                        <w:rFonts w:hint="eastAsia"/>
                        <w:szCs w:val="21"/>
                      </w:rPr>
                      <w:t>保税区恒科国际贸易</w:t>
                    </w:r>
                    <w:proofErr w:type="gramEnd"/>
                    <w:r w:rsidRPr="00A100D7">
                      <w:rPr>
                        <w:szCs w:val="21"/>
                      </w:rPr>
                      <w:t>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sidRPr="00EA1B58">
                      <w:rPr>
                        <w:rFonts w:hint="eastAsia"/>
                        <w:sz w:val="20"/>
                        <w:szCs w:val="20"/>
                      </w:rPr>
                      <w:t xml:space="preserve">1,799,009.45 </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center"/>
                      <w:rPr>
                        <w:sz w:val="20"/>
                        <w:szCs w:val="20"/>
                      </w:rPr>
                    </w:pPr>
                    <w:r>
                      <w:rPr>
                        <w:rFonts w:hint="eastAsia"/>
                        <w:sz w:val="20"/>
                        <w:szCs w:val="20"/>
                      </w:rPr>
                      <w:t>1,799,009.45</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Pr>
                        <w:rFonts w:hint="eastAsia"/>
                        <w:sz w:val="20"/>
                        <w:szCs w:val="20"/>
                      </w:rPr>
                      <w:t>100.00</w:t>
                    </w:r>
                  </w:p>
                </w:tc>
                <w:tc>
                  <w:tcPr>
                    <w:tcW w:w="1560" w:type="dxa"/>
                    <w:tcBorders>
                      <w:top w:val="nil"/>
                      <w:left w:val="nil"/>
                      <w:bottom w:val="single" w:sz="4" w:space="0" w:color="auto"/>
                      <w:right w:val="single" w:sz="4" w:space="0" w:color="auto"/>
                    </w:tcBorders>
                    <w:shd w:val="clear" w:color="auto" w:fill="auto"/>
                    <w:vAlign w:val="center"/>
                    <w:hideMark/>
                  </w:tcPr>
                  <w:p w:rsidR="00AC15BD" w:rsidRPr="00EA1B58" w:rsidRDefault="00624406" w:rsidP="00AC15BD">
                    <w:pPr>
                      <w:rPr>
                        <w:sz w:val="18"/>
                        <w:szCs w:val="18"/>
                      </w:rPr>
                    </w:pPr>
                    <w:r w:rsidRPr="00EA1B58">
                      <w:rPr>
                        <w:rFonts w:hint="eastAsia"/>
                        <w:sz w:val="18"/>
                        <w:szCs w:val="18"/>
                      </w:rPr>
                      <w:t>单独进行减值测试，预计可收回的可能性极低</w:t>
                    </w:r>
                  </w:p>
                </w:tc>
              </w:tr>
              <w:tr w:rsidR="00AC15BD" w:rsidRPr="00EA1B58" w:rsidTr="00AC15BD">
                <w:trPr>
                  <w:trHeight w:val="45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AC15BD" w:rsidRPr="00EA1B58" w:rsidRDefault="00624406" w:rsidP="00AC15BD">
                    <w:pPr>
                      <w:rPr>
                        <w:szCs w:val="21"/>
                      </w:rPr>
                    </w:pPr>
                    <w:r w:rsidRPr="00EA1B58">
                      <w:rPr>
                        <w:rFonts w:hint="eastAsia"/>
                        <w:szCs w:val="21"/>
                      </w:rPr>
                      <w:t>上海宝琳木业有限公司</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sidRPr="00EA1B58">
                      <w:rPr>
                        <w:rFonts w:hint="eastAsia"/>
                        <w:sz w:val="20"/>
                        <w:szCs w:val="20"/>
                      </w:rPr>
                      <w:t xml:space="preserve">790,727.40 </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sidRPr="00EA1B58">
                      <w:rPr>
                        <w:rFonts w:hint="eastAsia"/>
                        <w:sz w:val="20"/>
                        <w:szCs w:val="20"/>
                      </w:rPr>
                      <w:t xml:space="preserve">790,727.40 </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Pr>
                        <w:rFonts w:hint="eastAsia"/>
                        <w:sz w:val="20"/>
                        <w:szCs w:val="20"/>
                      </w:rPr>
                      <w:t>100.00</w:t>
                    </w:r>
                  </w:p>
                </w:tc>
                <w:tc>
                  <w:tcPr>
                    <w:tcW w:w="1560" w:type="dxa"/>
                    <w:tcBorders>
                      <w:top w:val="nil"/>
                      <w:left w:val="nil"/>
                      <w:bottom w:val="single" w:sz="4" w:space="0" w:color="auto"/>
                      <w:right w:val="single" w:sz="4" w:space="0" w:color="auto"/>
                    </w:tcBorders>
                    <w:shd w:val="clear" w:color="auto" w:fill="auto"/>
                    <w:vAlign w:val="center"/>
                    <w:hideMark/>
                  </w:tcPr>
                  <w:p w:rsidR="00AC15BD" w:rsidRPr="00EA1B58" w:rsidRDefault="00624406" w:rsidP="00AC15BD">
                    <w:pPr>
                      <w:rPr>
                        <w:sz w:val="18"/>
                        <w:szCs w:val="18"/>
                      </w:rPr>
                    </w:pPr>
                    <w:r w:rsidRPr="00EA1B58">
                      <w:rPr>
                        <w:rFonts w:hint="eastAsia"/>
                        <w:sz w:val="18"/>
                        <w:szCs w:val="18"/>
                      </w:rPr>
                      <w:t>单独进行减值测试，预计可收回的可能性极低</w:t>
                    </w:r>
                  </w:p>
                </w:tc>
              </w:tr>
              <w:tr w:rsidR="00AC15BD" w:rsidRPr="00EA1B58" w:rsidTr="00AC15BD">
                <w:trPr>
                  <w:trHeight w:val="28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AC15BD" w:rsidRPr="00EA1B58" w:rsidRDefault="00624406" w:rsidP="00AC15BD">
                    <w:pPr>
                      <w:jc w:val="center"/>
                      <w:rPr>
                        <w:color w:val="000000"/>
                        <w:sz w:val="18"/>
                        <w:szCs w:val="18"/>
                      </w:rPr>
                    </w:pPr>
                    <w:r w:rsidRPr="00EA1B58">
                      <w:rPr>
                        <w:rFonts w:hint="eastAsia"/>
                        <w:color w:val="000000"/>
                        <w:sz w:val="18"/>
                        <w:szCs w:val="18"/>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sidRPr="00EA1B58">
                      <w:rPr>
                        <w:rFonts w:hint="eastAsia"/>
                        <w:sz w:val="20"/>
                        <w:szCs w:val="20"/>
                      </w:rPr>
                      <w:t xml:space="preserve">2,589,736.85 </w:t>
                    </w:r>
                  </w:p>
                </w:tc>
                <w:tc>
                  <w:tcPr>
                    <w:tcW w:w="1559"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Pr>
                        <w:rFonts w:hint="eastAsia"/>
                        <w:sz w:val="20"/>
                        <w:szCs w:val="20"/>
                      </w:rPr>
                      <w:t>2,589,736.85</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right"/>
                      <w:rPr>
                        <w:sz w:val="20"/>
                        <w:szCs w:val="20"/>
                      </w:rPr>
                    </w:pPr>
                    <w:r w:rsidRPr="00EA1B58">
                      <w:rPr>
                        <w:rFonts w:hint="eastAsia"/>
                        <w:sz w:val="20"/>
                        <w:szCs w:val="20"/>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C15BD" w:rsidRPr="00EA1B58" w:rsidRDefault="00624406" w:rsidP="00AC15BD">
                    <w:pPr>
                      <w:jc w:val="both"/>
                      <w:rPr>
                        <w:sz w:val="20"/>
                        <w:szCs w:val="20"/>
                      </w:rPr>
                    </w:pPr>
                    <w:r w:rsidRPr="00EA1B58">
                      <w:rPr>
                        <w:rFonts w:hint="eastAsia"/>
                        <w:sz w:val="20"/>
                        <w:szCs w:val="20"/>
                      </w:rPr>
                      <w:t xml:space="preserve">　</w:t>
                    </w:r>
                  </w:p>
                </w:tc>
              </w:tr>
            </w:tbl>
            <w:p w:rsidR="00AC15BD" w:rsidRDefault="00AC15BD" w:rsidP="00AC15BD">
              <w:pPr>
                <w:snapToGrid w:val="0"/>
                <w:spacing w:line="240" w:lineRule="atLeast"/>
              </w:pPr>
            </w:p>
            <w:p w:rsidR="00AC15BD" w:rsidRDefault="00AC15BD">
              <w:pPr>
                <w:snapToGrid w:val="0"/>
                <w:spacing w:line="240" w:lineRule="atLeast"/>
              </w:pPr>
            </w:p>
            <w:p w:rsidR="00AC15BD" w:rsidRDefault="00C803C9">
              <w:pPr>
                <w:snapToGrid w:val="0"/>
                <w:spacing w:line="240" w:lineRule="atLeast"/>
              </w:pPr>
            </w:p>
          </w:sdtContent>
        </w:sdt>
      </w:sdtContent>
    </w:sdt>
    <w:p w:rsidR="00AC15BD" w:rsidRDefault="00FD3216" w:rsidP="00FD3216">
      <w:pPr>
        <w:pStyle w:val="3"/>
        <w:numPr>
          <w:ilvl w:val="0"/>
          <w:numId w:val="106"/>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29683217"/>
        <w:lock w:val="sdtLocked"/>
        <w:placeholder>
          <w:docPart w:val="GBC22222222222222222222222222222"/>
        </w:placeholder>
      </w:sdtPr>
      <w:sdtContent>
        <w:p w:rsidR="00AC15BD" w:rsidRDefault="00FD3216" w:rsidP="00FD3216">
          <w:pPr>
            <w:pStyle w:val="4"/>
            <w:numPr>
              <w:ilvl w:val="0"/>
              <w:numId w:val="108"/>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2968319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母公司财务附注：其他应收账款按种类披露"/>
              <w:tag w:val="_GBC_510fb804fd404f6eb85cbf5789cd3cc8"/>
              <w:id w:val="296831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296831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17"/>
            <w:gridCol w:w="1147"/>
            <w:gridCol w:w="449"/>
            <w:gridCol w:w="1069"/>
            <w:gridCol w:w="527"/>
            <w:gridCol w:w="1147"/>
            <w:gridCol w:w="1147"/>
            <w:gridCol w:w="449"/>
            <w:gridCol w:w="1069"/>
            <w:gridCol w:w="527"/>
            <w:gridCol w:w="1147"/>
          </w:tblGrid>
          <w:tr w:rsidR="00AC15BD" w:rsidTr="00AC15BD">
            <w:trPr>
              <w:cantSplit/>
              <w:trHeight w:val="283"/>
            </w:trPr>
            <w:sdt>
              <w:sdtPr>
                <w:tag w:val="_PLD_4579677e3c0b430091bdf459a5bf8a24"/>
                <w:id w:val="29683196"/>
                <w:lock w:val="sdtLocked"/>
              </w:sdtPr>
              <w:sdtContent>
                <w:tc>
                  <w:tcPr>
                    <w:tcW w:w="671"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类别</w:t>
                    </w:r>
                  </w:p>
                </w:tc>
              </w:sdtContent>
            </w:sdt>
            <w:sdt>
              <w:sdtPr>
                <w:tag w:val="_PLD_0282b27e24ff40f4a62c3bc38416e4ec"/>
                <w:id w:val="29683197"/>
                <w:lock w:val="sdtLocked"/>
              </w:sdtPr>
              <w:sdtContent>
                <w:tc>
                  <w:tcPr>
                    <w:tcW w:w="2193"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期末余额</w:t>
                    </w:r>
                  </w:p>
                </w:tc>
              </w:sdtContent>
            </w:sdt>
            <w:sdt>
              <w:sdtPr>
                <w:tag w:val="_PLD_7f7b2b935706454ba4eb34c415cd5b71"/>
                <w:id w:val="29683198"/>
                <w:lock w:val="sdtLocked"/>
              </w:sdtPr>
              <w:sdtContent>
                <w:tc>
                  <w:tcPr>
                    <w:tcW w:w="2136" w:type="pct"/>
                    <w:gridSpan w:val="5"/>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期初余额</w:t>
                    </w:r>
                  </w:p>
                </w:tc>
              </w:sdtContent>
            </w:sdt>
          </w:tr>
          <w:tr w:rsidR="00AC15BD" w:rsidTr="00AC15BD">
            <w:trPr>
              <w:cantSplit/>
              <w:trHeight w:val="150"/>
            </w:trPr>
            <w:tc>
              <w:tcPr>
                <w:tcW w:w="671" w:type="pct"/>
                <w:vMerge/>
                <w:tcBorders>
                  <w:left w:val="single" w:sz="4" w:space="0" w:color="auto"/>
                  <w:right w:val="single" w:sz="4" w:space="0" w:color="auto"/>
                </w:tcBorders>
                <w:vAlign w:val="center"/>
              </w:tcPr>
              <w:p w:rsidR="00AC15BD" w:rsidRDefault="00AC15BD" w:rsidP="00AC15BD">
                <w:pPr>
                  <w:rPr>
                    <w:szCs w:val="21"/>
                  </w:rPr>
                </w:pPr>
              </w:p>
            </w:tc>
            <w:sdt>
              <w:sdtPr>
                <w:tag w:val="_PLD_0f04f29c37d14ba7a1897665c71afe32"/>
                <w:id w:val="29683199"/>
                <w:lock w:val="sdtLocked"/>
              </w:sdt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7257e61845714f3680f0c03ac8167051"/>
                <w:id w:val="29683200"/>
                <w:lock w:val="sdtLocked"/>
              </w:sdt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92acfb51be7c44b68038062643fa59e7"/>
                <w:id w:val="29683201"/>
                <w:lock w:val="sdtLocked"/>
              </w:sdtPr>
              <w:sdtContent>
                <w:tc>
                  <w:tcPr>
                    <w:tcW w:w="405"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sdt>
              <w:sdtPr>
                <w:tag w:val="_PLD_e986578ea17743de93ae246dda32d083"/>
                <w:id w:val="29683202"/>
                <w:lock w:val="sdtLocked"/>
              </w:sdtPr>
              <w:sdtContent>
                <w:tc>
                  <w:tcPr>
                    <w:tcW w:w="868"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账面余额</w:t>
                    </w:r>
                  </w:p>
                </w:tc>
              </w:sdtContent>
            </w:sdt>
            <w:sdt>
              <w:sdtPr>
                <w:tag w:val="_PLD_7da065bc25e44ec08b1bf4e7b4bdd973"/>
                <w:id w:val="29683203"/>
                <w:lock w:val="sdtLocked"/>
              </w:sdtPr>
              <w:sdtContent>
                <w:tc>
                  <w:tcPr>
                    <w:tcW w:w="863" w:type="pct"/>
                    <w:gridSpan w:val="2"/>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坏账准备</w:t>
                    </w:r>
                  </w:p>
                </w:tc>
              </w:sdtContent>
            </w:sdt>
            <w:sdt>
              <w:sdtPr>
                <w:tag w:val="_PLD_6bd7c0fd324a431c89ca2d829cfa468c"/>
                <w:id w:val="29683204"/>
                <w:lock w:val="sdtLocked"/>
              </w:sdtPr>
              <w:sdtContent>
                <w:tc>
                  <w:tcPr>
                    <w:tcW w:w="404"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rFonts w:hint="eastAsia"/>
                        <w:szCs w:val="21"/>
                      </w:rPr>
                      <w:t>账面</w:t>
                    </w:r>
                  </w:p>
                  <w:p w:rsidR="00AC15BD" w:rsidRDefault="00FD3216" w:rsidP="00AC15BD">
                    <w:pPr>
                      <w:jc w:val="center"/>
                      <w:rPr>
                        <w:szCs w:val="21"/>
                      </w:rPr>
                    </w:pPr>
                    <w:r>
                      <w:rPr>
                        <w:rFonts w:hint="eastAsia"/>
                        <w:szCs w:val="21"/>
                      </w:rPr>
                      <w:t>价值</w:t>
                    </w:r>
                  </w:p>
                </w:tc>
              </w:sdtContent>
            </w:sdt>
          </w:tr>
          <w:tr w:rsidR="00AC15BD" w:rsidTr="00AC15BD">
            <w:trPr>
              <w:cantSplit/>
              <w:trHeight w:val="135"/>
            </w:trPr>
            <w:tc>
              <w:tcPr>
                <w:tcW w:w="671" w:type="pct"/>
                <w:vMerge/>
                <w:tcBorders>
                  <w:left w:val="single" w:sz="4" w:space="0" w:color="auto"/>
                  <w:bottom w:val="single" w:sz="4" w:space="0" w:color="auto"/>
                  <w:right w:val="single" w:sz="4" w:space="0" w:color="auto"/>
                </w:tcBorders>
                <w:vAlign w:val="center"/>
              </w:tcPr>
              <w:p w:rsidR="00AC15BD" w:rsidRDefault="00AC15BD" w:rsidP="00AC15BD">
                <w:pPr>
                  <w:rPr>
                    <w:szCs w:val="21"/>
                  </w:rPr>
                </w:pPr>
              </w:p>
            </w:tc>
            <w:sdt>
              <w:sdtPr>
                <w:tag w:val="_PLD_4aaa66bbd8674f818d77eb9c66cb2eb7"/>
                <w:id w:val="29683205"/>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1f59340c0a574921a563860d11ef1dca"/>
                <w:id w:val="29683206"/>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70d05c2c4f874ff09462d1df743c008d"/>
                <w:id w:val="29683207"/>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42ca8ab8e5b64c6fa5716464d8dcba70"/>
                <w:id w:val="29683208"/>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05"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sdt>
              <w:sdtPr>
                <w:tag w:val="_PLD_dffb668c317e4b6c80cd87245a5a9366"/>
                <w:id w:val="29683209"/>
                <w:lock w:val="sdtLocked"/>
              </w:sdtPr>
              <w:sdtContent>
                <w:tc>
                  <w:tcPr>
                    <w:tcW w:w="436"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c29e64ccd6e9475693de36490d3ee7a6"/>
                <w:id w:val="29683210"/>
                <w:lock w:val="sdtLocked"/>
              </w:sdtPr>
              <w:sdtContent>
                <w:tc>
                  <w:tcPr>
                    <w:tcW w:w="432"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比例</w:t>
                    </w:r>
                    <w:r>
                      <w:rPr>
                        <w:szCs w:val="21"/>
                      </w:rPr>
                      <w:t>(%)</w:t>
                    </w:r>
                  </w:p>
                </w:tc>
              </w:sdtContent>
            </w:sdt>
            <w:sdt>
              <w:sdtPr>
                <w:tag w:val="_PLD_2e2a166f0cdf492e8fcfe5a1f573723a"/>
                <w:id w:val="29683211"/>
                <w:lock w:val="sdtLocked"/>
              </w:sdtPr>
              <w:sdtContent>
                <w:tc>
                  <w:tcPr>
                    <w:tcW w:w="431"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金额</w:t>
                    </w:r>
                  </w:p>
                </w:tc>
              </w:sdtContent>
            </w:sdt>
            <w:sdt>
              <w:sdtPr>
                <w:tag w:val="_PLD_32bd14fa80c8451db4c3aad8b8d38993"/>
                <w:id w:val="29683212"/>
                <w:lock w:val="sdtLocked"/>
              </w:sdtPr>
              <w:sdtContent>
                <w:tc>
                  <w:tcPr>
                    <w:tcW w:w="432" w:type="pct"/>
                    <w:tcBorders>
                      <w:left w:val="single" w:sz="4" w:space="0" w:color="auto"/>
                      <w:bottom w:val="single" w:sz="4" w:space="0" w:color="auto"/>
                      <w:right w:val="single" w:sz="4" w:space="0" w:color="auto"/>
                    </w:tcBorders>
                    <w:vAlign w:val="center"/>
                  </w:tcPr>
                  <w:p w:rsidR="00AC15BD" w:rsidRDefault="00FD3216" w:rsidP="00AC15BD">
                    <w:pPr>
                      <w:jc w:val="center"/>
                      <w:rPr>
                        <w:szCs w:val="21"/>
                      </w:rPr>
                    </w:pPr>
                    <w:r>
                      <w:rPr>
                        <w:rFonts w:hint="eastAsia"/>
                        <w:szCs w:val="21"/>
                      </w:rPr>
                      <w:t>计提比例</w:t>
                    </w:r>
                    <w:r>
                      <w:rPr>
                        <w:szCs w:val="21"/>
                      </w:rPr>
                      <w:t>(%)</w:t>
                    </w:r>
                  </w:p>
                </w:tc>
              </w:sdtContent>
            </w:sdt>
            <w:tc>
              <w:tcPr>
                <w:tcW w:w="404" w:type="pct"/>
                <w:vMerge/>
                <w:tcBorders>
                  <w:left w:val="single" w:sz="4" w:space="0" w:color="auto"/>
                  <w:bottom w:val="single" w:sz="4" w:space="0" w:color="auto"/>
                  <w:right w:val="single" w:sz="4" w:space="0" w:color="auto"/>
                </w:tcBorders>
              </w:tcPr>
              <w:p w:rsidR="00AC15BD" w:rsidRDefault="00AC15BD" w:rsidP="00AC15BD">
                <w:pPr>
                  <w:jc w:val="center"/>
                  <w:rPr>
                    <w:szCs w:val="21"/>
                  </w:rPr>
                </w:pPr>
              </w:p>
            </w:tc>
          </w:tr>
          <w:tr w:rsidR="00AC15BD" w:rsidTr="00AC15BD">
            <w:trPr>
              <w:cantSplit/>
            </w:trPr>
            <w:sdt>
              <w:sdtPr>
                <w:tag w:val="_PLD_5077db5d3b754537b50d53d709703c80"/>
                <w:id w:val="29683213"/>
                <w:lock w:val="sdtLocked"/>
              </w:sdtPr>
              <w:sdtContent>
                <w:tc>
                  <w:tcPr>
                    <w:tcW w:w="67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5,150,551.14</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0.84</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5,150,551.14</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0.00</w:t>
                </w:r>
              </w:p>
            </w:tc>
            <w:tc>
              <w:tcPr>
                <w:tcW w:w="43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1"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32"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c>
              <w:tcPr>
                <w:tcW w:w="404"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trPr>
              <w:cantSplit/>
            </w:trPr>
            <w:sdt>
              <w:sdtPr>
                <w:tag w:val="_PLD_6bd647efdb3d4d3296c781fa49ed445a"/>
                <w:id w:val="29683214"/>
                <w:lock w:val="sdtLocked"/>
              </w:sdtPr>
              <w:sdtContent>
                <w:tc>
                  <w:tcPr>
                    <w:tcW w:w="67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607,431,729.98</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98.50</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3,171,155.40</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0.52</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604,260,574.58</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654,992,415.12</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98.61</w:t>
                </w:r>
              </w:p>
            </w:tc>
            <w:tc>
              <w:tcPr>
                <w:tcW w:w="43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1,937,360.65</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0.30</w:t>
                </w:r>
              </w:p>
            </w:tc>
            <w:tc>
              <w:tcPr>
                <w:tcW w:w="40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653,055,054.47</w:t>
                </w:r>
              </w:p>
            </w:tc>
          </w:tr>
          <w:tr w:rsidR="00AC15BD" w:rsidTr="00AC15BD">
            <w:trPr>
              <w:cantSplit/>
            </w:trPr>
            <w:sdt>
              <w:sdtPr>
                <w:tag w:val="_PLD_7c44aedf77ee4cd5ba760586a7d5e2ff"/>
                <w:id w:val="29683215"/>
                <w:lock w:val="sdtLocked"/>
              </w:sdtPr>
              <w:sdtContent>
                <w:tc>
                  <w:tcPr>
                    <w:tcW w:w="671" w:type="pct"/>
                    <w:tcBorders>
                      <w:top w:val="single" w:sz="4" w:space="0" w:color="auto"/>
                      <w:left w:val="single" w:sz="4" w:space="0" w:color="auto"/>
                      <w:bottom w:val="single" w:sz="4" w:space="0" w:color="auto"/>
                      <w:right w:val="single" w:sz="4" w:space="0" w:color="auto"/>
                    </w:tcBorders>
                  </w:tcPr>
                  <w:p w:rsidR="00AC15BD" w:rsidRDefault="00FD3216" w:rsidP="00AC15BD">
                    <w:pPr>
                      <w:autoSpaceDE w:val="0"/>
                      <w:autoSpaceDN w:val="0"/>
                      <w:adjustRightInd w:val="0"/>
                      <w:rPr>
                        <w:szCs w:val="21"/>
                      </w:rPr>
                    </w:pPr>
                    <w:r>
                      <w:rPr>
                        <w:rFonts w:hint="eastAsia"/>
                        <w:szCs w:val="21"/>
                      </w:rPr>
                      <w:t>单项金额</w:t>
                    </w:r>
                    <w:proofErr w:type="gramStart"/>
                    <w:r>
                      <w:rPr>
                        <w:rFonts w:hint="eastAsia"/>
                        <w:szCs w:val="21"/>
                      </w:rPr>
                      <w:t>不重大</w:t>
                    </w:r>
                    <w:proofErr w:type="gramEnd"/>
                    <w:r>
                      <w:rPr>
                        <w:rFonts w:hint="eastAsia"/>
                        <w:szCs w:val="21"/>
                      </w:rPr>
                      <w:t>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4,103,123.35</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0.67</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4,103,123.35</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0.00</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9,253,674.49</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1.39</w:t>
                </w:r>
              </w:p>
            </w:tc>
            <w:tc>
              <w:tcPr>
                <w:tcW w:w="43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9,253,674.49</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100.00</w:t>
                </w:r>
              </w:p>
            </w:tc>
            <w:tc>
              <w:tcPr>
                <w:tcW w:w="404" w:type="pct"/>
                <w:tcBorders>
                  <w:top w:val="single" w:sz="4" w:space="0" w:color="auto"/>
                  <w:left w:val="single" w:sz="4" w:space="0" w:color="auto"/>
                  <w:bottom w:val="single" w:sz="4" w:space="0" w:color="auto"/>
                  <w:right w:val="single" w:sz="4" w:space="0" w:color="auto"/>
                </w:tcBorders>
              </w:tcPr>
              <w:p w:rsidR="00AC15BD" w:rsidRDefault="00AC15BD" w:rsidP="00AC15BD">
                <w:pPr>
                  <w:jc w:val="right"/>
                  <w:rPr>
                    <w:szCs w:val="21"/>
                  </w:rPr>
                </w:pPr>
              </w:p>
            </w:tc>
          </w:tr>
          <w:tr w:rsidR="00AC15BD" w:rsidTr="00AC15BD">
            <w:trPr>
              <w:cantSplit/>
            </w:trPr>
            <w:sdt>
              <w:sdtPr>
                <w:tag w:val="_PLD_d90b70aa2dc14ccda9aec4f8f8aa63fb"/>
                <w:id w:val="29683216"/>
                <w:lock w:val="sdtLocked"/>
              </w:sdtPr>
              <w:sdtContent>
                <w:tc>
                  <w:tcPr>
                    <w:tcW w:w="671"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autoSpaceDE w:val="0"/>
                      <w:autoSpaceDN w:val="0"/>
                      <w:adjustRightInd w:val="0"/>
                      <w:jc w:val="center"/>
                      <w:rPr>
                        <w:szCs w:val="21"/>
                      </w:rPr>
                    </w:pPr>
                    <w:r>
                      <w:rPr>
                        <w:rFonts w:hint="eastAsia"/>
                        <w:szCs w:val="21"/>
                      </w:rPr>
                      <w:t>合计</w:t>
                    </w:r>
                  </w:p>
                </w:tc>
              </w:sdtContent>
            </w:sdt>
            <w:tc>
              <w:tcPr>
                <w:tcW w:w="449"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616,685,404.47</w:t>
                </w:r>
              </w:p>
            </w:tc>
            <w:tc>
              <w:tcPr>
                <w:tcW w:w="448"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4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12,424,829.89</w:t>
                </w:r>
              </w:p>
            </w:tc>
            <w:tc>
              <w:tcPr>
                <w:tcW w:w="451"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05"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604,260,574.58</w:t>
                </w:r>
              </w:p>
            </w:tc>
            <w:tc>
              <w:tcPr>
                <w:tcW w:w="43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664,246,089.61</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31"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11,191,035.14</w:t>
                </w:r>
              </w:p>
            </w:tc>
            <w:tc>
              <w:tcPr>
                <w:tcW w:w="432" w:type="pct"/>
                <w:tcBorders>
                  <w:top w:val="single" w:sz="4" w:space="0" w:color="auto"/>
                  <w:left w:val="single" w:sz="4" w:space="0" w:color="auto"/>
                  <w:bottom w:val="single" w:sz="4" w:space="0" w:color="auto"/>
                  <w:right w:val="single" w:sz="4" w:space="0" w:color="auto"/>
                </w:tcBorders>
              </w:tcPr>
              <w:p w:rsidR="00AC15BD" w:rsidRDefault="00FD3216" w:rsidP="00AC15BD">
                <w:pPr>
                  <w:jc w:val="center"/>
                  <w:rPr>
                    <w:szCs w:val="21"/>
                  </w:rPr>
                </w:pPr>
                <w:r>
                  <w:rPr>
                    <w:rFonts w:hint="eastAsia"/>
                    <w:szCs w:val="21"/>
                  </w:rPr>
                  <w:t>/</w:t>
                </w:r>
              </w:p>
            </w:tc>
            <w:tc>
              <w:tcPr>
                <w:tcW w:w="404"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653,055,054.47</w:t>
                </w:r>
              </w:p>
            </w:tc>
          </w:tr>
        </w:tbl>
        <w:p w:rsidR="00AC15BD" w:rsidRDefault="00AC15BD"/>
        <w:p w:rsidR="00AC15BD" w:rsidRDefault="00C803C9">
          <w:pPr>
            <w:rPr>
              <w:szCs w:val="21"/>
            </w:rPr>
          </w:pPr>
        </w:p>
      </w:sdtContent>
    </w:sdt>
    <w:sdt>
      <w:sdtPr>
        <w:rPr>
          <w:szCs w:val="21"/>
        </w:rPr>
        <w:alias w:val="模块:期末单项金额重大并单项计提坏账准备的其他应收款"/>
        <w:tag w:val="_GBC_caea0b13e636429d96ab6e2bffd5aeb0"/>
        <w:id w:val="29683219"/>
        <w:lock w:val="sdtLocked"/>
        <w:placeholder>
          <w:docPart w:val="GBC22222222222222222222222222222"/>
        </w:placeholder>
      </w:sdtPr>
      <w:sdtContent>
        <w:p w:rsidR="00AC15BD" w:rsidRDefault="00FD3216">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29683218"/>
            <w:lock w:val="sdtContentLocked"/>
            <w:placeholder>
              <w:docPart w:val="GBC22222222222222222222222222222"/>
            </w:placeholder>
          </w:sdtPr>
          <w:sdtContent>
            <w:p w:rsidR="00AC15BD" w:rsidRDefault="00C803C9" w:rsidP="00AC15BD">
              <w:pPr>
                <w:rPr>
                  <w:szCs w:val="21"/>
                </w:rPr>
              </w:pPr>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p>
          </w:sdtContent>
        </w:sdt>
      </w:sdtContent>
    </w:sdt>
    <w:sdt>
      <w:sdtPr>
        <w:rPr>
          <w:szCs w:val="21"/>
        </w:rPr>
        <w:alias w:val="模块:组合中，按账龄分析法计提坏账准备的其他应收款"/>
        <w:tag w:val="_GBC_7633445fb4f445e9a99e716971900a22"/>
        <w:id w:val="29683239"/>
        <w:lock w:val="sdtLocked"/>
        <w:placeholder>
          <w:docPart w:val="GBC22222222222222222222222222222"/>
        </w:placeholder>
      </w:sdtPr>
      <w:sdtContent>
        <w:p w:rsidR="00AC15BD" w:rsidRDefault="00FD3216">
          <w:pPr>
            <w:spacing w:before="60" w:after="60"/>
            <w:rPr>
              <w:szCs w:val="21"/>
            </w:rPr>
          </w:pPr>
          <w:r>
            <w:rPr>
              <w:rFonts w:hint="eastAsia"/>
              <w:szCs w:val="21"/>
            </w:rPr>
            <w:t>组合中，</w:t>
          </w:r>
          <w:proofErr w:type="gramStart"/>
          <w:r>
            <w:rPr>
              <w:rFonts w:hint="eastAsia"/>
              <w:szCs w:val="21"/>
            </w:rPr>
            <w:t>按账龄</w:t>
          </w:r>
          <w:proofErr w:type="gramEnd"/>
          <w:r>
            <w:rPr>
              <w:rFonts w:hint="eastAsia"/>
              <w:szCs w:val="21"/>
            </w:rPr>
            <w:t>分析法计提坏账准备的其他应收款：</w:t>
          </w:r>
        </w:p>
        <w:p w:rsidR="00AC15BD" w:rsidRDefault="00C803C9">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29683220"/>
              <w:lock w:val="sdtContentLocked"/>
              <w:placeholder>
                <w:docPart w:val="GBC22222222222222222222222222222"/>
              </w:placeholder>
            </w:sdtPr>
            <w:sdtContent>
              <w:r>
                <w:rPr>
                  <w:rFonts w:hint="eastAsia"/>
                  <w:szCs w:val="21"/>
                </w:rPr>
                <w:fldChar w:fldCharType="begin"/>
              </w:r>
              <w:r w:rsidR="00FD3216">
                <w:rPr>
                  <w:rFonts w:hint="eastAsia"/>
                  <w:szCs w:val="21"/>
                </w:rPr>
                <w:instrText>MACROBUTTON  SnrToggleCheckbox √适用</w:instrText>
              </w:r>
              <w:r>
                <w:rPr>
                  <w:rFonts w:hint="eastAsia"/>
                  <w:szCs w:val="21"/>
                </w:rPr>
                <w:fldChar w:fldCharType="end"/>
              </w:r>
              <w:r>
                <w:rPr>
                  <w:rFonts w:hint="eastAsia"/>
                  <w:szCs w:val="21"/>
                </w:rPr>
                <w:fldChar w:fldCharType="begin"/>
              </w:r>
              <w:r w:rsidR="00FD3216">
                <w:rPr>
                  <w:rFonts w:hint="eastAsia"/>
                  <w:szCs w:val="21"/>
                </w:rPr>
                <w:instrText xml:space="preserve">MACROBUTTON  SnrToggleCheckbox □不适用 </w:instrText>
              </w:r>
              <w:r>
                <w:rPr>
                  <w:rFonts w:hint="eastAsia"/>
                  <w:szCs w:val="21"/>
                </w:rPr>
                <w:fldChar w:fldCharType="end"/>
              </w:r>
            </w:sdtContent>
          </w:sdt>
        </w:p>
        <w:p w:rsidR="00AC15BD" w:rsidRDefault="00FD3216">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29683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2968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AC15BD" w:rsidTr="00AC15BD">
            <w:trPr>
              <w:trHeight w:val="273"/>
              <w:jc w:val="center"/>
            </w:trPr>
            <w:sdt>
              <w:sdtPr>
                <w:tag w:val="_PLD_ea421152d78d40388e20d700f11c5b7c"/>
                <w:id w:val="29683223"/>
                <w:lock w:val="sdtLocked"/>
              </w:sdtPr>
              <w:sdtContent>
                <w:tc>
                  <w:tcPr>
                    <w:tcW w:w="1974" w:type="pct"/>
                    <w:vMerge w:val="restart"/>
                    <w:tcBorders>
                      <w:bottom w:val="single" w:sz="4" w:space="0" w:color="auto"/>
                    </w:tcBorders>
                    <w:shd w:val="clear" w:color="auto" w:fill="auto"/>
                    <w:vAlign w:val="center"/>
                  </w:tcPr>
                  <w:p w:rsidR="00AC15BD" w:rsidRDefault="00FD3216" w:rsidP="00AC15BD">
                    <w:pPr>
                      <w:jc w:val="center"/>
                      <w:rPr>
                        <w:szCs w:val="21"/>
                      </w:rPr>
                    </w:pPr>
                    <w:r>
                      <w:rPr>
                        <w:szCs w:val="21"/>
                      </w:rPr>
                      <w:t>账龄</w:t>
                    </w:r>
                  </w:p>
                </w:tc>
              </w:sdtContent>
            </w:sdt>
            <w:sdt>
              <w:sdtPr>
                <w:tag w:val="_PLD_041d6c971e464a898746e2aa12807b27"/>
                <w:id w:val="29683224"/>
                <w:lock w:val="sdtLocked"/>
              </w:sdtPr>
              <w:sdtContent>
                <w:tc>
                  <w:tcPr>
                    <w:tcW w:w="3026" w:type="pct"/>
                    <w:gridSpan w:val="3"/>
                    <w:tcBorders>
                      <w:bottom w:val="single" w:sz="4" w:space="0" w:color="auto"/>
                    </w:tcBorders>
                    <w:shd w:val="clear" w:color="auto" w:fill="auto"/>
                    <w:vAlign w:val="center"/>
                  </w:tcPr>
                  <w:p w:rsidR="00AC15BD" w:rsidRDefault="00FD3216" w:rsidP="00AC15BD">
                    <w:pPr>
                      <w:jc w:val="center"/>
                      <w:rPr>
                        <w:szCs w:val="21"/>
                      </w:rPr>
                    </w:pPr>
                    <w:r>
                      <w:rPr>
                        <w:szCs w:val="21"/>
                      </w:rPr>
                      <w:t>期末余额</w:t>
                    </w:r>
                  </w:p>
                </w:tc>
              </w:sdtContent>
            </w:sdt>
          </w:tr>
          <w:tr w:rsidR="00AC15BD" w:rsidTr="00AC15BD">
            <w:trPr>
              <w:jc w:val="center"/>
            </w:trPr>
            <w:tc>
              <w:tcPr>
                <w:tcW w:w="1974" w:type="pct"/>
                <w:vMerge/>
                <w:shd w:val="clear" w:color="auto" w:fill="auto"/>
                <w:vAlign w:val="center"/>
              </w:tcPr>
              <w:p w:rsidR="00AC15BD" w:rsidRDefault="00AC15BD" w:rsidP="00AC15BD">
                <w:pPr>
                  <w:jc w:val="center"/>
                  <w:rPr>
                    <w:szCs w:val="21"/>
                  </w:rPr>
                </w:pPr>
              </w:p>
            </w:tc>
            <w:sdt>
              <w:sdtPr>
                <w:tag w:val="_PLD_9832feba0f3d4d369385279b3541bc39"/>
                <w:id w:val="29683225"/>
                <w:lock w:val="sdtLocked"/>
              </w:sdtPr>
              <w:sdtContent>
                <w:tc>
                  <w:tcPr>
                    <w:tcW w:w="1007" w:type="pct"/>
                    <w:shd w:val="clear" w:color="auto" w:fill="auto"/>
                    <w:vAlign w:val="center"/>
                  </w:tcPr>
                  <w:p w:rsidR="00AC15BD" w:rsidRDefault="00FD3216" w:rsidP="00AC15BD">
                    <w:pPr>
                      <w:jc w:val="center"/>
                      <w:rPr>
                        <w:szCs w:val="21"/>
                      </w:rPr>
                    </w:pPr>
                    <w:r>
                      <w:rPr>
                        <w:rFonts w:hint="eastAsia"/>
                        <w:szCs w:val="21"/>
                      </w:rPr>
                      <w:t>其他应收款</w:t>
                    </w:r>
                  </w:p>
                </w:tc>
              </w:sdtContent>
            </w:sdt>
            <w:sdt>
              <w:sdtPr>
                <w:tag w:val="_PLD_bede79554e464ba28ed2ba393fb99b06"/>
                <w:id w:val="29683226"/>
                <w:lock w:val="sdtLocked"/>
              </w:sdtPr>
              <w:sdtContent>
                <w:tc>
                  <w:tcPr>
                    <w:tcW w:w="1007" w:type="pct"/>
                    <w:shd w:val="clear" w:color="auto" w:fill="auto"/>
                    <w:vAlign w:val="center"/>
                  </w:tcPr>
                  <w:p w:rsidR="00AC15BD" w:rsidRDefault="00FD3216" w:rsidP="00AC15BD">
                    <w:pPr>
                      <w:jc w:val="center"/>
                      <w:rPr>
                        <w:szCs w:val="21"/>
                      </w:rPr>
                    </w:pPr>
                    <w:r>
                      <w:rPr>
                        <w:rFonts w:hint="eastAsia"/>
                        <w:szCs w:val="21"/>
                      </w:rPr>
                      <w:t>坏账</w:t>
                    </w:r>
                    <w:r>
                      <w:rPr>
                        <w:szCs w:val="21"/>
                      </w:rPr>
                      <w:t>准备</w:t>
                    </w:r>
                  </w:p>
                </w:tc>
              </w:sdtContent>
            </w:sdt>
            <w:sdt>
              <w:sdtPr>
                <w:tag w:val="_PLD_2530b71e8e1441c996665d9c96cde846"/>
                <w:id w:val="29683227"/>
                <w:lock w:val="sdtLocked"/>
              </w:sdtPr>
              <w:sdtContent>
                <w:tc>
                  <w:tcPr>
                    <w:tcW w:w="1012" w:type="pct"/>
                    <w:shd w:val="clear" w:color="auto" w:fill="auto"/>
                    <w:vAlign w:val="center"/>
                  </w:tcPr>
                  <w:p w:rsidR="00AC15BD" w:rsidRDefault="00FD3216" w:rsidP="00AC15BD">
                    <w:pPr>
                      <w:jc w:val="center"/>
                      <w:rPr>
                        <w:szCs w:val="21"/>
                      </w:rPr>
                    </w:pPr>
                    <w:r>
                      <w:rPr>
                        <w:rFonts w:hint="eastAsia"/>
                        <w:szCs w:val="21"/>
                      </w:rPr>
                      <w:t>计提比例</w:t>
                    </w:r>
                  </w:p>
                </w:tc>
              </w:sdtContent>
            </w:sdt>
          </w:tr>
          <w:tr w:rsidR="00AC15BD" w:rsidTr="00AC15BD">
            <w:trPr>
              <w:jc w:val="center"/>
            </w:trPr>
            <w:sdt>
              <w:sdtPr>
                <w:tag w:val="_PLD_e7e6a5399aea4d5c9e5e7d69deb45784"/>
                <w:id w:val="29683228"/>
                <w:lock w:val="sdtLocked"/>
              </w:sdtPr>
              <w:sdtContent>
                <w:tc>
                  <w:tcPr>
                    <w:tcW w:w="1974" w:type="pct"/>
                    <w:shd w:val="clear" w:color="auto" w:fill="auto"/>
                  </w:tcPr>
                  <w:p w:rsidR="00AC15BD" w:rsidRDefault="00FD3216" w:rsidP="00AC15BD">
                    <w:pPr>
                      <w:rPr>
                        <w:szCs w:val="21"/>
                      </w:rPr>
                    </w:pPr>
                    <w:proofErr w:type="gramStart"/>
                    <w:r>
                      <w:rPr>
                        <w:rFonts w:hint="eastAsia"/>
                        <w:szCs w:val="21"/>
                      </w:rPr>
                      <w:t>1</w:t>
                    </w:r>
                    <w:r>
                      <w:rPr>
                        <w:szCs w:val="21"/>
                      </w:rPr>
                      <w:t>年以内</w:t>
                    </w:r>
                    <w:proofErr w:type="gramEnd"/>
                  </w:p>
                </w:tc>
              </w:sdtContent>
            </w:sdt>
            <w:tc>
              <w:tcPr>
                <w:tcW w:w="1007" w:type="pct"/>
                <w:shd w:val="clear" w:color="auto" w:fill="auto"/>
              </w:tcPr>
              <w:p w:rsidR="00AC15BD" w:rsidRDefault="00AC15BD" w:rsidP="00AC15BD">
                <w:pPr>
                  <w:jc w:val="right"/>
                  <w:rPr>
                    <w:szCs w:val="21"/>
                  </w:rPr>
                </w:pPr>
              </w:p>
            </w:tc>
            <w:tc>
              <w:tcPr>
                <w:tcW w:w="1007" w:type="pct"/>
              </w:tcPr>
              <w:p w:rsidR="00AC15BD" w:rsidRDefault="00AC15BD" w:rsidP="00AC15BD">
                <w:pPr>
                  <w:jc w:val="right"/>
                  <w:rPr>
                    <w:szCs w:val="21"/>
                  </w:rPr>
                </w:pPr>
              </w:p>
            </w:tc>
            <w:tc>
              <w:tcPr>
                <w:tcW w:w="1012" w:type="pct"/>
              </w:tcPr>
              <w:p w:rsidR="00AC15BD" w:rsidRDefault="00AC15BD" w:rsidP="00AC15BD">
                <w:pPr>
                  <w:jc w:val="right"/>
                  <w:rPr>
                    <w:szCs w:val="21"/>
                  </w:rPr>
                </w:pPr>
              </w:p>
            </w:tc>
          </w:tr>
          <w:tr w:rsidR="00AC15BD" w:rsidTr="00AC15BD">
            <w:trPr>
              <w:jc w:val="center"/>
            </w:trPr>
            <w:sdt>
              <w:sdtPr>
                <w:tag w:val="_PLD_56f450290f844bc78a2cfb244e386bfb"/>
                <w:id w:val="29683229"/>
                <w:lock w:val="sdtLocked"/>
              </w:sdtPr>
              <w:sdtContent>
                <w:tc>
                  <w:tcPr>
                    <w:tcW w:w="1974" w:type="pct"/>
                    <w:shd w:val="clear" w:color="auto" w:fill="auto"/>
                  </w:tcPr>
                  <w:p w:rsidR="00AC15BD" w:rsidRDefault="00FD3216" w:rsidP="00AC15BD">
                    <w:pPr>
                      <w:rPr>
                        <w:szCs w:val="21"/>
                      </w:rPr>
                    </w:pPr>
                    <w:r>
                      <w:rPr>
                        <w:rFonts w:hint="eastAsia"/>
                        <w:szCs w:val="21"/>
                      </w:rPr>
                      <w:t>其中：</w:t>
                    </w:r>
                    <w:r>
                      <w:rPr>
                        <w:szCs w:val="21"/>
                      </w:rPr>
                      <w:t>1年以内分项</w:t>
                    </w:r>
                  </w:p>
                </w:tc>
              </w:sdtContent>
            </w:sdt>
            <w:tc>
              <w:tcPr>
                <w:tcW w:w="1007" w:type="pct"/>
                <w:shd w:val="clear" w:color="auto" w:fill="auto"/>
              </w:tcPr>
              <w:p w:rsidR="00AC15BD" w:rsidRDefault="00AC15BD" w:rsidP="00AC15BD">
                <w:pPr>
                  <w:jc w:val="right"/>
                  <w:rPr>
                    <w:szCs w:val="21"/>
                  </w:rPr>
                </w:pPr>
              </w:p>
            </w:tc>
            <w:tc>
              <w:tcPr>
                <w:tcW w:w="1007" w:type="pct"/>
              </w:tcPr>
              <w:p w:rsidR="00AC15BD" w:rsidRDefault="00AC15BD" w:rsidP="00AC15BD">
                <w:pPr>
                  <w:jc w:val="right"/>
                  <w:rPr>
                    <w:szCs w:val="21"/>
                  </w:rPr>
                </w:pPr>
              </w:p>
            </w:tc>
            <w:tc>
              <w:tcPr>
                <w:tcW w:w="1012" w:type="pct"/>
              </w:tcPr>
              <w:p w:rsidR="00AC15BD" w:rsidRDefault="00AC15BD" w:rsidP="00AC15BD">
                <w:pPr>
                  <w:jc w:val="right"/>
                  <w:rPr>
                    <w:szCs w:val="21"/>
                  </w:rPr>
                </w:pPr>
              </w:p>
            </w:tc>
          </w:tr>
          <w:sdt>
            <w:sdtPr>
              <w:rPr>
                <w:szCs w:val="21"/>
              </w:rPr>
              <w:alias w:val="一年以内其他应收款金额明细"/>
              <w:tag w:val="_GBC_860af2b8105d4e3eb381eb65866b7c4e"/>
              <w:id w:val="29683230"/>
              <w:lock w:val="sdtLocked"/>
            </w:sdtPr>
            <w:sdtContent>
              <w:tr w:rsidR="00AC15BD" w:rsidTr="00AC15BD">
                <w:trPr>
                  <w:jc w:val="center"/>
                </w:trPr>
                <w:tc>
                  <w:tcPr>
                    <w:tcW w:w="1974" w:type="pct"/>
                    <w:shd w:val="clear" w:color="auto" w:fill="auto"/>
                  </w:tcPr>
                  <w:p w:rsidR="00AC15BD" w:rsidRDefault="00FD3216" w:rsidP="00AC15BD">
                    <w:pPr>
                      <w:rPr>
                        <w:szCs w:val="21"/>
                      </w:rPr>
                    </w:pPr>
                    <w:r>
                      <w:rPr>
                        <w:rFonts w:hint="eastAsia"/>
                        <w:szCs w:val="21"/>
                      </w:rPr>
                      <w:t>1年以内</w:t>
                    </w:r>
                  </w:p>
                </w:tc>
                <w:tc>
                  <w:tcPr>
                    <w:tcW w:w="1007" w:type="pct"/>
                    <w:shd w:val="clear" w:color="auto" w:fill="auto"/>
                  </w:tcPr>
                  <w:p w:rsidR="00AC15BD" w:rsidRDefault="00FD3216" w:rsidP="00AC15BD">
                    <w:pPr>
                      <w:jc w:val="right"/>
                      <w:rPr>
                        <w:szCs w:val="21"/>
                      </w:rPr>
                    </w:pPr>
                    <w:r>
                      <w:t>25,225,289.74</w:t>
                    </w:r>
                  </w:p>
                </w:tc>
                <w:tc>
                  <w:tcPr>
                    <w:tcW w:w="1007" w:type="pct"/>
                  </w:tcPr>
                  <w:p w:rsidR="00AC15BD" w:rsidRDefault="00FD3216" w:rsidP="00AC15BD">
                    <w:pPr>
                      <w:jc w:val="right"/>
                      <w:rPr>
                        <w:szCs w:val="21"/>
                      </w:rPr>
                    </w:pPr>
                    <w:r>
                      <w:t>1,261,264.49</w:t>
                    </w:r>
                  </w:p>
                </w:tc>
                <w:tc>
                  <w:tcPr>
                    <w:tcW w:w="1012" w:type="pct"/>
                  </w:tcPr>
                  <w:p w:rsidR="00AC15BD" w:rsidRDefault="00FD3216" w:rsidP="00AC15BD">
                    <w:pPr>
                      <w:jc w:val="right"/>
                      <w:rPr>
                        <w:szCs w:val="21"/>
                      </w:rPr>
                    </w:pPr>
                    <w:r>
                      <w:rPr>
                        <w:rFonts w:hint="eastAsia"/>
                        <w:szCs w:val="21"/>
                      </w:rPr>
                      <w:t>5</w:t>
                    </w:r>
                  </w:p>
                </w:tc>
              </w:tr>
            </w:sdtContent>
          </w:sdt>
          <w:tr w:rsidR="00AC15BD" w:rsidTr="00AC15BD">
            <w:trPr>
              <w:jc w:val="center"/>
            </w:trPr>
            <w:sdt>
              <w:sdtPr>
                <w:tag w:val="_PLD_2003791af21f466bb07049d42fca0a81"/>
                <w:id w:val="29683231"/>
                <w:lock w:val="sdtLocked"/>
              </w:sdtPr>
              <w:sdtContent>
                <w:tc>
                  <w:tcPr>
                    <w:tcW w:w="1974" w:type="pct"/>
                    <w:shd w:val="clear" w:color="auto" w:fill="auto"/>
                  </w:tcPr>
                  <w:p w:rsidR="00AC15BD" w:rsidRDefault="00FD3216" w:rsidP="00AC15BD">
                    <w:pPr>
                      <w:rPr>
                        <w:szCs w:val="21"/>
                      </w:rPr>
                    </w:pPr>
                    <w:r>
                      <w:rPr>
                        <w:rFonts w:hint="eastAsia"/>
                        <w:szCs w:val="21"/>
                      </w:rPr>
                      <w:t>1年以内小计</w:t>
                    </w:r>
                  </w:p>
                </w:tc>
              </w:sdtContent>
            </w:sdt>
            <w:tc>
              <w:tcPr>
                <w:tcW w:w="1007" w:type="pct"/>
                <w:shd w:val="clear" w:color="auto" w:fill="auto"/>
              </w:tcPr>
              <w:p w:rsidR="00AC15BD" w:rsidRDefault="00FD3216" w:rsidP="00AC15BD">
                <w:pPr>
                  <w:jc w:val="right"/>
                  <w:rPr>
                    <w:szCs w:val="21"/>
                  </w:rPr>
                </w:pPr>
                <w:r>
                  <w:t>25,225,289.74</w:t>
                </w:r>
              </w:p>
            </w:tc>
            <w:tc>
              <w:tcPr>
                <w:tcW w:w="1007" w:type="pct"/>
              </w:tcPr>
              <w:p w:rsidR="00AC15BD" w:rsidRDefault="00FD3216" w:rsidP="00AC15BD">
                <w:pPr>
                  <w:jc w:val="right"/>
                  <w:rPr>
                    <w:szCs w:val="21"/>
                  </w:rPr>
                </w:pPr>
                <w:r>
                  <w:t>1,261,264.49</w:t>
                </w:r>
              </w:p>
            </w:tc>
            <w:tc>
              <w:tcPr>
                <w:tcW w:w="1012" w:type="pct"/>
              </w:tcPr>
              <w:p w:rsidR="00AC15BD" w:rsidRDefault="00FD3216" w:rsidP="00AC15BD">
                <w:pPr>
                  <w:jc w:val="right"/>
                  <w:rPr>
                    <w:szCs w:val="21"/>
                  </w:rPr>
                </w:pPr>
                <w:r>
                  <w:rPr>
                    <w:rFonts w:hint="eastAsia"/>
                    <w:szCs w:val="21"/>
                  </w:rPr>
                  <w:t>5</w:t>
                </w:r>
              </w:p>
            </w:tc>
          </w:tr>
          <w:tr w:rsidR="00AC15BD" w:rsidTr="00AC15BD">
            <w:trPr>
              <w:jc w:val="center"/>
            </w:trPr>
            <w:sdt>
              <w:sdtPr>
                <w:tag w:val="_PLD_95c5c36c109842ad8ca939ca66051b89"/>
                <w:id w:val="29683232"/>
                <w:lock w:val="sdtLocked"/>
              </w:sdtPr>
              <w:sdtContent>
                <w:tc>
                  <w:tcPr>
                    <w:tcW w:w="1974" w:type="pct"/>
                    <w:shd w:val="clear" w:color="auto" w:fill="auto"/>
                  </w:tcPr>
                  <w:p w:rsidR="00AC15BD" w:rsidRDefault="00FD3216" w:rsidP="00AC15BD">
                    <w:pPr>
                      <w:rPr>
                        <w:szCs w:val="21"/>
                      </w:rPr>
                    </w:pPr>
                    <w:r>
                      <w:rPr>
                        <w:rFonts w:hint="eastAsia"/>
                        <w:szCs w:val="21"/>
                      </w:rPr>
                      <w:t>1</w:t>
                    </w:r>
                    <w:r>
                      <w:rPr>
                        <w:szCs w:val="21"/>
                      </w:rPr>
                      <w:t>至</w:t>
                    </w:r>
                    <w:r>
                      <w:rPr>
                        <w:rFonts w:hint="eastAsia"/>
                        <w:szCs w:val="21"/>
                      </w:rPr>
                      <w:t>2</w:t>
                    </w:r>
                    <w:r>
                      <w:rPr>
                        <w:szCs w:val="21"/>
                      </w:rPr>
                      <w:t>年</w:t>
                    </w:r>
                  </w:p>
                </w:tc>
              </w:sdtContent>
            </w:sdt>
            <w:tc>
              <w:tcPr>
                <w:tcW w:w="1007" w:type="pct"/>
                <w:shd w:val="clear" w:color="auto" w:fill="auto"/>
              </w:tcPr>
              <w:p w:rsidR="00AC15BD" w:rsidRDefault="00FD3216" w:rsidP="00AC15BD">
                <w:pPr>
                  <w:jc w:val="right"/>
                  <w:rPr>
                    <w:szCs w:val="21"/>
                  </w:rPr>
                </w:pPr>
                <w:r>
                  <w:t>4,872,800.77</w:t>
                </w:r>
              </w:p>
            </w:tc>
            <w:tc>
              <w:tcPr>
                <w:tcW w:w="1007" w:type="pct"/>
              </w:tcPr>
              <w:p w:rsidR="00AC15BD" w:rsidRDefault="00FD3216" w:rsidP="00AC15BD">
                <w:pPr>
                  <w:jc w:val="right"/>
                  <w:rPr>
                    <w:szCs w:val="21"/>
                  </w:rPr>
                </w:pPr>
                <w:r>
                  <w:t>487,280.08</w:t>
                </w:r>
              </w:p>
            </w:tc>
            <w:tc>
              <w:tcPr>
                <w:tcW w:w="1012" w:type="pct"/>
              </w:tcPr>
              <w:p w:rsidR="00AC15BD" w:rsidRDefault="00FD3216" w:rsidP="00AC15BD">
                <w:pPr>
                  <w:jc w:val="right"/>
                  <w:rPr>
                    <w:szCs w:val="21"/>
                  </w:rPr>
                </w:pPr>
                <w:r>
                  <w:rPr>
                    <w:rFonts w:hint="eastAsia"/>
                    <w:szCs w:val="21"/>
                  </w:rPr>
                  <w:t>10</w:t>
                </w:r>
              </w:p>
            </w:tc>
          </w:tr>
          <w:tr w:rsidR="00AC15BD" w:rsidTr="00AC15BD">
            <w:trPr>
              <w:jc w:val="center"/>
            </w:trPr>
            <w:sdt>
              <w:sdtPr>
                <w:tag w:val="_PLD_95bded3dfef44f398326fefdfdfa13a1"/>
                <w:id w:val="29683233"/>
                <w:lock w:val="sdtLocked"/>
              </w:sdtPr>
              <w:sdtContent>
                <w:tc>
                  <w:tcPr>
                    <w:tcW w:w="1974" w:type="pct"/>
                    <w:shd w:val="clear" w:color="auto" w:fill="auto"/>
                  </w:tcPr>
                  <w:p w:rsidR="00AC15BD" w:rsidRDefault="00FD3216" w:rsidP="00AC15BD">
                    <w:pPr>
                      <w:rPr>
                        <w:szCs w:val="21"/>
                      </w:rPr>
                    </w:pPr>
                    <w:r>
                      <w:rPr>
                        <w:rFonts w:hint="eastAsia"/>
                        <w:szCs w:val="21"/>
                      </w:rPr>
                      <w:t>2</w:t>
                    </w:r>
                    <w:r>
                      <w:rPr>
                        <w:szCs w:val="21"/>
                      </w:rPr>
                      <w:t>至</w:t>
                    </w:r>
                    <w:r>
                      <w:rPr>
                        <w:rFonts w:hint="eastAsia"/>
                        <w:szCs w:val="21"/>
                      </w:rPr>
                      <w:t>3</w:t>
                    </w:r>
                    <w:r>
                      <w:rPr>
                        <w:szCs w:val="21"/>
                      </w:rPr>
                      <w:t>年</w:t>
                    </w:r>
                  </w:p>
                </w:tc>
              </w:sdtContent>
            </w:sdt>
            <w:tc>
              <w:tcPr>
                <w:tcW w:w="1007" w:type="pct"/>
                <w:shd w:val="clear" w:color="auto" w:fill="auto"/>
              </w:tcPr>
              <w:p w:rsidR="00AC15BD" w:rsidRDefault="00FD3216" w:rsidP="00AC15BD">
                <w:pPr>
                  <w:jc w:val="right"/>
                  <w:rPr>
                    <w:szCs w:val="21"/>
                  </w:rPr>
                </w:pPr>
                <w:r>
                  <w:t>50,000.00</w:t>
                </w:r>
              </w:p>
            </w:tc>
            <w:tc>
              <w:tcPr>
                <w:tcW w:w="1007" w:type="pct"/>
              </w:tcPr>
              <w:p w:rsidR="00AC15BD" w:rsidRDefault="00FD3216" w:rsidP="00AC15BD">
                <w:pPr>
                  <w:jc w:val="right"/>
                  <w:rPr>
                    <w:szCs w:val="21"/>
                  </w:rPr>
                </w:pPr>
                <w:r>
                  <w:t>10,000.00</w:t>
                </w:r>
              </w:p>
            </w:tc>
            <w:tc>
              <w:tcPr>
                <w:tcW w:w="1012" w:type="pct"/>
              </w:tcPr>
              <w:p w:rsidR="00AC15BD" w:rsidRDefault="00FD3216" w:rsidP="00AC15BD">
                <w:pPr>
                  <w:jc w:val="right"/>
                  <w:rPr>
                    <w:szCs w:val="21"/>
                  </w:rPr>
                </w:pPr>
                <w:r>
                  <w:rPr>
                    <w:rFonts w:hint="eastAsia"/>
                    <w:szCs w:val="21"/>
                  </w:rPr>
                  <w:t>20</w:t>
                </w:r>
              </w:p>
            </w:tc>
          </w:tr>
          <w:tr w:rsidR="00AC15BD" w:rsidTr="00AC15BD">
            <w:trPr>
              <w:jc w:val="center"/>
            </w:trPr>
            <w:sdt>
              <w:sdtPr>
                <w:tag w:val="_PLD_8e60c19da192420eac3e17635db6643f"/>
                <w:id w:val="29683234"/>
                <w:lock w:val="sdtLocked"/>
              </w:sdtPr>
              <w:sdtContent>
                <w:tc>
                  <w:tcPr>
                    <w:tcW w:w="1974" w:type="pct"/>
                    <w:shd w:val="clear" w:color="auto" w:fill="auto"/>
                  </w:tcPr>
                  <w:p w:rsidR="00AC15BD" w:rsidRDefault="00FD3216" w:rsidP="00AC15BD">
                    <w:pPr>
                      <w:rPr>
                        <w:szCs w:val="21"/>
                      </w:rPr>
                    </w:pPr>
                    <w:proofErr w:type="gramStart"/>
                    <w:r>
                      <w:rPr>
                        <w:rFonts w:hint="eastAsia"/>
                        <w:szCs w:val="21"/>
                      </w:rPr>
                      <w:t>3</w:t>
                    </w:r>
                    <w:r>
                      <w:rPr>
                        <w:szCs w:val="21"/>
                      </w:rPr>
                      <w:t>年以上</w:t>
                    </w:r>
                    <w:proofErr w:type="gramEnd"/>
                  </w:p>
                </w:tc>
              </w:sdtContent>
            </w:sdt>
            <w:tc>
              <w:tcPr>
                <w:tcW w:w="1007" w:type="pct"/>
                <w:shd w:val="clear" w:color="auto" w:fill="auto"/>
              </w:tcPr>
              <w:p w:rsidR="00AC15BD" w:rsidRDefault="00AC15BD" w:rsidP="00AC15BD">
                <w:pPr>
                  <w:jc w:val="right"/>
                  <w:rPr>
                    <w:szCs w:val="21"/>
                  </w:rPr>
                </w:pPr>
              </w:p>
            </w:tc>
            <w:tc>
              <w:tcPr>
                <w:tcW w:w="1007" w:type="pct"/>
              </w:tcPr>
              <w:p w:rsidR="00AC15BD" w:rsidRDefault="00AC15BD" w:rsidP="00AC15BD">
                <w:pPr>
                  <w:jc w:val="right"/>
                  <w:rPr>
                    <w:szCs w:val="21"/>
                  </w:rPr>
                </w:pPr>
              </w:p>
            </w:tc>
            <w:tc>
              <w:tcPr>
                <w:tcW w:w="1012" w:type="pct"/>
              </w:tcPr>
              <w:p w:rsidR="00AC15BD" w:rsidRDefault="00AC15BD" w:rsidP="00AC15BD">
                <w:pPr>
                  <w:jc w:val="right"/>
                  <w:rPr>
                    <w:szCs w:val="21"/>
                  </w:rPr>
                </w:pPr>
              </w:p>
            </w:tc>
          </w:tr>
          <w:tr w:rsidR="00AC15BD" w:rsidTr="00AC15BD">
            <w:trPr>
              <w:jc w:val="center"/>
            </w:trPr>
            <w:sdt>
              <w:sdtPr>
                <w:tag w:val="_PLD_f2ed966c1e274f61b24a1143926bf921"/>
                <w:id w:val="29683235"/>
                <w:lock w:val="sdtLocked"/>
              </w:sdtPr>
              <w:sdtContent>
                <w:tc>
                  <w:tcPr>
                    <w:tcW w:w="1974" w:type="pct"/>
                    <w:shd w:val="clear" w:color="auto" w:fill="auto"/>
                  </w:tcPr>
                  <w:p w:rsidR="00AC15BD" w:rsidRDefault="00FD3216" w:rsidP="00AC15BD">
                    <w:pPr>
                      <w:rPr>
                        <w:szCs w:val="21"/>
                      </w:rPr>
                    </w:pPr>
                    <w:r>
                      <w:rPr>
                        <w:rFonts w:hint="eastAsia"/>
                        <w:szCs w:val="21"/>
                      </w:rPr>
                      <w:t>3</w:t>
                    </w:r>
                    <w:r>
                      <w:rPr>
                        <w:szCs w:val="21"/>
                      </w:rPr>
                      <w:t>至</w:t>
                    </w:r>
                    <w:r>
                      <w:rPr>
                        <w:rFonts w:hint="eastAsia"/>
                        <w:szCs w:val="21"/>
                      </w:rPr>
                      <w:t>4</w:t>
                    </w:r>
                    <w:r>
                      <w:rPr>
                        <w:szCs w:val="21"/>
                      </w:rPr>
                      <w:t>年</w:t>
                    </w:r>
                  </w:p>
                </w:tc>
              </w:sdtContent>
            </w:sdt>
            <w:tc>
              <w:tcPr>
                <w:tcW w:w="1007" w:type="pct"/>
                <w:shd w:val="clear" w:color="auto" w:fill="auto"/>
              </w:tcPr>
              <w:p w:rsidR="00AC15BD" w:rsidRDefault="00AC15BD" w:rsidP="00AC15BD">
                <w:pPr>
                  <w:jc w:val="right"/>
                  <w:rPr>
                    <w:szCs w:val="21"/>
                  </w:rPr>
                </w:pPr>
              </w:p>
            </w:tc>
            <w:tc>
              <w:tcPr>
                <w:tcW w:w="1007" w:type="pct"/>
              </w:tcPr>
              <w:p w:rsidR="00AC15BD" w:rsidRDefault="00AC15BD" w:rsidP="00AC15BD">
                <w:pPr>
                  <w:jc w:val="right"/>
                  <w:rPr>
                    <w:szCs w:val="21"/>
                  </w:rPr>
                </w:pPr>
              </w:p>
            </w:tc>
            <w:tc>
              <w:tcPr>
                <w:tcW w:w="1012" w:type="pct"/>
              </w:tcPr>
              <w:p w:rsidR="00AC15BD" w:rsidRDefault="00FD3216" w:rsidP="00AC15BD">
                <w:pPr>
                  <w:jc w:val="right"/>
                  <w:rPr>
                    <w:szCs w:val="21"/>
                  </w:rPr>
                </w:pPr>
                <w:r>
                  <w:rPr>
                    <w:rFonts w:hint="eastAsia"/>
                    <w:szCs w:val="21"/>
                  </w:rPr>
                  <w:t>30</w:t>
                </w:r>
              </w:p>
            </w:tc>
          </w:tr>
          <w:tr w:rsidR="00AC15BD" w:rsidTr="00AC15BD">
            <w:trPr>
              <w:jc w:val="center"/>
            </w:trPr>
            <w:sdt>
              <w:sdtPr>
                <w:tag w:val="_PLD_b619e0e2723e468294b0f0499cb87825"/>
                <w:id w:val="29683236"/>
                <w:lock w:val="sdtLocked"/>
              </w:sdtPr>
              <w:sdtContent>
                <w:tc>
                  <w:tcPr>
                    <w:tcW w:w="1974" w:type="pct"/>
                    <w:shd w:val="clear" w:color="auto" w:fill="auto"/>
                  </w:tcPr>
                  <w:p w:rsidR="00AC15BD" w:rsidRDefault="00FD3216" w:rsidP="00AC15BD">
                    <w:pPr>
                      <w:rPr>
                        <w:szCs w:val="21"/>
                      </w:rPr>
                    </w:pPr>
                    <w:r>
                      <w:rPr>
                        <w:rFonts w:hint="eastAsia"/>
                        <w:szCs w:val="21"/>
                      </w:rPr>
                      <w:t>4</w:t>
                    </w:r>
                    <w:r>
                      <w:rPr>
                        <w:szCs w:val="21"/>
                      </w:rPr>
                      <w:t>至</w:t>
                    </w:r>
                    <w:r>
                      <w:rPr>
                        <w:rFonts w:hint="eastAsia"/>
                        <w:szCs w:val="21"/>
                      </w:rPr>
                      <w:t>5</w:t>
                    </w:r>
                    <w:r>
                      <w:rPr>
                        <w:szCs w:val="21"/>
                      </w:rPr>
                      <w:t>年</w:t>
                    </w:r>
                  </w:p>
                </w:tc>
              </w:sdtContent>
            </w:sdt>
            <w:tc>
              <w:tcPr>
                <w:tcW w:w="1007" w:type="pct"/>
                <w:shd w:val="clear" w:color="auto" w:fill="auto"/>
              </w:tcPr>
              <w:p w:rsidR="00AC15BD" w:rsidRDefault="00AC15BD" w:rsidP="00AC15BD">
                <w:pPr>
                  <w:jc w:val="right"/>
                  <w:rPr>
                    <w:szCs w:val="21"/>
                  </w:rPr>
                </w:pPr>
              </w:p>
            </w:tc>
            <w:tc>
              <w:tcPr>
                <w:tcW w:w="1007" w:type="pct"/>
              </w:tcPr>
              <w:p w:rsidR="00AC15BD" w:rsidRDefault="00AC15BD" w:rsidP="00AC15BD">
                <w:pPr>
                  <w:jc w:val="right"/>
                  <w:rPr>
                    <w:szCs w:val="21"/>
                  </w:rPr>
                </w:pPr>
              </w:p>
            </w:tc>
            <w:tc>
              <w:tcPr>
                <w:tcW w:w="1012" w:type="pct"/>
              </w:tcPr>
              <w:p w:rsidR="00AC15BD" w:rsidRDefault="00FD3216" w:rsidP="00AC15BD">
                <w:pPr>
                  <w:jc w:val="right"/>
                  <w:rPr>
                    <w:szCs w:val="21"/>
                  </w:rPr>
                </w:pPr>
                <w:r>
                  <w:rPr>
                    <w:rFonts w:hint="eastAsia"/>
                    <w:szCs w:val="21"/>
                  </w:rPr>
                  <w:t>50</w:t>
                </w:r>
              </w:p>
            </w:tc>
          </w:tr>
          <w:tr w:rsidR="00AC15BD" w:rsidTr="00AC15BD">
            <w:trPr>
              <w:jc w:val="center"/>
            </w:trPr>
            <w:sdt>
              <w:sdtPr>
                <w:tag w:val="_PLD_ba74cee717434a10956280b38ade6234"/>
                <w:id w:val="29683237"/>
                <w:lock w:val="sdtLocked"/>
              </w:sdtPr>
              <w:sdtContent>
                <w:tc>
                  <w:tcPr>
                    <w:tcW w:w="1974" w:type="pct"/>
                    <w:shd w:val="clear" w:color="auto" w:fill="auto"/>
                  </w:tcPr>
                  <w:p w:rsidR="00AC15BD" w:rsidRDefault="00FD3216" w:rsidP="00AC15BD">
                    <w:pPr>
                      <w:rPr>
                        <w:szCs w:val="21"/>
                      </w:rPr>
                    </w:pPr>
                    <w:proofErr w:type="gramStart"/>
                    <w:r>
                      <w:rPr>
                        <w:rFonts w:hint="eastAsia"/>
                        <w:szCs w:val="21"/>
                      </w:rPr>
                      <w:t>5</w:t>
                    </w:r>
                    <w:r>
                      <w:rPr>
                        <w:szCs w:val="21"/>
                      </w:rPr>
                      <w:t>年以上</w:t>
                    </w:r>
                    <w:proofErr w:type="gramEnd"/>
                  </w:p>
                </w:tc>
              </w:sdtContent>
            </w:sdt>
            <w:tc>
              <w:tcPr>
                <w:tcW w:w="1007" w:type="pct"/>
                <w:shd w:val="clear" w:color="auto" w:fill="auto"/>
              </w:tcPr>
              <w:p w:rsidR="00AC15BD" w:rsidRDefault="00FD3216" w:rsidP="00AC15BD">
                <w:pPr>
                  <w:jc w:val="right"/>
                  <w:rPr>
                    <w:szCs w:val="21"/>
                  </w:rPr>
                </w:pPr>
                <w:r>
                  <w:t>1,412,610.83</w:t>
                </w:r>
              </w:p>
            </w:tc>
            <w:tc>
              <w:tcPr>
                <w:tcW w:w="1007" w:type="pct"/>
              </w:tcPr>
              <w:p w:rsidR="00AC15BD" w:rsidRDefault="00FD3216" w:rsidP="00AC15BD">
                <w:pPr>
                  <w:jc w:val="right"/>
                  <w:rPr>
                    <w:szCs w:val="21"/>
                  </w:rPr>
                </w:pPr>
                <w:r>
                  <w:t>1,412,610.83</w:t>
                </w:r>
              </w:p>
            </w:tc>
            <w:tc>
              <w:tcPr>
                <w:tcW w:w="1012" w:type="pct"/>
              </w:tcPr>
              <w:p w:rsidR="00AC15BD" w:rsidRDefault="00FD3216" w:rsidP="00AC15BD">
                <w:pPr>
                  <w:jc w:val="right"/>
                  <w:rPr>
                    <w:szCs w:val="21"/>
                  </w:rPr>
                </w:pPr>
                <w:r>
                  <w:rPr>
                    <w:rFonts w:hint="eastAsia"/>
                    <w:szCs w:val="21"/>
                  </w:rPr>
                  <w:t>100</w:t>
                </w:r>
              </w:p>
            </w:tc>
          </w:tr>
          <w:tr w:rsidR="00AC15BD" w:rsidTr="00AC15BD">
            <w:trPr>
              <w:jc w:val="center"/>
            </w:trPr>
            <w:sdt>
              <w:sdtPr>
                <w:tag w:val="_PLD_b07c72d6667b4b8198e844363dff5967"/>
                <w:id w:val="29683238"/>
                <w:lock w:val="sdtLocked"/>
              </w:sdtPr>
              <w:sdtContent>
                <w:tc>
                  <w:tcPr>
                    <w:tcW w:w="1974" w:type="pct"/>
                    <w:shd w:val="clear" w:color="auto" w:fill="auto"/>
                    <w:vAlign w:val="center"/>
                  </w:tcPr>
                  <w:p w:rsidR="00AC15BD" w:rsidRDefault="00FD3216" w:rsidP="00AC15BD">
                    <w:pPr>
                      <w:jc w:val="center"/>
                      <w:rPr>
                        <w:szCs w:val="21"/>
                      </w:rPr>
                    </w:pPr>
                    <w:r>
                      <w:rPr>
                        <w:szCs w:val="21"/>
                      </w:rPr>
                      <w:t>合计</w:t>
                    </w:r>
                  </w:p>
                </w:tc>
              </w:sdtContent>
            </w:sdt>
            <w:tc>
              <w:tcPr>
                <w:tcW w:w="1007" w:type="pct"/>
                <w:shd w:val="clear" w:color="auto" w:fill="auto"/>
              </w:tcPr>
              <w:p w:rsidR="00AC15BD" w:rsidRDefault="00FD3216" w:rsidP="00AC15BD">
                <w:pPr>
                  <w:jc w:val="right"/>
                  <w:rPr>
                    <w:szCs w:val="21"/>
                  </w:rPr>
                </w:pPr>
                <w:r>
                  <w:t>31,560,701.34</w:t>
                </w:r>
              </w:p>
            </w:tc>
            <w:tc>
              <w:tcPr>
                <w:tcW w:w="1007" w:type="pct"/>
              </w:tcPr>
              <w:p w:rsidR="00AC15BD" w:rsidRDefault="00FD3216" w:rsidP="00AC15BD">
                <w:pPr>
                  <w:jc w:val="right"/>
                  <w:rPr>
                    <w:szCs w:val="21"/>
                  </w:rPr>
                </w:pPr>
                <w:r>
                  <w:t>3,171,155.40</w:t>
                </w:r>
              </w:p>
            </w:tc>
            <w:tc>
              <w:tcPr>
                <w:tcW w:w="1012" w:type="pct"/>
              </w:tcPr>
              <w:p w:rsidR="00AC15BD" w:rsidRDefault="00AC15BD" w:rsidP="00AC15BD">
                <w:pPr>
                  <w:jc w:val="right"/>
                  <w:rPr>
                    <w:szCs w:val="21"/>
                  </w:rPr>
                </w:pPr>
              </w:p>
            </w:tc>
          </w:tr>
        </w:tbl>
        <w:p w:rsidR="00AC15BD" w:rsidRDefault="00AC15BD"/>
        <w:p w:rsidR="00AC15BD" w:rsidRDefault="00C803C9">
          <w:pPr>
            <w:rPr>
              <w:szCs w:val="21"/>
            </w:rPr>
          </w:pPr>
        </w:p>
      </w:sdtContent>
    </w:sdt>
    <w:sdt>
      <w:sdtPr>
        <w:rPr>
          <w:szCs w:val="21"/>
        </w:rPr>
        <w:alias w:val="模块:组合中，采用余额百分比法计提坏账准备的其他应收款"/>
        <w:tag w:val="_GBC_05f8c9f11b8c4595a6380f2f337f34c8"/>
        <w:id w:val="29683241"/>
        <w:lock w:val="sdtLocked"/>
        <w:placeholder>
          <w:docPart w:val="GBC22222222222222222222222222222"/>
        </w:placeholder>
      </w:sdtPr>
      <w:sdtContent>
        <w:p w:rsidR="00AC15BD" w:rsidRDefault="00FD3216">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9683240"/>
            <w:lock w:val="sdtContentLocked"/>
            <w:placeholder>
              <w:docPart w:val="GBC22222222222222222222222222222"/>
            </w:placeholder>
          </w:sdtPr>
          <w:sdtContent>
            <w:p w:rsidR="00AC15BD" w:rsidRDefault="00C803C9" w:rsidP="00AC15BD">
              <w:pPr>
                <w:tabs>
                  <w:tab w:val="left" w:pos="9720"/>
                </w:tabs>
                <w:ind w:rightChars="-673" w:right="-1413"/>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p w:rsidR="00AC15BD" w:rsidRDefault="00AC15BD">
          <w:pPr>
            <w:rPr>
              <w:szCs w:val="21"/>
            </w:rPr>
          </w:pPr>
        </w:p>
        <w:p w:rsidR="00AC15BD" w:rsidRDefault="00C803C9">
          <w:pPr>
            <w:rPr>
              <w:szCs w:val="21"/>
            </w:rPr>
          </w:pPr>
        </w:p>
      </w:sdtContent>
    </w:sdt>
    <w:sdt>
      <w:sdtPr>
        <w:rPr>
          <w:szCs w:val="21"/>
        </w:rPr>
        <w:alias w:val="模块:组合中，采用其他方法计提坏账准备的其他应收款"/>
        <w:tag w:val="_GBC_a5e67ce8345a4a69b6cd65bd1a534d71"/>
        <w:id w:val="29683244"/>
        <w:lock w:val="sdtLocked"/>
        <w:placeholder>
          <w:docPart w:val="GBC22222222222222222222222222222"/>
        </w:placeholder>
      </w:sdtPr>
      <w:sdtContent>
        <w:p w:rsidR="00AC15BD" w:rsidRDefault="00FD3216">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29683242"/>
            <w:lock w:val="sdtContentLocked"/>
            <w:placeholder>
              <w:docPart w:val="GBC22222222222222222222222222222"/>
            </w:placeholder>
          </w:sdtPr>
          <w:sdtContent>
            <w:p w:rsidR="00AC15BD" w:rsidRDefault="00C803C9">
              <w:pPr>
                <w:spacing w:before="60" w:after="60"/>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
          <w:sdtPr>
            <w:rPr>
              <w:szCs w:val="21"/>
            </w:rPr>
            <w:alias w:val="采用其他方法计提坏账准备的其他应收款的说明"/>
            <w:tag w:val="_GBC_63ef30d3d3cd4468ad84da1c59e949b1"/>
            <w:id w:val="29683243"/>
            <w:lock w:val="sdtLocked"/>
            <w:placeholder>
              <w:docPart w:val="GBC22222222222222222222222222222"/>
            </w:placeholder>
          </w:sdtPr>
          <w:sdtContent>
            <w:p w:rsidR="00AC15BD" w:rsidRDefault="00624406" w:rsidP="00AC15BD">
              <w:pPr>
                <w:ind w:firstLineChars="2900" w:firstLine="6090"/>
                <w:rPr>
                  <w:szCs w:val="21"/>
                </w:rPr>
              </w:pPr>
              <w:r>
                <w:rPr>
                  <w:rFonts w:hint="eastAsia"/>
                  <w:szCs w:val="21"/>
                </w:rPr>
                <w:t>单位：元币种：人民币</w:t>
              </w:r>
            </w:p>
            <w:tbl>
              <w:tblPr>
                <w:tblW w:w="87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2693"/>
                <w:gridCol w:w="1560"/>
                <w:gridCol w:w="1559"/>
              </w:tblGrid>
              <w:tr w:rsidR="00AC15BD" w:rsidRPr="005A30C2" w:rsidTr="00AC15BD">
                <w:trPr>
                  <w:trHeight w:val="285"/>
                </w:trPr>
                <w:tc>
                  <w:tcPr>
                    <w:tcW w:w="2982" w:type="dxa"/>
                    <w:vMerge w:val="restart"/>
                    <w:shd w:val="clear" w:color="auto" w:fill="auto"/>
                    <w:vAlign w:val="center"/>
                    <w:hideMark/>
                  </w:tcPr>
                  <w:p w:rsidR="00AC15BD" w:rsidRPr="005A30C2" w:rsidRDefault="00624406" w:rsidP="00AC15BD">
                    <w:pPr>
                      <w:jc w:val="center"/>
                      <w:rPr>
                        <w:szCs w:val="21"/>
                      </w:rPr>
                    </w:pPr>
                    <w:r w:rsidRPr="005A30C2">
                      <w:rPr>
                        <w:rFonts w:hint="eastAsia"/>
                        <w:szCs w:val="21"/>
                      </w:rPr>
                      <w:t>组合名称</w:t>
                    </w:r>
                  </w:p>
                </w:tc>
                <w:tc>
                  <w:tcPr>
                    <w:tcW w:w="5812" w:type="dxa"/>
                    <w:gridSpan w:val="3"/>
                    <w:shd w:val="clear" w:color="auto" w:fill="auto"/>
                    <w:noWrap/>
                    <w:vAlign w:val="center"/>
                    <w:hideMark/>
                  </w:tcPr>
                  <w:p w:rsidR="00AC15BD" w:rsidRPr="005A30C2" w:rsidRDefault="00624406" w:rsidP="00AC15BD">
                    <w:pPr>
                      <w:jc w:val="center"/>
                      <w:rPr>
                        <w:szCs w:val="21"/>
                      </w:rPr>
                    </w:pPr>
                    <w:r w:rsidRPr="005A30C2">
                      <w:rPr>
                        <w:rFonts w:hint="eastAsia"/>
                        <w:szCs w:val="21"/>
                      </w:rPr>
                      <w:t>期末余额</w:t>
                    </w:r>
                  </w:p>
                </w:tc>
              </w:tr>
              <w:tr w:rsidR="00AC15BD" w:rsidRPr="005A30C2" w:rsidTr="00AC15BD">
                <w:trPr>
                  <w:trHeight w:val="285"/>
                </w:trPr>
                <w:tc>
                  <w:tcPr>
                    <w:tcW w:w="2982" w:type="dxa"/>
                    <w:vMerge/>
                    <w:shd w:val="clear" w:color="auto" w:fill="auto"/>
                    <w:vAlign w:val="center"/>
                    <w:hideMark/>
                  </w:tcPr>
                  <w:p w:rsidR="00AC15BD" w:rsidRPr="005A30C2" w:rsidRDefault="00AC15BD" w:rsidP="00AC15BD">
                    <w:pPr>
                      <w:rPr>
                        <w:szCs w:val="21"/>
                      </w:rPr>
                    </w:pPr>
                  </w:p>
                </w:tc>
                <w:tc>
                  <w:tcPr>
                    <w:tcW w:w="2693" w:type="dxa"/>
                    <w:shd w:val="clear" w:color="auto" w:fill="auto"/>
                    <w:noWrap/>
                    <w:vAlign w:val="center"/>
                    <w:hideMark/>
                  </w:tcPr>
                  <w:p w:rsidR="00AC15BD" w:rsidRPr="005A30C2" w:rsidRDefault="00624406" w:rsidP="00AC15BD">
                    <w:pPr>
                      <w:jc w:val="center"/>
                      <w:rPr>
                        <w:szCs w:val="21"/>
                      </w:rPr>
                    </w:pPr>
                    <w:r w:rsidRPr="005A30C2">
                      <w:rPr>
                        <w:rFonts w:hint="eastAsia"/>
                        <w:szCs w:val="21"/>
                      </w:rPr>
                      <w:t>其他应收款</w:t>
                    </w:r>
                  </w:p>
                </w:tc>
                <w:tc>
                  <w:tcPr>
                    <w:tcW w:w="1560" w:type="dxa"/>
                    <w:shd w:val="clear" w:color="auto" w:fill="auto"/>
                    <w:noWrap/>
                    <w:vAlign w:val="center"/>
                    <w:hideMark/>
                  </w:tcPr>
                  <w:p w:rsidR="00AC15BD" w:rsidRPr="005A30C2" w:rsidRDefault="00624406" w:rsidP="00AC15BD">
                    <w:pPr>
                      <w:jc w:val="center"/>
                      <w:rPr>
                        <w:szCs w:val="21"/>
                      </w:rPr>
                    </w:pPr>
                    <w:r w:rsidRPr="005A30C2">
                      <w:rPr>
                        <w:rFonts w:hint="eastAsia"/>
                        <w:szCs w:val="21"/>
                      </w:rPr>
                      <w:t>坏账准备</w:t>
                    </w:r>
                  </w:p>
                </w:tc>
                <w:tc>
                  <w:tcPr>
                    <w:tcW w:w="1559" w:type="dxa"/>
                    <w:shd w:val="clear" w:color="auto" w:fill="auto"/>
                    <w:noWrap/>
                    <w:vAlign w:val="center"/>
                    <w:hideMark/>
                  </w:tcPr>
                  <w:p w:rsidR="00AC15BD" w:rsidRPr="005A30C2" w:rsidRDefault="00624406" w:rsidP="00AC15BD">
                    <w:pPr>
                      <w:jc w:val="center"/>
                      <w:rPr>
                        <w:szCs w:val="21"/>
                      </w:rPr>
                    </w:pPr>
                    <w:r w:rsidRPr="005A30C2">
                      <w:rPr>
                        <w:rFonts w:hint="eastAsia"/>
                        <w:szCs w:val="21"/>
                      </w:rPr>
                      <w:t>计提比例（%）</w:t>
                    </w:r>
                  </w:p>
                </w:tc>
              </w:tr>
              <w:tr w:rsidR="00AC15BD" w:rsidRPr="005A30C2" w:rsidTr="00AC15BD">
                <w:trPr>
                  <w:trHeight w:val="285"/>
                </w:trPr>
                <w:tc>
                  <w:tcPr>
                    <w:tcW w:w="2982" w:type="dxa"/>
                    <w:shd w:val="clear" w:color="auto" w:fill="auto"/>
                    <w:noWrap/>
                    <w:vAlign w:val="center"/>
                    <w:hideMark/>
                  </w:tcPr>
                  <w:p w:rsidR="00AC15BD" w:rsidRPr="005A30C2" w:rsidRDefault="00624406" w:rsidP="00AC15BD">
                    <w:pPr>
                      <w:jc w:val="both"/>
                      <w:rPr>
                        <w:color w:val="000000"/>
                        <w:szCs w:val="21"/>
                      </w:rPr>
                    </w:pPr>
                    <w:r w:rsidRPr="005A30C2">
                      <w:rPr>
                        <w:rFonts w:hint="eastAsia"/>
                        <w:color w:val="000000"/>
                        <w:szCs w:val="21"/>
                      </w:rPr>
                      <w:t>组合2：应收出口退税</w:t>
                    </w:r>
                  </w:p>
                </w:tc>
                <w:tc>
                  <w:tcPr>
                    <w:tcW w:w="2693" w:type="dxa"/>
                    <w:shd w:val="clear" w:color="auto" w:fill="auto"/>
                    <w:noWrap/>
                    <w:vAlign w:val="center"/>
                    <w:hideMark/>
                  </w:tcPr>
                  <w:p w:rsidR="00AC15BD" w:rsidRPr="005A30C2" w:rsidRDefault="00624406" w:rsidP="00AC15BD">
                    <w:pPr>
                      <w:jc w:val="right"/>
                      <w:rPr>
                        <w:szCs w:val="21"/>
                      </w:rPr>
                    </w:pPr>
                    <w:r w:rsidRPr="005A30C2">
                      <w:rPr>
                        <w:rFonts w:hint="eastAsia"/>
                        <w:szCs w:val="21"/>
                      </w:rPr>
                      <w:t xml:space="preserve">55,773,154.29 </w:t>
                    </w:r>
                  </w:p>
                </w:tc>
                <w:tc>
                  <w:tcPr>
                    <w:tcW w:w="1560" w:type="dxa"/>
                    <w:shd w:val="clear" w:color="auto" w:fill="auto"/>
                    <w:noWrap/>
                    <w:vAlign w:val="center"/>
                    <w:hideMark/>
                  </w:tcPr>
                  <w:p w:rsidR="00AC15BD" w:rsidRPr="005A30C2" w:rsidRDefault="00AC15BD" w:rsidP="00AC15BD">
                    <w:pPr>
                      <w:jc w:val="center"/>
                      <w:rPr>
                        <w:szCs w:val="21"/>
                      </w:rPr>
                    </w:pPr>
                  </w:p>
                </w:tc>
                <w:tc>
                  <w:tcPr>
                    <w:tcW w:w="1559" w:type="dxa"/>
                    <w:shd w:val="clear" w:color="auto" w:fill="auto"/>
                    <w:noWrap/>
                    <w:vAlign w:val="center"/>
                    <w:hideMark/>
                  </w:tcPr>
                  <w:p w:rsidR="00AC15BD" w:rsidRPr="005A30C2" w:rsidRDefault="00AC15BD" w:rsidP="00AC15BD">
                    <w:pPr>
                      <w:jc w:val="right"/>
                      <w:rPr>
                        <w:szCs w:val="21"/>
                      </w:rPr>
                    </w:pPr>
                  </w:p>
                </w:tc>
              </w:tr>
              <w:tr w:rsidR="00AC15BD" w:rsidRPr="005A30C2" w:rsidTr="00AC15BD">
                <w:trPr>
                  <w:trHeight w:val="285"/>
                </w:trPr>
                <w:tc>
                  <w:tcPr>
                    <w:tcW w:w="2982" w:type="dxa"/>
                    <w:shd w:val="clear" w:color="auto" w:fill="auto"/>
                    <w:noWrap/>
                    <w:vAlign w:val="center"/>
                    <w:hideMark/>
                  </w:tcPr>
                  <w:p w:rsidR="00AC15BD" w:rsidRPr="005A30C2" w:rsidRDefault="00624406" w:rsidP="00AC15BD">
                    <w:pPr>
                      <w:jc w:val="both"/>
                      <w:rPr>
                        <w:color w:val="000000"/>
                        <w:szCs w:val="21"/>
                      </w:rPr>
                    </w:pPr>
                    <w:r w:rsidRPr="005A30C2">
                      <w:rPr>
                        <w:rFonts w:hint="eastAsia"/>
                        <w:color w:val="000000"/>
                        <w:szCs w:val="21"/>
                      </w:rPr>
                      <w:t>组合3：合并范围内的关联方</w:t>
                    </w:r>
                  </w:p>
                </w:tc>
                <w:tc>
                  <w:tcPr>
                    <w:tcW w:w="2693" w:type="dxa"/>
                    <w:shd w:val="clear" w:color="auto" w:fill="auto"/>
                    <w:noWrap/>
                    <w:vAlign w:val="center"/>
                    <w:hideMark/>
                  </w:tcPr>
                  <w:p w:rsidR="00AC15BD" w:rsidRPr="005A30C2" w:rsidRDefault="00624406" w:rsidP="00AC15BD">
                    <w:pPr>
                      <w:jc w:val="right"/>
                      <w:rPr>
                        <w:szCs w:val="21"/>
                      </w:rPr>
                    </w:pPr>
                    <w:r w:rsidRPr="005A30C2">
                      <w:rPr>
                        <w:rFonts w:hint="eastAsia"/>
                        <w:szCs w:val="21"/>
                      </w:rPr>
                      <w:t xml:space="preserve">520,097,874.35 </w:t>
                    </w:r>
                  </w:p>
                </w:tc>
                <w:tc>
                  <w:tcPr>
                    <w:tcW w:w="1560" w:type="dxa"/>
                    <w:shd w:val="clear" w:color="auto" w:fill="auto"/>
                    <w:noWrap/>
                    <w:vAlign w:val="center"/>
                    <w:hideMark/>
                  </w:tcPr>
                  <w:p w:rsidR="00AC15BD" w:rsidRPr="005A30C2" w:rsidRDefault="00AC15BD" w:rsidP="00AC15BD">
                    <w:pPr>
                      <w:jc w:val="center"/>
                      <w:rPr>
                        <w:szCs w:val="21"/>
                      </w:rPr>
                    </w:pPr>
                  </w:p>
                </w:tc>
                <w:tc>
                  <w:tcPr>
                    <w:tcW w:w="1559" w:type="dxa"/>
                    <w:shd w:val="clear" w:color="auto" w:fill="auto"/>
                    <w:noWrap/>
                    <w:vAlign w:val="center"/>
                    <w:hideMark/>
                  </w:tcPr>
                  <w:p w:rsidR="00AC15BD" w:rsidRPr="005A30C2" w:rsidRDefault="00AC15BD" w:rsidP="00AC15BD">
                    <w:pPr>
                      <w:jc w:val="right"/>
                      <w:rPr>
                        <w:szCs w:val="21"/>
                      </w:rPr>
                    </w:pPr>
                  </w:p>
                </w:tc>
              </w:tr>
              <w:tr w:rsidR="00AC15BD" w:rsidRPr="005A30C2" w:rsidTr="00AC15BD">
                <w:trPr>
                  <w:trHeight w:val="285"/>
                </w:trPr>
                <w:tc>
                  <w:tcPr>
                    <w:tcW w:w="2982" w:type="dxa"/>
                    <w:shd w:val="clear" w:color="auto" w:fill="auto"/>
                    <w:noWrap/>
                    <w:vAlign w:val="center"/>
                    <w:hideMark/>
                  </w:tcPr>
                  <w:p w:rsidR="00AC15BD" w:rsidRPr="00D04E40" w:rsidRDefault="00624406" w:rsidP="00AC15BD">
                    <w:pPr>
                      <w:jc w:val="center"/>
                      <w:rPr>
                        <w:color w:val="000000"/>
                        <w:szCs w:val="21"/>
                      </w:rPr>
                    </w:pPr>
                    <w:r w:rsidRPr="00D04E40">
                      <w:rPr>
                        <w:rFonts w:hint="eastAsia"/>
                        <w:color w:val="000000"/>
                        <w:szCs w:val="21"/>
                      </w:rPr>
                      <w:t>合计</w:t>
                    </w:r>
                  </w:p>
                </w:tc>
                <w:tc>
                  <w:tcPr>
                    <w:tcW w:w="2693" w:type="dxa"/>
                    <w:shd w:val="clear" w:color="auto" w:fill="auto"/>
                    <w:noWrap/>
                    <w:vAlign w:val="center"/>
                    <w:hideMark/>
                  </w:tcPr>
                  <w:p w:rsidR="00AC15BD" w:rsidRPr="00D04E40" w:rsidRDefault="00624406" w:rsidP="00AC15BD">
                    <w:pPr>
                      <w:jc w:val="right"/>
                      <w:rPr>
                        <w:szCs w:val="21"/>
                      </w:rPr>
                    </w:pPr>
                    <w:r w:rsidRPr="00D04E40">
                      <w:rPr>
                        <w:rFonts w:hint="eastAsia"/>
                        <w:szCs w:val="21"/>
                      </w:rPr>
                      <w:t>575,871,028.64</w:t>
                    </w:r>
                  </w:p>
                </w:tc>
                <w:tc>
                  <w:tcPr>
                    <w:tcW w:w="1560" w:type="dxa"/>
                    <w:shd w:val="clear" w:color="auto" w:fill="auto"/>
                    <w:noWrap/>
                    <w:vAlign w:val="center"/>
                    <w:hideMark/>
                  </w:tcPr>
                  <w:p w:rsidR="00AC15BD" w:rsidRPr="00D04E40" w:rsidRDefault="00AC15BD" w:rsidP="00AC15BD">
                    <w:pPr>
                      <w:jc w:val="center"/>
                      <w:rPr>
                        <w:szCs w:val="21"/>
                      </w:rPr>
                    </w:pPr>
                  </w:p>
                </w:tc>
                <w:tc>
                  <w:tcPr>
                    <w:tcW w:w="1559" w:type="dxa"/>
                    <w:shd w:val="clear" w:color="auto" w:fill="auto"/>
                    <w:noWrap/>
                    <w:vAlign w:val="center"/>
                    <w:hideMark/>
                  </w:tcPr>
                  <w:p w:rsidR="00AC15BD" w:rsidRPr="00D04E40" w:rsidRDefault="00AC15BD" w:rsidP="00AC15BD">
                    <w:pPr>
                      <w:jc w:val="right"/>
                      <w:rPr>
                        <w:szCs w:val="21"/>
                      </w:rPr>
                    </w:pPr>
                  </w:p>
                </w:tc>
              </w:tr>
            </w:tbl>
            <w:p w:rsidR="00AC15BD" w:rsidRPr="005A30C2" w:rsidRDefault="00AC15BD">
              <w:pPr>
                <w:rPr>
                  <w:szCs w:val="21"/>
                </w:rPr>
              </w:pPr>
            </w:p>
            <w:p w:rsidR="00AC15BD" w:rsidRDefault="00C803C9">
              <w:pPr>
                <w:rPr>
                  <w:szCs w:val="21"/>
                </w:rPr>
              </w:pPr>
            </w:p>
          </w:sdtContent>
        </w:sdt>
      </w:sdtContent>
    </w:sdt>
    <w:p w:rsidR="00AC15BD" w:rsidRDefault="00AC15BD">
      <w:pPr>
        <w:rPr>
          <w:szCs w:val="21"/>
        </w:rPr>
      </w:pPr>
    </w:p>
    <w:sdt>
      <w:sdtPr>
        <w:rPr>
          <w:rFonts w:ascii="宋体" w:hAnsi="宋体" w:cs="宋体"/>
          <w:b w:val="0"/>
          <w:bCs w:val="0"/>
          <w:kern w:val="0"/>
          <w:szCs w:val="24"/>
        </w:rPr>
        <w:alias w:val="模块:本期转回或收回情况"/>
        <w:tag w:val="_GBC_84be6eef0da64b17b21c4f88ae994780"/>
        <w:id w:val="29683248"/>
        <w:lock w:val="sdtLocked"/>
        <w:placeholder>
          <w:docPart w:val="GBC22222222222222222222222222222"/>
        </w:placeholder>
      </w:sdtPr>
      <w:sdtEndPr>
        <w:rPr>
          <w:rFonts w:ascii="Times New Roman" w:hAnsi="Times New Roman" w:hint="eastAsia"/>
        </w:rPr>
      </w:sdtEndPr>
      <w:sdtContent>
        <w:p w:rsidR="00AC15BD" w:rsidRDefault="00FD3216" w:rsidP="00FD3216">
          <w:pPr>
            <w:pStyle w:val="4"/>
            <w:numPr>
              <w:ilvl w:val="0"/>
              <w:numId w:val="108"/>
            </w:numPr>
          </w:pPr>
          <w:r>
            <w:rPr>
              <w:rFonts w:hint="eastAsia"/>
            </w:rPr>
            <w:t>本期</w:t>
          </w:r>
          <w:r>
            <w:rPr>
              <w:rFonts w:ascii="宋体" w:hAnsi="宋体" w:hint="eastAsia"/>
              <w:szCs w:val="21"/>
            </w:rPr>
            <w:t>计提</w:t>
          </w:r>
          <w:r>
            <w:rPr>
              <w:rFonts w:hint="eastAsia"/>
            </w:rPr>
            <w:t>、收回或转回的坏账准备情况：</w:t>
          </w:r>
        </w:p>
        <w:p w:rsidR="00AC15BD" w:rsidRDefault="00FD3216">
          <w:r>
            <w:rPr>
              <w:rFonts w:hint="eastAsia"/>
            </w:rPr>
            <w:t>本期计提坏账准备金额</w:t>
          </w:r>
          <w:sdt>
            <w:sdtPr>
              <w:rPr>
                <w:rFonts w:hint="eastAsia"/>
              </w:rPr>
              <w:alias w:val="其他应收款计提坏账准备金额"/>
              <w:tag w:val="_GBC_9ee5ac973b3844d69e723dc76bd41558"/>
              <w:id w:val="29683245"/>
              <w:lock w:val="sdtLocked"/>
              <w:placeholder>
                <w:docPart w:val="GBC22222222222222222222222222222"/>
              </w:placeholder>
            </w:sdtPr>
            <w:sdtContent>
              <w:r>
                <w:rPr>
                  <w:rFonts w:hint="eastAsia"/>
                </w:rPr>
                <w:t>1,233,794.75</w:t>
              </w:r>
            </w:sdtContent>
          </w:sdt>
          <w:r>
            <w:t>元；本期收回或转回坏账准备金额</w:t>
          </w:r>
          <w:sdt>
            <w:sdtPr>
              <w:alias w:val="其他应收款收回或转回坏账准备金额"/>
              <w:tag w:val="_GBC_fef53e5b79bf43f9878633e38b272fd0"/>
              <w:id w:val="29683246"/>
              <w:lock w:val="sdtLocked"/>
              <w:placeholder>
                <w:docPart w:val="GBC22222222222222222222222222222"/>
              </w:placeholder>
            </w:sdtPr>
            <w:sdtContent>
              <w:r>
                <w:t>0.00</w:t>
              </w:r>
            </w:sdtContent>
          </w:sdt>
          <w:r>
            <w:t>元。</w:t>
          </w:r>
        </w:p>
        <w:p w:rsidR="00AC15BD" w:rsidRDefault="00FD3216">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29683247"/>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C803C9">
          <w:pPr>
            <w:snapToGrid w:val="0"/>
            <w:spacing w:line="240" w:lineRule="atLeast"/>
            <w:ind w:rightChars="12" w:right="25"/>
            <w:rPr>
              <w:szCs w:val="21"/>
            </w:rPr>
          </w:pPr>
        </w:p>
      </w:sdtContent>
    </w:sdt>
    <w:p w:rsidR="00AC15BD" w:rsidRDefault="00AC15BD">
      <w:pPr>
        <w:ind w:rightChars="-759" w:right="-1594"/>
        <w:rPr>
          <w:szCs w:val="21"/>
        </w:rPr>
      </w:pPr>
    </w:p>
    <w:sdt>
      <w:sdtPr>
        <w:rPr>
          <w:rFonts w:asciiTheme="minorHAnsi" w:hAnsiTheme="minorHAnsi" w:cs="宋体" w:hint="eastAsia"/>
          <w:b w:val="0"/>
          <w:bCs w:val="0"/>
          <w:kern w:val="0"/>
          <w:szCs w:val="22"/>
        </w:rPr>
        <w:alias w:val="模块:本报告期实际核销的其他应收款情况"/>
        <w:tag w:val="_GBC_b3db905bb6d4425596d9888976709d96"/>
        <w:id w:val="29683250"/>
        <w:lock w:val="sdtLocked"/>
        <w:placeholder>
          <w:docPart w:val="GBC22222222222222222222222222222"/>
        </w:placeholder>
      </w:sdtPr>
      <w:sdtEndPr>
        <w:rPr>
          <w:rFonts w:ascii="Times New Roman" w:hAnsi="Times New Roman" w:cs="Times New Roman"/>
          <w:kern w:val="2"/>
          <w:szCs w:val="24"/>
        </w:rPr>
      </w:sdtEndPr>
      <w:sdtContent>
        <w:p w:rsidR="00AC15BD" w:rsidRDefault="00FD3216" w:rsidP="00FD3216">
          <w:pPr>
            <w:pStyle w:val="4"/>
            <w:numPr>
              <w:ilvl w:val="0"/>
              <w:numId w:val="108"/>
            </w:numPr>
          </w:pPr>
          <w:r>
            <w:rPr>
              <w:rFonts w:hint="eastAsia"/>
            </w:rPr>
            <w:t>本期实际核销的其他应收款情况</w:t>
          </w:r>
        </w:p>
        <w:sdt>
          <w:sdtPr>
            <w:alias w:val="是否适用：母公司本期实际核销的其他应收款情况[双击切换]"/>
            <w:tag w:val="_GBC_dd1095756d2b471688ce5b700380fafc"/>
            <w:id w:val="29683249"/>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snapToGrid w:val="0"/>
            <w:spacing w:line="240" w:lineRule="atLeast"/>
            <w:rPr>
              <w:szCs w:val="21"/>
            </w:rPr>
          </w:pPr>
        </w:p>
        <w:p w:rsidR="00AC15BD" w:rsidRDefault="00C803C9"/>
      </w:sdtContent>
    </w:sdt>
    <w:sdt>
      <w:sdtPr>
        <w:rPr>
          <w:rFonts w:ascii="宋体" w:hAnsi="宋体" w:cs="宋体" w:hint="eastAsia"/>
          <w:b w:val="0"/>
          <w:bCs w:val="0"/>
          <w:kern w:val="0"/>
          <w:szCs w:val="24"/>
        </w:rPr>
        <w:alias w:val="模块:其他应收款按款项性质分类情况"/>
        <w:tag w:val="_GBC_c9f7dc8489b74105a28800b5cfad23af"/>
        <w:id w:val="29683252"/>
        <w:lock w:val="sdtLocked"/>
        <w:placeholder>
          <w:docPart w:val="GBC22222222222222222222222222222"/>
        </w:placeholder>
      </w:sdtPr>
      <w:sdtContent>
        <w:p w:rsidR="00AC15BD" w:rsidRDefault="00FD3216" w:rsidP="00FD3216">
          <w:pPr>
            <w:pStyle w:val="4"/>
            <w:numPr>
              <w:ilvl w:val="0"/>
              <w:numId w:val="108"/>
            </w:numPr>
          </w:pPr>
          <w:r>
            <w:rPr>
              <w:rFonts w:hint="eastAsia"/>
            </w:rPr>
            <w:t>其他应收款按款项性质分类情况</w:t>
          </w:r>
        </w:p>
        <w:sdt>
          <w:sdtPr>
            <w:alias w:val="是否适用：母公司其他应收款按款项性质分类情况[双击切换]"/>
            <w:tag w:val="_GBC_101fec10ac1f41f39330610cac041192"/>
            <w:id w:val="29683251"/>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29683268"/>
        <w:lock w:val="sdtLocked"/>
        <w:placeholder>
          <w:docPart w:val="GBC22222222222222222222222222222"/>
        </w:placeholder>
      </w:sdtPr>
      <w:sdtContent>
        <w:p w:rsidR="00AC15BD" w:rsidRDefault="00FD3216" w:rsidP="00FD3216">
          <w:pPr>
            <w:pStyle w:val="4"/>
            <w:numPr>
              <w:ilvl w:val="0"/>
              <w:numId w:val="108"/>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2968325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pPr>
          <w:r>
            <w:rPr>
              <w:rFonts w:hint="eastAsia"/>
            </w:rPr>
            <w:t>单位：</w:t>
          </w:r>
          <w:sdt>
            <w:sdtPr>
              <w:rPr>
                <w:rFonts w:hint="eastAsia"/>
              </w:rPr>
              <w:alias w:val="单位：母公司财务附注：其他应收账款前五名欠款情况"/>
              <w:tag w:val="_GBC_5eaec4085c10422f90a7a09ee515d922"/>
              <w:id w:val="296832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2968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63"/>
            <w:gridCol w:w="1280"/>
            <w:gridCol w:w="1605"/>
            <w:gridCol w:w="1255"/>
            <w:gridCol w:w="1689"/>
            <w:gridCol w:w="1603"/>
          </w:tblGrid>
          <w:tr w:rsidR="00AC15BD" w:rsidTr="00AC15BD">
            <w:trPr>
              <w:cantSplit/>
            </w:trPr>
            <w:sdt>
              <w:sdtPr>
                <w:tag w:val="_PLD_1bf4103fa73c4527ab273af4182bdac9"/>
                <w:id w:val="29683256"/>
                <w:lock w:val="sdtLocked"/>
              </w:sdtPr>
              <w:sdtContent>
                <w:tc>
                  <w:tcPr>
                    <w:tcW w:w="865"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ind w:right="105"/>
                      <w:jc w:val="center"/>
                      <w:rPr>
                        <w:szCs w:val="21"/>
                      </w:rPr>
                    </w:pPr>
                    <w:r>
                      <w:rPr>
                        <w:rFonts w:hint="eastAsia"/>
                        <w:szCs w:val="21"/>
                      </w:rPr>
                      <w:t>单位名称</w:t>
                    </w:r>
                  </w:p>
                </w:tc>
              </w:sdtContent>
            </w:sdt>
            <w:sdt>
              <w:sdtPr>
                <w:tag w:val="_PLD_13e90710aaf8432b8989b8a8d1ceae0c"/>
                <w:id w:val="29683257"/>
                <w:lock w:val="sdtLocked"/>
              </w:sdtPr>
              <w:sdtContent>
                <w:tc>
                  <w:tcPr>
                    <w:tcW w:w="762"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ind w:right="73"/>
                      <w:jc w:val="center"/>
                      <w:rPr>
                        <w:szCs w:val="21"/>
                      </w:rPr>
                    </w:pPr>
                    <w:r>
                      <w:rPr>
                        <w:rFonts w:hint="eastAsia"/>
                        <w:szCs w:val="21"/>
                      </w:rPr>
                      <w:t>款项的性质</w:t>
                    </w:r>
                  </w:p>
                </w:tc>
              </w:sdtContent>
            </w:sdt>
            <w:sdt>
              <w:sdtPr>
                <w:tag w:val="_PLD_2272ceae47e74a6489bfeb2c73aa1f4a"/>
                <w:id w:val="29683258"/>
                <w:lock w:val="sdtLocked"/>
              </w:sdtPr>
              <w:sdtContent>
                <w:tc>
                  <w:tcPr>
                    <w:tcW w:w="690"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ind w:right="73"/>
                      <w:jc w:val="center"/>
                      <w:rPr>
                        <w:szCs w:val="21"/>
                      </w:rPr>
                    </w:pPr>
                    <w:r>
                      <w:rPr>
                        <w:rFonts w:hint="eastAsia"/>
                        <w:szCs w:val="21"/>
                      </w:rPr>
                      <w:t>期末余额</w:t>
                    </w:r>
                  </w:p>
                </w:tc>
              </w:sdtContent>
            </w:sdt>
            <w:sdt>
              <w:sdtPr>
                <w:tag w:val="_PLD_fcefa3ecef954c579974ef8beaeadf3a"/>
                <w:id w:val="29683259"/>
                <w:lock w:val="sdtLocked"/>
              </w:sdtPr>
              <w:sdtContent>
                <w:tc>
                  <w:tcPr>
                    <w:tcW w:w="748"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ind w:right="73"/>
                      <w:jc w:val="center"/>
                      <w:rPr>
                        <w:szCs w:val="21"/>
                      </w:rPr>
                    </w:pPr>
                    <w:r>
                      <w:rPr>
                        <w:rFonts w:hint="eastAsia"/>
                        <w:szCs w:val="21"/>
                      </w:rPr>
                      <w:t>账龄</w:t>
                    </w:r>
                  </w:p>
                </w:tc>
              </w:sdtContent>
            </w:sdt>
            <w:sdt>
              <w:sdtPr>
                <w:tag w:val="_PLD_13e1362304be4663873f1e8f72848948"/>
                <w:id w:val="29683260"/>
                <w:lock w:val="sdtLocked"/>
              </w:sdtPr>
              <w:sdtContent>
                <w:tc>
                  <w:tcPr>
                    <w:tcW w:w="992"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jc w:val="center"/>
                      <w:rPr>
                        <w:szCs w:val="21"/>
                      </w:rPr>
                    </w:pPr>
                    <w:r>
                      <w:rPr>
                        <w:rFonts w:hint="eastAsia"/>
                        <w:szCs w:val="21"/>
                      </w:rPr>
                      <w:t>占其他应收款期末余额合计数的比例(</w:t>
                    </w:r>
                    <w:r>
                      <w:rPr>
                        <w:szCs w:val="21"/>
                      </w:rPr>
                      <w:t>%)</w:t>
                    </w:r>
                  </w:p>
                </w:tc>
              </w:sdtContent>
            </w:sdt>
            <w:sdt>
              <w:sdtPr>
                <w:tag w:val="_PLD_f2c7137b0fd6426d9d9640429eb47701"/>
                <w:id w:val="29683261"/>
                <w:lock w:val="sdtLocked"/>
              </w:sdtPr>
              <w:sdtContent>
                <w:tc>
                  <w:tcPr>
                    <w:tcW w:w="943" w:type="pct"/>
                    <w:tcBorders>
                      <w:top w:val="single" w:sz="6" w:space="0" w:color="auto"/>
                      <w:left w:val="single" w:sz="6" w:space="0" w:color="auto"/>
                      <w:bottom w:val="single" w:sz="6" w:space="0" w:color="auto"/>
                      <w:right w:val="single" w:sz="6" w:space="0" w:color="auto"/>
                    </w:tcBorders>
                    <w:vAlign w:val="center"/>
                  </w:tcPr>
                  <w:p w:rsidR="00AC15BD" w:rsidRDefault="00FD3216" w:rsidP="00AC15BD">
                    <w:pPr>
                      <w:jc w:val="center"/>
                      <w:rPr>
                        <w:szCs w:val="21"/>
                      </w:rPr>
                    </w:pPr>
                    <w:r>
                      <w:rPr>
                        <w:rFonts w:hint="eastAsia"/>
                        <w:szCs w:val="21"/>
                      </w:rPr>
                      <w:t>坏账准备</w:t>
                    </w:r>
                  </w:p>
                  <w:p w:rsidR="00AC15BD" w:rsidRDefault="00FD3216" w:rsidP="00AC15BD">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29683262"/>
              <w:lock w:val="sdtLocked"/>
            </w:sdtPr>
            <w:sdtContent>
              <w:tr w:rsidR="00AC15BD" w:rsidTr="00AC15BD">
                <w:trPr>
                  <w:cantSplit/>
                </w:trPr>
                <w:tc>
                  <w:tcPr>
                    <w:tcW w:w="865" w:type="pct"/>
                    <w:tcBorders>
                      <w:top w:val="single" w:sz="6" w:space="0" w:color="auto"/>
                      <w:left w:val="single" w:sz="6" w:space="0" w:color="auto"/>
                      <w:bottom w:val="single" w:sz="6" w:space="0" w:color="auto"/>
                      <w:right w:val="single" w:sz="6" w:space="0" w:color="auto"/>
                    </w:tcBorders>
                  </w:tcPr>
                  <w:p w:rsidR="00AC15BD" w:rsidRDefault="00FD3216" w:rsidP="00AC15BD">
                    <w:pPr>
                      <w:ind w:right="105"/>
                      <w:rPr>
                        <w:szCs w:val="21"/>
                      </w:rPr>
                    </w:pPr>
                    <w:r>
                      <w:t>上海三枪（集团）有限公司</w:t>
                    </w:r>
                  </w:p>
                </w:tc>
                <w:tc>
                  <w:tcPr>
                    <w:tcW w:w="762"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right"/>
                      <w:rPr>
                        <w:szCs w:val="21"/>
                      </w:rPr>
                    </w:pPr>
                    <w:r>
                      <w:t>425,662,700.16</w:t>
                    </w:r>
                  </w:p>
                </w:tc>
                <w:tc>
                  <w:tcPr>
                    <w:tcW w:w="748"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往来款</w:t>
                    </w:r>
                  </w:p>
                </w:tc>
                <w:tc>
                  <w:tcPr>
                    <w:tcW w:w="992" w:type="pct"/>
                    <w:tcBorders>
                      <w:top w:val="single" w:sz="6" w:space="0" w:color="auto"/>
                      <w:left w:val="single" w:sz="6" w:space="0" w:color="auto"/>
                      <w:bottom w:val="single" w:sz="6" w:space="0" w:color="auto"/>
                      <w:right w:val="single" w:sz="6" w:space="0" w:color="auto"/>
                    </w:tcBorders>
                  </w:tcPr>
                  <w:p w:rsidR="00AC15BD" w:rsidRDefault="00FD3216" w:rsidP="00AC15BD">
                    <w:pPr>
                      <w:jc w:val="center"/>
                      <w:rPr>
                        <w:szCs w:val="21"/>
                      </w:rPr>
                    </w:pPr>
                    <w:r>
                      <w:t>69.02</w:t>
                    </w:r>
                  </w:p>
                </w:tc>
                <w:tc>
                  <w:tcPr>
                    <w:tcW w:w="943" w:type="pct"/>
                    <w:tcBorders>
                      <w:top w:val="single" w:sz="6" w:space="0" w:color="auto"/>
                      <w:left w:val="single" w:sz="6" w:space="0" w:color="auto"/>
                      <w:bottom w:val="single" w:sz="6" w:space="0" w:color="auto"/>
                      <w:right w:val="single" w:sz="6" w:space="0" w:color="auto"/>
                    </w:tcBorders>
                  </w:tcPr>
                  <w:p w:rsidR="00AC15BD" w:rsidRDefault="00AC15BD" w:rsidP="00AC15BD">
                    <w:pPr>
                      <w:jc w:val="right"/>
                      <w:rPr>
                        <w:szCs w:val="21"/>
                      </w:rPr>
                    </w:pPr>
                  </w:p>
                </w:tc>
              </w:tr>
            </w:sdtContent>
          </w:sdt>
          <w:sdt>
            <w:sdtPr>
              <w:rPr>
                <w:rFonts w:hint="eastAsia"/>
                <w:szCs w:val="21"/>
              </w:rPr>
              <w:alias w:val="其他应收款欠款户"/>
              <w:tag w:val="_GBC_3912a12d540a40c8946b4121501bca53"/>
              <w:id w:val="29683263"/>
              <w:lock w:val="sdtLocked"/>
            </w:sdtPr>
            <w:sdtContent>
              <w:tr w:rsidR="00AC15BD" w:rsidTr="00AC15BD">
                <w:trPr>
                  <w:cantSplit/>
                </w:trPr>
                <w:tc>
                  <w:tcPr>
                    <w:tcW w:w="865" w:type="pct"/>
                    <w:tcBorders>
                      <w:top w:val="single" w:sz="6" w:space="0" w:color="auto"/>
                      <w:left w:val="single" w:sz="6" w:space="0" w:color="auto"/>
                      <w:bottom w:val="single" w:sz="6" w:space="0" w:color="auto"/>
                      <w:right w:val="single" w:sz="6" w:space="0" w:color="auto"/>
                    </w:tcBorders>
                  </w:tcPr>
                  <w:p w:rsidR="00AC15BD" w:rsidRDefault="00FD3216" w:rsidP="00AC15BD">
                    <w:pPr>
                      <w:ind w:right="105"/>
                      <w:rPr>
                        <w:szCs w:val="21"/>
                      </w:rPr>
                    </w:pPr>
                    <w:r>
                      <w:t>上海市黄浦区国家税务局</w:t>
                    </w:r>
                  </w:p>
                </w:tc>
                <w:tc>
                  <w:tcPr>
                    <w:tcW w:w="762"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出口退税款</w:t>
                    </w:r>
                  </w:p>
                </w:tc>
                <w:tc>
                  <w:tcPr>
                    <w:tcW w:w="690"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right"/>
                      <w:rPr>
                        <w:szCs w:val="21"/>
                      </w:rPr>
                    </w:pPr>
                    <w:r>
                      <w:t>55,773,154.29</w:t>
                    </w:r>
                  </w:p>
                </w:tc>
                <w:tc>
                  <w:tcPr>
                    <w:tcW w:w="748"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出口退税款</w:t>
                    </w:r>
                  </w:p>
                </w:tc>
                <w:tc>
                  <w:tcPr>
                    <w:tcW w:w="992"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9.04</w:t>
                    </w:r>
                  </w:p>
                </w:tc>
                <w:tc>
                  <w:tcPr>
                    <w:tcW w:w="943" w:type="pct"/>
                    <w:tcBorders>
                      <w:top w:val="single" w:sz="6" w:space="0" w:color="auto"/>
                      <w:left w:val="single" w:sz="6" w:space="0" w:color="auto"/>
                      <w:bottom w:val="single" w:sz="6" w:space="0" w:color="auto"/>
                      <w:right w:val="single" w:sz="6" w:space="0" w:color="auto"/>
                    </w:tcBorders>
                  </w:tcPr>
                  <w:p w:rsidR="00AC15BD" w:rsidRDefault="00AC15BD" w:rsidP="00AC15BD">
                    <w:pPr>
                      <w:jc w:val="right"/>
                      <w:rPr>
                        <w:szCs w:val="21"/>
                      </w:rPr>
                    </w:pPr>
                  </w:p>
                </w:tc>
              </w:tr>
            </w:sdtContent>
          </w:sdt>
          <w:sdt>
            <w:sdtPr>
              <w:rPr>
                <w:rFonts w:hint="eastAsia"/>
                <w:szCs w:val="21"/>
              </w:rPr>
              <w:alias w:val="其他应收款欠款户"/>
              <w:tag w:val="_GBC_3912a12d540a40c8946b4121501bca53"/>
              <w:id w:val="29683264"/>
              <w:lock w:val="sdtLocked"/>
            </w:sdtPr>
            <w:sdtContent>
              <w:tr w:rsidR="00AC15BD" w:rsidTr="00AC15BD">
                <w:trPr>
                  <w:cantSplit/>
                </w:trPr>
                <w:tc>
                  <w:tcPr>
                    <w:tcW w:w="865" w:type="pct"/>
                    <w:tcBorders>
                      <w:top w:val="single" w:sz="6" w:space="0" w:color="auto"/>
                      <w:left w:val="single" w:sz="6" w:space="0" w:color="auto"/>
                      <w:bottom w:val="single" w:sz="6" w:space="0" w:color="auto"/>
                      <w:right w:val="single" w:sz="6" w:space="0" w:color="auto"/>
                    </w:tcBorders>
                  </w:tcPr>
                  <w:p w:rsidR="00AC15BD" w:rsidRDefault="00FD3216" w:rsidP="00AC15BD">
                    <w:pPr>
                      <w:ind w:right="105"/>
                      <w:rPr>
                        <w:szCs w:val="21"/>
                      </w:rPr>
                    </w:pPr>
                    <w:r>
                      <w:t>上海龙头家纺有限公司</w:t>
                    </w:r>
                  </w:p>
                </w:tc>
                <w:tc>
                  <w:tcPr>
                    <w:tcW w:w="762"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right"/>
                      <w:rPr>
                        <w:szCs w:val="21"/>
                      </w:rPr>
                    </w:pPr>
                    <w:r>
                      <w:t>29,062,796.51</w:t>
                    </w:r>
                  </w:p>
                </w:tc>
                <w:tc>
                  <w:tcPr>
                    <w:tcW w:w="748"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往来款</w:t>
                    </w:r>
                  </w:p>
                </w:tc>
                <w:tc>
                  <w:tcPr>
                    <w:tcW w:w="992"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4.71</w:t>
                    </w:r>
                  </w:p>
                </w:tc>
                <w:tc>
                  <w:tcPr>
                    <w:tcW w:w="943" w:type="pct"/>
                    <w:tcBorders>
                      <w:top w:val="single" w:sz="6" w:space="0" w:color="auto"/>
                      <w:left w:val="single" w:sz="6" w:space="0" w:color="auto"/>
                      <w:bottom w:val="single" w:sz="6" w:space="0" w:color="auto"/>
                      <w:right w:val="single" w:sz="6" w:space="0" w:color="auto"/>
                    </w:tcBorders>
                  </w:tcPr>
                  <w:p w:rsidR="00AC15BD" w:rsidRDefault="00AC15BD" w:rsidP="00AC15BD">
                    <w:pPr>
                      <w:jc w:val="right"/>
                      <w:rPr>
                        <w:szCs w:val="21"/>
                      </w:rPr>
                    </w:pPr>
                  </w:p>
                </w:tc>
              </w:tr>
            </w:sdtContent>
          </w:sdt>
          <w:sdt>
            <w:sdtPr>
              <w:rPr>
                <w:rFonts w:hint="eastAsia"/>
                <w:szCs w:val="21"/>
              </w:rPr>
              <w:alias w:val="其他应收款欠款户"/>
              <w:tag w:val="_GBC_3912a12d540a40c8946b4121501bca53"/>
              <w:id w:val="29683265"/>
              <w:lock w:val="sdtLocked"/>
            </w:sdtPr>
            <w:sdtContent>
              <w:tr w:rsidR="00AC15BD" w:rsidTr="00AC15BD">
                <w:trPr>
                  <w:cantSplit/>
                </w:trPr>
                <w:tc>
                  <w:tcPr>
                    <w:tcW w:w="865" w:type="pct"/>
                    <w:tcBorders>
                      <w:top w:val="single" w:sz="6" w:space="0" w:color="auto"/>
                      <w:left w:val="single" w:sz="6" w:space="0" w:color="auto"/>
                      <w:bottom w:val="single" w:sz="6" w:space="0" w:color="auto"/>
                      <w:right w:val="single" w:sz="6" w:space="0" w:color="auto"/>
                    </w:tcBorders>
                  </w:tcPr>
                  <w:p w:rsidR="00AC15BD" w:rsidRDefault="00FD3216" w:rsidP="00AC15BD">
                    <w:pPr>
                      <w:ind w:right="105"/>
                      <w:rPr>
                        <w:szCs w:val="21"/>
                      </w:rPr>
                    </w:pPr>
                    <w:r>
                      <w:t>上海四季海螺置业有限公司</w:t>
                    </w:r>
                  </w:p>
                </w:tc>
                <w:tc>
                  <w:tcPr>
                    <w:tcW w:w="762"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往来款</w:t>
                    </w:r>
                  </w:p>
                </w:tc>
                <w:tc>
                  <w:tcPr>
                    <w:tcW w:w="690"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right"/>
                      <w:rPr>
                        <w:szCs w:val="21"/>
                      </w:rPr>
                    </w:pPr>
                    <w:r>
                      <w:t>9,855,102.94</w:t>
                    </w:r>
                  </w:p>
                </w:tc>
                <w:tc>
                  <w:tcPr>
                    <w:tcW w:w="748"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往来款</w:t>
                    </w:r>
                  </w:p>
                </w:tc>
                <w:tc>
                  <w:tcPr>
                    <w:tcW w:w="992"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1.60</w:t>
                    </w:r>
                  </w:p>
                </w:tc>
                <w:tc>
                  <w:tcPr>
                    <w:tcW w:w="943" w:type="pct"/>
                    <w:tcBorders>
                      <w:top w:val="single" w:sz="6" w:space="0" w:color="auto"/>
                      <w:left w:val="single" w:sz="6" w:space="0" w:color="auto"/>
                      <w:bottom w:val="single" w:sz="6" w:space="0" w:color="auto"/>
                      <w:right w:val="single" w:sz="6" w:space="0" w:color="auto"/>
                    </w:tcBorders>
                  </w:tcPr>
                  <w:p w:rsidR="00AC15BD" w:rsidRDefault="00AC15BD" w:rsidP="00AC15BD">
                    <w:pPr>
                      <w:jc w:val="right"/>
                      <w:rPr>
                        <w:szCs w:val="21"/>
                      </w:rPr>
                    </w:pPr>
                  </w:p>
                </w:tc>
              </w:tr>
            </w:sdtContent>
          </w:sdt>
          <w:sdt>
            <w:sdtPr>
              <w:rPr>
                <w:rFonts w:hint="eastAsia"/>
                <w:szCs w:val="21"/>
              </w:rPr>
              <w:alias w:val="其他应收款欠款户"/>
              <w:tag w:val="_GBC_3912a12d540a40c8946b4121501bca53"/>
              <w:id w:val="29683266"/>
              <w:lock w:val="sdtLocked"/>
            </w:sdtPr>
            <w:sdtContent>
              <w:tr w:rsidR="00AC15BD" w:rsidTr="00AC15BD">
                <w:trPr>
                  <w:cantSplit/>
                </w:trPr>
                <w:tc>
                  <w:tcPr>
                    <w:tcW w:w="865" w:type="pct"/>
                    <w:tcBorders>
                      <w:top w:val="single" w:sz="6" w:space="0" w:color="auto"/>
                      <w:left w:val="single" w:sz="6" w:space="0" w:color="auto"/>
                      <w:bottom w:val="single" w:sz="6" w:space="0" w:color="auto"/>
                      <w:right w:val="single" w:sz="6" w:space="0" w:color="auto"/>
                    </w:tcBorders>
                  </w:tcPr>
                  <w:p w:rsidR="00AC15BD" w:rsidRDefault="00FD3216" w:rsidP="00AC15BD">
                    <w:pPr>
                      <w:ind w:right="105"/>
                      <w:rPr>
                        <w:szCs w:val="21"/>
                      </w:rPr>
                    </w:pPr>
                    <w:r>
                      <w:t>南昌悦达服装有限公司</w:t>
                    </w:r>
                  </w:p>
                </w:tc>
                <w:tc>
                  <w:tcPr>
                    <w:tcW w:w="762"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货款</w:t>
                    </w:r>
                  </w:p>
                </w:tc>
                <w:tc>
                  <w:tcPr>
                    <w:tcW w:w="690"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right"/>
                      <w:rPr>
                        <w:szCs w:val="21"/>
                      </w:rPr>
                    </w:pPr>
                    <w:r>
                      <w:t>5,150,551.14</w:t>
                    </w:r>
                  </w:p>
                </w:tc>
                <w:tc>
                  <w:tcPr>
                    <w:tcW w:w="748" w:type="pct"/>
                    <w:tcBorders>
                      <w:top w:val="single" w:sz="6" w:space="0" w:color="auto"/>
                      <w:left w:val="single" w:sz="6" w:space="0" w:color="auto"/>
                      <w:bottom w:val="single" w:sz="6" w:space="0" w:color="auto"/>
                      <w:right w:val="single" w:sz="6" w:space="0" w:color="auto"/>
                    </w:tcBorders>
                  </w:tcPr>
                  <w:p w:rsidR="00AC15BD" w:rsidRDefault="00FD3216" w:rsidP="00AC15BD">
                    <w:pPr>
                      <w:ind w:right="73"/>
                      <w:rPr>
                        <w:szCs w:val="21"/>
                      </w:rPr>
                    </w:pPr>
                    <w:r>
                      <w:t>货款</w:t>
                    </w:r>
                  </w:p>
                </w:tc>
                <w:tc>
                  <w:tcPr>
                    <w:tcW w:w="992"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0.84</w:t>
                    </w:r>
                  </w:p>
                </w:tc>
                <w:tc>
                  <w:tcPr>
                    <w:tcW w:w="943" w:type="pct"/>
                    <w:tcBorders>
                      <w:top w:val="single" w:sz="6" w:space="0" w:color="auto"/>
                      <w:left w:val="single" w:sz="6" w:space="0" w:color="auto"/>
                      <w:bottom w:val="single" w:sz="6" w:space="0" w:color="auto"/>
                      <w:right w:val="single" w:sz="6" w:space="0" w:color="auto"/>
                    </w:tcBorders>
                  </w:tcPr>
                  <w:p w:rsidR="00AC15BD" w:rsidRDefault="00FD3216" w:rsidP="00AC15BD">
                    <w:pPr>
                      <w:jc w:val="right"/>
                      <w:rPr>
                        <w:szCs w:val="21"/>
                      </w:rPr>
                    </w:pPr>
                    <w:r>
                      <w:t>5,150,551.14</w:t>
                    </w:r>
                  </w:p>
                </w:tc>
              </w:tr>
            </w:sdtContent>
          </w:sdt>
          <w:tr w:rsidR="00AC15BD" w:rsidRPr="00D04E40" w:rsidTr="00AC15BD">
            <w:trPr>
              <w:cantSplit/>
            </w:trPr>
            <w:sdt>
              <w:sdtPr>
                <w:tag w:val="_PLD_4b94fa57164840a68859b565c2ebabb5"/>
                <w:id w:val="29683267"/>
                <w:lock w:val="sdtLocked"/>
              </w:sdtPr>
              <w:sdtContent>
                <w:tc>
                  <w:tcPr>
                    <w:tcW w:w="865" w:type="pct"/>
                    <w:tcBorders>
                      <w:top w:val="single" w:sz="6" w:space="0" w:color="auto"/>
                      <w:left w:val="single" w:sz="6" w:space="0" w:color="auto"/>
                      <w:bottom w:val="single" w:sz="6" w:space="0" w:color="auto"/>
                      <w:right w:val="single" w:sz="6" w:space="0" w:color="auto"/>
                    </w:tcBorders>
                  </w:tcPr>
                  <w:p w:rsidR="00AC15BD" w:rsidRDefault="00FD3216" w:rsidP="00AC15BD">
                    <w:pPr>
                      <w:ind w:right="105"/>
                      <w:jc w:val="center"/>
                      <w:rPr>
                        <w:szCs w:val="21"/>
                      </w:rPr>
                    </w:pPr>
                    <w:r>
                      <w:rPr>
                        <w:rFonts w:hint="eastAsia"/>
                        <w:szCs w:val="21"/>
                      </w:rPr>
                      <w:t>合计</w:t>
                    </w:r>
                  </w:p>
                </w:tc>
              </w:sdtContent>
            </w:sdt>
            <w:tc>
              <w:tcPr>
                <w:tcW w:w="762"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center"/>
                  <w:rPr>
                    <w:szCs w:val="21"/>
                  </w:rPr>
                </w:pPr>
                <w:r>
                  <w:rPr>
                    <w:szCs w:val="21"/>
                  </w:rPr>
                  <w:t>/</w:t>
                </w:r>
              </w:p>
            </w:tc>
            <w:tc>
              <w:tcPr>
                <w:tcW w:w="690"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right"/>
                  <w:rPr>
                    <w:szCs w:val="21"/>
                  </w:rPr>
                </w:pPr>
                <w:r>
                  <w:t>525,504,305.04</w:t>
                </w:r>
              </w:p>
            </w:tc>
            <w:tc>
              <w:tcPr>
                <w:tcW w:w="748" w:type="pct"/>
                <w:tcBorders>
                  <w:top w:val="single" w:sz="6" w:space="0" w:color="auto"/>
                  <w:left w:val="single" w:sz="6" w:space="0" w:color="auto"/>
                  <w:bottom w:val="single" w:sz="6" w:space="0" w:color="auto"/>
                  <w:right w:val="single" w:sz="6" w:space="0" w:color="auto"/>
                </w:tcBorders>
              </w:tcPr>
              <w:p w:rsidR="00AC15BD" w:rsidRDefault="00FD3216" w:rsidP="00AC15BD">
                <w:pPr>
                  <w:ind w:right="73"/>
                  <w:jc w:val="center"/>
                  <w:rPr>
                    <w:szCs w:val="21"/>
                  </w:rPr>
                </w:pPr>
                <w:r>
                  <w:rPr>
                    <w:szCs w:val="21"/>
                  </w:rPr>
                  <w:t>/</w:t>
                </w:r>
              </w:p>
            </w:tc>
            <w:tc>
              <w:tcPr>
                <w:tcW w:w="992" w:type="pct"/>
                <w:tcBorders>
                  <w:top w:val="single" w:sz="6" w:space="0" w:color="auto"/>
                  <w:left w:val="single" w:sz="6" w:space="0" w:color="auto"/>
                  <w:bottom w:val="single" w:sz="6" w:space="0" w:color="auto"/>
                  <w:right w:val="single" w:sz="6" w:space="0" w:color="auto"/>
                </w:tcBorders>
              </w:tcPr>
              <w:p w:rsidR="00AC15BD" w:rsidRPr="00D04E40" w:rsidRDefault="00FD3216" w:rsidP="00AC15BD">
                <w:pPr>
                  <w:jc w:val="right"/>
                </w:pPr>
                <w:r>
                  <w:t>85.21</w:t>
                </w:r>
              </w:p>
            </w:tc>
            <w:tc>
              <w:tcPr>
                <w:tcW w:w="943" w:type="pct"/>
                <w:tcBorders>
                  <w:top w:val="single" w:sz="6" w:space="0" w:color="auto"/>
                  <w:left w:val="single" w:sz="6" w:space="0" w:color="auto"/>
                  <w:bottom w:val="single" w:sz="6" w:space="0" w:color="auto"/>
                  <w:right w:val="single" w:sz="6" w:space="0" w:color="auto"/>
                </w:tcBorders>
              </w:tcPr>
              <w:p w:rsidR="00AC15BD" w:rsidRPr="00D04E40" w:rsidRDefault="00FD3216" w:rsidP="00AC15BD">
                <w:pPr>
                  <w:jc w:val="right"/>
                </w:pPr>
                <w:r>
                  <w:t>5,150,551.14</w:t>
                </w:r>
              </w:p>
            </w:tc>
          </w:tr>
        </w:tbl>
        <w:p w:rsidR="00AC15BD" w:rsidRDefault="00AC15BD"/>
        <w:p w:rsidR="00AC15BD" w:rsidRPr="00D04E40" w:rsidRDefault="00C803C9" w:rsidP="00AC15BD"/>
      </w:sdtContent>
    </w:sdt>
    <w:p w:rsidR="00AC15BD" w:rsidRDefault="00AC15BD">
      <w:pPr>
        <w:snapToGrid w:val="0"/>
        <w:spacing w:line="240" w:lineRule="atLeast"/>
      </w:pPr>
    </w:p>
    <w:sdt>
      <w:sdtPr>
        <w:rPr>
          <w:rFonts w:ascii="Times New Roman" w:hAnsi="Times New Roman" w:cs="宋体" w:hint="eastAsia"/>
          <w:b w:val="0"/>
          <w:bCs w:val="0"/>
          <w:kern w:val="0"/>
          <w:szCs w:val="24"/>
        </w:rPr>
        <w:alias w:val="模块:按应收金额确认的政府补助"/>
        <w:tag w:val="_GBC_52bd0b171cc64f85aa1100213c81523c"/>
        <w:id w:val="29683270"/>
        <w:lock w:val="sdtLocked"/>
        <w:placeholder>
          <w:docPart w:val="GBC22222222222222222222222222222"/>
        </w:placeholder>
      </w:sdtPr>
      <w:sdtContent>
        <w:p w:rsidR="00AC15BD" w:rsidRDefault="00FD3216" w:rsidP="00FD3216">
          <w:pPr>
            <w:pStyle w:val="4"/>
            <w:numPr>
              <w:ilvl w:val="0"/>
              <w:numId w:val="108"/>
            </w:numPr>
          </w:pPr>
          <w:r>
            <w:rPr>
              <w:rFonts w:hint="eastAsia"/>
            </w:rPr>
            <w:t>涉及政府补助的应收款项</w:t>
          </w:r>
        </w:p>
        <w:sdt>
          <w:sdtPr>
            <w:alias w:val="是否适用：母公司涉及政府补助的应收款项[双击切换]"/>
            <w:tag w:val="_GBC_42f77b49fc014baab239badfde6e4fcf"/>
            <w:id w:val="29683269"/>
            <w:lock w:val="sdtContentLocked"/>
            <w:placeholder>
              <w:docPart w:val="GBC22222222222222222222222222222"/>
            </w:placeholder>
          </w:sdtPr>
          <w:sdtContent>
            <w:p w:rsidR="00AC15BD" w:rsidRDefault="00C803C9" w:rsidP="00AC15BD">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snapToGrid w:val="0"/>
            <w:spacing w:line="240" w:lineRule="atLeast"/>
          </w:pPr>
        </w:p>
        <w:p w:rsidR="00AC15BD" w:rsidRDefault="00C803C9">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29683272"/>
        <w:lock w:val="sdtLocked"/>
        <w:placeholder>
          <w:docPart w:val="GBC22222222222222222222222222222"/>
        </w:placeholder>
      </w:sdtPr>
      <w:sdtContent>
        <w:p w:rsidR="00AC15BD" w:rsidRDefault="00FD3216" w:rsidP="00FD3216">
          <w:pPr>
            <w:pStyle w:val="4"/>
            <w:numPr>
              <w:ilvl w:val="0"/>
              <w:numId w:val="108"/>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29683271"/>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29683274"/>
        <w:lock w:val="sdtLocked"/>
        <w:placeholder>
          <w:docPart w:val="GBC22222222222222222222222222222"/>
        </w:placeholder>
      </w:sdtPr>
      <w:sdtContent>
        <w:p w:rsidR="00AC15BD" w:rsidRDefault="00FD3216" w:rsidP="00FD3216">
          <w:pPr>
            <w:pStyle w:val="4"/>
            <w:numPr>
              <w:ilvl w:val="0"/>
              <w:numId w:val="108"/>
            </w:numPr>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alias w:val="是否适用：母公司转移其他应收款且继续涉入形成的资产、负债金额[双击切换]"/>
            <w:tag w:val="_GBC_bab484b2a177457b977e28c0385a5b58"/>
            <w:id w:val="29683273"/>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sdt>
      <w:sdtPr>
        <w:rPr>
          <w:rFonts w:ascii="Times New Roman" w:hAnsi="Times New Roman" w:hint="eastAsia"/>
          <w:b/>
          <w:bCs/>
        </w:rPr>
        <w:alias w:val="模块:其他应收款其他说明"/>
        <w:tag w:val="_GBC_4b6cd384bee54ff79269fa4457c70d49"/>
        <w:id w:val="29683277"/>
        <w:lock w:val="sdtLocked"/>
        <w:placeholder>
          <w:docPart w:val="GBC22222222222222222222222222222"/>
        </w:placeholder>
      </w:sdtPr>
      <w:sdtEndPr>
        <w:rPr>
          <w:b w:val="0"/>
          <w:bCs w:val="0"/>
        </w:rPr>
      </w:sdtEndPr>
      <w:sdtContent>
        <w:p w:rsidR="00AC15BD" w:rsidRDefault="00FD3216">
          <w:r>
            <w:rPr>
              <w:rFonts w:hint="eastAsia"/>
            </w:rPr>
            <w:t>其他</w:t>
          </w:r>
          <w:r>
            <w:t>说明：</w:t>
          </w:r>
        </w:p>
        <w:sdt>
          <w:sdtPr>
            <w:alias w:val="是否适用：母公司其他应收款的其他说明[双击切换]"/>
            <w:tag w:val="_GBC_2e0f632cbc7d4916b89bf8824f4b71f0"/>
            <w:id w:val="29683275"/>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szCs w:val="21"/>
            </w:rPr>
            <w:alias w:val="其他应收款的其他说明"/>
            <w:tag w:val="_GBC_c50e5b5f7e4c4ab88b09d66d59362ac8"/>
            <w:id w:val="29683276"/>
            <w:lock w:val="sdtLocked"/>
            <w:placeholder>
              <w:docPart w:val="GBC22222222222222222222222222222"/>
            </w:placeholder>
          </w:sdtPr>
          <w:sdtContent>
            <w:p w:rsidR="00AC15BD" w:rsidRDefault="00624406" w:rsidP="00AC15BD">
              <w:pPr>
                <w:adjustRightInd w:val="0"/>
                <w:snapToGrid w:val="0"/>
                <w:spacing w:line="380" w:lineRule="exact"/>
                <w:rPr>
                  <w:b/>
                </w:rPr>
              </w:pPr>
              <w:r w:rsidRPr="00E47883">
                <w:t>期末单项金额虽不重大但单项计提坏账准备的其他应收款</w:t>
              </w:r>
              <w:r w:rsidRPr="000E60CF">
                <w:rPr>
                  <w:b/>
                </w:rPr>
                <w:t>：</w:t>
              </w:r>
            </w:p>
            <w:p w:rsidR="00AC15BD" w:rsidRDefault="00624406" w:rsidP="00AC15BD">
              <w:r w:rsidRPr="00E47883">
                <w:rPr>
                  <w:rFonts w:hint="eastAsia"/>
                </w:rPr>
                <w:t>单位：元币种：人民币</w:t>
              </w:r>
            </w:p>
            <w:tbl>
              <w:tblPr>
                <w:tblW w:w="8936" w:type="dxa"/>
                <w:tblInd w:w="103" w:type="dxa"/>
                <w:tblLook w:val="04A0"/>
              </w:tblPr>
              <w:tblGrid>
                <w:gridCol w:w="2699"/>
                <w:gridCol w:w="1417"/>
                <w:gridCol w:w="1418"/>
                <w:gridCol w:w="1275"/>
                <w:gridCol w:w="2127"/>
              </w:tblGrid>
              <w:tr w:rsidR="00AC15BD" w:rsidRPr="00B073CA" w:rsidTr="00AC15BD">
                <w:trPr>
                  <w:trHeight w:val="285"/>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B073CA" w:rsidRDefault="00624406" w:rsidP="00AC15BD">
                    <w:pPr>
                      <w:jc w:val="center"/>
                      <w:rPr>
                        <w:sz w:val="20"/>
                        <w:szCs w:val="20"/>
                      </w:rPr>
                    </w:pPr>
                    <w:r>
                      <w:rPr>
                        <w:rFonts w:hint="eastAsia"/>
                        <w:sz w:val="20"/>
                        <w:szCs w:val="20"/>
                      </w:rPr>
                      <w:t>其他</w:t>
                    </w:r>
                    <w:r w:rsidRPr="00B073CA">
                      <w:rPr>
                        <w:rFonts w:hint="eastAsia"/>
                        <w:sz w:val="20"/>
                        <w:szCs w:val="20"/>
                      </w:rPr>
                      <w:t>应收款（按单位）</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15BD" w:rsidRPr="00B073CA" w:rsidRDefault="00624406" w:rsidP="00AC15BD">
                    <w:pPr>
                      <w:jc w:val="center"/>
                      <w:rPr>
                        <w:sz w:val="20"/>
                        <w:szCs w:val="20"/>
                      </w:rPr>
                    </w:pPr>
                    <w:r w:rsidRPr="00B073CA">
                      <w:rPr>
                        <w:rFonts w:hint="eastAsia"/>
                        <w:sz w:val="20"/>
                        <w:szCs w:val="20"/>
                      </w:rPr>
                      <w:t>期末余额</w:t>
                    </w:r>
                  </w:p>
                </w:tc>
              </w:tr>
              <w:tr w:rsidR="00AC15BD" w:rsidRPr="00B073CA" w:rsidTr="00AC15BD">
                <w:trPr>
                  <w:trHeight w:val="285"/>
                </w:trPr>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B073CA" w:rsidRDefault="00AC15BD" w:rsidP="00AC15BD">
                    <w:pP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15BD" w:rsidRPr="00B073CA" w:rsidRDefault="00624406" w:rsidP="00AC15BD">
                    <w:pPr>
                      <w:jc w:val="center"/>
                      <w:rPr>
                        <w:sz w:val="20"/>
                        <w:szCs w:val="20"/>
                      </w:rPr>
                    </w:pPr>
                    <w:r w:rsidRPr="00B073CA">
                      <w:rPr>
                        <w:rFonts w:hint="eastAsia"/>
                        <w:sz w:val="20"/>
                        <w:szCs w:val="20"/>
                      </w:rPr>
                      <w:t>应收账款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15BD" w:rsidRPr="00B073CA" w:rsidRDefault="00624406" w:rsidP="00AC15BD">
                    <w:pPr>
                      <w:jc w:val="center"/>
                      <w:rPr>
                        <w:sz w:val="20"/>
                        <w:szCs w:val="20"/>
                      </w:rPr>
                    </w:pPr>
                    <w:r w:rsidRPr="00B073CA">
                      <w:rPr>
                        <w:rFonts w:hint="eastAsia"/>
                        <w:sz w:val="20"/>
                        <w:szCs w:val="20"/>
                      </w:rPr>
                      <w:t>坏账准备</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15BD" w:rsidRPr="00B073CA" w:rsidRDefault="00624406" w:rsidP="00AC15BD">
                    <w:pPr>
                      <w:jc w:val="center"/>
                      <w:rPr>
                        <w:sz w:val="20"/>
                        <w:szCs w:val="20"/>
                      </w:rPr>
                    </w:pPr>
                    <w:r w:rsidRPr="00B073CA">
                      <w:rPr>
                        <w:rFonts w:hint="eastAsia"/>
                        <w:sz w:val="20"/>
                        <w:szCs w:val="20"/>
                      </w:rPr>
                      <w:t>计提比例（%）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AC15BD" w:rsidRPr="00B073CA" w:rsidRDefault="00624406" w:rsidP="00AC15BD">
                    <w:pPr>
                      <w:jc w:val="center"/>
                      <w:rPr>
                        <w:sz w:val="20"/>
                        <w:szCs w:val="20"/>
                      </w:rPr>
                    </w:pPr>
                    <w:r w:rsidRPr="00B073CA">
                      <w:rPr>
                        <w:rFonts w:hint="eastAsia"/>
                        <w:sz w:val="20"/>
                        <w:szCs w:val="20"/>
                      </w:rPr>
                      <w:t>计提理由</w:t>
                    </w:r>
                  </w:p>
                </w:tc>
              </w:tr>
              <w:tr w:rsidR="00AC15BD" w:rsidRPr="00B073CA" w:rsidTr="00AC15BD">
                <w:trPr>
                  <w:trHeight w:val="45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AC15BD" w:rsidRPr="00B073CA" w:rsidRDefault="00624406" w:rsidP="00AC15BD">
                    <w:pPr>
                      <w:rPr>
                        <w:sz w:val="20"/>
                        <w:szCs w:val="20"/>
                      </w:rPr>
                    </w:pPr>
                    <w:r w:rsidRPr="00B073CA">
                      <w:rPr>
                        <w:rFonts w:hint="eastAsia"/>
                        <w:sz w:val="20"/>
                        <w:szCs w:val="20"/>
                      </w:rPr>
                      <w:t>绍兴</w:t>
                    </w:r>
                    <w:proofErr w:type="gramStart"/>
                    <w:r w:rsidRPr="00B073CA">
                      <w:rPr>
                        <w:rFonts w:hint="eastAsia"/>
                        <w:sz w:val="20"/>
                        <w:szCs w:val="20"/>
                      </w:rPr>
                      <w:t>凯</w:t>
                    </w:r>
                    <w:proofErr w:type="gramEnd"/>
                    <w:r w:rsidRPr="00B073CA">
                      <w:rPr>
                        <w:rFonts w:hint="eastAsia"/>
                        <w:sz w:val="20"/>
                        <w:szCs w:val="20"/>
                      </w:rPr>
                      <w:t>喏服饰有限公司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1,485,000.00</w:t>
                    </w:r>
                  </w:p>
                </w:tc>
                <w:tc>
                  <w:tcPr>
                    <w:tcW w:w="1418"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1,485,000.00</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100.00</w:t>
                    </w:r>
                  </w:p>
                </w:tc>
                <w:tc>
                  <w:tcPr>
                    <w:tcW w:w="2127" w:type="dxa"/>
                    <w:tcBorders>
                      <w:top w:val="nil"/>
                      <w:left w:val="nil"/>
                      <w:bottom w:val="single" w:sz="4" w:space="0" w:color="auto"/>
                      <w:right w:val="single" w:sz="4" w:space="0" w:color="auto"/>
                    </w:tcBorders>
                    <w:shd w:val="clear" w:color="auto" w:fill="auto"/>
                    <w:vAlign w:val="center"/>
                    <w:hideMark/>
                  </w:tcPr>
                  <w:p w:rsidR="00AC15BD" w:rsidRPr="00B073CA" w:rsidRDefault="00624406" w:rsidP="00AC15BD">
                    <w:pPr>
                      <w:rPr>
                        <w:sz w:val="18"/>
                        <w:szCs w:val="18"/>
                      </w:rPr>
                    </w:pPr>
                    <w:r w:rsidRPr="00B073CA">
                      <w:rPr>
                        <w:rFonts w:hint="eastAsia"/>
                        <w:sz w:val="18"/>
                        <w:szCs w:val="18"/>
                      </w:rPr>
                      <w:t>单独进行减值测试，预计可收回的可能性极低</w:t>
                    </w:r>
                  </w:p>
                </w:tc>
              </w:tr>
              <w:tr w:rsidR="00AC15BD" w:rsidRPr="00B073CA" w:rsidTr="00AC15BD">
                <w:trPr>
                  <w:trHeight w:val="45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AC15BD" w:rsidRPr="00B073CA" w:rsidRDefault="00624406" w:rsidP="00AC15BD">
                    <w:pPr>
                      <w:rPr>
                        <w:sz w:val="20"/>
                        <w:szCs w:val="20"/>
                      </w:rPr>
                    </w:pPr>
                    <w:r w:rsidRPr="00B073CA">
                      <w:rPr>
                        <w:rFonts w:hint="eastAsia"/>
                        <w:sz w:val="20"/>
                        <w:szCs w:val="20"/>
                      </w:rPr>
                      <w:t>上海逸远服饰有限公司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633,875.00</w:t>
                    </w:r>
                  </w:p>
                </w:tc>
                <w:tc>
                  <w:tcPr>
                    <w:tcW w:w="1418"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633,875.00</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100.00</w:t>
                    </w:r>
                  </w:p>
                </w:tc>
                <w:tc>
                  <w:tcPr>
                    <w:tcW w:w="2127" w:type="dxa"/>
                    <w:tcBorders>
                      <w:top w:val="nil"/>
                      <w:left w:val="nil"/>
                      <w:bottom w:val="single" w:sz="4" w:space="0" w:color="auto"/>
                      <w:right w:val="single" w:sz="4" w:space="0" w:color="auto"/>
                    </w:tcBorders>
                    <w:shd w:val="clear" w:color="auto" w:fill="auto"/>
                    <w:vAlign w:val="center"/>
                    <w:hideMark/>
                  </w:tcPr>
                  <w:p w:rsidR="00AC15BD" w:rsidRPr="00B073CA" w:rsidRDefault="00624406" w:rsidP="00AC15BD">
                    <w:pPr>
                      <w:rPr>
                        <w:sz w:val="18"/>
                        <w:szCs w:val="18"/>
                      </w:rPr>
                    </w:pPr>
                    <w:r w:rsidRPr="00B073CA">
                      <w:rPr>
                        <w:rFonts w:hint="eastAsia"/>
                        <w:sz w:val="18"/>
                        <w:szCs w:val="18"/>
                      </w:rPr>
                      <w:t>单独进行减值测试，预计可收回的可能性极低</w:t>
                    </w:r>
                  </w:p>
                </w:tc>
              </w:tr>
              <w:tr w:rsidR="00AC15BD" w:rsidRPr="00B073CA" w:rsidTr="00AC15BD">
                <w:trPr>
                  <w:trHeight w:val="45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AC15BD" w:rsidRPr="00B073CA" w:rsidRDefault="00624406" w:rsidP="00AC15BD">
                    <w:pPr>
                      <w:rPr>
                        <w:sz w:val="20"/>
                        <w:szCs w:val="20"/>
                      </w:rPr>
                    </w:pPr>
                    <w:r w:rsidRPr="00B073CA">
                      <w:rPr>
                        <w:rFonts w:hint="eastAsia"/>
                        <w:sz w:val="20"/>
                        <w:szCs w:val="20"/>
                      </w:rPr>
                      <w:t>南昌飘洋服装实业有限公司</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139,980.00</w:t>
                    </w:r>
                  </w:p>
                </w:tc>
                <w:tc>
                  <w:tcPr>
                    <w:tcW w:w="1418"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139,980.00</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100.00</w:t>
                    </w:r>
                  </w:p>
                </w:tc>
                <w:tc>
                  <w:tcPr>
                    <w:tcW w:w="2127" w:type="dxa"/>
                    <w:tcBorders>
                      <w:top w:val="nil"/>
                      <w:left w:val="nil"/>
                      <w:bottom w:val="single" w:sz="4" w:space="0" w:color="auto"/>
                      <w:right w:val="single" w:sz="4" w:space="0" w:color="auto"/>
                    </w:tcBorders>
                    <w:shd w:val="clear" w:color="auto" w:fill="auto"/>
                    <w:vAlign w:val="center"/>
                    <w:hideMark/>
                  </w:tcPr>
                  <w:p w:rsidR="00AC15BD" w:rsidRPr="00B073CA" w:rsidRDefault="00624406" w:rsidP="00AC15BD">
                    <w:pPr>
                      <w:rPr>
                        <w:sz w:val="18"/>
                        <w:szCs w:val="18"/>
                      </w:rPr>
                    </w:pPr>
                    <w:r w:rsidRPr="00B073CA">
                      <w:rPr>
                        <w:rFonts w:hint="eastAsia"/>
                        <w:sz w:val="18"/>
                        <w:szCs w:val="18"/>
                      </w:rPr>
                      <w:t>单独进行减值测试，预计可收回的可能性极低</w:t>
                    </w:r>
                  </w:p>
                </w:tc>
              </w:tr>
              <w:tr w:rsidR="00AC15BD" w:rsidRPr="00B073CA" w:rsidTr="00AC15BD">
                <w:trPr>
                  <w:trHeight w:val="450"/>
                </w:trPr>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5BD" w:rsidRPr="00B073CA" w:rsidRDefault="00624406" w:rsidP="00AC15BD">
                    <w:pPr>
                      <w:jc w:val="both"/>
                      <w:rPr>
                        <w:color w:val="000000"/>
                        <w:sz w:val="20"/>
                        <w:szCs w:val="20"/>
                      </w:rPr>
                    </w:pPr>
                    <w:r w:rsidRPr="00B073CA">
                      <w:rPr>
                        <w:rFonts w:hint="eastAsia"/>
                        <w:color w:val="000000"/>
                        <w:sz w:val="20"/>
                        <w:szCs w:val="20"/>
                      </w:rPr>
                      <w:t>上海逸茂服饰有限公司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1,844,268.35</w:t>
                    </w:r>
                  </w:p>
                </w:tc>
                <w:tc>
                  <w:tcPr>
                    <w:tcW w:w="1418"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1,844,268.35</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100.00</w:t>
                    </w:r>
                  </w:p>
                </w:tc>
                <w:tc>
                  <w:tcPr>
                    <w:tcW w:w="2127" w:type="dxa"/>
                    <w:tcBorders>
                      <w:top w:val="nil"/>
                      <w:left w:val="nil"/>
                      <w:bottom w:val="single" w:sz="4" w:space="0" w:color="auto"/>
                      <w:right w:val="single" w:sz="4" w:space="0" w:color="auto"/>
                    </w:tcBorders>
                    <w:shd w:val="clear" w:color="auto" w:fill="auto"/>
                    <w:vAlign w:val="center"/>
                    <w:hideMark/>
                  </w:tcPr>
                  <w:p w:rsidR="00AC15BD" w:rsidRPr="00B073CA" w:rsidRDefault="00624406" w:rsidP="00AC15BD">
                    <w:pPr>
                      <w:rPr>
                        <w:sz w:val="18"/>
                        <w:szCs w:val="18"/>
                      </w:rPr>
                    </w:pPr>
                    <w:r w:rsidRPr="00B073CA">
                      <w:rPr>
                        <w:rFonts w:hint="eastAsia"/>
                        <w:sz w:val="18"/>
                        <w:szCs w:val="18"/>
                      </w:rPr>
                      <w:t>单独进行减值测试，预计可收回的可能性极低</w:t>
                    </w:r>
                  </w:p>
                </w:tc>
              </w:tr>
              <w:tr w:rsidR="00AC15BD" w:rsidRPr="00B073CA" w:rsidTr="00AC15BD">
                <w:trPr>
                  <w:trHeight w:val="28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5BD" w:rsidRPr="00B073CA" w:rsidRDefault="00624406" w:rsidP="00AC15BD">
                    <w:pPr>
                      <w:jc w:val="center"/>
                      <w:rPr>
                        <w:color w:val="000000"/>
                        <w:sz w:val="18"/>
                        <w:szCs w:val="18"/>
                      </w:rPr>
                    </w:pPr>
                    <w:r w:rsidRPr="00B073CA">
                      <w:rPr>
                        <w:rFonts w:hint="eastAsia"/>
                        <w:color w:val="000000"/>
                        <w:sz w:val="18"/>
                        <w:szCs w:val="18"/>
                      </w:rPr>
                      <w:t>合计</w:t>
                    </w:r>
                  </w:p>
                </w:tc>
                <w:tc>
                  <w:tcPr>
                    <w:tcW w:w="1417"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 xml:space="preserve">4,103,123.35 </w:t>
                    </w:r>
                  </w:p>
                </w:tc>
                <w:tc>
                  <w:tcPr>
                    <w:tcW w:w="1418"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 xml:space="preserve">4,103,123.35 </w:t>
                    </w:r>
                  </w:p>
                </w:tc>
                <w:tc>
                  <w:tcPr>
                    <w:tcW w:w="1275"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right"/>
                      <w:rPr>
                        <w:sz w:val="20"/>
                        <w:szCs w:val="20"/>
                      </w:rPr>
                    </w:pPr>
                    <w:r w:rsidRPr="00B073CA">
                      <w:rPr>
                        <w:rFonts w:hint="eastAsia"/>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AC15BD" w:rsidRPr="00B073CA" w:rsidRDefault="00624406" w:rsidP="00AC15BD">
                    <w:pPr>
                      <w:jc w:val="both"/>
                      <w:rPr>
                        <w:sz w:val="20"/>
                        <w:szCs w:val="20"/>
                      </w:rPr>
                    </w:pPr>
                    <w:r w:rsidRPr="00B073CA">
                      <w:rPr>
                        <w:rFonts w:hint="eastAsia"/>
                        <w:sz w:val="20"/>
                        <w:szCs w:val="20"/>
                      </w:rPr>
                      <w:t xml:space="preserve">　</w:t>
                    </w:r>
                  </w:p>
                </w:tc>
              </w:tr>
            </w:tbl>
            <w:p w:rsidR="00AC15BD" w:rsidRDefault="00C803C9" w:rsidP="00AC15BD">
              <w:pPr>
                <w:rPr>
                  <w:szCs w:val="21"/>
                </w:rPr>
              </w:pPr>
            </w:p>
          </w:sdtContent>
        </w:sdt>
        <w:p w:rsidR="00AC15BD" w:rsidRDefault="00C803C9">
          <w:pPr>
            <w:rPr>
              <w:szCs w:val="21"/>
            </w:rPr>
          </w:pPr>
        </w:p>
      </w:sdtContent>
    </w:sdt>
    <w:p w:rsidR="00AC15BD" w:rsidRDefault="00FD3216" w:rsidP="00FD3216">
      <w:pPr>
        <w:pStyle w:val="3"/>
        <w:numPr>
          <w:ilvl w:val="0"/>
          <w:numId w:val="106"/>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29683278"/>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
      <w:sdtPr>
        <w:rPr>
          <w:rFonts w:hint="eastAsia"/>
          <w:b/>
          <w:bCs/>
          <w:szCs w:val="21"/>
        </w:rPr>
        <w:alias w:val="模块:长期股权投资按成本法核算"/>
        <w:tag w:val="_GBC_e5163872166a4141a666e7eec5d9956c"/>
        <w:id w:val="29683292"/>
        <w:lock w:val="sdtLocked"/>
        <w:placeholder>
          <w:docPart w:val="GBC22222222222222222222222222222"/>
        </w:placeholder>
      </w:sdtPr>
      <w:sdtEndPr>
        <w:rPr>
          <w:b w:val="0"/>
          <w:bCs w:val="0"/>
        </w:rPr>
      </w:sdtEndPr>
      <w:sdtContent>
        <w:p w:rsidR="00AC15BD" w:rsidRDefault="00FD3216">
          <w:pPr>
            <w:jc w:val="right"/>
            <w:rPr>
              <w:szCs w:val="21"/>
            </w:rPr>
          </w:pPr>
          <w:r>
            <w:rPr>
              <w:rFonts w:hint="eastAsia"/>
              <w:szCs w:val="21"/>
            </w:rPr>
            <w:t>单位：</w:t>
          </w:r>
          <w:sdt>
            <w:sdtPr>
              <w:rPr>
                <w:rFonts w:hint="eastAsia"/>
                <w:szCs w:val="21"/>
              </w:rPr>
              <w:alias w:val="单位：母公司财务附注：长期股权投资"/>
              <w:tag w:val="_GBC_ee2c3454a2494dfca9c0a07bba82ed3d"/>
              <w:id w:val="296832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29683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51"/>
            <w:gridCol w:w="1566"/>
            <w:gridCol w:w="1378"/>
            <w:gridCol w:w="1378"/>
            <w:gridCol w:w="1566"/>
            <w:gridCol w:w="1378"/>
            <w:gridCol w:w="1378"/>
          </w:tblGrid>
          <w:tr w:rsidR="00AC15BD" w:rsidTr="00AC15BD">
            <w:trPr>
              <w:cantSplit/>
            </w:trPr>
            <w:sdt>
              <w:sdtPr>
                <w:tag w:val="_PLD_69c4a2f49545484e8b3a149f64c9d21f"/>
                <w:id w:val="29683281"/>
                <w:lock w:val="sdtLocked"/>
              </w:sdtPr>
              <w:sdtContent>
                <w:tc>
                  <w:tcPr>
                    <w:tcW w:w="1070" w:type="pct"/>
                    <w:vMerge w:val="restart"/>
                    <w:shd w:val="clear" w:color="auto" w:fill="auto"/>
                    <w:vAlign w:val="center"/>
                  </w:tcPr>
                  <w:p w:rsidR="00AC15BD" w:rsidRDefault="00FD3216" w:rsidP="00AC15BD">
                    <w:pPr>
                      <w:jc w:val="center"/>
                    </w:pPr>
                    <w:r>
                      <w:rPr>
                        <w:rFonts w:hint="eastAsia"/>
                      </w:rPr>
                      <w:t>项目</w:t>
                    </w:r>
                  </w:p>
                </w:tc>
              </w:sdtContent>
            </w:sdt>
            <w:sdt>
              <w:sdtPr>
                <w:tag w:val="_PLD_f7d0566caa554c4c823029a05c5319eb"/>
                <w:id w:val="29683282"/>
                <w:lock w:val="sdtLocked"/>
              </w:sdtPr>
              <w:sdtContent>
                <w:tc>
                  <w:tcPr>
                    <w:tcW w:w="1229" w:type="pct"/>
                    <w:gridSpan w:val="3"/>
                    <w:shd w:val="clear" w:color="auto" w:fill="auto"/>
                    <w:vAlign w:val="center"/>
                  </w:tcPr>
                  <w:p w:rsidR="00AC15BD" w:rsidRDefault="00FD3216" w:rsidP="00AC15BD">
                    <w:pPr>
                      <w:jc w:val="center"/>
                    </w:pPr>
                    <w:r>
                      <w:rPr>
                        <w:rFonts w:hint="eastAsia"/>
                      </w:rPr>
                      <w:t>期末余额</w:t>
                    </w:r>
                  </w:p>
                </w:tc>
              </w:sdtContent>
            </w:sdt>
            <w:sdt>
              <w:sdtPr>
                <w:tag w:val="_PLD_9d2cfae2492a49c2b441d1371a5e4673"/>
                <w:id w:val="29683283"/>
                <w:lock w:val="sdtLocked"/>
              </w:sdtPr>
              <w:sdtContent>
                <w:tc>
                  <w:tcPr>
                    <w:tcW w:w="2702" w:type="pct"/>
                    <w:gridSpan w:val="3"/>
                    <w:shd w:val="clear" w:color="auto" w:fill="auto"/>
                    <w:vAlign w:val="center"/>
                  </w:tcPr>
                  <w:p w:rsidR="00AC15BD" w:rsidRDefault="00FD3216" w:rsidP="00AC15BD">
                    <w:pPr>
                      <w:jc w:val="center"/>
                    </w:pPr>
                    <w:r>
                      <w:rPr>
                        <w:rFonts w:hint="eastAsia"/>
                      </w:rPr>
                      <w:t>期初余额</w:t>
                    </w:r>
                  </w:p>
                </w:tc>
              </w:sdtContent>
            </w:sdt>
          </w:tr>
          <w:tr w:rsidR="00AC15BD" w:rsidTr="00AC15BD">
            <w:trPr>
              <w:cantSplit/>
            </w:trPr>
            <w:tc>
              <w:tcPr>
                <w:tcW w:w="1070" w:type="pct"/>
                <w:vMerge/>
                <w:tcBorders>
                  <w:bottom w:val="single" w:sz="6" w:space="0" w:color="auto"/>
                </w:tcBorders>
                <w:shd w:val="clear" w:color="auto" w:fill="auto"/>
                <w:vAlign w:val="center"/>
              </w:tcPr>
              <w:p w:rsidR="00AC15BD" w:rsidRDefault="00AC15BD" w:rsidP="00AC15BD">
                <w:pPr>
                  <w:jc w:val="center"/>
                </w:pPr>
              </w:p>
            </w:tc>
            <w:sdt>
              <w:sdtPr>
                <w:tag w:val="_PLD_9f664b17996c45f08a57544a9ec7e340"/>
                <w:id w:val="29683284"/>
                <w:lock w:val="sdtLocked"/>
              </w:sdtPr>
              <w:sdtContent>
                <w:tc>
                  <w:tcPr>
                    <w:tcW w:w="419" w:type="pct"/>
                    <w:tcBorders>
                      <w:bottom w:val="single" w:sz="6" w:space="0" w:color="auto"/>
                    </w:tcBorders>
                    <w:shd w:val="clear" w:color="auto" w:fill="auto"/>
                    <w:vAlign w:val="center"/>
                  </w:tcPr>
                  <w:p w:rsidR="00AC15BD" w:rsidRDefault="00FD3216" w:rsidP="00AC15BD">
                    <w:pPr>
                      <w:jc w:val="center"/>
                    </w:pPr>
                    <w:r>
                      <w:rPr>
                        <w:rFonts w:hint="eastAsia"/>
                      </w:rPr>
                      <w:t>账面余额</w:t>
                    </w:r>
                  </w:p>
                </w:tc>
              </w:sdtContent>
            </w:sdt>
            <w:sdt>
              <w:sdtPr>
                <w:tag w:val="_PLD_5c150a7367994fc29e7f8b50d7ff2eab"/>
                <w:id w:val="29683285"/>
                <w:lock w:val="sdtLocked"/>
              </w:sdtPr>
              <w:sdtContent>
                <w:tc>
                  <w:tcPr>
                    <w:tcW w:w="405" w:type="pct"/>
                    <w:tcBorders>
                      <w:bottom w:val="single" w:sz="6" w:space="0" w:color="auto"/>
                    </w:tcBorders>
                    <w:shd w:val="clear" w:color="auto" w:fill="auto"/>
                    <w:vAlign w:val="center"/>
                  </w:tcPr>
                  <w:p w:rsidR="00AC15BD" w:rsidRDefault="00FD3216" w:rsidP="00AC15BD">
                    <w:pPr>
                      <w:jc w:val="center"/>
                    </w:pPr>
                    <w:r>
                      <w:rPr>
                        <w:rFonts w:hint="eastAsia"/>
                      </w:rPr>
                      <w:t>减值准备</w:t>
                    </w:r>
                  </w:p>
                </w:tc>
              </w:sdtContent>
            </w:sdt>
            <w:sdt>
              <w:sdtPr>
                <w:tag w:val="_PLD_3db48da0eacd49568929884577dae51b"/>
                <w:id w:val="29683286"/>
                <w:lock w:val="sdtLocked"/>
              </w:sdtPr>
              <w:sdtContent>
                <w:tc>
                  <w:tcPr>
                    <w:tcW w:w="405" w:type="pct"/>
                    <w:tcBorders>
                      <w:bottom w:val="single" w:sz="6" w:space="0" w:color="auto"/>
                    </w:tcBorders>
                    <w:shd w:val="clear" w:color="auto" w:fill="auto"/>
                    <w:vAlign w:val="center"/>
                  </w:tcPr>
                  <w:p w:rsidR="00AC15BD" w:rsidRDefault="00FD3216" w:rsidP="00AC15BD">
                    <w:pPr>
                      <w:jc w:val="center"/>
                    </w:pPr>
                    <w:r>
                      <w:rPr>
                        <w:rFonts w:hint="eastAsia"/>
                      </w:rPr>
                      <w:t>账面价值</w:t>
                    </w:r>
                  </w:p>
                </w:tc>
              </w:sdtContent>
            </w:sdt>
            <w:sdt>
              <w:sdtPr>
                <w:tag w:val="_PLD_00d8a1d3b6754b52929b2c46a2e716c9"/>
                <w:id w:val="29683287"/>
                <w:lock w:val="sdtLocked"/>
              </w:sdtPr>
              <w:sdtContent>
                <w:tc>
                  <w:tcPr>
                    <w:tcW w:w="979" w:type="pct"/>
                    <w:tcBorders>
                      <w:bottom w:val="single" w:sz="6" w:space="0" w:color="auto"/>
                    </w:tcBorders>
                    <w:shd w:val="clear" w:color="auto" w:fill="auto"/>
                    <w:vAlign w:val="center"/>
                  </w:tcPr>
                  <w:p w:rsidR="00AC15BD" w:rsidRDefault="00FD3216" w:rsidP="00AC15BD">
                    <w:pPr>
                      <w:jc w:val="center"/>
                    </w:pPr>
                    <w:r>
                      <w:rPr>
                        <w:rFonts w:hint="eastAsia"/>
                      </w:rPr>
                      <w:t>账面余额</w:t>
                    </w:r>
                  </w:p>
                </w:tc>
              </w:sdtContent>
            </w:sdt>
            <w:sdt>
              <w:sdtPr>
                <w:tag w:val="_PLD_0f2c77fc41ea456bab34653dee178805"/>
                <w:id w:val="29683288"/>
                <w:lock w:val="sdtLocked"/>
              </w:sdtPr>
              <w:sdtContent>
                <w:tc>
                  <w:tcPr>
                    <w:tcW w:w="861" w:type="pct"/>
                    <w:tcBorders>
                      <w:bottom w:val="single" w:sz="6" w:space="0" w:color="auto"/>
                    </w:tcBorders>
                    <w:shd w:val="clear" w:color="auto" w:fill="auto"/>
                    <w:vAlign w:val="center"/>
                  </w:tcPr>
                  <w:p w:rsidR="00AC15BD" w:rsidRDefault="00FD3216" w:rsidP="00AC15BD">
                    <w:pPr>
                      <w:jc w:val="center"/>
                    </w:pPr>
                    <w:r>
                      <w:rPr>
                        <w:rFonts w:hint="eastAsia"/>
                      </w:rPr>
                      <w:t>减值准备</w:t>
                    </w:r>
                  </w:p>
                </w:tc>
              </w:sdtContent>
            </w:sdt>
            <w:sdt>
              <w:sdtPr>
                <w:tag w:val="_PLD_9ae07ed9769c419fa280d4c5ad3f03d7"/>
                <w:id w:val="29683289"/>
                <w:lock w:val="sdtLocked"/>
              </w:sdtPr>
              <w:sdtContent>
                <w:tc>
                  <w:tcPr>
                    <w:tcW w:w="861" w:type="pct"/>
                    <w:tcBorders>
                      <w:bottom w:val="single" w:sz="6" w:space="0" w:color="auto"/>
                    </w:tcBorders>
                    <w:shd w:val="clear" w:color="auto" w:fill="auto"/>
                    <w:vAlign w:val="center"/>
                  </w:tcPr>
                  <w:p w:rsidR="00AC15BD" w:rsidRDefault="00FD3216" w:rsidP="00AC15BD">
                    <w:pPr>
                      <w:jc w:val="center"/>
                    </w:pPr>
                    <w:r>
                      <w:rPr>
                        <w:rFonts w:hint="eastAsia"/>
                      </w:rPr>
                      <w:t>账面价值</w:t>
                    </w:r>
                  </w:p>
                </w:tc>
              </w:sdtContent>
            </w:sdt>
          </w:tr>
          <w:tr w:rsidR="00AC15BD" w:rsidTr="00AC15BD">
            <w:trPr>
              <w:cantSplit/>
            </w:trPr>
            <w:sdt>
              <w:sdtPr>
                <w:tag w:val="_PLD_b2ce03f2519c40d0a152124161e4337f"/>
                <w:id w:val="29683290"/>
                <w:lock w:val="sdtLocked"/>
              </w:sdtPr>
              <w:sdtContent>
                <w:tc>
                  <w:tcPr>
                    <w:tcW w:w="1070" w:type="pct"/>
                    <w:shd w:val="clear" w:color="auto" w:fill="auto"/>
                  </w:tcPr>
                  <w:p w:rsidR="00AC15BD" w:rsidRDefault="00FD3216" w:rsidP="00AC15BD">
                    <w:r>
                      <w:rPr>
                        <w:rFonts w:hint="eastAsia"/>
                      </w:rPr>
                      <w:t>对子公司投资</w:t>
                    </w:r>
                  </w:p>
                </w:tc>
              </w:sdtContent>
            </w:sdt>
            <w:tc>
              <w:tcPr>
                <w:tcW w:w="419" w:type="pct"/>
                <w:shd w:val="clear" w:color="auto" w:fill="auto"/>
              </w:tcPr>
              <w:p w:rsidR="00AC15BD" w:rsidRDefault="00FD3216" w:rsidP="00AC15BD">
                <w:pPr>
                  <w:jc w:val="right"/>
                </w:pPr>
                <w:r>
                  <w:t>1,099,042,970.63</w:t>
                </w:r>
              </w:p>
            </w:tc>
            <w:tc>
              <w:tcPr>
                <w:tcW w:w="405" w:type="pct"/>
                <w:shd w:val="clear" w:color="auto" w:fill="auto"/>
              </w:tcPr>
              <w:p w:rsidR="00AC15BD" w:rsidRDefault="00FD3216" w:rsidP="00AC15BD">
                <w:pPr>
                  <w:jc w:val="right"/>
                </w:pPr>
                <w:r>
                  <w:t>192,510,166.01</w:t>
                </w:r>
              </w:p>
            </w:tc>
            <w:tc>
              <w:tcPr>
                <w:tcW w:w="405" w:type="pct"/>
                <w:shd w:val="clear" w:color="auto" w:fill="auto"/>
              </w:tcPr>
              <w:p w:rsidR="00AC15BD" w:rsidRDefault="00FD3216" w:rsidP="00AC15BD">
                <w:pPr>
                  <w:jc w:val="right"/>
                </w:pPr>
                <w:r>
                  <w:t>906,532,804.62</w:t>
                </w:r>
              </w:p>
            </w:tc>
            <w:tc>
              <w:tcPr>
                <w:tcW w:w="979" w:type="pct"/>
                <w:shd w:val="clear" w:color="auto" w:fill="auto"/>
              </w:tcPr>
              <w:p w:rsidR="00AC15BD" w:rsidRDefault="00FD3216" w:rsidP="00AC15BD">
                <w:pPr>
                  <w:jc w:val="right"/>
                </w:pPr>
                <w:r>
                  <w:t>1,099,042,970.63</w:t>
                </w:r>
              </w:p>
            </w:tc>
            <w:tc>
              <w:tcPr>
                <w:tcW w:w="861" w:type="pct"/>
                <w:shd w:val="clear" w:color="auto" w:fill="auto"/>
              </w:tcPr>
              <w:p w:rsidR="00AC15BD" w:rsidRDefault="00FD3216" w:rsidP="00AC15BD">
                <w:pPr>
                  <w:jc w:val="right"/>
                </w:pPr>
                <w:r>
                  <w:t>192,510,166.01</w:t>
                </w:r>
              </w:p>
            </w:tc>
            <w:tc>
              <w:tcPr>
                <w:tcW w:w="861" w:type="pct"/>
                <w:shd w:val="clear" w:color="auto" w:fill="auto"/>
              </w:tcPr>
              <w:p w:rsidR="00AC15BD" w:rsidRDefault="00FD3216" w:rsidP="00AC15BD">
                <w:pPr>
                  <w:jc w:val="right"/>
                </w:pPr>
                <w:r>
                  <w:t>906,532,804.62</w:t>
                </w:r>
              </w:p>
            </w:tc>
          </w:tr>
          <w:tr w:rsidR="00AC15BD" w:rsidTr="00AC15BD">
            <w:trPr>
              <w:cantSplit/>
            </w:trPr>
            <w:sdt>
              <w:sdtPr>
                <w:tag w:val="_PLD_5c8b8837c4fd4f29a39327cb72d5dcbf"/>
                <w:id w:val="29683291"/>
                <w:lock w:val="sdtLocked"/>
              </w:sdtPr>
              <w:sdtContent>
                <w:tc>
                  <w:tcPr>
                    <w:tcW w:w="1070" w:type="pct"/>
                    <w:shd w:val="clear" w:color="auto" w:fill="auto"/>
                    <w:vAlign w:val="center"/>
                  </w:tcPr>
                  <w:p w:rsidR="00AC15BD" w:rsidRDefault="00FD3216" w:rsidP="00AC15BD">
                    <w:pPr>
                      <w:jc w:val="center"/>
                    </w:pPr>
                    <w:r>
                      <w:rPr>
                        <w:rFonts w:hint="eastAsia"/>
                      </w:rPr>
                      <w:t>合计</w:t>
                    </w:r>
                  </w:p>
                </w:tc>
              </w:sdtContent>
            </w:sdt>
            <w:tc>
              <w:tcPr>
                <w:tcW w:w="419" w:type="pct"/>
                <w:shd w:val="clear" w:color="auto" w:fill="auto"/>
              </w:tcPr>
              <w:p w:rsidR="00AC15BD" w:rsidRDefault="00FD3216" w:rsidP="00AC15BD">
                <w:pPr>
                  <w:jc w:val="right"/>
                </w:pPr>
                <w:r>
                  <w:t>1,099,042,970.63</w:t>
                </w:r>
              </w:p>
            </w:tc>
            <w:tc>
              <w:tcPr>
                <w:tcW w:w="405" w:type="pct"/>
                <w:shd w:val="clear" w:color="auto" w:fill="auto"/>
              </w:tcPr>
              <w:p w:rsidR="00AC15BD" w:rsidRDefault="00FD3216" w:rsidP="00AC15BD">
                <w:pPr>
                  <w:jc w:val="right"/>
                </w:pPr>
                <w:r>
                  <w:t>192,510,166.01</w:t>
                </w:r>
              </w:p>
            </w:tc>
            <w:tc>
              <w:tcPr>
                <w:tcW w:w="405" w:type="pct"/>
                <w:shd w:val="clear" w:color="auto" w:fill="auto"/>
              </w:tcPr>
              <w:p w:rsidR="00AC15BD" w:rsidRDefault="00FD3216" w:rsidP="00AC15BD">
                <w:pPr>
                  <w:jc w:val="right"/>
                </w:pPr>
                <w:r>
                  <w:t>906,532,804.62</w:t>
                </w:r>
              </w:p>
            </w:tc>
            <w:tc>
              <w:tcPr>
                <w:tcW w:w="979" w:type="pct"/>
                <w:shd w:val="clear" w:color="auto" w:fill="auto"/>
              </w:tcPr>
              <w:p w:rsidR="00AC15BD" w:rsidRDefault="00FD3216" w:rsidP="00AC15BD">
                <w:pPr>
                  <w:jc w:val="right"/>
                </w:pPr>
                <w:r>
                  <w:t>1,099,042,970.63</w:t>
                </w:r>
              </w:p>
            </w:tc>
            <w:tc>
              <w:tcPr>
                <w:tcW w:w="861" w:type="pct"/>
                <w:shd w:val="clear" w:color="auto" w:fill="auto"/>
              </w:tcPr>
              <w:p w:rsidR="00AC15BD" w:rsidRDefault="00FD3216" w:rsidP="00AC15BD">
                <w:pPr>
                  <w:jc w:val="right"/>
                </w:pPr>
                <w:r>
                  <w:t>192,510,166.01</w:t>
                </w:r>
              </w:p>
            </w:tc>
            <w:tc>
              <w:tcPr>
                <w:tcW w:w="861" w:type="pct"/>
                <w:shd w:val="clear" w:color="auto" w:fill="auto"/>
              </w:tcPr>
              <w:p w:rsidR="00AC15BD" w:rsidRDefault="00FD3216" w:rsidP="00AC15BD">
                <w:pPr>
                  <w:jc w:val="right"/>
                </w:pPr>
                <w:r>
                  <w:t>906,532,804.62</w:t>
                </w:r>
              </w:p>
            </w:tc>
          </w:tr>
        </w:tbl>
        <w:p w:rsidR="00AC15BD" w:rsidRDefault="00AC15BD"/>
        <w:p w:rsidR="00AC15BD" w:rsidRDefault="00C803C9">
          <w:pPr>
            <w:rPr>
              <w:szCs w:val="21"/>
            </w:rPr>
          </w:pPr>
        </w:p>
      </w:sdtContent>
    </w:sdt>
    <w:sdt>
      <w:sdtPr>
        <w:rPr>
          <w:rFonts w:ascii="宋体" w:hAnsi="宋体" w:cs="宋体" w:hint="eastAsia"/>
          <w:b w:val="0"/>
          <w:bCs w:val="0"/>
          <w:kern w:val="0"/>
          <w:szCs w:val="24"/>
        </w:rPr>
        <w:alias w:val="模块:对子公司投资"/>
        <w:tag w:val="_GBC_354d808d545e41aab5b25112222d90f9"/>
        <w:id w:val="29683314"/>
        <w:lock w:val="sdtLocked"/>
        <w:placeholder>
          <w:docPart w:val="GBC22222222222222222222222222222"/>
        </w:placeholder>
      </w:sdtPr>
      <w:sdtEndPr>
        <w:rPr>
          <w:szCs w:val="21"/>
        </w:rPr>
      </w:sdtEndPr>
      <w:sdtContent>
        <w:p w:rsidR="00AC15BD" w:rsidRDefault="00FD3216" w:rsidP="00FD3216">
          <w:pPr>
            <w:pStyle w:val="4"/>
            <w:numPr>
              <w:ilvl w:val="0"/>
              <w:numId w:val="109"/>
            </w:numPr>
          </w:pPr>
          <w:r>
            <w:rPr>
              <w:rFonts w:hint="eastAsia"/>
            </w:rPr>
            <w:t>对子公司投资</w:t>
          </w:r>
        </w:p>
        <w:sdt>
          <w:sdtPr>
            <w:alias w:val="是否适用：母公司对子公司投资[双击切换]"/>
            <w:tag w:val="_GBC_c52cee49247d42a9a79deabbd4c8635c"/>
            <w:id w:val="2968329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母公司财务附注：对子公司投资"/>
              <w:tag w:val="_GBC_84c410d0b81f42e3adfddc3699487310"/>
              <w:id w:val="29683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29683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896"/>
            <w:gridCol w:w="743"/>
            <w:gridCol w:w="741"/>
            <w:gridCol w:w="1896"/>
            <w:gridCol w:w="741"/>
            <w:gridCol w:w="1686"/>
          </w:tblGrid>
          <w:tr w:rsidR="00AC15BD" w:rsidTr="00AC15BD">
            <w:sdt>
              <w:sdtPr>
                <w:tag w:val="_PLD_c6f1ebfed2274883870089cc90c0b5b3"/>
                <w:id w:val="2968329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被投资单位</w:t>
                    </w:r>
                  </w:p>
                </w:tc>
              </w:sdtContent>
            </w:sdt>
            <w:sdt>
              <w:sdtPr>
                <w:tag w:val="_PLD_c8b6275a3567432ba7b63d4485a9cce5"/>
                <w:id w:val="29683297"/>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期初余额</w:t>
                    </w:r>
                  </w:p>
                </w:tc>
              </w:sdtContent>
            </w:sdt>
            <w:sdt>
              <w:sdtPr>
                <w:tag w:val="_PLD_a192e1f764d54f39ad94a065019bc4f2"/>
                <w:id w:val="29683298"/>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本期增加</w:t>
                    </w:r>
                  </w:p>
                </w:tc>
              </w:sdtContent>
            </w:sdt>
            <w:sdt>
              <w:sdtPr>
                <w:tag w:val="_PLD_3a74d3e1bc0e43debb3fdd0f1f6de769"/>
                <w:id w:val="29683299"/>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本期减少</w:t>
                    </w:r>
                  </w:p>
                </w:tc>
              </w:sdtContent>
            </w:sdt>
            <w:sdt>
              <w:sdtPr>
                <w:tag w:val="_PLD_62acff2435cd434284a753ea8ebfa201"/>
                <w:id w:val="29683300"/>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期末余额</w:t>
                    </w:r>
                  </w:p>
                </w:tc>
              </w:sdtContent>
            </w:sdt>
            <w:sdt>
              <w:sdtPr>
                <w:tag w:val="_PLD_67b1a9b1d215409ebb6ceb131ad5e8bf"/>
                <w:id w:val="29683301"/>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rPr>
                      <w:t>本期计提减值准备</w:t>
                    </w:r>
                  </w:p>
                </w:tc>
              </w:sdtContent>
            </w:sdt>
            <w:sdt>
              <w:sdtPr>
                <w:tag w:val="_PLD_bfab2049a5684d7d922489b57382b080"/>
                <w:id w:val="29683302"/>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pPr>
                    <w:r>
                      <w:rPr>
                        <w:rFonts w:hint="eastAsia"/>
                      </w:rPr>
                      <w:t>减值准备期末余额</w:t>
                    </w:r>
                  </w:p>
                </w:tc>
              </w:sdtContent>
            </w:sdt>
          </w:tr>
          <w:sdt>
            <w:sdtPr>
              <w:alias w:val="长期股权投资明细"/>
              <w:tag w:val="_GBC_daf82e8df55d4ba9bf351c25fd5a63c2"/>
              <w:id w:val="29683303"/>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上海三枪</w:t>
                    </w:r>
                    <w:r>
                      <w:lastRenderedPageBreak/>
                      <w:t>（集团）有限公司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lastRenderedPageBreak/>
                      <w:t>414,325,373.81</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414,325,373.81</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04"/>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上海海螺服饰有限公司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196,215,015.92</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196,215,015.92</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05"/>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上海龙头家纺有限公司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242,267,951.57</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242,267,951.57</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119,859,716.92</w:t>
                    </w:r>
                  </w:p>
                </w:tc>
              </w:tr>
            </w:sdtContent>
          </w:sdt>
          <w:sdt>
            <w:sdtPr>
              <w:alias w:val="长期股权投资明细"/>
              <w:tag w:val="_GBC_daf82e8df55d4ba9bf351c25fd5a63c2"/>
              <w:id w:val="29683306"/>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上海双龙高科技开发有限公司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94,000,000.00</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94,000,000.00</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72,650,449.09</w:t>
                    </w:r>
                  </w:p>
                </w:tc>
              </w:tr>
            </w:sdtContent>
          </w:sdt>
          <w:sdt>
            <w:sdtPr>
              <w:alias w:val="长期股权投资明细"/>
              <w:tag w:val="_GBC_daf82e8df55d4ba9bf351c25fd5a63c2"/>
              <w:id w:val="29683307"/>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上海四季海螺置业有限公司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18,532,114.96</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18,532,114.96</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08"/>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上海龙头投资有限公司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28,500,000.00</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28,500,000.00</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09"/>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上海龙头纺织科技有限公司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4,327,299.01</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4,327,299.01</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10"/>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上海龙头进出口有限公司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85,169,365.36</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85,169,365.36</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11"/>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龙港实业发展（香港）有限公司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405,850.00</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405,850.00</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sdt>
            <w:sdtPr>
              <w:alias w:val="长期股权投资明细"/>
              <w:tag w:val="_GBC_daf82e8df55d4ba9bf351c25fd5a63c2"/>
              <w:id w:val="29683312"/>
              <w:lock w:val="sdtLocked"/>
            </w:sdtPr>
            <w:sdtContent>
              <w:tr w:rsidR="00AC15BD" w:rsidTr="00AC15BD">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r>
                      <w:t>上海纺织时尚定制服饰有限公司</w:t>
                    </w: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15,300,000.00</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15,300,000.00</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r>
            </w:sdtContent>
          </w:sdt>
          <w:tr w:rsidR="00AC15BD" w:rsidTr="00AC15BD">
            <w:sdt>
              <w:sdtPr>
                <w:tag w:val="_PLD_9515e88574304b2da64302e50d23e6cf"/>
                <w:id w:val="29683313"/>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pPr>
                    <w:r>
                      <w:rPr>
                        <w:rFonts w:hint="eastAsia"/>
                      </w:rPr>
                      <w:t>合计</w:t>
                    </w:r>
                  </w:p>
                </w:tc>
              </w:sdtContent>
            </w:sdt>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rPr>
                    <w:rFonts w:hint="eastAsia"/>
                    <w:szCs w:val="21"/>
                  </w:rPr>
                  <w:t>1,099,042,970.63</w:t>
                </w:r>
              </w:p>
            </w:tc>
            <w:tc>
              <w:tcPr>
                <w:tcW w:w="667"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1,099,042,970.63</w:t>
                </w:r>
              </w:p>
            </w:tc>
            <w:tc>
              <w:tcPr>
                <w:tcW w:w="666" w:type="pct"/>
                <w:tcBorders>
                  <w:top w:val="single" w:sz="4" w:space="0" w:color="auto"/>
                  <w:left w:val="single" w:sz="4" w:space="0" w:color="auto"/>
                  <w:bottom w:val="single" w:sz="4" w:space="0" w:color="auto"/>
                  <w:right w:val="single" w:sz="4" w:space="0" w:color="auto"/>
                </w:tcBorders>
              </w:tcPr>
              <w:p w:rsidR="00AC15BD" w:rsidRDefault="00AC15BD" w:rsidP="00AC15BD">
                <w:pPr>
                  <w:jc w:val="right"/>
                </w:pPr>
              </w:p>
            </w:tc>
            <w:tc>
              <w:tcPr>
                <w:tcW w:w="66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pPr>
                <w:r>
                  <w:t>192,510,166.01</w:t>
                </w:r>
              </w:p>
            </w:tc>
          </w:tr>
        </w:tbl>
        <w:p w:rsidR="00AC15BD" w:rsidRDefault="00AC15BD"/>
        <w:p w:rsidR="00AC15BD" w:rsidRDefault="00C803C9">
          <w:pPr>
            <w:rPr>
              <w:szCs w:val="21"/>
            </w:rPr>
          </w:pPr>
        </w:p>
      </w:sdtContent>
    </w:sdt>
    <w:sdt>
      <w:sdtPr>
        <w:rPr>
          <w:rFonts w:ascii="宋体" w:hAnsi="宋体" w:cs="宋体" w:hint="eastAsia"/>
          <w:b w:val="0"/>
          <w:bCs w:val="0"/>
          <w:kern w:val="0"/>
          <w:szCs w:val="21"/>
        </w:rPr>
        <w:alias w:val="模块:对联营、合营企业投资"/>
        <w:tag w:val="_GBC_eb61534d0a614526b319605aeaa9bf73"/>
        <w:id w:val="29683316"/>
        <w:lock w:val="sdtLocked"/>
        <w:placeholder>
          <w:docPart w:val="GBC22222222222222222222222222222"/>
        </w:placeholder>
      </w:sdtPr>
      <w:sdtContent>
        <w:p w:rsidR="00AC15BD" w:rsidRDefault="00FD3216" w:rsidP="00FD3216">
          <w:pPr>
            <w:pStyle w:val="4"/>
            <w:numPr>
              <w:ilvl w:val="0"/>
              <w:numId w:val="109"/>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9683315"/>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sdt>
      <w:sdtPr>
        <w:rPr>
          <w:rFonts w:hint="eastAsia"/>
          <w:szCs w:val="21"/>
        </w:rPr>
        <w:alias w:val="模块:长期股权投资的说明"/>
        <w:tag w:val="_GBC_1577b793bbce4a50b07decde0e07491e"/>
        <w:id w:val="29683318"/>
        <w:lock w:val="sdtLocked"/>
        <w:placeholder>
          <w:docPart w:val="GBC22222222222222222222222222222"/>
        </w:placeholder>
      </w:sdtPr>
      <w:sdtContent>
        <w:p w:rsidR="00AC15BD" w:rsidRDefault="00FD3216">
          <w:pPr>
            <w:rPr>
              <w:szCs w:val="21"/>
            </w:rPr>
          </w:pPr>
          <w:r>
            <w:rPr>
              <w:rFonts w:hint="eastAsia"/>
              <w:szCs w:val="21"/>
            </w:rPr>
            <w:t>其他说明：</w:t>
          </w:r>
        </w:p>
        <w:sdt>
          <w:sdtPr>
            <w:rPr>
              <w:szCs w:val="21"/>
            </w:rPr>
            <w:alias w:val="是否适用：母公司长期股权投资其他说明[双击切换]"/>
            <w:tag w:val="_GBC_8b70582854684459adc77f46cbf4aac7"/>
            <w:id w:val="29683317"/>
            <w:lock w:val="sdtContentLocked"/>
            <w:placeholder>
              <w:docPart w:val="GBC22222222222222222222222222222"/>
            </w:placeholder>
          </w:sdtPr>
          <w:sdtContent>
            <w:p w:rsidR="00AC15BD" w:rsidRDefault="00C803C9" w:rsidP="00AC15BD">
              <w:pPr>
                <w:rPr>
                  <w:szCs w:val="21"/>
                </w:rPr>
              </w:pPr>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p>
          </w:sdtContent>
        </w:sdt>
      </w:sdtContent>
    </w:sdt>
    <w:p w:rsidR="00AC15BD" w:rsidRDefault="00AC15BD">
      <w:pPr>
        <w:rPr>
          <w:szCs w:val="21"/>
        </w:rPr>
      </w:pPr>
    </w:p>
    <w:sdt>
      <w:sdtPr>
        <w:rPr>
          <w:rFonts w:ascii="宋体" w:hAnsi="宋体" w:cs="宋体" w:hint="eastAsia"/>
          <w:b w:val="0"/>
          <w:bCs w:val="0"/>
          <w:kern w:val="0"/>
          <w:szCs w:val="24"/>
        </w:rPr>
        <w:alias w:val="模块:营业收入"/>
        <w:tag w:val="_GBC_3e554af10dd94ca48e7c539d57469752"/>
        <w:id w:val="29683332"/>
        <w:lock w:val="sdtLocked"/>
        <w:placeholder>
          <w:docPart w:val="GBC22222222222222222222222222222"/>
        </w:placeholder>
      </w:sdtPr>
      <w:sdtEndPr>
        <w:rPr>
          <w:szCs w:val="21"/>
        </w:rPr>
      </w:sdtEndPr>
      <w:sdtContent>
        <w:p w:rsidR="00AC15BD" w:rsidRDefault="00FD3216" w:rsidP="00FD3216">
          <w:pPr>
            <w:pStyle w:val="3"/>
            <w:numPr>
              <w:ilvl w:val="0"/>
              <w:numId w:val="106"/>
            </w:numPr>
          </w:pPr>
          <w:r>
            <w:rPr>
              <w:rFonts w:hint="eastAsia"/>
            </w:rPr>
            <w:t>营业收入和营业成本：</w:t>
          </w:r>
        </w:p>
        <w:sdt>
          <w:sdtPr>
            <w:alias w:val="是否适用：母公司营业收入和营业成本[双击切换]"/>
            <w:tag w:val="_GBC_f62d83b1068f4bfaae3a590b0ac9f4d7"/>
            <w:id w:val="2968331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296833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296833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5"/>
            <w:gridCol w:w="1686"/>
            <w:gridCol w:w="1686"/>
            <w:gridCol w:w="1896"/>
            <w:gridCol w:w="1686"/>
          </w:tblGrid>
          <w:tr w:rsidR="00AC15BD" w:rsidTr="00AC15BD">
            <w:sdt>
              <w:sdtPr>
                <w:tag w:val="_PLD_3dc9ae0da47e49d097992a176784945a"/>
                <w:id w:val="29683322"/>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项目</w:t>
                    </w:r>
                  </w:p>
                </w:tc>
              </w:sdtContent>
            </w:sdt>
            <w:sdt>
              <w:sdtPr>
                <w:tag w:val="_PLD_b47efcaea8ca428781485b2625b4c252"/>
                <w:id w:val="29683323"/>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本期发生额</w:t>
                    </w:r>
                  </w:p>
                </w:tc>
              </w:sdtContent>
            </w:sdt>
            <w:sdt>
              <w:sdtPr>
                <w:tag w:val="_PLD_44320683f4394adcaf1711775bb320ef"/>
                <w:id w:val="29683324"/>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上期发生额</w:t>
                    </w:r>
                  </w:p>
                </w:tc>
              </w:sdtContent>
            </w:sdt>
          </w:tr>
          <w:tr w:rsidR="00AC15BD" w:rsidTr="00AC15BD">
            <w:tc>
              <w:tcPr>
                <w:tcW w:w="1570" w:type="pct"/>
                <w:vMerge/>
                <w:tcBorders>
                  <w:left w:val="single" w:sz="4" w:space="0" w:color="auto"/>
                  <w:bottom w:val="single" w:sz="4" w:space="0" w:color="auto"/>
                  <w:right w:val="single" w:sz="4" w:space="0" w:color="auto"/>
                </w:tcBorders>
                <w:shd w:val="clear" w:color="auto" w:fill="auto"/>
                <w:vAlign w:val="center"/>
              </w:tcPr>
              <w:p w:rsidR="00AC15BD" w:rsidRDefault="00AC15BD" w:rsidP="00AC15BD">
                <w:pPr>
                  <w:jc w:val="center"/>
                  <w:rPr>
                    <w:szCs w:val="21"/>
                  </w:rPr>
                </w:pPr>
              </w:p>
            </w:tc>
            <w:sdt>
              <w:sdtPr>
                <w:tag w:val="_PLD_efb75dfbe3924c3a9f286eefd26b357f"/>
                <w:id w:val="2968332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收入</w:t>
                    </w:r>
                  </w:p>
                </w:tc>
              </w:sdtContent>
            </w:sdt>
            <w:sdt>
              <w:sdtPr>
                <w:tag w:val="_PLD_9ecc7b9050c24dcebd801ee01e950a91"/>
                <w:id w:val="29683326"/>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成本</w:t>
                    </w:r>
                  </w:p>
                </w:tc>
              </w:sdtContent>
            </w:sdt>
            <w:sdt>
              <w:sdtPr>
                <w:tag w:val="_PLD_b2940b2f59f24f969eea718c85f99dda"/>
                <w:id w:val="29683327"/>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收入</w:t>
                    </w:r>
                  </w:p>
                </w:tc>
              </w:sdtContent>
            </w:sdt>
            <w:sdt>
              <w:sdtPr>
                <w:tag w:val="_PLD_971c170c70c24975ba7524e53623bf00"/>
                <w:id w:val="29683328"/>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成本</w:t>
                    </w:r>
                  </w:p>
                </w:tc>
              </w:sdtContent>
            </w:sdt>
          </w:tr>
          <w:tr w:rsidR="00AC15BD" w:rsidTr="00AC15BD">
            <w:sdt>
              <w:sdtPr>
                <w:tag w:val="_PLD_f2b4fe0479f44a60a5badd071c9f1f86"/>
                <w:id w:val="29683329"/>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983,257,530.73</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939,629,702.97</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1,031,766,317.67</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987,846,701.96</w:t>
                </w:r>
              </w:p>
            </w:tc>
          </w:tr>
          <w:tr w:rsidR="00AC15BD" w:rsidTr="00AC15BD">
            <w:sdt>
              <w:sdtPr>
                <w:tag w:val="_PLD_afc897eb0cea4fd1aa59bd1823fab728"/>
                <w:id w:val="29683330"/>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6,738,001.71</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1,947,628.40</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6,636,891.78</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1,845,000.00</w:t>
                </w:r>
              </w:p>
            </w:tc>
          </w:tr>
          <w:tr w:rsidR="00AC15BD" w:rsidTr="00AC15BD">
            <w:sdt>
              <w:sdtPr>
                <w:tag w:val="_PLD_209c319d43f848d2a0456ecaa5150b62"/>
                <w:id w:val="29683331"/>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AC15BD" w:rsidRDefault="00FD3216" w:rsidP="00AC15BD">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989,995,532.44</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941,577,331.37</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1,038,403,209.45</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AC15BD" w:rsidRDefault="00FD3216" w:rsidP="00AC15BD">
                <w:pPr>
                  <w:jc w:val="right"/>
                  <w:rPr>
                    <w:szCs w:val="21"/>
                  </w:rPr>
                </w:pPr>
                <w:r>
                  <w:t>989,691,701.96</w:t>
                </w:r>
              </w:p>
            </w:tc>
          </w:tr>
        </w:tbl>
        <w:p w:rsidR="00AC15BD" w:rsidRDefault="00AC15BD"/>
        <w:p w:rsidR="00AC15BD" w:rsidRDefault="00C803C9">
          <w:pPr>
            <w:rPr>
              <w:szCs w:val="21"/>
            </w:rPr>
          </w:pPr>
        </w:p>
      </w:sdtContent>
    </w:sdt>
    <w:p w:rsidR="00AC15BD" w:rsidRDefault="00AC15BD">
      <w:pPr>
        <w:rPr>
          <w:szCs w:val="21"/>
        </w:rPr>
      </w:pPr>
    </w:p>
    <w:bookmarkStart w:id="65" w:name="OLE_LINK6" w:displacedByCustomXml="next"/>
    <w:sdt>
      <w:sdtPr>
        <w:rPr>
          <w:rFonts w:ascii="宋体" w:hAnsi="宋体" w:cs="宋体" w:hint="eastAsia"/>
          <w:b w:val="0"/>
          <w:bCs w:val="0"/>
          <w:kern w:val="0"/>
          <w:szCs w:val="21"/>
        </w:rPr>
        <w:alias w:val="模块:投资收益"/>
        <w:tag w:val="_GBC_37e14b9a99354ddabdada6c32e471c96"/>
        <w:id w:val="29683349"/>
        <w:lock w:val="sdtLocked"/>
        <w:placeholder>
          <w:docPart w:val="GBC22222222222222222222222222222"/>
        </w:placeholder>
      </w:sdtPr>
      <w:sdtEndPr>
        <w:rPr>
          <w:rFonts w:hint="default"/>
        </w:rPr>
      </w:sdtEndPr>
      <w:sdtContent>
        <w:p w:rsidR="00AC15BD" w:rsidRDefault="00FD3216" w:rsidP="00FD3216">
          <w:pPr>
            <w:pStyle w:val="3"/>
            <w:numPr>
              <w:ilvl w:val="0"/>
              <w:numId w:val="106"/>
            </w:numPr>
            <w:rPr>
              <w:rFonts w:ascii="宋体" w:hAnsi="宋体"/>
              <w:szCs w:val="21"/>
            </w:rPr>
          </w:pPr>
          <w:r>
            <w:rPr>
              <w:rFonts w:ascii="宋体" w:hAnsi="宋体" w:hint="eastAsia"/>
              <w:szCs w:val="21"/>
            </w:rPr>
            <w:t>投资收益</w:t>
          </w:r>
          <w:bookmarkEnd w:id="65"/>
        </w:p>
        <w:sdt>
          <w:sdtPr>
            <w:alias w:val="是否适用：母公司投资收益[双击切换]"/>
            <w:tag w:val="_GBC_bdba48f0322747499f6908fbbf78a16f"/>
            <w:id w:val="29683333"/>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29683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296833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AC15BD" w:rsidTr="006B3CDF">
            <w:sdt>
              <w:sdtPr>
                <w:tag w:val="_PLD_6e6ff46942b44241a704db7f21d8fc9c"/>
                <w:id w:val="29683336"/>
                <w:lock w:val="sdtLocked"/>
              </w:sdtPr>
              <w:sdtContent>
                <w:tc>
                  <w:tcPr>
                    <w:tcW w:w="2239" w:type="pct"/>
                    <w:vAlign w:val="center"/>
                  </w:tcPr>
                  <w:p w:rsidR="00AC15BD" w:rsidRDefault="00FD3216">
                    <w:pPr>
                      <w:jc w:val="center"/>
                      <w:rPr>
                        <w:szCs w:val="21"/>
                      </w:rPr>
                    </w:pPr>
                    <w:r>
                      <w:rPr>
                        <w:rFonts w:hint="eastAsia"/>
                        <w:szCs w:val="21"/>
                      </w:rPr>
                      <w:t>项目</w:t>
                    </w:r>
                  </w:p>
                </w:tc>
              </w:sdtContent>
            </w:sdt>
            <w:sdt>
              <w:sdtPr>
                <w:tag w:val="_PLD_b2d7ebf7b8b740868bbac24a747118ff"/>
                <w:id w:val="29683337"/>
                <w:lock w:val="sdtLocked"/>
              </w:sdtPr>
              <w:sdtContent>
                <w:tc>
                  <w:tcPr>
                    <w:tcW w:w="1379" w:type="pct"/>
                  </w:tcPr>
                  <w:p w:rsidR="00AC15BD" w:rsidRDefault="00FD3216">
                    <w:pPr>
                      <w:jc w:val="center"/>
                      <w:rPr>
                        <w:szCs w:val="21"/>
                      </w:rPr>
                    </w:pPr>
                    <w:r>
                      <w:rPr>
                        <w:rFonts w:hint="eastAsia"/>
                        <w:szCs w:val="21"/>
                      </w:rPr>
                      <w:t>本期发生额</w:t>
                    </w:r>
                  </w:p>
                </w:tc>
              </w:sdtContent>
            </w:sdt>
            <w:sdt>
              <w:sdtPr>
                <w:tag w:val="_PLD_47f4a15beef540e8aa74ee1a7647a859"/>
                <w:id w:val="29683338"/>
                <w:lock w:val="sdtLocked"/>
              </w:sdtPr>
              <w:sdtContent>
                <w:tc>
                  <w:tcPr>
                    <w:tcW w:w="1382" w:type="pct"/>
                  </w:tcPr>
                  <w:p w:rsidR="00AC15BD" w:rsidRDefault="00FD3216">
                    <w:pPr>
                      <w:jc w:val="center"/>
                      <w:rPr>
                        <w:szCs w:val="21"/>
                      </w:rPr>
                    </w:pPr>
                    <w:r>
                      <w:rPr>
                        <w:rFonts w:hint="eastAsia"/>
                        <w:szCs w:val="21"/>
                      </w:rPr>
                      <w:t>上期发生额</w:t>
                    </w:r>
                  </w:p>
                </w:tc>
              </w:sdtContent>
            </w:sdt>
          </w:tr>
          <w:tr w:rsidR="00AC15BD" w:rsidTr="006B3CDF">
            <w:sdt>
              <w:sdtPr>
                <w:tag w:val="_PLD_f6c4bf21c27b4a8a89814df904ab124d"/>
                <w:id w:val="29683339"/>
                <w:lock w:val="sdtLocked"/>
              </w:sdtPr>
              <w:sdtContent>
                <w:tc>
                  <w:tcPr>
                    <w:tcW w:w="2239" w:type="pct"/>
                  </w:tcPr>
                  <w:p w:rsidR="00AC15BD" w:rsidRDefault="00FD3216">
                    <w:pPr>
                      <w:rPr>
                        <w:szCs w:val="21"/>
                      </w:rPr>
                    </w:pPr>
                    <w:r>
                      <w:rPr>
                        <w:rFonts w:hint="eastAsia"/>
                        <w:szCs w:val="21"/>
                      </w:rPr>
                      <w:t>成本法核算的长期股权投资收益</w:t>
                    </w:r>
                  </w:p>
                </w:tc>
              </w:sdtContent>
            </w:sdt>
            <w:tc>
              <w:tcPr>
                <w:tcW w:w="1379" w:type="pct"/>
              </w:tcPr>
              <w:p w:rsidR="00AC15BD" w:rsidRDefault="00FD3216" w:rsidP="00AC15BD">
                <w:pPr>
                  <w:jc w:val="right"/>
                  <w:rPr>
                    <w:szCs w:val="21"/>
                  </w:rPr>
                </w:pPr>
                <w:r>
                  <w:rPr>
                    <w:rFonts w:hint="eastAsia"/>
                    <w:sz w:val="20"/>
                    <w:szCs w:val="20"/>
                  </w:rPr>
                  <w:t>20,000,000.00</w:t>
                </w:r>
              </w:p>
            </w:tc>
            <w:tc>
              <w:tcPr>
                <w:tcW w:w="1382" w:type="pct"/>
              </w:tcPr>
              <w:p w:rsidR="00AC15BD" w:rsidRDefault="00FD3216">
                <w:pPr>
                  <w:jc w:val="right"/>
                  <w:rPr>
                    <w:szCs w:val="21"/>
                  </w:rPr>
                </w:pPr>
                <w:r>
                  <w:rPr>
                    <w:szCs w:val="21"/>
                  </w:rPr>
                  <w:t>10,000,000.00</w:t>
                </w:r>
              </w:p>
            </w:tc>
          </w:tr>
          <w:tr w:rsidR="00AC15BD" w:rsidTr="006B3CDF">
            <w:sdt>
              <w:sdtPr>
                <w:tag w:val="_PLD_25d0d3b974324d3584d959a7db118ccf"/>
                <w:id w:val="29683340"/>
                <w:lock w:val="sdtLocked"/>
              </w:sdtPr>
              <w:sdtContent>
                <w:tc>
                  <w:tcPr>
                    <w:tcW w:w="2239" w:type="pct"/>
                  </w:tcPr>
                  <w:p w:rsidR="00AC15BD" w:rsidRDefault="00FD3216">
                    <w:pPr>
                      <w:rPr>
                        <w:szCs w:val="21"/>
                      </w:rPr>
                    </w:pPr>
                    <w:r>
                      <w:rPr>
                        <w:rFonts w:hint="eastAsia"/>
                        <w:szCs w:val="21"/>
                      </w:rPr>
                      <w:t>权益法核算的长期股权投资收益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60b5064176aa48b1ae93557b742e7139"/>
                <w:id w:val="29683341"/>
                <w:lock w:val="sdtLocked"/>
              </w:sdtPr>
              <w:sdtContent>
                <w:tc>
                  <w:tcPr>
                    <w:tcW w:w="2239" w:type="pct"/>
                  </w:tcPr>
                  <w:p w:rsidR="00AC15BD" w:rsidRDefault="00FD3216">
                    <w:pPr>
                      <w:rPr>
                        <w:szCs w:val="21"/>
                      </w:rPr>
                    </w:pPr>
                    <w:r>
                      <w:rPr>
                        <w:rFonts w:hint="eastAsia"/>
                        <w:szCs w:val="21"/>
                      </w:rPr>
                      <w:t>处置长期股权投资产生的投资收益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bbca3eaef4fa4d898c9494926a46539c"/>
                <w:id w:val="29683342"/>
                <w:lock w:val="sdtLocked"/>
              </w:sdtPr>
              <w:sdtContent>
                <w:tc>
                  <w:tcPr>
                    <w:tcW w:w="2239" w:type="pct"/>
                  </w:tcPr>
                  <w:p w:rsidR="00AC15BD" w:rsidRDefault="00FD3216">
                    <w:pPr>
                      <w:rPr>
                        <w:szCs w:val="21"/>
                      </w:rPr>
                    </w:pPr>
                    <w:r>
                      <w:rPr>
                        <w:rFonts w:hint="eastAsia"/>
                        <w:szCs w:val="21"/>
                      </w:rPr>
                      <w:t>以公允价值计量且其变动计入当期损益的金融资产在持有期间的投资收益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23edf6898c6c43baaef64b30a0bb7625"/>
                <w:id w:val="29683343"/>
                <w:lock w:val="sdtLocked"/>
              </w:sdtPr>
              <w:sdtContent>
                <w:tc>
                  <w:tcPr>
                    <w:tcW w:w="2239" w:type="pct"/>
                  </w:tcPr>
                  <w:p w:rsidR="00AC15BD" w:rsidRDefault="00FD3216">
                    <w:pPr>
                      <w:rPr>
                        <w:szCs w:val="21"/>
                      </w:rPr>
                    </w:pPr>
                    <w:r>
                      <w:rPr>
                        <w:rFonts w:hint="eastAsia"/>
                        <w:szCs w:val="21"/>
                      </w:rPr>
                      <w:t>处置以公允价值计量且其变动计入当期损益的金融资产取得的投资收益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19c6d6ed07694aefb0b020607aaf95e3"/>
                <w:id w:val="29683344"/>
                <w:lock w:val="sdtLocked"/>
              </w:sdtPr>
              <w:sdtContent>
                <w:tc>
                  <w:tcPr>
                    <w:tcW w:w="2239" w:type="pct"/>
                  </w:tcPr>
                  <w:p w:rsidR="00AC15BD" w:rsidRDefault="00FD3216">
                    <w:pPr>
                      <w:rPr>
                        <w:szCs w:val="21"/>
                      </w:rPr>
                    </w:pPr>
                    <w:r>
                      <w:rPr>
                        <w:rFonts w:hint="eastAsia"/>
                        <w:szCs w:val="21"/>
                      </w:rPr>
                      <w:t>持有至到期投资在持有期间的投资收益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3b8e25a3deaa400e99121d15500473bd"/>
                <w:id w:val="29683345"/>
                <w:lock w:val="sdtLocked"/>
              </w:sdtPr>
              <w:sdtContent>
                <w:tc>
                  <w:tcPr>
                    <w:tcW w:w="2239" w:type="pct"/>
                  </w:tcPr>
                  <w:p w:rsidR="00AC15BD" w:rsidRDefault="00FD3216">
                    <w:pPr>
                      <w:rPr>
                        <w:szCs w:val="21"/>
                      </w:rPr>
                    </w:pPr>
                    <w:r>
                      <w:rPr>
                        <w:rFonts w:hint="eastAsia"/>
                        <w:szCs w:val="21"/>
                      </w:rPr>
                      <w:t>可供出售金融资产在持有期间的投资收益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316e90674d384ecca7454dff42ccced7"/>
                <w:id w:val="29683346"/>
                <w:lock w:val="sdtLocked"/>
              </w:sdtPr>
              <w:sdtContent>
                <w:tc>
                  <w:tcPr>
                    <w:tcW w:w="2239" w:type="pct"/>
                  </w:tcPr>
                  <w:p w:rsidR="00AC15BD" w:rsidRDefault="00FD3216">
                    <w:pPr>
                      <w:rPr>
                        <w:szCs w:val="21"/>
                      </w:rPr>
                    </w:pPr>
                    <w:r>
                      <w:rPr>
                        <w:rFonts w:hint="eastAsia"/>
                        <w:szCs w:val="21"/>
                      </w:rPr>
                      <w:t>处置可供出售金融资产取得的投资收益</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f10925bd799b457a90404a28d70faa55"/>
                <w:id w:val="29683347"/>
                <w:lock w:val="sdtLocked"/>
              </w:sdtPr>
              <w:sdtContent>
                <w:tc>
                  <w:tcPr>
                    <w:tcW w:w="2239" w:type="pct"/>
                  </w:tcPr>
                  <w:p w:rsidR="00AC15BD" w:rsidRDefault="00FD3216">
                    <w:pPr>
                      <w:rPr>
                        <w:szCs w:val="21"/>
                      </w:rPr>
                    </w:pPr>
                    <w:r>
                      <w:rPr>
                        <w:rFonts w:hint="eastAsia"/>
                        <w:szCs w:val="21"/>
                      </w:rPr>
                      <w:t>丧失控制权后，剩余股权按公允价值重新计量产生的利得</w:t>
                    </w:r>
                  </w:p>
                </w:tc>
              </w:sdtContent>
            </w:sdt>
            <w:tc>
              <w:tcPr>
                <w:tcW w:w="1379" w:type="pct"/>
              </w:tcPr>
              <w:p w:rsidR="00AC15BD" w:rsidRDefault="00AC15BD">
                <w:pPr>
                  <w:jc w:val="right"/>
                  <w:rPr>
                    <w:szCs w:val="21"/>
                  </w:rPr>
                </w:pPr>
              </w:p>
            </w:tc>
            <w:tc>
              <w:tcPr>
                <w:tcW w:w="1382" w:type="pct"/>
              </w:tcPr>
              <w:p w:rsidR="00AC15BD" w:rsidRDefault="00AC15BD">
                <w:pPr>
                  <w:jc w:val="right"/>
                  <w:rPr>
                    <w:szCs w:val="21"/>
                  </w:rPr>
                </w:pPr>
              </w:p>
            </w:tc>
          </w:tr>
          <w:tr w:rsidR="00AC15BD" w:rsidTr="006B3CDF">
            <w:sdt>
              <w:sdtPr>
                <w:tag w:val="_PLD_e3b7b8c2552d453d8bf656b71d2390ee"/>
                <w:id w:val="29683348"/>
                <w:lock w:val="sdtLocked"/>
              </w:sdtPr>
              <w:sdtContent>
                <w:tc>
                  <w:tcPr>
                    <w:tcW w:w="2239" w:type="pct"/>
                    <w:vAlign w:val="center"/>
                  </w:tcPr>
                  <w:p w:rsidR="00AC15BD" w:rsidRDefault="00FD3216">
                    <w:pPr>
                      <w:jc w:val="center"/>
                      <w:rPr>
                        <w:szCs w:val="21"/>
                      </w:rPr>
                    </w:pPr>
                    <w:r>
                      <w:rPr>
                        <w:rFonts w:hint="eastAsia"/>
                        <w:szCs w:val="21"/>
                      </w:rPr>
                      <w:t>合计</w:t>
                    </w:r>
                  </w:p>
                </w:tc>
              </w:sdtContent>
            </w:sdt>
            <w:tc>
              <w:tcPr>
                <w:tcW w:w="1379" w:type="pct"/>
              </w:tcPr>
              <w:p w:rsidR="00AC15BD" w:rsidRDefault="00FD3216" w:rsidP="00AC15BD">
                <w:pPr>
                  <w:jc w:val="right"/>
                  <w:rPr>
                    <w:szCs w:val="21"/>
                  </w:rPr>
                </w:pPr>
                <w:r>
                  <w:rPr>
                    <w:rFonts w:hint="eastAsia"/>
                    <w:sz w:val="20"/>
                    <w:szCs w:val="20"/>
                  </w:rPr>
                  <w:t>20,000,000.00</w:t>
                </w:r>
              </w:p>
            </w:tc>
            <w:tc>
              <w:tcPr>
                <w:tcW w:w="1382" w:type="pct"/>
              </w:tcPr>
              <w:p w:rsidR="00AC15BD" w:rsidRDefault="00FD3216">
                <w:pPr>
                  <w:jc w:val="right"/>
                  <w:rPr>
                    <w:szCs w:val="21"/>
                  </w:rPr>
                </w:pPr>
                <w:r>
                  <w:rPr>
                    <w:szCs w:val="21"/>
                  </w:rPr>
                  <w:t>10,000,000.00</w:t>
                </w:r>
              </w:p>
            </w:tc>
          </w:tr>
        </w:tbl>
        <w:p w:rsidR="00AC15BD" w:rsidRDefault="00C803C9">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29683351"/>
        <w:lock w:val="sdtLocked"/>
        <w:placeholder>
          <w:docPart w:val="GBC22222222222222222222222222222"/>
        </w:placeholder>
      </w:sdtPr>
      <w:sdtContent>
        <w:p w:rsidR="00AC15BD" w:rsidRDefault="00FD3216" w:rsidP="00FD3216">
          <w:pPr>
            <w:pStyle w:val="3"/>
            <w:numPr>
              <w:ilvl w:val="0"/>
              <w:numId w:val="106"/>
            </w:numPr>
            <w:rPr>
              <w:szCs w:val="21"/>
            </w:rPr>
          </w:pPr>
          <w:r>
            <w:rPr>
              <w:rFonts w:hint="eastAsia"/>
              <w:szCs w:val="21"/>
            </w:rPr>
            <w:t>其他</w:t>
          </w:r>
        </w:p>
        <w:sdt>
          <w:sdtPr>
            <w:alias w:val="是否适用：母公司会计报表附注的其他说明事项[双击切换]"/>
            <w:tag w:val="_GBC_198503cdf8c8448ea7bb4de3243a4de8"/>
            <w:id w:val="29683350"/>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Pr>
        <w:rPr>
          <w:szCs w:val="21"/>
        </w:rPr>
      </w:pPr>
    </w:p>
    <w:p w:rsidR="00AC15BD" w:rsidRDefault="00FD3216" w:rsidP="00FD3216">
      <w:pPr>
        <w:pStyle w:val="2"/>
        <w:numPr>
          <w:ilvl w:val="0"/>
          <w:numId w:val="47"/>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29683376"/>
        <w:lock w:val="sdtLocked"/>
        <w:placeholder>
          <w:docPart w:val="GBC22222222222222222222222222222"/>
        </w:placeholder>
      </w:sdtPr>
      <w:sdtEndPr>
        <w:rPr>
          <w:szCs w:val="24"/>
        </w:rPr>
      </w:sdtEndPr>
      <w:sdtContent>
        <w:p w:rsidR="00AC15BD" w:rsidRDefault="00FD3216" w:rsidP="00FD3216">
          <w:pPr>
            <w:pStyle w:val="3"/>
            <w:numPr>
              <w:ilvl w:val="0"/>
              <w:numId w:val="110"/>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9683352"/>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FD3216">
          <w:pPr>
            <w:jc w:val="right"/>
            <w:rPr>
              <w:szCs w:val="21"/>
            </w:rPr>
          </w:pPr>
          <w:r>
            <w:rPr>
              <w:rFonts w:hint="eastAsia"/>
              <w:szCs w:val="21"/>
            </w:rPr>
            <w:t>单位：</w:t>
          </w:r>
          <w:sdt>
            <w:sdtPr>
              <w:rPr>
                <w:rFonts w:hint="eastAsia"/>
                <w:szCs w:val="21"/>
              </w:rPr>
              <w:alias w:val="单位：扣除非经常性损益项目和金额"/>
              <w:tag w:val="_GBC_5c7a78a144ce4f78943f6ba4db018dd1"/>
              <w:id w:val="29683353"/>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9683354"/>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2490"/>
            <w:gridCol w:w="2501"/>
          </w:tblGrid>
          <w:tr w:rsidR="00AC15BD" w:rsidTr="00AC15BD">
            <w:sdt>
              <w:sdtPr>
                <w:tag w:val="_PLD_4d447086960c4639856414679d1dbf26"/>
                <w:id w:val="29683355"/>
                <w:lock w:val="sdtLocked"/>
              </w:sdtPr>
              <w:sdtContent>
                <w:tc>
                  <w:tcPr>
                    <w:tcW w:w="2242" w:type="pct"/>
                    <w:shd w:val="clear" w:color="auto" w:fill="auto"/>
                    <w:vAlign w:val="center"/>
                  </w:tcPr>
                  <w:p w:rsidR="00AC15BD" w:rsidRDefault="00FD3216" w:rsidP="00AC15BD">
                    <w:pPr>
                      <w:jc w:val="center"/>
                      <w:rPr>
                        <w:szCs w:val="21"/>
                      </w:rPr>
                    </w:pPr>
                    <w:r>
                      <w:rPr>
                        <w:rFonts w:hint="eastAsia"/>
                        <w:szCs w:val="21"/>
                      </w:rPr>
                      <w:t>项目</w:t>
                    </w:r>
                  </w:p>
                </w:tc>
              </w:sdtContent>
            </w:sdt>
            <w:sdt>
              <w:sdtPr>
                <w:tag w:val="_PLD_4124386579a74ebabf17d2fb03dfbacc"/>
                <w:id w:val="29683356"/>
                <w:lock w:val="sdtLocked"/>
              </w:sdtPr>
              <w:sdtContent>
                <w:tc>
                  <w:tcPr>
                    <w:tcW w:w="1376" w:type="pct"/>
                    <w:shd w:val="clear" w:color="auto" w:fill="auto"/>
                  </w:tcPr>
                  <w:p w:rsidR="00AC15BD" w:rsidRDefault="00FD3216" w:rsidP="00AC15BD">
                    <w:pPr>
                      <w:jc w:val="center"/>
                      <w:rPr>
                        <w:szCs w:val="21"/>
                      </w:rPr>
                    </w:pPr>
                    <w:r>
                      <w:rPr>
                        <w:rFonts w:hint="eastAsia"/>
                        <w:szCs w:val="21"/>
                      </w:rPr>
                      <w:t>金额</w:t>
                    </w:r>
                  </w:p>
                </w:tc>
              </w:sdtContent>
            </w:sdt>
            <w:sdt>
              <w:sdtPr>
                <w:tag w:val="_PLD_d8bc4effaf7140f69603e5c1fdd518e2"/>
                <w:id w:val="29683357"/>
                <w:lock w:val="sdtLocked"/>
              </w:sdtPr>
              <w:sdtContent>
                <w:tc>
                  <w:tcPr>
                    <w:tcW w:w="1382" w:type="pct"/>
                  </w:tcPr>
                  <w:p w:rsidR="00AC15BD" w:rsidRDefault="00FD3216" w:rsidP="00AC15BD">
                    <w:pPr>
                      <w:jc w:val="center"/>
                      <w:rPr>
                        <w:szCs w:val="21"/>
                      </w:rPr>
                    </w:pPr>
                    <w:r>
                      <w:rPr>
                        <w:rFonts w:hint="eastAsia"/>
                        <w:szCs w:val="21"/>
                      </w:rPr>
                      <w:t>说明</w:t>
                    </w:r>
                  </w:p>
                </w:tc>
              </w:sdtContent>
            </w:sdt>
          </w:tr>
          <w:tr w:rsidR="00AC15BD" w:rsidTr="00AC15BD">
            <w:sdt>
              <w:sdtPr>
                <w:tag w:val="_PLD_a4c284eee58641a284682b8ca51165ce"/>
                <w:id w:val="29683358"/>
                <w:lock w:val="sdtLocked"/>
              </w:sdtPr>
              <w:sdtContent>
                <w:tc>
                  <w:tcPr>
                    <w:tcW w:w="2242" w:type="pct"/>
                    <w:shd w:val="clear" w:color="auto" w:fill="auto"/>
                    <w:vAlign w:val="center"/>
                  </w:tcPr>
                  <w:p w:rsidR="00AC15BD" w:rsidRDefault="00FD3216" w:rsidP="00AC15BD">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29683359"/>
                <w:lock w:val="sdtLocked"/>
                <w:placeholder>
                  <w:docPart w:val="GBC22222222222222222222222222222"/>
                </w:placeholder>
                <w:dataBinding w:prefixMappings="xmlns:clcid-pte='clcid-pte'" w:xpath="/*/clcid-pte:FeiLiuDongXingZiChanChuZhiSunYiBaoKuoYiJiTiZiChanJianZhiZhunBeiDeChongXiaoBuFenFeiJingChangXingSunYiXiangMu[not(@periodRef)]" w:storeItemID="{89EBAB94-44A0-46A2-B712-30D997D04A6D}"/>
                <w:text/>
              </w:sdtPr>
              <w:sdtContent>
                <w:tc>
                  <w:tcPr>
                    <w:tcW w:w="1376" w:type="pct"/>
                    <w:shd w:val="clear" w:color="auto" w:fill="auto"/>
                  </w:tcPr>
                  <w:p w:rsidR="00AC15BD" w:rsidRDefault="00FD3216" w:rsidP="00AC15BD">
                    <w:pPr>
                      <w:jc w:val="right"/>
                      <w:rPr>
                        <w:szCs w:val="21"/>
                      </w:rPr>
                    </w:pPr>
                    <w:r>
                      <w:rPr>
                        <w:rFonts w:hint="eastAsia"/>
                        <w:szCs w:val="21"/>
                      </w:rPr>
                      <w:t>32,392,072.69</w:t>
                    </w:r>
                  </w:p>
                </w:tc>
              </w:sdtContent>
            </w:sdt>
            <w:sdt>
              <w:sdtPr>
                <w:rPr>
                  <w:szCs w:val="21"/>
                </w:rPr>
                <w:alias w:val="非流动性资产处置损益，包括已计提资产减值准备的冲销部分的说明（非经常性损益项目）"/>
                <w:tag w:val="_GBC_dbf112280e8b447b803745e3222ebaab"/>
                <w:id w:val="29683360"/>
                <w:lock w:val="sdtLocked"/>
                <w:placeholder>
                  <w:docPart w:val="GBC22222222222222222222222222222"/>
                </w:placeholde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tcPr>
                  <w:p w:rsidR="00AC15BD" w:rsidRDefault="00FD3216" w:rsidP="00AC15BD">
                    <w:pPr>
                      <w:rPr>
                        <w:b/>
                        <w:szCs w:val="21"/>
                      </w:rPr>
                    </w:pPr>
                    <w:r>
                      <w:rPr>
                        <w:szCs w:val="21"/>
                      </w:rPr>
                      <w:t>固定资产、无形资产处置净损益等</w:t>
                    </w:r>
                  </w:p>
                </w:tc>
              </w:sdtContent>
            </w:sdt>
          </w:tr>
          <w:tr w:rsidR="00AC15BD" w:rsidTr="00AC15BD">
            <w:sdt>
              <w:sdtPr>
                <w:tag w:val="_PLD_1c23f9d3aa08475185cdc79972a7d629"/>
                <w:id w:val="29683361"/>
                <w:lock w:val="sdtLocked"/>
              </w:sdtPr>
              <w:sdtContent>
                <w:tc>
                  <w:tcPr>
                    <w:tcW w:w="2242" w:type="pct"/>
                    <w:shd w:val="clear" w:color="auto" w:fill="auto"/>
                    <w:vAlign w:val="center"/>
                  </w:tcPr>
                  <w:p w:rsidR="00AC15BD" w:rsidRDefault="00FD3216" w:rsidP="00AC15BD">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29683362"/>
                <w:lock w:val="sdtLocked"/>
                <w:placeholder>
                  <w:docPart w:val="GBC22222222222222222222222222222"/>
                </w:placeholder>
                <w:dataBinding w:prefixMappings="xmlns:clcid-pte='clcid-pte'" w:xpath="/*/clcid-pte:FeiJingChangXingSunYiZhongGeZhongXingShiDeZhengFuBuTie[not(@periodRef)]" w:storeItemID="{89EBAB94-44A0-46A2-B712-30D997D04A6D}"/>
                <w:text/>
              </w:sdtPr>
              <w:sdtContent>
                <w:tc>
                  <w:tcPr>
                    <w:tcW w:w="1376" w:type="pct"/>
                    <w:shd w:val="clear" w:color="auto" w:fill="auto"/>
                  </w:tcPr>
                  <w:p w:rsidR="00AC15BD" w:rsidRDefault="00FD3216" w:rsidP="00AC15BD">
                    <w:pPr>
                      <w:jc w:val="right"/>
                      <w:rPr>
                        <w:szCs w:val="21"/>
                      </w:rPr>
                    </w:pPr>
                    <w:r>
                      <w:rPr>
                        <w:rFonts w:hint="eastAsia"/>
                        <w:szCs w:val="21"/>
                      </w:rPr>
                      <w:t>9,648,065.95</w:t>
                    </w:r>
                  </w:p>
                </w:tc>
              </w:sdtContent>
            </w:sdt>
            <w:sdt>
              <w:sdtPr>
                <w:rPr>
                  <w:szCs w:val="21"/>
                </w:rPr>
                <w:alias w:val="计入当期损益的政府补助，但与公司正常经营业务密切相关，符合国家政策规定、按照一定标准定额或定量持续享受的政府补助除外的说.."/>
                <w:tag w:val="_GBC_4513591570d449de9208898ef81e191f"/>
                <w:id w:val="29683363"/>
                <w:lock w:val="sdtLocked"/>
                <w:showingPlcHdr/>
                <w:dataBinding w:prefixMappings="xmlns:clcid-pte='clcid-pte'" w:xpath="/*/clcid-pte:FeiJingChangXingSunYiZhongGeZhongXingShiDeZhengFuBuTieShuoMing[not(@periodRef)]" w:storeItemID="{89EBAB94-44A0-46A2-B712-30D997D04A6D}"/>
                <w:text/>
              </w:sdtPr>
              <w:sdtContent>
                <w:tc>
                  <w:tcPr>
                    <w:tcW w:w="1382" w:type="pct"/>
                  </w:tcPr>
                  <w:p w:rsidR="00AC15BD" w:rsidRDefault="00FD3216" w:rsidP="00AC15BD">
                    <w:pPr>
                      <w:rPr>
                        <w:szCs w:val="21"/>
                      </w:rPr>
                    </w:pPr>
                    <w:r>
                      <w:rPr>
                        <w:rFonts w:hint="eastAsia"/>
                        <w:color w:val="0000FF"/>
                        <w:szCs w:val="21"/>
                      </w:rPr>
                      <w:t xml:space="preserve">　</w:t>
                    </w:r>
                  </w:p>
                </w:tc>
              </w:sdtContent>
            </w:sdt>
          </w:tr>
          <w:tr w:rsidR="00AC15BD" w:rsidTr="00AC15BD">
            <w:sdt>
              <w:sdtPr>
                <w:tag w:val="_PLD_b0f68967a04b4a8a89df6132091b7461"/>
                <w:id w:val="29683364"/>
                <w:lock w:val="sdtLocked"/>
              </w:sdtPr>
              <w:sdtContent>
                <w:tc>
                  <w:tcPr>
                    <w:tcW w:w="2242" w:type="pct"/>
                    <w:shd w:val="clear" w:color="auto" w:fill="auto"/>
                    <w:vAlign w:val="center"/>
                  </w:tcPr>
                  <w:p w:rsidR="00AC15BD" w:rsidRDefault="00FD3216" w:rsidP="00AC15BD">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29683365"/>
                <w:lock w:val="sdtLocked"/>
                <w:placeholder>
                  <w:docPart w:val="GBC22222222222222222222222222222"/>
                </w:placeholder>
                <w:dataBinding w:prefixMappings="xmlns:clcid-pte='clcid-pte'" w:xpath="/*/clcid-pte:ChuShangShuGeXiangZhiWaiDeQiTaYingYeWaiShouZhiJingE[not(@periodRef)]" w:storeItemID="{89EBAB94-44A0-46A2-B712-30D997D04A6D}"/>
                <w:text/>
              </w:sdtPr>
              <w:sdtContent>
                <w:tc>
                  <w:tcPr>
                    <w:tcW w:w="1376" w:type="pct"/>
                    <w:shd w:val="clear" w:color="auto" w:fill="auto"/>
                  </w:tcPr>
                  <w:p w:rsidR="00AC15BD" w:rsidRDefault="00FD3216" w:rsidP="00AC15BD">
                    <w:pPr>
                      <w:jc w:val="right"/>
                      <w:rPr>
                        <w:szCs w:val="21"/>
                      </w:rPr>
                    </w:pPr>
                    <w:r>
                      <w:rPr>
                        <w:rFonts w:hint="eastAsia"/>
                        <w:szCs w:val="21"/>
                      </w:rPr>
                      <w:t>-43,097.64</w:t>
                    </w:r>
                  </w:p>
                </w:tc>
              </w:sdtContent>
            </w:sdt>
            <w:sdt>
              <w:sdtPr>
                <w:rPr>
                  <w:szCs w:val="21"/>
                </w:rPr>
                <w:alias w:val="除上述各项之外的其他营业外收入和支出的说明（非经常性损益项目）"/>
                <w:tag w:val="_GBC_c4fc3e35307e455db3b9161cb811a087"/>
                <w:id w:val="29683366"/>
                <w:lock w:val="sdtLocked"/>
                <w:showingPlcHdr/>
                <w:dataBinding w:prefixMappings="xmlns:clcid-pte='clcid-pte'" w:xpath="/*/clcid-pte:ChuShangShuGeXiangZhiWaiDeQiTaYingYeWaiShouZhiJingEShuoMing[not(@periodRef)]" w:storeItemID="{89EBAB94-44A0-46A2-B712-30D997D04A6D}"/>
                <w:text/>
              </w:sdtPr>
              <w:sdtContent>
                <w:tc>
                  <w:tcPr>
                    <w:tcW w:w="1382" w:type="pct"/>
                  </w:tcPr>
                  <w:p w:rsidR="00AC15BD" w:rsidRDefault="00FD3216" w:rsidP="00AC15BD">
                    <w:pPr>
                      <w:rPr>
                        <w:szCs w:val="21"/>
                      </w:rPr>
                    </w:pPr>
                    <w:r>
                      <w:rPr>
                        <w:rFonts w:hint="eastAsia"/>
                        <w:color w:val="0000FF"/>
                        <w:szCs w:val="21"/>
                      </w:rPr>
                      <w:t xml:space="preserve">　</w:t>
                    </w:r>
                  </w:p>
                </w:tc>
              </w:sdtContent>
            </w:sdt>
          </w:tr>
          <w:tr w:rsidR="00AC15BD" w:rsidTr="00AC15BD">
            <w:sdt>
              <w:sdtPr>
                <w:tag w:val="_PLD_8cbcd160f56e4221a63548c56021b209"/>
                <w:id w:val="29683367"/>
                <w:lock w:val="sdtLocked"/>
              </w:sdtPr>
              <w:sdtContent>
                <w:tc>
                  <w:tcPr>
                    <w:tcW w:w="2242" w:type="pct"/>
                    <w:shd w:val="clear" w:color="auto" w:fill="auto"/>
                    <w:vAlign w:val="center"/>
                  </w:tcPr>
                  <w:p w:rsidR="00AC15BD" w:rsidRDefault="00FD3216" w:rsidP="00AC15BD">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29683368"/>
                <w:lock w:val="sdtLocked"/>
                <w:placeholder>
                  <w:docPart w:val="GBC22222222222222222222222222222"/>
                </w:placeholder>
                <w:dataBinding w:prefixMappings="xmlns:clcid-pte='clcid-pte'" w:xpath="/*/clcid-pte:FeiJingChangXingSunYiDeKouChuXiangMuDuiSuoDeShuiDeYingXiang[not(@periodRef)]" w:storeItemID="{89EBAB94-44A0-46A2-B712-30D997D04A6D}"/>
                <w:text/>
              </w:sdtPr>
              <w:sdtContent>
                <w:tc>
                  <w:tcPr>
                    <w:tcW w:w="1376" w:type="pct"/>
                    <w:shd w:val="clear" w:color="auto" w:fill="auto"/>
                  </w:tcPr>
                  <w:p w:rsidR="00AC15BD" w:rsidRDefault="00FD3216" w:rsidP="00AC15BD">
                    <w:pPr>
                      <w:jc w:val="right"/>
                      <w:rPr>
                        <w:szCs w:val="21"/>
                      </w:rPr>
                    </w:pPr>
                    <w:r>
                      <w:rPr>
                        <w:rFonts w:hint="eastAsia"/>
                        <w:szCs w:val="21"/>
                      </w:rPr>
                      <w:t>-7,229,667.15</w:t>
                    </w:r>
                  </w:p>
                </w:tc>
              </w:sdtContent>
            </w:sdt>
            <w:sdt>
              <w:sdtPr>
                <w:rPr>
                  <w:szCs w:val="21"/>
                </w:rPr>
                <w:alias w:val="所得税影响额的说明（非经常性损益项目）"/>
                <w:tag w:val="_GBC_7ed1b962000f41dc8da48b033f074791"/>
                <w:id w:val="29683369"/>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tcPr>
                  <w:p w:rsidR="00AC15BD" w:rsidRDefault="00FD3216" w:rsidP="00AC15BD">
                    <w:pPr>
                      <w:rPr>
                        <w:szCs w:val="21"/>
                      </w:rPr>
                    </w:pPr>
                    <w:r>
                      <w:rPr>
                        <w:rFonts w:hint="eastAsia"/>
                        <w:color w:val="0000FF"/>
                        <w:szCs w:val="21"/>
                      </w:rPr>
                      <w:t xml:space="preserve">　</w:t>
                    </w:r>
                  </w:p>
                </w:tc>
              </w:sdtContent>
            </w:sdt>
          </w:tr>
          <w:tr w:rsidR="00AC15BD" w:rsidTr="00AC15BD">
            <w:sdt>
              <w:sdtPr>
                <w:tag w:val="_PLD_f8bdffd50d284f23ab4d0b1e6b4b1b9e"/>
                <w:id w:val="29683370"/>
                <w:lock w:val="sdtLocked"/>
              </w:sdtPr>
              <w:sdtContent>
                <w:tc>
                  <w:tcPr>
                    <w:tcW w:w="2242" w:type="pct"/>
                    <w:shd w:val="clear" w:color="auto" w:fill="auto"/>
                    <w:vAlign w:val="center"/>
                  </w:tcPr>
                  <w:p w:rsidR="00AC15BD" w:rsidRDefault="00FD3216" w:rsidP="00AC15BD">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29683371"/>
                <w:lock w:val="sdtLocked"/>
                <w:placeholder>
                  <w:docPart w:val="GBC22222222222222222222222222222"/>
                </w:placeholder>
                <w:dataBinding w:prefixMappings="xmlns:clcid-pte='clcid-pte'" w:xpath="/*/clcid-pte:FeiJingChangXingSunYiXiangMuZhongShaoShuGuDongQuanYiYingXiangE[not(@periodRef)]" w:storeItemID="{89EBAB94-44A0-46A2-B712-30D997D04A6D}"/>
                <w:text/>
              </w:sdtPr>
              <w:sdtContent>
                <w:tc>
                  <w:tcPr>
                    <w:tcW w:w="1376" w:type="pct"/>
                    <w:shd w:val="clear" w:color="auto" w:fill="auto"/>
                  </w:tcPr>
                  <w:p w:rsidR="00AC15BD" w:rsidRDefault="00FD3216" w:rsidP="00AC15BD">
                    <w:pPr>
                      <w:jc w:val="right"/>
                      <w:rPr>
                        <w:szCs w:val="21"/>
                      </w:rPr>
                    </w:pPr>
                    <w:r>
                      <w:rPr>
                        <w:rFonts w:hint="eastAsia"/>
                        <w:szCs w:val="21"/>
                      </w:rPr>
                      <w:t>-205,800.00</w:t>
                    </w:r>
                  </w:p>
                </w:tc>
              </w:sdtContent>
            </w:sdt>
            <w:sdt>
              <w:sdtPr>
                <w:rPr>
                  <w:szCs w:val="21"/>
                </w:rPr>
                <w:alias w:val="少数股东权益影响额的说明（非经常性损益项目）"/>
                <w:tag w:val="_GBC_c9a288fb29d348cbb8d20de9f399a549"/>
                <w:id w:val="29683372"/>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tcPr>
                  <w:p w:rsidR="00AC15BD" w:rsidRDefault="00FD3216" w:rsidP="00AC15BD">
                    <w:pPr>
                      <w:rPr>
                        <w:szCs w:val="21"/>
                      </w:rPr>
                    </w:pPr>
                    <w:r>
                      <w:rPr>
                        <w:rFonts w:hint="eastAsia"/>
                        <w:color w:val="0000FF"/>
                        <w:szCs w:val="21"/>
                      </w:rPr>
                      <w:t xml:space="preserve">　</w:t>
                    </w:r>
                  </w:p>
                </w:tc>
              </w:sdtContent>
            </w:sdt>
          </w:tr>
          <w:tr w:rsidR="00AC15BD" w:rsidTr="00AC15BD">
            <w:sdt>
              <w:sdtPr>
                <w:tag w:val="_PLD_f4375b3f262d423d9aed45796f2bf18d"/>
                <w:id w:val="29683373"/>
                <w:lock w:val="sdtLocked"/>
              </w:sdtPr>
              <w:sdtContent>
                <w:tc>
                  <w:tcPr>
                    <w:tcW w:w="2242" w:type="pct"/>
                    <w:shd w:val="clear" w:color="auto" w:fill="auto"/>
                    <w:vAlign w:val="center"/>
                  </w:tcPr>
                  <w:p w:rsidR="00AC15BD" w:rsidRDefault="00FD3216" w:rsidP="00AC15BD">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29683374"/>
                <w:lock w:val="sdtLocked"/>
                <w:placeholder>
                  <w:docPart w:val="GBC22222222222222222222222222222"/>
                </w:placeholder>
                <w:dataBinding w:prefixMappings="xmlns:clcid-pte='clcid-pte'" w:xpath="/*/clcid-pte:KouChuDeFeiJingChangXingSunYiHeJi[not(@periodRef)]" w:storeItemID="{89EBAB94-44A0-46A2-B712-30D997D04A6D}"/>
                <w:text/>
              </w:sdtPr>
              <w:sdtContent>
                <w:tc>
                  <w:tcPr>
                    <w:tcW w:w="1376" w:type="pct"/>
                    <w:shd w:val="clear" w:color="auto" w:fill="auto"/>
                  </w:tcPr>
                  <w:p w:rsidR="00AC15BD" w:rsidRDefault="00FD3216" w:rsidP="00AC15BD">
                    <w:pPr>
                      <w:jc w:val="right"/>
                      <w:rPr>
                        <w:szCs w:val="21"/>
                      </w:rPr>
                    </w:pPr>
                    <w:r>
                      <w:rPr>
                        <w:rFonts w:hint="eastAsia"/>
                        <w:szCs w:val="21"/>
                      </w:rPr>
                      <w:t>34,561,573.85</w:t>
                    </w:r>
                  </w:p>
                </w:tc>
              </w:sdtContent>
            </w:sdt>
            <w:sdt>
              <w:sdtPr>
                <w:rPr>
                  <w:rFonts w:hint="eastAsia"/>
                  <w:szCs w:val="21"/>
                </w:rPr>
                <w:alias w:val="扣除的非经常性损益合计说明"/>
                <w:tag w:val="_GBC_fd47d890fc7a493192e451b6575f5e8a"/>
                <w:id w:val="29683375"/>
                <w:lock w:val="sdtLocked"/>
                <w:showingPlcHdr/>
                <w:dataBinding w:prefixMappings="xmlns:clcid-pte='clcid-pte'" w:xpath="/*/clcid-pte:KouChuDeFeiJingChangXingSunYiHeJiShuoMing[not(@periodRef)]" w:storeItemID="{89EBAB94-44A0-46A2-B712-30D997D04A6D}"/>
                <w:text/>
              </w:sdtPr>
              <w:sdtContent>
                <w:tc>
                  <w:tcPr>
                    <w:tcW w:w="1382" w:type="pct"/>
                  </w:tcPr>
                  <w:p w:rsidR="00AC15BD" w:rsidRDefault="00FD3216" w:rsidP="00AC15BD">
                    <w:pPr>
                      <w:rPr>
                        <w:szCs w:val="21"/>
                      </w:rPr>
                    </w:pPr>
                    <w:r>
                      <w:rPr>
                        <w:rFonts w:hint="eastAsia"/>
                      </w:rPr>
                      <w:t xml:space="preserve">　</w:t>
                    </w:r>
                  </w:p>
                </w:tc>
              </w:sdtContent>
            </w:sdt>
          </w:tr>
        </w:tbl>
        <w:p w:rsidR="00AC15BD" w:rsidRDefault="00AC15BD"/>
        <w:p w:rsidR="00AC15BD" w:rsidRDefault="00C803C9"/>
      </w:sdtContent>
    </w:sdt>
    <w:sdt>
      <w:sdtPr>
        <w:rPr>
          <w:rFonts w:hint="eastAsia"/>
          <w:szCs w:val="21"/>
        </w:rPr>
        <w:alias w:val="模块:对公司根据《公开发行证券的公司信息披露解释性公告第1号——非..."/>
        <w:tag w:val="_GBC_7944e47348cd4cd186b958ba1902ea3f"/>
        <w:id w:val="29683378"/>
        <w:lock w:val="sdtLocked"/>
        <w:placeholder>
          <w:docPart w:val="GBC22222222222222222222222222222"/>
        </w:placeholder>
      </w:sdtPr>
      <w:sdtEndPr>
        <w:rPr>
          <w:rFonts w:ascii="Times New Roman" w:hAnsi="Times New Roman"/>
        </w:rPr>
      </w:sdtEndPr>
      <w:sdtContent>
        <w:p w:rsidR="00AC15BD" w:rsidRDefault="00FD3216">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AC15BD" w:rsidRDefault="00C803C9" w:rsidP="00AC15BD">
          <w:pPr>
            <w:rPr>
              <w:szCs w:val="21"/>
            </w:rPr>
          </w:pPr>
          <w:sdt>
            <w:sdtPr>
              <w:rPr>
                <w:szCs w:val="21"/>
              </w:rPr>
              <w:alias w:val="是否适用：将非经常性损益项目界定为经常性损益项目[双击切换]"/>
              <w:tag w:val="_GBC_5f8a059d4da1440d8ef10197ecd89cd6"/>
              <w:id w:val="29683377"/>
              <w:lock w:val="sdtContentLocked"/>
              <w:placeholder>
                <w:docPart w:val="GBC22222222222222222222222222222"/>
              </w:placeholder>
            </w:sdtPr>
            <w:sdtContent>
              <w:r>
                <w:rPr>
                  <w:szCs w:val="21"/>
                </w:rPr>
                <w:fldChar w:fldCharType="begin"/>
              </w:r>
              <w:r w:rsidR="00FD3216">
                <w:rPr>
                  <w:szCs w:val="21"/>
                </w:rPr>
                <w:instrText xml:space="preserve"> MACROBUTTON  SnrToggleCheckbox □适用  </w:instrText>
              </w:r>
              <w:r>
                <w:rPr>
                  <w:szCs w:val="21"/>
                </w:rPr>
                <w:fldChar w:fldCharType="end"/>
              </w:r>
              <w:r>
                <w:rPr>
                  <w:szCs w:val="21"/>
                </w:rPr>
                <w:fldChar w:fldCharType="begin"/>
              </w:r>
              <w:r w:rsidR="00FD3216">
                <w:rPr>
                  <w:szCs w:val="21"/>
                </w:rPr>
                <w:instrText xml:space="preserve">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29683387"/>
        <w:lock w:val="sdtLocked"/>
        <w:placeholder>
          <w:docPart w:val="GBC22222222222222222222222222222"/>
        </w:placeholder>
      </w:sdtPr>
      <w:sdtContent>
        <w:p w:rsidR="00AC15BD" w:rsidRDefault="00FD3216" w:rsidP="00FD3216">
          <w:pPr>
            <w:pStyle w:val="3"/>
            <w:numPr>
              <w:ilvl w:val="0"/>
              <w:numId w:val="110"/>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29683379"/>
            <w:lock w:val="sdtContentLocked"/>
            <w:placeholder>
              <w:docPart w:val="GBC22222222222222222222222222222"/>
            </w:placeholder>
          </w:sdtPr>
          <w:sdtContent>
            <w:p w:rsidR="00AC15BD" w:rsidRDefault="00C803C9">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AC15BD" w:rsidTr="00AC15BD">
            <w:trPr>
              <w:trHeight w:val="270"/>
            </w:trPr>
            <w:sdt>
              <w:sdtPr>
                <w:tag w:val="_PLD_680a8ba0e71a45459c0939cd6c78c07f"/>
                <w:id w:val="29683380"/>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报告期利润</w:t>
                    </w:r>
                  </w:p>
                </w:tc>
              </w:sdtContent>
            </w:sdt>
            <w:sdt>
              <w:sdtPr>
                <w:tag w:val="_PLD_608d0086e1154f8ca6d3c34247132ef0"/>
                <w:id w:val="29683381"/>
                <w:lock w:val="sdtLocked"/>
              </w:sdtPr>
              <w:sdtContent>
                <w:tc>
                  <w:tcPr>
                    <w:tcW w:w="1017" w:type="pct"/>
                    <w:vMerge w:val="restart"/>
                    <w:tcBorders>
                      <w:top w:val="single" w:sz="4" w:space="0" w:color="auto"/>
                      <w:left w:val="single" w:sz="4" w:space="0" w:color="auto"/>
                      <w:right w:val="single" w:sz="4" w:space="0" w:color="auto"/>
                    </w:tcBorders>
                    <w:vAlign w:val="center"/>
                  </w:tcPr>
                  <w:p w:rsidR="00AC15BD" w:rsidRDefault="00FD3216" w:rsidP="00AC15BD">
                    <w:pPr>
                      <w:jc w:val="center"/>
                      <w:rPr>
                        <w:szCs w:val="21"/>
                      </w:rPr>
                    </w:pPr>
                    <w:r>
                      <w:rPr>
                        <w:szCs w:val="21"/>
                      </w:rPr>
                      <w:t>加权平均净资产收益率（%）</w:t>
                    </w:r>
                  </w:p>
                </w:tc>
              </w:sdtContent>
            </w:sdt>
            <w:sdt>
              <w:sdtPr>
                <w:tag w:val="_PLD_8b4a0bf973be4a19862ac5168193db93"/>
                <w:id w:val="29683382"/>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每股收益</w:t>
                    </w:r>
                  </w:p>
                </w:tc>
              </w:sdtContent>
            </w:sdt>
          </w:tr>
          <w:tr w:rsidR="00AC15BD" w:rsidTr="00AC15BD">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AC15BD" w:rsidRDefault="00AC15BD" w:rsidP="00AC15BD">
                <w:pPr>
                  <w:jc w:val="center"/>
                  <w:rPr>
                    <w:szCs w:val="21"/>
                  </w:rPr>
                </w:pPr>
              </w:p>
            </w:tc>
            <w:tc>
              <w:tcPr>
                <w:tcW w:w="1017" w:type="pct"/>
                <w:vMerge/>
                <w:tcBorders>
                  <w:left w:val="single" w:sz="4" w:space="0" w:color="auto"/>
                  <w:bottom w:val="single" w:sz="4" w:space="0" w:color="auto"/>
                  <w:right w:val="single" w:sz="4" w:space="0" w:color="auto"/>
                </w:tcBorders>
                <w:vAlign w:val="center"/>
              </w:tcPr>
              <w:p w:rsidR="00AC15BD" w:rsidRDefault="00AC15BD" w:rsidP="00AC15BD">
                <w:pPr>
                  <w:jc w:val="center"/>
                  <w:rPr>
                    <w:szCs w:val="21"/>
                  </w:rPr>
                </w:pPr>
              </w:p>
            </w:tc>
            <w:sdt>
              <w:sdtPr>
                <w:tag w:val="_PLD_45472770a81744249d77e54c2efc412a"/>
                <w:id w:val="29683383"/>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基本每股收益</w:t>
                    </w:r>
                  </w:p>
                </w:tc>
              </w:sdtContent>
            </w:sdt>
            <w:sdt>
              <w:sdtPr>
                <w:tag w:val="_PLD_c4e5be0bbc134fa28e28895e1a12e02c"/>
                <w:id w:val="29683384"/>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AC15BD" w:rsidRDefault="00FD3216" w:rsidP="00AC15BD">
                    <w:pPr>
                      <w:jc w:val="center"/>
                      <w:rPr>
                        <w:szCs w:val="21"/>
                      </w:rPr>
                    </w:pPr>
                    <w:r>
                      <w:rPr>
                        <w:szCs w:val="21"/>
                      </w:rPr>
                      <w:t>稀释每股收益</w:t>
                    </w:r>
                  </w:p>
                </w:tc>
              </w:sdtContent>
            </w:sdt>
          </w:tr>
          <w:tr w:rsidR="00AC15BD" w:rsidTr="00AC15BD">
            <w:trPr>
              <w:trHeight w:val="360"/>
            </w:trPr>
            <w:sdt>
              <w:sdtPr>
                <w:tag w:val="_PLD_c94607fd97d648bd8ca7517a2c7054ea"/>
                <w:id w:val="29683385"/>
                <w:lock w:val="sdtLocked"/>
              </w:sdtPr>
              <w:sdtContent>
                <w:tc>
                  <w:tcPr>
                    <w:tcW w:w="1610"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t>2.51</w:t>
                </w:r>
              </w:p>
            </w:tc>
            <w:tc>
              <w:tcPr>
                <w:tcW w:w="118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2"/>
                  </w:rPr>
                  <w:t>0.11</w:t>
                </w:r>
              </w:p>
            </w:tc>
            <w:tc>
              <w:tcPr>
                <w:tcW w:w="118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2"/>
                  </w:rPr>
                  <w:t>0.11</w:t>
                </w:r>
              </w:p>
            </w:tc>
          </w:tr>
          <w:tr w:rsidR="00AC15BD" w:rsidTr="00AC15BD">
            <w:trPr>
              <w:trHeight w:val="360"/>
            </w:trPr>
            <w:sdt>
              <w:sdtPr>
                <w:tag w:val="_PLD_0794afc706e94e77876df1281577a7d9"/>
                <w:id w:val="29683386"/>
                <w:lock w:val="sdtLocked"/>
              </w:sdtPr>
              <w:sdtContent>
                <w:tc>
                  <w:tcPr>
                    <w:tcW w:w="1610" w:type="pct"/>
                    <w:tcBorders>
                      <w:top w:val="single" w:sz="4" w:space="0" w:color="auto"/>
                      <w:left w:val="single" w:sz="4" w:space="0" w:color="auto"/>
                      <w:bottom w:val="single" w:sz="4" w:space="0" w:color="auto"/>
                      <w:right w:val="single" w:sz="4" w:space="0" w:color="auto"/>
                    </w:tcBorders>
                  </w:tcPr>
                  <w:p w:rsidR="00AC15BD" w:rsidRDefault="00FD3216" w:rsidP="00AC15BD">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 w:val="22"/>
                  </w:rPr>
                  <w:t>0.63</w:t>
                </w:r>
              </w:p>
            </w:tc>
            <w:tc>
              <w:tcPr>
                <w:tcW w:w="1186"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0.03</w:t>
                </w:r>
              </w:p>
            </w:tc>
            <w:tc>
              <w:tcPr>
                <w:tcW w:w="1187" w:type="pct"/>
                <w:tcBorders>
                  <w:top w:val="single" w:sz="4" w:space="0" w:color="auto"/>
                  <w:left w:val="single" w:sz="4" w:space="0" w:color="auto"/>
                  <w:bottom w:val="single" w:sz="4" w:space="0" w:color="auto"/>
                  <w:right w:val="single" w:sz="4" w:space="0" w:color="auto"/>
                </w:tcBorders>
              </w:tcPr>
              <w:p w:rsidR="00AC15BD" w:rsidRDefault="00FD3216" w:rsidP="00AC15BD">
                <w:pPr>
                  <w:jc w:val="right"/>
                  <w:rPr>
                    <w:szCs w:val="21"/>
                  </w:rPr>
                </w:pPr>
                <w:r>
                  <w:rPr>
                    <w:rFonts w:hint="eastAsia"/>
                    <w:szCs w:val="21"/>
                  </w:rPr>
                  <w:t>0.03</w:t>
                </w:r>
              </w:p>
            </w:tc>
          </w:tr>
        </w:tbl>
        <w:p w:rsidR="00AC15BD" w:rsidRDefault="00AC15BD"/>
        <w:p w:rsidR="00AC15BD" w:rsidRDefault="00C803C9">
          <w:pPr>
            <w:rPr>
              <w:szCs w:val="21"/>
            </w:rPr>
          </w:pPr>
        </w:p>
      </w:sdtContent>
    </w:sdt>
    <w:p w:rsidR="00AC15BD" w:rsidRDefault="00FD3216" w:rsidP="00FD3216">
      <w:pPr>
        <w:pStyle w:val="3"/>
        <w:numPr>
          <w:ilvl w:val="0"/>
          <w:numId w:val="110"/>
        </w:numPr>
        <w:rPr>
          <w:rFonts w:ascii="宋体" w:hAnsi="宋体"/>
          <w:szCs w:val="21"/>
        </w:rPr>
      </w:pPr>
      <w:r>
        <w:rPr>
          <w:rFonts w:ascii="宋体" w:hAnsi="宋体" w:hint="eastAsia"/>
          <w:szCs w:val="21"/>
        </w:rPr>
        <w:lastRenderedPageBreak/>
        <w:t>境内外会计准则下会计数据差异</w:t>
      </w:r>
    </w:p>
    <w:sdt>
      <w:sdtPr>
        <w:alias w:val="是否适用：境内外会计准则下会计数据差异[双击切换]"/>
        <w:tag w:val="_GBC_3482333eff2948139884cfdd1debc958"/>
        <w:id w:val="29683388"/>
        <w:lock w:val="sdtContentLocked"/>
        <w:placeholder>
          <w:docPart w:val="GBC22222222222222222222222222222"/>
        </w:placeholder>
      </w:sdtPr>
      <w:sdtContent>
        <w:p w:rsidR="00AC15BD" w:rsidRDefault="00C803C9" w:rsidP="00AC15BD">
          <w:pPr>
            <w:rPr>
              <w:rFonts w:cstheme="minorBidi"/>
              <w:kern w:val="2"/>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p w:rsidR="00AC15BD" w:rsidRDefault="00AC15BD">
      <w:pPr>
        <w:rPr>
          <w:szCs w:val="21"/>
        </w:rPr>
      </w:pPr>
    </w:p>
    <w:sdt>
      <w:sdtPr>
        <w:rPr>
          <w:rFonts w:ascii="宋体" w:hAnsi="宋体" w:cs="宋体"/>
          <w:b w:val="0"/>
          <w:bCs w:val="0"/>
          <w:kern w:val="0"/>
          <w:szCs w:val="21"/>
        </w:rPr>
        <w:alias w:val="模块:补充资料其他说明事项"/>
        <w:tag w:val="_GBC_a60672e5f86e422cbb864ef991c9106b"/>
        <w:id w:val="29683390"/>
        <w:lock w:val="sdtLocked"/>
        <w:placeholder>
          <w:docPart w:val="GBC22222222222222222222222222222"/>
        </w:placeholder>
      </w:sdtPr>
      <w:sdtContent>
        <w:p w:rsidR="00AC15BD" w:rsidRDefault="00FD3216" w:rsidP="00FD3216">
          <w:pPr>
            <w:pStyle w:val="3"/>
            <w:numPr>
              <w:ilvl w:val="0"/>
              <w:numId w:val="110"/>
            </w:numPr>
            <w:rPr>
              <w:szCs w:val="21"/>
            </w:rPr>
          </w:pPr>
          <w:r>
            <w:rPr>
              <w:rFonts w:hint="eastAsia"/>
              <w:szCs w:val="21"/>
            </w:rPr>
            <w:t>其他</w:t>
          </w:r>
        </w:p>
        <w:sdt>
          <w:sdtPr>
            <w:alias w:val="是否适用：补充资料其他说明事项[双击切换]"/>
            <w:tag w:val="_GBC_8954f89f8426424c966f1b658de53fe5"/>
            <w:id w:val="29683389"/>
            <w:lock w:val="sdtContentLocked"/>
            <w:placeholder>
              <w:docPart w:val="GBC22222222222222222222222222222"/>
            </w:placeholder>
          </w:sdtPr>
          <w:sdtContent>
            <w:p w:rsidR="00AC15BD" w:rsidRDefault="00C803C9" w:rsidP="00AC15BD">
              <w:pPr>
                <w:rPr>
                  <w:szCs w:val="21"/>
                </w:rPr>
              </w:pPr>
              <w:r>
                <w:fldChar w:fldCharType="begin"/>
              </w:r>
              <w:r w:rsidR="00FD3216">
                <w:instrText xml:space="preserve"> MACROBUTTON  SnrToggleCheckbox □适用  </w:instrText>
              </w:r>
              <w:r>
                <w:fldChar w:fldCharType="end"/>
              </w:r>
              <w:r>
                <w:fldChar w:fldCharType="begin"/>
              </w:r>
              <w:r w:rsidR="00FD3216">
                <w:instrText xml:space="preserve">MACROBUTTON  SnrToggleCheckbox √不适用 </w:instrText>
              </w:r>
              <w:r>
                <w:fldChar w:fldCharType="end"/>
              </w:r>
            </w:p>
          </w:sdtContent>
        </w:sdt>
      </w:sdtContent>
    </w:sdt>
    <w:p w:rsidR="00AC15BD" w:rsidRDefault="00AC15BD"/>
    <w:p w:rsidR="00AC15BD" w:rsidRDefault="00AC15BD">
      <w:pPr>
        <w:rPr>
          <w:szCs w:val="21"/>
        </w:rPr>
      </w:pPr>
    </w:p>
    <w:p w:rsidR="00AC15BD" w:rsidRDefault="00AC15BD">
      <w:pPr>
        <w:rPr>
          <w:szCs w:val="21"/>
        </w:rPr>
        <w:sectPr w:rsidR="00AC15BD" w:rsidSect="008E732D">
          <w:pgSz w:w="11906" w:h="16838"/>
          <w:pgMar w:top="1525" w:right="1276" w:bottom="1440" w:left="1797" w:header="856" w:footer="992" w:gutter="0"/>
          <w:cols w:space="425"/>
          <w:docGrid w:linePitch="312"/>
        </w:sectPr>
      </w:pPr>
    </w:p>
    <w:p w:rsidR="00AC15BD" w:rsidRDefault="00AC15BD">
      <w:pPr>
        <w:rPr>
          <w:szCs w:val="21"/>
        </w:rPr>
      </w:pPr>
    </w:p>
    <w:p w:rsidR="00AC15BD" w:rsidRDefault="00FD3216" w:rsidP="00FD3216">
      <w:pPr>
        <w:pStyle w:val="10"/>
        <w:numPr>
          <w:ilvl w:val="0"/>
          <w:numId w:val="1"/>
        </w:numPr>
        <w:rPr>
          <w:rFonts w:ascii="宋体" w:eastAsia="宋体" w:hAnsi="宋体"/>
          <w:bCs w:val="0"/>
          <w:szCs w:val="28"/>
        </w:rPr>
      </w:pPr>
      <w:bookmarkStart w:id="66" w:name="_Toc484510574"/>
      <w:r>
        <w:rPr>
          <w:rFonts w:ascii="宋体" w:eastAsia="宋体" w:hAnsi="宋体"/>
          <w:bCs w:val="0"/>
        </w:rPr>
        <w:t>备查</w:t>
      </w:r>
      <w:r>
        <w:rPr>
          <w:rFonts w:ascii="宋体" w:eastAsia="宋体" w:hAnsi="宋体"/>
          <w:bCs w:val="0"/>
          <w:szCs w:val="28"/>
        </w:rPr>
        <w:t>文件目录</w:t>
      </w:r>
      <w:bookmarkEnd w:id="66"/>
    </w:p>
    <w:sdt>
      <w:sdtPr>
        <w:rPr>
          <w:b/>
          <w:bCs/>
          <w:sz w:val="24"/>
        </w:rPr>
        <w:alias w:val="模块:备查文件目录"/>
        <w:tag w:val="_GBC_963a7d90a6f14cd592de64155ea294f1"/>
        <w:id w:val="29683395"/>
        <w:lock w:val="sdtLocked"/>
        <w:placeholder>
          <w:docPart w:val="GBC22222222222222222222222222222"/>
        </w:placeholder>
      </w:sdtPr>
      <w:sdtEndPr>
        <w:rPr>
          <w:b w:val="0"/>
          <w:bCs w:val="0"/>
          <w:sz w:val="21"/>
        </w:rPr>
      </w:sdtEndPr>
      <w:sdtContent>
        <w:p w:rsidR="00AC15BD" w:rsidRDefault="00AC15BD">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rPr>
                <w:rFonts w:asciiTheme="minorHAnsi" w:eastAsiaTheme="minorEastAsia" w:hAnsiTheme="minorHAnsi" w:cstheme="minorBidi"/>
                <w:kern w:val="2"/>
                <w:szCs w:val="22"/>
              </w:rPr>
              <w:alias w:val="备查文件情况"/>
              <w:tag w:val="_GBC_a1af99b129a74e47a865dd7d29f8fd1f"/>
              <w:id w:val="1154365"/>
              <w:lock w:val="sdtLocked"/>
            </w:sdtPr>
            <w:sdtContent>
              <w:tr w:rsidR="00F077A2" w:rsidTr="00F34AAC">
                <w:trPr>
                  <w:cantSplit/>
                </w:trPr>
                <w:tc>
                  <w:tcPr>
                    <w:tcW w:w="1290" w:type="pct"/>
                    <w:vMerge w:val="restart"/>
                    <w:tcBorders>
                      <w:top w:val="single" w:sz="4" w:space="0" w:color="auto"/>
                      <w:left w:val="single" w:sz="4" w:space="0" w:color="auto"/>
                      <w:right w:val="single" w:sz="4" w:space="0" w:color="auto"/>
                    </w:tcBorders>
                    <w:vAlign w:val="center"/>
                  </w:tcPr>
                  <w:sdt>
                    <w:sdtPr>
                      <w:tag w:val="_PLD_e16e7881e13f4f1dac756ba6eea36141"/>
                      <w:id w:val="1154364"/>
                      <w:lock w:val="sdtLocked"/>
                    </w:sdtPr>
                    <w:sdtContent>
                      <w:p w:rsidR="00F077A2" w:rsidRDefault="00F077A2" w:rsidP="00F34AAC">
                        <w:pPr>
                          <w:autoSpaceDE w:val="0"/>
                          <w:autoSpaceDN w:val="0"/>
                          <w:adjustRightInd w:val="0"/>
                          <w:jc w:val="center"/>
                        </w:pPr>
                        <w:r>
                          <w:rPr>
                            <w:rFonts w:hint="eastAsia"/>
                          </w:rPr>
                          <w:t>备查文件目录</w:t>
                        </w:r>
                      </w:p>
                    </w:sdtContent>
                  </w:sdt>
                  <w:p w:rsidR="00F077A2" w:rsidRDefault="00F077A2" w:rsidP="00F34AAC">
                    <w:pPr>
                      <w:autoSpaceDE w:val="0"/>
                      <w:autoSpaceDN w:val="0"/>
                      <w:adjustRightInd w:val="0"/>
                      <w:jc w:val="center"/>
                    </w:pPr>
                  </w:p>
                </w:tc>
                <w:tc>
                  <w:tcPr>
                    <w:tcW w:w="3710" w:type="pct"/>
                    <w:tcBorders>
                      <w:top w:val="single" w:sz="4" w:space="0" w:color="auto"/>
                      <w:left w:val="single" w:sz="4" w:space="0" w:color="auto"/>
                      <w:bottom w:val="single" w:sz="4" w:space="0" w:color="auto"/>
                      <w:right w:val="single" w:sz="4" w:space="0" w:color="auto"/>
                    </w:tcBorders>
                  </w:tcPr>
                  <w:p w:rsidR="00F077A2" w:rsidRDefault="00F077A2" w:rsidP="00F34AAC">
                    <w:pPr>
                      <w:autoSpaceDE w:val="0"/>
                      <w:autoSpaceDN w:val="0"/>
                      <w:adjustRightInd w:val="0"/>
                    </w:pPr>
                    <w:r>
                      <w:t>载有法定代表人、主管会计工作负责人、会计机构负责人签名并盖章的会计报表。</w:t>
                    </w:r>
                  </w:p>
                </w:tc>
              </w:tr>
            </w:sdtContent>
          </w:sdt>
          <w:sdt>
            <w:sdtPr>
              <w:alias w:val="备查文件情况"/>
              <w:tag w:val="_GBC_a1af99b129a74e47a865dd7d29f8fd1f"/>
              <w:id w:val="1154367"/>
              <w:lock w:val="sdtLocked"/>
            </w:sdtPr>
            <w:sdtEndPr>
              <w:rPr>
                <w:rFonts w:asciiTheme="minorHAnsi" w:eastAsiaTheme="minorEastAsia" w:hAnsiTheme="minorHAnsi" w:cstheme="minorBidi"/>
                <w:kern w:val="2"/>
                <w:szCs w:val="22"/>
              </w:rPr>
            </w:sdtEndPr>
            <w:sdtContent>
              <w:tr w:rsidR="00F077A2" w:rsidTr="00F34AAC">
                <w:trPr>
                  <w:cantSplit/>
                </w:trPr>
                <w:tc>
                  <w:tcPr>
                    <w:tcW w:w="1290" w:type="pct"/>
                    <w:vMerge/>
                    <w:tcBorders>
                      <w:left w:val="single" w:sz="4" w:space="0" w:color="auto"/>
                      <w:bottom w:val="single" w:sz="4" w:space="0" w:color="auto"/>
                      <w:right w:val="single" w:sz="4" w:space="0" w:color="auto"/>
                    </w:tcBorders>
                    <w:vAlign w:val="center"/>
                  </w:tcPr>
                  <w:p w:rsidR="00F077A2" w:rsidRDefault="00F077A2" w:rsidP="00F34AAC">
                    <w:pPr>
                      <w:autoSpaceDE w:val="0"/>
                      <w:autoSpaceDN w:val="0"/>
                      <w:adjustRightInd w:val="0"/>
                      <w:jc w:val="center"/>
                    </w:pPr>
                  </w:p>
                </w:tc>
                <w:tc>
                  <w:tcPr>
                    <w:tcW w:w="3710" w:type="pct"/>
                    <w:tcBorders>
                      <w:top w:val="single" w:sz="4" w:space="0" w:color="auto"/>
                      <w:left w:val="single" w:sz="4" w:space="0" w:color="auto"/>
                      <w:bottom w:val="single" w:sz="4" w:space="0" w:color="auto"/>
                      <w:right w:val="single" w:sz="4" w:space="0" w:color="auto"/>
                    </w:tcBorders>
                  </w:tcPr>
                  <w:p w:rsidR="00F077A2" w:rsidRDefault="00F077A2" w:rsidP="00F077A2">
                    <w:pPr>
                      <w:autoSpaceDE w:val="0"/>
                      <w:autoSpaceDN w:val="0"/>
                      <w:adjustRightInd w:val="0"/>
                    </w:pPr>
                    <w:r>
                      <w:rPr>
                        <w:rFonts w:hint="eastAsia"/>
                        <w:szCs w:val="21"/>
                      </w:rPr>
                      <w:t>报告期内在《中国证券报》上公开披露过的所有公司文件的正本及公告的原稿。</w:t>
                    </w:r>
                  </w:p>
                </w:tc>
              </w:tr>
            </w:sdtContent>
          </w:sdt>
        </w:tbl>
        <w:p w:rsidR="00F077A2" w:rsidRDefault="00F077A2"/>
        <w:p w:rsidR="00AC15BD" w:rsidRDefault="00FD3216">
          <w:pPr>
            <w:wordWrap w:val="0"/>
            <w:spacing w:line="360" w:lineRule="exact"/>
            <w:jc w:val="right"/>
            <w:rPr>
              <w:u w:val="single"/>
            </w:rPr>
          </w:pPr>
          <w:r>
            <w:t>董事长：</w:t>
          </w:r>
          <w:sdt>
            <w:sdtPr>
              <w:alias w:val="报告发布人"/>
              <w:tag w:val="_GBC_c7ba2bb638cf41b594c93928cb88221a"/>
              <w:id w:val="29683393"/>
              <w:lock w:val="sdtLocked"/>
              <w:placeholder>
                <w:docPart w:val="GBC22222222222222222222222222222"/>
              </w:placeholder>
            </w:sdtPr>
            <w:sdtContent>
              <w:r w:rsidR="00F077A2">
                <w:rPr>
                  <w:rFonts w:hint="eastAsia"/>
                </w:rPr>
                <w:t>王卫民</w:t>
              </w:r>
            </w:sdtContent>
          </w:sdt>
        </w:p>
        <w:p w:rsidR="00AC15BD" w:rsidRDefault="00FD3216">
          <w:pPr>
            <w:spacing w:line="360" w:lineRule="exact"/>
            <w:jc w:val="right"/>
            <w:rPr>
              <w:color w:val="008000"/>
              <w:u w:val="single"/>
            </w:rPr>
          </w:pPr>
          <w:r>
            <w:t>董事会批准报送日期：</w:t>
          </w:r>
          <w:sdt>
            <w:sdtPr>
              <w:alias w:val="报告董事会批准报送日期"/>
              <w:tag w:val="_GBC_71049e7f7e514ae7b28070ad1a1eb831"/>
              <w:id w:val="29683394"/>
              <w:lock w:val="sdtLocked"/>
              <w:placeholder>
                <w:docPart w:val="GBC22222222222222222222222222222"/>
              </w:placeholder>
            </w:sdtPr>
            <w:sdtContent>
              <w:r w:rsidR="00F077A2">
                <w:rPr>
                  <w:rFonts w:hint="eastAsia"/>
                </w:rPr>
                <w:t>2018-8-27</w:t>
              </w:r>
            </w:sdtContent>
          </w:sdt>
        </w:p>
      </w:sdtContent>
    </w:sdt>
    <w:p w:rsidR="00AC15BD" w:rsidRDefault="00AC15BD">
      <w:pPr>
        <w:spacing w:line="360" w:lineRule="exact"/>
        <w:ind w:right="5"/>
        <w:rPr>
          <w:u w:val="single"/>
        </w:rPr>
      </w:pPr>
    </w:p>
    <w:p w:rsidR="00AC15BD" w:rsidRDefault="00AC15BD">
      <w:pPr>
        <w:spacing w:line="360" w:lineRule="exact"/>
        <w:ind w:right="5"/>
        <w:jc w:val="center"/>
        <w:rPr>
          <w:u w:val="single"/>
        </w:rPr>
      </w:pPr>
    </w:p>
    <w:sdt>
      <w:sdtPr>
        <w:rPr>
          <w:sz w:val="24"/>
        </w:rPr>
        <w:alias w:val="模块:修订信息 "/>
        <w:tag w:val="_GBC_e51b54728b2e4e53b95b0611d0df9b06"/>
        <w:id w:val="29683396"/>
        <w:lock w:val="sdtLocked"/>
        <w:placeholder>
          <w:docPart w:val="GBC22222222222222222222222222222"/>
        </w:placeholder>
      </w:sdtPr>
      <w:sdtEndPr>
        <w:rPr>
          <w:sz w:val="21"/>
        </w:rPr>
      </w:sdtEndPr>
      <w:sdtContent>
        <w:p w:rsidR="00AC15BD" w:rsidRDefault="00FD3216" w:rsidP="00AC15BD">
          <w:pPr>
            <w:rPr>
              <w:b/>
              <w:sz w:val="24"/>
            </w:rPr>
          </w:pPr>
          <w:r>
            <w:rPr>
              <w:b/>
              <w:sz w:val="24"/>
            </w:rPr>
            <w:t>修订信息</w:t>
          </w:r>
        </w:p>
      </w:sdtContent>
    </w:sdt>
    <w:sectPr w:rsidR="00AC15BD"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0F" w:rsidRDefault="00A35A0F" w:rsidP="00365E23">
      <w:r>
        <w:separator/>
      </w:r>
    </w:p>
  </w:endnote>
  <w:endnote w:type="continuationSeparator" w:id="0">
    <w:p w:rsidR="00A35A0F" w:rsidRDefault="00A35A0F"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CKQFNJ+SimSun">
    <w:altName w:val="宋体"/>
    <w:panose1 w:val="00000000000000000000"/>
    <w:charset w:val="86"/>
    <w:family w:val="roman"/>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465965" w:rsidRDefault="00465965" w:rsidP="004860B6">
            <w:pPr>
              <w:pStyle w:val="ac"/>
              <w:jc w:val="center"/>
            </w:pPr>
            <w:r>
              <w:rPr>
                <w:b/>
                <w:bCs/>
                <w:sz w:val="24"/>
                <w:szCs w:val="24"/>
              </w:rPr>
              <w:fldChar w:fldCharType="begin"/>
            </w:r>
            <w:r>
              <w:rPr>
                <w:b/>
                <w:bCs/>
              </w:rPr>
              <w:instrText>PAGE</w:instrText>
            </w:r>
            <w:r>
              <w:rPr>
                <w:b/>
                <w:bCs/>
                <w:sz w:val="24"/>
                <w:szCs w:val="24"/>
              </w:rPr>
              <w:fldChar w:fldCharType="separate"/>
            </w:r>
            <w:r w:rsidR="0070116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01168">
              <w:rPr>
                <w:b/>
                <w:bCs/>
                <w:noProof/>
              </w:rPr>
              <w:t>125</w:t>
            </w:r>
            <w:r>
              <w:rPr>
                <w:b/>
                <w:bCs/>
                <w:sz w:val="24"/>
                <w:szCs w:val="24"/>
              </w:rPr>
              <w:fldChar w:fldCharType="end"/>
            </w:r>
          </w:p>
        </w:sdtContent>
      </w:sdt>
    </w:sdtContent>
  </w:sdt>
  <w:p w:rsidR="00465965" w:rsidRDefault="004659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0F" w:rsidRDefault="00A35A0F" w:rsidP="00365E23">
      <w:r>
        <w:separator/>
      </w:r>
    </w:p>
  </w:footnote>
  <w:footnote w:type="continuationSeparator" w:id="0">
    <w:p w:rsidR="00A35A0F" w:rsidRDefault="00A35A0F"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65" w:rsidRPr="009B70CF" w:rsidRDefault="00465965" w:rsidP="004B4ABF">
    <w:pPr>
      <w:pStyle w:val="ab"/>
      <w:tabs>
        <w:tab w:val="clear" w:pos="8306"/>
        <w:tab w:val="left" w:pos="8364"/>
        <w:tab w:val="left" w:pos="8505"/>
      </w:tabs>
      <w:ind w:rightChars="10" w:right="21"/>
      <w:rPr>
        <w:b/>
      </w:rPr>
    </w:pPr>
    <w:r>
      <w:rPr>
        <w:rFonts w:hint="eastAsia"/>
      </w:rPr>
      <w:t>201</w:t>
    </w:r>
    <w:r>
      <w:t>8</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9">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0">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1">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3DF7AD4"/>
    <w:multiLevelType w:val="hybridMultilevel"/>
    <w:tmpl w:val="D9FAEE3C"/>
    <w:lvl w:ilvl="0" w:tplc="8F36A69C">
      <w:start w:val="1"/>
      <w:numFmt w:val="decimalEnclosedCircle"/>
      <w:lvlText w:val="%1"/>
      <w:lvlJc w:val="left"/>
      <w:pPr>
        <w:ind w:left="420" w:hanging="4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2">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3">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0"/>
  </w:num>
  <w:num w:numId="2">
    <w:abstractNumId w:val="77"/>
  </w:num>
  <w:num w:numId="3">
    <w:abstractNumId w:val="31"/>
  </w:num>
  <w:num w:numId="4">
    <w:abstractNumId w:val="89"/>
  </w:num>
  <w:num w:numId="5">
    <w:abstractNumId w:val="27"/>
  </w:num>
  <w:num w:numId="6">
    <w:abstractNumId w:val="70"/>
  </w:num>
  <w:num w:numId="7">
    <w:abstractNumId w:val="3"/>
  </w:num>
  <w:num w:numId="8">
    <w:abstractNumId w:val="92"/>
  </w:num>
  <w:num w:numId="9">
    <w:abstractNumId w:val="4"/>
  </w:num>
  <w:num w:numId="10">
    <w:abstractNumId w:val="46"/>
  </w:num>
  <w:num w:numId="11">
    <w:abstractNumId w:val="28"/>
  </w:num>
  <w:num w:numId="12">
    <w:abstractNumId w:val="23"/>
  </w:num>
  <w:num w:numId="13">
    <w:abstractNumId w:val="10"/>
  </w:num>
  <w:num w:numId="14">
    <w:abstractNumId w:val="37"/>
  </w:num>
  <w:num w:numId="15">
    <w:abstractNumId w:val="48"/>
  </w:num>
  <w:num w:numId="16">
    <w:abstractNumId w:val="14"/>
  </w:num>
  <w:num w:numId="17">
    <w:abstractNumId w:val="38"/>
  </w:num>
  <w:num w:numId="18">
    <w:abstractNumId w:val="94"/>
  </w:num>
  <w:num w:numId="19">
    <w:abstractNumId w:val="19"/>
  </w:num>
  <w:num w:numId="20">
    <w:abstractNumId w:val="61"/>
  </w:num>
  <w:num w:numId="21">
    <w:abstractNumId w:val="91"/>
  </w:num>
  <w:num w:numId="22">
    <w:abstractNumId w:val="71"/>
  </w:num>
  <w:num w:numId="23">
    <w:abstractNumId w:val="18"/>
  </w:num>
  <w:num w:numId="24">
    <w:abstractNumId w:val="22"/>
  </w:num>
  <w:num w:numId="25">
    <w:abstractNumId w:val="82"/>
  </w:num>
  <w:num w:numId="26">
    <w:abstractNumId w:val="23"/>
  </w:num>
  <w:num w:numId="27">
    <w:abstractNumId w:val="54"/>
  </w:num>
  <w:num w:numId="28">
    <w:abstractNumId w:val="100"/>
  </w:num>
  <w:num w:numId="29">
    <w:abstractNumId w:val="69"/>
  </w:num>
  <w:num w:numId="30">
    <w:abstractNumId w:val="49"/>
  </w:num>
  <w:num w:numId="31">
    <w:abstractNumId w:val="57"/>
  </w:num>
  <w:num w:numId="32">
    <w:abstractNumId w:val="56"/>
  </w:num>
  <w:num w:numId="33">
    <w:abstractNumId w:val="63"/>
  </w:num>
  <w:num w:numId="34">
    <w:abstractNumId w:val="2"/>
  </w:num>
  <w:num w:numId="35">
    <w:abstractNumId w:val="4"/>
  </w:num>
  <w:num w:numId="36">
    <w:abstractNumId w:val="36"/>
  </w:num>
  <w:num w:numId="37">
    <w:abstractNumId w:val="84"/>
  </w:num>
  <w:num w:numId="38">
    <w:abstractNumId w:val="32"/>
  </w:num>
  <w:num w:numId="39">
    <w:abstractNumId w:val="75"/>
  </w:num>
  <w:num w:numId="40">
    <w:abstractNumId w:val="75"/>
  </w:num>
  <w:num w:numId="41">
    <w:abstractNumId w:val="13"/>
  </w:num>
  <w:num w:numId="42">
    <w:abstractNumId w:val="64"/>
  </w:num>
  <w:num w:numId="43">
    <w:abstractNumId w:val="98"/>
  </w:num>
  <w:num w:numId="44">
    <w:abstractNumId w:val="81"/>
  </w:num>
  <w:num w:numId="45">
    <w:abstractNumId w:val="77"/>
  </w:num>
  <w:num w:numId="46">
    <w:abstractNumId w:val="27"/>
  </w:num>
  <w:num w:numId="47">
    <w:abstractNumId w:val="97"/>
  </w:num>
  <w:num w:numId="48">
    <w:abstractNumId w:val="53"/>
  </w:num>
  <w:num w:numId="49">
    <w:abstractNumId w:val="50"/>
  </w:num>
  <w:num w:numId="50">
    <w:abstractNumId w:val="39"/>
  </w:num>
  <w:num w:numId="51">
    <w:abstractNumId w:val="40"/>
  </w:num>
  <w:num w:numId="52">
    <w:abstractNumId w:val="25"/>
  </w:num>
  <w:num w:numId="53">
    <w:abstractNumId w:val="87"/>
  </w:num>
  <w:num w:numId="54">
    <w:abstractNumId w:val="6"/>
  </w:num>
  <w:num w:numId="55">
    <w:abstractNumId w:val="90"/>
  </w:num>
  <w:num w:numId="56">
    <w:abstractNumId w:val="17"/>
  </w:num>
  <w:num w:numId="57">
    <w:abstractNumId w:val="68"/>
  </w:num>
  <w:num w:numId="58">
    <w:abstractNumId w:val="88"/>
  </w:num>
  <w:num w:numId="59">
    <w:abstractNumId w:val="96"/>
  </w:num>
  <w:num w:numId="60">
    <w:abstractNumId w:val="52"/>
  </w:num>
  <w:num w:numId="61">
    <w:abstractNumId w:val="16"/>
  </w:num>
  <w:num w:numId="62">
    <w:abstractNumId w:val="12"/>
  </w:num>
  <w:num w:numId="63">
    <w:abstractNumId w:val="93"/>
  </w:num>
  <w:num w:numId="64">
    <w:abstractNumId w:val="41"/>
  </w:num>
  <w:num w:numId="65">
    <w:abstractNumId w:val="5"/>
  </w:num>
  <w:num w:numId="66">
    <w:abstractNumId w:val="86"/>
  </w:num>
  <w:num w:numId="67">
    <w:abstractNumId w:val="30"/>
  </w:num>
  <w:num w:numId="68">
    <w:abstractNumId w:val="29"/>
  </w:num>
  <w:num w:numId="69">
    <w:abstractNumId w:val="42"/>
  </w:num>
  <w:num w:numId="70">
    <w:abstractNumId w:val="8"/>
  </w:num>
  <w:num w:numId="71">
    <w:abstractNumId w:val="101"/>
  </w:num>
  <w:num w:numId="72">
    <w:abstractNumId w:val="15"/>
  </w:num>
  <w:num w:numId="73">
    <w:abstractNumId w:val="47"/>
  </w:num>
  <w:num w:numId="74">
    <w:abstractNumId w:val="95"/>
  </w:num>
  <w:num w:numId="75">
    <w:abstractNumId w:val="44"/>
  </w:num>
  <w:num w:numId="76">
    <w:abstractNumId w:val="99"/>
  </w:num>
  <w:num w:numId="77">
    <w:abstractNumId w:val="58"/>
  </w:num>
  <w:num w:numId="78">
    <w:abstractNumId w:val="78"/>
  </w:num>
  <w:num w:numId="79">
    <w:abstractNumId w:val="33"/>
  </w:num>
  <w:num w:numId="80">
    <w:abstractNumId w:val="104"/>
  </w:num>
  <w:num w:numId="81">
    <w:abstractNumId w:val="102"/>
  </w:num>
  <w:num w:numId="82">
    <w:abstractNumId w:val="21"/>
  </w:num>
  <w:num w:numId="83">
    <w:abstractNumId w:val="11"/>
  </w:num>
  <w:num w:numId="84">
    <w:abstractNumId w:val="83"/>
  </w:num>
  <w:num w:numId="85">
    <w:abstractNumId w:val="79"/>
  </w:num>
  <w:num w:numId="86">
    <w:abstractNumId w:val="26"/>
  </w:num>
  <w:num w:numId="87">
    <w:abstractNumId w:val="55"/>
  </w:num>
  <w:num w:numId="88">
    <w:abstractNumId w:val="73"/>
  </w:num>
  <w:num w:numId="89">
    <w:abstractNumId w:val="60"/>
  </w:num>
  <w:num w:numId="90">
    <w:abstractNumId w:val="1"/>
  </w:num>
  <w:num w:numId="91">
    <w:abstractNumId w:val="76"/>
  </w:num>
  <w:num w:numId="92">
    <w:abstractNumId w:val="59"/>
  </w:num>
  <w:num w:numId="93">
    <w:abstractNumId w:val="65"/>
  </w:num>
  <w:num w:numId="94">
    <w:abstractNumId w:val="43"/>
  </w:num>
  <w:num w:numId="95">
    <w:abstractNumId w:val="9"/>
  </w:num>
  <w:num w:numId="96">
    <w:abstractNumId w:val="67"/>
  </w:num>
  <w:num w:numId="97">
    <w:abstractNumId w:val="85"/>
  </w:num>
  <w:num w:numId="98">
    <w:abstractNumId w:val="51"/>
  </w:num>
  <w:num w:numId="99">
    <w:abstractNumId w:val="72"/>
  </w:num>
  <w:num w:numId="100">
    <w:abstractNumId w:val="62"/>
  </w:num>
  <w:num w:numId="101">
    <w:abstractNumId w:val="34"/>
  </w:num>
  <w:num w:numId="102">
    <w:abstractNumId w:val="74"/>
  </w:num>
  <w:num w:numId="103">
    <w:abstractNumId w:val="45"/>
  </w:num>
  <w:num w:numId="104">
    <w:abstractNumId w:val="7"/>
  </w:num>
  <w:num w:numId="105">
    <w:abstractNumId w:val="66"/>
  </w:num>
  <w:num w:numId="106">
    <w:abstractNumId w:val="0"/>
  </w:num>
  <w:num w:numId="107">
    <w:abstractNumId w:val="24"/>
  </w:num>
  <w:num w:numId="108">
    <w:abstractNumId w:val="103"/>
  </w:num>
  <w:num w:numId="109">
    <w:abstractNumId w:val="80"/>
  </w:num>
  <w:num w:numId="110">
    <w:abstractNumId w:val="3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3F5"/>
    <w:rsid w:val="00002545"/>
    <w:rsid w:val="000028BC"/>
    <w:rsid w:val="00002973"/>
    <w:rsid w:val="000033A6"/>
    <w:rsid w:val="0000372D"/>
    <w:rsid w:val="00003C39"/>
    <w:rsid w:val="0000464C"/>
    <w:rsid w:val="000048B5"/>
    <w:rsid w:val="00004ADF"/>
    <w:rsid w:val="00004E58"/>
    <w:rsid w:val="00005071"/>
    <w:rsid w:val="000055D7"/>
    <w:rsid w:val="0000568D"/>
    <w:rsid w:val="000061CF"/>
    <w:rsid w:val="00007207"/>
    <w:rsid w:val="00007BBD"/>
    <w:rsid w:val="00010147"/>
    <w:rsid w:val="0001033D"/>
    <w:rsid w:val="0001041D"/>
    <w:rsid w:val="0001046B"/>
    <w:rsid w:val="0001159C"/>
    <w:rsid w:val="000121BF"/>
    <w:rsid w:val="000122EE"/>
    <w:rsid w:val="0001259B"/>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A7F"/>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BE5"/>
    <w:rsid w:val="000526A4"/>
    <w:rsid w:val="00052B89"/>
    <w:rsid w:val="00052D38"/>
    <w:rsid w:val="0005335F"/>
    <w:rsid w:val="00053E2E"/>
    <w:rsid w:val="00053F3F"/>
    <w:rsid w:val="000544CE"/>
    <w:rsid w:val="00054612"/>
    <w:rsid w:val="0005486C"/>
    <w:rsid w:val="00054B84"/>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914"/>
    <w:rsid w:val="00065A72"/>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C45"/>
    <w:rsid w:val="00075E3A"/>
    <w:rsid w:val="00075E54"/>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6F7B"/>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40"/>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4309"/>
    <w:rsid w:val="000A4AE5"/>
    <w:rsid w:val="000A4C9E"/>
    <w:rsid w:val="000A5126"/>
    <w:rsid w:val="000A5162"/>
    <w:rsid w:val="000A5A58"/>
    <w:rsid w:val="000A6410"/>
    <w:rsid w:val="000A67B6"/>
    <w:rsid w:val="000A6A70"/>
    <w:rsid w:val="000A6D53"/>
    <w:rsid w:val="000A6F48"/>
    <w:rsid w:val="000A700E"/>
    <w:rsid w:val="000A7216"/>
    <w:rsid w:val="000A74D2"/>
    <w:rsid w:val="000A76D3"/>
    <w:rsid w:val="000A78D8"/>
    <w:rsid w:val="000A7C6A"/>
    <w:rsid w:val="000A7EE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153"/>
    <w:rsid w:val="000B5590"/>
    <w:rsid w:val="000B5992"/>
    <w:rsid w:val="000B6B2E"/>
    <w:rsid w:val="000B6BC7"/>
    <w:rsid w:val="000B6C66"/>
    <w:rsid w:val="000B6CAC"/>
    <w:rsid w:val="000B717E"/>
    <w:rsid w:val="000C0038"/>
    <w:rsid w:val="000C01B8"/>
    <w:rsid w:val="000C0519"/>
    <w:rsid w:val="000C0C72"/>
    <w:rsid w:val="000C0D45"/>
    <w:rsid w:val="000C1CEC"/>
    <w:rsid w:val="000C2197"/>
    <w:rsid w:val="000C25F5"/>
    <w:rsid w:val="000C26F5"/>
    <w:rsid w:val="000C2C2E"/>
    <w:rsid w:val="000C3232"/>
    <w:rsid w:val="000C34D6"/>
    <w:rsid w:val="000C37A8"/>
    <w:rsid w:val="000C3A06"/>
    <w:rsid w:val="000C3D52"/>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0D"/>
    <w:rsid w:val="000D7885"/>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956"/>
    <w:rsid w:val="000E7A93"/>
    <w:rsid w:val="000E7F24"/>
    <w:rsid w:val="000F025D"/>
    <w:rsid w:val="000F0456"/>
    <w:rsid w:val="000F04EC"/>
    <w:rsid w:val="000F0542"/>
    <w:rsid w:val="000F0CF0"/>
    <w:rsid w:val="000F192B"/>
    <w:rsid w:val="000F2990"/>
    <w:rsid w:val="000F2A73"/>
    <w:rsid w:val="000F3016"/>
    <w:rsid w:val="000F3044"/>
    <w:rsid w:val="000F3234"/>
    <w:rsid w:val="000F32B9"/>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3F"/>
    <w:rsid w:val="000F7CB8"/>
    <w:rsid w:val="000F7D3C"/>
    <w:rsid w:val="00100112"/>
    <w:rsid w:val="0010063A"/>
    <w:rsid w:val="001007FD"/>
    <w:rsid w:val="00100BDF"/>
    <w:rsid w:val="001012ED"/>
    <w:rsid w:val="00101376"/>
    <w:rsid w:val="00101B38"/>
    <w:rsid w:val="001022D3"/>
    <w:rsid w:val="001026CF"/>
    <w:rsid w:val="0010345C"/>
    <w:rsid w:val="001036AD"/>
    <w:rsid w:val="001038D1"/>
    <w:rsid w:val="00103BDD"/>
    <w:rsid w:val="00104087"/>
    <w:rsid w:val="001044B7"/>
    <w:rsid w:val="001044EA"/>
    <w:rsid w:val="001048FE"/>
    <w:rsid w:val="00105238"/>
    <w:rsid w:val="00105921"/>
    <w:rsid w:val="001059DB"/>
    <w:rsid w:val="00105F72"/>
    <w:rsid w:val="00106740"/>
    <w:rsid w:val="00107599"/>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97"/>
    <w:rsid w:val="001137A6"/>
    <w:rsid w:val="001139E6"/>
    <w:rsid w:val="00113B8D"/>
    <w:rsid w:val="00114189"/>
    <w:rsid w:val="00114AFA"/>
    <w:rsid w:val="00114F3A"/>
    <w:rsid w:val="00115649"/>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C27"/>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900"/>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11B5"/>
    <w:rsid w:val="0015156E"/>
    <w:rsid w:val="0015159B"/>
    <w:rsid w:val="001516EE"/>
    <w:rsid w:val="00151EEF"/>
    <w:rsid w:val="00152156"/>
    <w:rsid w:val="0015290B"/>
    <w:rsid w:val="00152B5E"/>
    <w:rsid w:val="00152FE0"/>
    <w:rsid w:val="00153852"/>
    <w:rsid w:val="00153F4B"/>
    <w:rsid w:val="00154101"/>
    <w:rsid w:val="001541EB"/>
    <w:rsid w:val="001543D4"/>
    <w:rsid w:val="0015445C"/>
    <w:rsid w:val="0015450F"/>
    <w:rsid w:val="00154B6D"/>
    <w:rsid w:val="00154E9A"/>
    <w:rsid w:val="0015523D"/>
    <w:rsid w:val="001553E5"/>
    <w:rsid w:val="00155FB6"/>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50"/>
    <w:rsid w:val="00170650"/>
    <w:rsid w:val="0017134C"/>
    <w:rsid w:val="001715BD"/>
    <w:rsid w:val="00172B99"/>
    <w:rsid w:val="00173329"/>
    <w:rsid w:val="00173583"/>
    <w:rsid w:val="00173821"/>
    <w:rsid w:val="00174A05"/>
    <w:rsid w:val="001754A4"/>
    <w:rsid w:val="00175A98"/>
    <w:rsid w:val="00176294"/>
    <w:rsid w:val="00176395"/>
    <w:rsid w:val="0017692B"/>
    <w:rsid w:val="00176E6E"/>
    <w:rsid w:val="00176E78"/>
    <w:rsid w:val="00177133"/>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C34"/>
    <w:rsid w:val="001A0F7A"/>
    <w:rsid w:val="001A116E"/>
    <w:rsid w:val="001A1239"/>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089"/>
    <w:rsid w:val="001A5C8D"/>
    <w:rsid w:val="001A6342"/>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5DF"/>
    <w:rsid w:val="001B5EAC"/>
    <w:rsid w:val="001B616C"/>
    <w:rsid w:val="001B627A"/>
    <w:rsid w:val="001B63F7"/>
    <w:rsid w:val="001B6C5E"/>
    <w:rsid w:val="001B75FB"/>
    <w:rsid w:val="001B76F4"/>
    <w:rsid w:val="001B77C3"/>
    <w:rsid w:val="001C0611"/>
    <w:rsid w:val="001C0653"/>
    <w:rsid w:val="001C0748"/>
    <w:rsid w:val="001C0AB3"/>
    <w:rsid w:val="001C114E"/>
    <w:rsid w:val="001C1BF1"/>
    <w:rsid w:val="001C1EEF"/>
    <w:rsid w:val="001C24BF"/>
    <w:rsid w:val="001C2748"/>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0B04"/>
    <w:rsid w:val="001D14AC"/>
    <w:rsid w:val="001D169E"/>
    <w:rsid w:val="001D19A9"/>
    <w:rsid w:val="001D1AF1"/>
    <w:rsid w:val="001D2208"/>
    <w:rsid w:val="001D2215"/>
    <w:rsid w:val="001D25CB"/>
    <w:rsid w:val="001D272E"/>
    <w:rsid w:val="001D285A"/>
    <w:rsid w:val="001D2ABC"/>
    <w:rsid w:val="001D2C3C"/>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2EA"/>
    <w:rsid w:val="001E13C5"/>
    <w:rsid w:val="001E18AC"/>
    <w:rsid w:val="001E1926"/>
    <w:rsid w:val="001E24B5"/>
    <w:rsid w:val="001E2729"/>
    <w:rsid w:val="001E27EC"/>
    <w:rsid w:val="001E2E8E"/>
    <w:rsid w:val="001E3187"/>
    <w:rsid w:val="001E35BF"/>
    <w:rsid w:val="001E35D2"/>
    <w:rsid w:val="001E37CF"/>
    <w:rsid w:val="001E499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0F3"/>
    <w:rsid w:val="002024FC"/>
    <w:rsid w:val="0020264D"/>
    <w:rsid w:val="002027BD"/>
    <w:rsid w:val="00202936"/>
    <w:rsid w:val="00202AE4"/>
    <w:rsid w:val="002031C1"/>
    <w:rsid w:val="00203830"/>
    <w:rsid w:val="00203C7C"/>
    <w:rsid w:val="00203D79"/>
    <w:rsid w:val="00204411"/>
    <w:rsid w:val="0020479E"/>
    <w:rsid w:val="002051D4"/>
    <w:rsid w:val="00205758"/>
    <w:rsid w:val="00205782"/>
    <w:rsid w:val="00205B56"/>
    <w:rsid w:val="00205C40"/>
    <w:rsid w:val="00205D66"/>
    <w:rsid w:val="00205EF7"/>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5C5D"/>
    <w:rsid w:val="00216014"/>
    <w:rsid w:val="00216207"/>
    <w:rsid w:val="002168AE"/>
    <w:rsid w:val="00216C14"/>
    <w:rsid w:val="00216E8F"/>
    <w:rsid w:val="00217811"/>
    <w:rsid w:val="00220B91"/>
    <w:rsid w:val="00220E16"/>
    <w:rsid w:val="00221055"/>
    <w:rsid w:val="00221421"/>
    <w:rsid w:val="00221450"/>
    <w:rsid w:val="002214C9"/>
    <w:rsid w:val="00221D4E"/>
    <w:rsid w:val="00221EF8"/>
    <w:rsid w:val="00221F4F"/>
    <w:rsid w:val="002224A3"/>
    <w:rsid w:val="00223A42"/>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28C"/>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5150"/>
    <w:rsid w:val="00246851"/>
    <w:rsid w:val="002468AE"/>
    <w:rsid w:val="00246D02"/>
    <w:rsid w:val="00246D9D"/>
    <w:rsid w:val="00247828"/>
    <w:rsid w:val="00250D47"/>
    <w:rsid w:val="00251555"/>
    <w:rsid w:val="0025183D"/>
    <w:rsid w:val="00251ACE"/>
    <w:rsid w:val="00251FA9"/>
    <w:rsid w:val="00252017"/>
    <w:rsid w:val="00252036"/>
    <w:rsid w:val="00252B31"/>
    <w:rsid w:val="00252BFB"/>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858"/>
    <w:rsid w:val="00273C7F"/>
    <w:rsid w:val="00273DE8"/>
    <w:rsid w:val="00273E61"/>
    <w:rsid w:val="002741A6"/>
    <w:rsid w:val="00274494"/>
    <w:rsid w:val="002756F8"/>
    <w:rsid w:val="00275D78"/>
    <w:rsid w:val="00275E59"/>
    <w:rsid w:val="002765F4"/>
    <w:rsid w:val="00276992"/>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0DA9"/>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5BA5"/>
    <w:rsid w:val="0029603B"/>
    <w:rsid w:val="0029641D"/>
    <w:rsid w:val="00296675"/>
    <w:rsid w:val="00296E62"/>
    <w:rsid w:val="00296F70"/>
    <w:rsid w:val="002972DF"/>
    <w:rsid w:val="00297599"/>
    <w:rsid w:val="0029765E"/>
    <w:rsid w:val="002A02D1"/>
    <w:rsid w:val="002A0323"/>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5A9B"/>
    <w:rsid w:val="002C6236"/>
    <w:rsid w:val="002C62A6"/>
    <w:rsid w:val="002C6444"/>
    <w:rsid w:val="002C6677"/>
    <w:rsid w:val="002C6BA0"/>
    <w:rsid w:val="002C6F73"/>
    <w:rsid w:val="002C70A1"/>
    <w:rsid w:val="002C7C1A"/>
    <w:rsid w:val="002C7E63"/>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5C6"/>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7A6"/>
    <w:rsid w:val="00305947"/>
    <w:rsid w:val="00306732"/>
    <w:rsid w:val="00306A0B"/>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31DA"/>
    <w:rsid w:val="00313290"/>
    <w:rsid w:val="003132D1"/>
    <w:rsid w:val="0031374C"/>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0E8E"/>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2E9C"/>
    <w:rsid w:val="0034333F"/>
    <w:rsid w:val="00343DB9"/>
    <w:rsid w:val="00344502"/>
    <w:rsid w:val="0034538F"/>
    <w:rsid w:val="00345754"/>
    <w:rsid w:val="003459BC"/>
    <w:rsid w:val="00345A10"/>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E3"/>
    <w:rsid w:val="00361E66"/>
    <w:rsid w:val="00362919"/>
    <w:rsid w:val="0036299A"/>
    <w:rsid w:val="00362B31"/>
    <w:rsid w:val="00362C4B"/>
    <w:rsid w:val="00362D1B"/>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44F"/>
    <w:rsid w:val="003777E2"/>
    <w:rsid w:val="00377A00"/>
    <w:rsid w:val="00377E05"/>
    <w:rsid w:val="0038054D"/>
    <w:rsid w:val="00381046"/>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09C9"/>
    <w:rsid w:val="0039114E"/>
    <w:rsid w:val="00391591"/>
    <w:rsid w:val="00391716"/>
    <w:rsid w:val="0039191D"/>
    <w:rsid w:val="00391A6F"/>
    <w:rsid w:val="00391ABF"/>
    <w:rsid w:val="00391E30"/>
    <w:rsid w:val="00391E36"/>
    <w:rsid w:val="00392145"/>
    <w:rsid w:val="0039226A"/>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F8"/>
    <w:rsid w:val="003A284B"/>
    <w:rsid w:val="003A2A56"/>
    <w:rsid w:val="003A2D67"/>
    <w:rsid w:val="003A3642"/>
    <w:rsid w:val="003A36CE"/>
    <w:rsid w:val="003A444D"/>
    <w:rsid w:val="003A46E9"/>
    <w:rsid w:val="003A472D"/>
    <w:rsid w:val="003A4B15"/>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25BB"/>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B4E"/>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72A"/>
    <w:rsid w:val="003D3EC6"/>
    <w:rsid w:val="003D43F0"/>
    <w:rsid w:val="003D583D"/>
    <w:rsid w:val="003D58FC"/>
    <w:rsid w:val="003D5938"/>
    <w:rsid w:val="003D5A9B"/>
    <w:rsid w:val="003D5AB0"/>
    <w:rsid w:val="003D5E6C"/>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291"/>
    <w:rsid w:val="003E4721"/>
    <w:rsid w:val="003E5015"/>
    <w:rsid w:val="003E5158"/>
    <w:rsid w:val="003E526A"/>
    <w:rsid w:val="003E540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1D"/>
    <w:rsid w:val="003F7B4F"/>
    <w:rsid w:val="004003C6"/>
    <w:rsid w:val="004008A0"/>
    <w:rsid w:val="00400E28"/>
    <w:rsid w:val="00401287"/>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0F37"/>
    <w:rsid w:val="004115F5"/>
    <w:rsid w:val="00411607"/>
    <w:rsid w:val="00411C04"/>
    <w:rsid w:val="00411EB7"/>
    <w:rsid w:val="00411F9F"/>
    <w:rsid w:val="00412366"/>
    <w:rsid w:val="004123F4"/>
    <w:rsid w:val="00412488"/>
    <w:rsid w:val="00414424"/>
    <w:rsid w:val="00414636"/>
    <w:rsid w:val="00414936"/>
    <w:rsid w:val="00414D29"/>
    <w:rsid w:val="0041530D"/>
    <w:rsid w:val="00415552"/>
    <w:rsid w:val="00415807"/>
    <w:rsid w:val="00416D3B"/>
    <w:rsid w:val="00416F71"/>
    <w:rsid w:val="00417431"/>
    <w:rsid w:val="0041773E"/>
    <w:rsid w:val="00417B83"/>
    <w:rsid w:val="00420984"/>
    <w:rsid w:val="00420A6E"/>
    <w:rsid w:val="00420BA9"/>
    <w:rsid w:val="0042129A"/>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500C"/>
    <w:rsid w:val="004256F0"/>
    <w:rsid w:val="004257F8"/>
    <w:rsid w:val="00425B7D"/>
    <w:rsid w:val="00425D6B"/>
    <w:rsid w:val="0042695B"/>
    <w:rsid w:val="004273AC"/>
    <w:rsid w:val="004276C1"/>
    <w:rsid w:val="00427CC2"/>
    <w:rsid w:val="00430244"/>
    <w:rsid w:val="00430804"/>
    <w:rsid w:val="00432EBC"/>
    <w:rsid w:val="00434DF3"/>
    <w:rsid w:val="00434FF6"/>
    <w:rsid w:val="00435BDC"/>
    <w:rsid w:val="00436A99"/>
    <w:rsid w:val="00436FF7"/>
    <w:rsid w:val="0043720F"/>
    <w:rsid w:val="00437592"/>
    <w:rsid w:val="00437B42"/>
    <w:rsid w:val="00437C27"/>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78C"/>
    <w:rsid w:val="00444B47"/>
    <w:rsid w:val="00444B5E"/>
    <w:rsid w:val="00445260"/>
    <w:rsid w:val="004456B2"/>
    <w:rsid w:val="00446087"/>
    <w:rsid w:val="0044611D"/>
    <w:rsid w:val="00446D39"/>
    <w:rsid w:val="00446FAD"/>
    <w:rsid w:val="00447064"/>
    <w:rsid w:val="0044726D"/>
    <w:rsid w:val="004476C3"/>
    <w:rsid w:val="004501AC"/>
    <w:rsid w:val="00450428"/>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124"/>
    <w:rsid w:val="00456237"/>
    <w:rsid w:val="0045644C"/>
    <w:rsid w:val="00456784"/>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35"/>
    <w:rsid w:val="00463536"/>
    <w:rsid w:val="00463BE8"/>
    <w:rsid w:val="00463C31"/>
    <w:rsid w:val="00464220"/>
    <w:rsid w:val="0046433D"/>
    <w:rsid w:val="00464399"/>
    <w:rsid w:val="00464E85"/>
    <w:rsid w:val="0046517B"/>
    <w:rsid w:val="00465293"/>
    <w:rsid w:val="00465503"/>
    <w:rsid w:val="00465965"/>
    <w:rsid w:val="00465C2D"/>
    <w:rsid w:val="00466490"/>
    <w:rsid w:val="004666A1"/>
    <w:rsid w:val="00466D4C"/>
    <w:rsid w:val="00466E88"/>
    <w:rsid w:val="00467B5D"/>
    <w:rsid w:val="00467D56"/>
    <w:rsid w:val="00470144"/>
    <w:rsid w:val="00470802"/>
    <w:rsid w:val="00471044"/>
    <w:rsid w:val="0047110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06F"/>
    <w:rsid w:val="004822A7"/>
    <w:rsid w:val="0048239B"/>
    <w:rsid w:val="00482834"/>
    <w:rsid w:val="00482C31"/>
    <w:rsid w:val="004831A3"/>
    <w:rsid w:val="0048374D"/>
    <w:rsid w:val="00483758"/>
    <w:rsid w:val="004838CA"/>
    <w:rsid w:val="0048432C"/>
    <w:rsid w:val="004843F9"/>
    <w:rsid w:val="004848A1"/>
    <w:rsid w:val="00484FD5"/>
    <w:rsid w:val="00485222"/>
    <w:rsid w:val="00485F83"/>
    <w:rsid w:val="004860B6"/>
    <w:rsid w:val="00486140"/>
    <w:rsid w:val="0048770D"/>
    <w:rsid w:val="004877B8"/>
    <w:rsid w:val="00487C22"/>
    <w:rsid w:val="00487D34"/>
    <w:rsid w:val="004900D9"/>
    <w:rsid w:val="00490118"/>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4D6"/>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5"/>
    <w:rsid w:val="004A522D"/>
    <w:rsid w:val="004A63A3"/>
    <w:rsid w:val="004A66BC"/>
    <w:rsid w:val="004A68E7"/>
    <w:rsid w:val="004A6A3E"/>
    <w:rsid w:val="004A6BFE"/>
    <w:rsid w:val="004A6D02"/>
    <w:rsid w:val="004A7552"/>
    <w:rsid w:val="004B059F"/>
    <w:rsid w:val="004B0DA0"/>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BA2"/>
    <w:rsid w:val="004B7CC1"/>
    <w:rsid w:val="004C00DD"/>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33E"/>
    <w:rsid w:val="004D7871"/>
    <w:rsid w:val="004D7ABB"/>
    <w:rsid w:val="004E000C"/>
    <w:rsid w:val="004E0699"/>
    <w:rsid w:val="004E1821"/>
    <w:rsid w:val="004E2195"/>
    <w:rsid w:val="004E2446"/>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35A"/>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129"/>
    <w:rsid w:val="004F32DA"/>
    <w:rsid w:val="004F3359"/>
    <w:rsid w:val="004F38F7"/>
    <w:rsid w:val="004F3DC4"/>
    <w:rsid w:val="004F405D"/>
    <w:rsid w:val="004F42CB"/>
    <w:rsid w:val="004F448E"/>
    <w:rsid w:val="004F4600"/>
    <w:rsid w:val="004F4855"/>
    <w:rsid w:val="004F48F9"/>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D3E"/>
    <w:rsid w:val="00507DFB"/>
    <w:rsid w:val="00511241"/>
    <w:rsid w:val="00512072"/>
    <w:rsid w:val="005129E1"/>
    <w:rsid w:val="00512D4C"/>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302"/>
    <w:rsid w:val="005213BD"/>
    <w:rsid w:val="00521437"/>
    <w:rsid w:val="005215E0"/>
    <w:rsid w:val="0052254F"/>
    <w:rsid w:val="005225C4"/>
    <w:rsid w:val="00522DA4"/>
    <w:rsid w:val="005230E3"/>
    <w:rsid w:val="00523956"/>
    <w:rsid w:val="0052419D"/>
    <w:rsid w:val="00524627"/>
    <w:rsid w:val="00524C31"/>
    <w:rsid w:val="00524C4E"/>
    <w:rsid w:val="00524C5F"/>
    <w:rsid w:val="00524E8A"/>
    <w:rsid w:val="00525A58"/>
    <w:rsid w:val="00525ABA"/>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4515"/>
    <w:rsid w:val="0053528F"/>
    <w:rsid w:val="00535AA6"/>
    <w:rsid w:val="00535F02"/>
    <w:rsid w:val="00535FF6"/>
    <w:rsid w:val="00536315"/>
    <w:rsid w:val="00536362"/>
    <w:rsid w:val="00536B42"/>
    <w:rsid w:val="00537775"/>
    <w:rsid w:val="00537781"/>
    <w:rsid w:val="005377EA"/>
    <w:rsid w:val="005379EE"/>
    <w:rsid w:val="00537BA9"/>
    <w:rsid w:val="0054016E"/>
    <w:rsid w:val="005401AA"/>
    <w:rsid w:val="00540476"/>
    <w:rsid w:val="005404FE"/>
    <w:rsid w:val="00540BCA"/>
    <w:rsid w:val="00540E6E"/>
    <w:rsid w:val="0054148A"/>
    <w:rsid w:val="005414DA"/>
    <w:rsid w:val="00541825"/>
    <w:rsid w:val="00541D70"/>
    <w:rsid w:val="00541FC4"/>
    <w:rsid w:val="00542063"/>
    <w:rsid w:val="0054213F"/>
    <w:rsid w:val="005421E8"/>
    <w:rsid w:val="005427CE"/>
    <w:rsid w:val="005428A2"/>
    <w:rsid w:val="00542B7D"/>
    <w:rsid w:val="00542C45"/>
    <w:rsid w:val="00542F75"/>
    <w:rsid w:val="0054344F"/>
    <w:rsid w:val="00543700"/>
    <w:rsid w:val="00544569"/>
    <w:rsid w:val="00544655"/>
    <w:rsid w:val="00544A5D"/>
    <w:rsid w:val="00544BC9"/>
    <w:rsid w:val="005455C1"/>
    <w:rsid w:val="005457F0"/>
    <w:rsid w:val="0054585F"/>
    <w:rsid w:val="0054615F"/>
    <w:rsid w:val="00546427"/>
    <w:rsid w:val="0054674E"/>
    <w:rsid w:val="00546851"/>
    <w:rsid w:val="00546B23"/>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A89"/>
    <w:rsid w:val="00566B1D"/>
    <w:rsid w:val="005671F2"/>
    <w:rsid w:val="0056780E"/>
    <w:rsid w:val="00567B0D"/>
    <w:rsid w:val="005703D9"/>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9E9"/>
    <w:rsid w:val="0057734E"/>
    <w:rsid w:val="005778ED"/>
    <w:rsid w:val="005809B6"/>
    <w:rsid w:val="00580D1E"/>
    <w:rsid w:val="005810DD"/>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4A20"/>
    <w:rsid w:val="00595004"/>
    <w:rsid w:val="00595A3A"/>
    <w:rsid w:val="00595C0F"/>
    <w:rsid w:val="00595E52"/>
    <w:rsid w:val="00596021"/>
    <w:rsid w:val="005960CB"/>
    <w:rsid w:val="005962BE"/>
    <w:rsid w:val="00596609"/>
    <w:rsid w:val="00597973"/>
    <w:rsid w:val="005A143F"/>
    <w:rsid w:val="005A22E4"/>
    <w:rsid w:val="005A25AA"/>
    <w:rsid w:val="005A2D39"/>
    <w:rsid w:val="005A2DF6"/>
    <w:rsid w:val="005A3049"/>
    <w:rsid w:val="005A3306"/>
    <w:rsid w:val="005A3406"/>
    <w:rsid w:val="005A38D6"/>
    <w:rsid w:val="005A4184"/>
    <w:rsid w:val="005A4780"/>
    <w:rsid w:val="005A4BCE"/>
    <w:rsid w:val="005A4D7F"/>
    <w:rsid w:val="005A5389"/>
    <w:rsid w:val="005A5856"/>
    <w:rsid w:val="005A585A"/>
    <w:rsid w:val="005A5A98"/>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7FA"/>
    <w:rsid w:val="005C4D49"/>
    <w:rsid w:val="005C5107"/>
    <w:rsid w:val="005C51EE"/>
    <w:rsid w:val="005C5E9F"/>
    <w:rsid w:val="005C5FEB"/>
    <w:rsid w:val="005C61AE"/>
    <w:rsid w:val="005C64EE"/>
    <w:rsid w:val="005C6566"/>
    <w:rsid w:val="005C6ED4"/>
    <w:rsid w:val="005C6F0E"/>
    <w:rsid w:val="005C7123"/>
    <w:rsid w:val="005C747A"/>
    <w:rsid w:val="005C7718"/>
    <w:rsid w:val="005C779C"/>
    <w:rsid w:val="005C77AD"/>
    <w:rsid w:val="005C78B7"/>
    <w:rsid w:val="005C79A0"/>
    <w:rsid w:val="005C7B76"/>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50"/>
    <w:rsid w:val="005E262D"/>
    <w:rsid w:val="005E2F8E"/>
    <w:rsid w:val="005E35B3"/>
    <w:rsid w:val="005E3BA1"/>
    <w:rsid w:val="005E3C66"/>
    <w:rsid w:val="005E48AA"/>
    <w:rsid w:val="005E4BDC"/>
    <w:rsid w:val="005E51EC"/>
    <w:rsid w:val="005E536F"/>
    <w:rsid w:val="005E5652"/>
    <w:rsid w:val="005E588A"/>
    <w:rsid w:val="005E5C7E"/>
    <w:rsid w:val="005E6E01"/>
    <w:rsid w:val="005E7452"/>
    <w:rsid w:val="005F01FB"/>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E57"/>
    <w:rsid w:val="005F5EDF"/>
    <w:rsid w:val="005F6183"/>
    <w:rsid w:val="005F62B6"/>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50"/>
    <w:rsid w:val="006046D0"/>
    <w:rsid w:val="00604FFD"/>
    <w:rsid w:val="006055D6"/>
    <w:rsid w:val="00605C47"/>
    <w:rsid w:val="00605CBD"/>
    <w:rsid w:val="006061F9"/>
    <w:rsid w:val="006069D1"/>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406"/>
    <w:rsid w:val="0062480D"/>
    <w:rsid w:val="00624B0A"/>
    <w:rsid w:val="00624B65"/>
    <w:rsid w:val="006251CC"/>
    <w:rsid w:val="00625367"/>
    <w:rsid w:val="0062554B"/>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4C1A"/>
    <w:rsid w:val="006350DD"/>
    <w:rsid w:val="006351FE"/>
    <w:rsid w:val="006359A0"/>
    <w:rsid w:val="00635C47"/>
    <w:rsid w:val="00636106"/>
    <w:rsid w:val="00636E8C"/>
    <w:rsid w:val="006374D2"/>
    <w:rsid w:val="006374D8"/>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573BE"/>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58B"/>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01"/>
    <w:rsid w:val="00677D1E"/>
    <w:rsid w:val="006800A3"/>
    <w:rsid w:val="006806EE"/>
    <w:rsid w:val="0068092A"/>
    <w:rsid w:val="00680E3C"/>
    <w:rsid w:val="0068104B"/>
    <w:rsid w:val="006819B7"/>
    <w:rsid w:val="006820D2"/>
    <w:rsid w:val="00682544"/>
    <w:rsid w:val="006825B6"/>
    <w:rsid w:val="00682846"/>
    <w:rsid w:val="006834D6"/>
    <w:rsid w:val="0068360F"/>
    <w:rsid w:val="006843CF"/>
    <w:rsid w:val="00684486"/>
    <w:rsid w:val="00684686"/>
    <w:rsid w:val="006854AB"/>
    <w:rsid w:val="00685D68"/>
    <w:rsid w:val="00686C3D"/>
    <w:rsid w:val="00686E66"/>
    <w:rsid w:val="006871EE"/>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4E22"/>
    <w:rsid w:val="00695271"/>
    <w:rsid w:val="006959B5"/>
    <w:rsid w:val="00696061"/>
    <w:rsid w:val="0069699C"/>
    <w:rsid w:val="006969DB"/>
    <w:rsid w:val="00696A4A"/>
    <w:rsid w:val="00697554"/>
    <w:rsid w:val="00697A80"/>
    <w:rsid w:val="00697CCF"/>
    <w:rsid w:val="00697DE5"/>
    <w:rsid w:val="00697FA5"/>
    <w:rsid w:val="006A092C"/>
    <w:rsid w:val="006A1646"/>
    <w:rsid w:val="006A16C9"/>
    <w:rsid w:val="006A175A"/>
    <w:rsid w:val="006A24A8"/>
    <w:rsid w:val="006A29AB"/>
    <w:rsid w:val="006A3412"/>
    <w:rsid w:val="006A40A6"/>
    <w:rsid w:val="006A464C"/>
    <w:rsid w:val="006A4916"/>
    <w:rsid w:val="006A4B2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F30"/>
    <w:rsid w:val="006B110E"/>
    <w:rsid w:val="006B11FA"/>
    <w:rsid w:val="006B1392"/>
    <w:rsid w:val="006B1855"/>
    <w:rsid w:val="006B231E"/>
    <w:rsid w:val="006B2323"/>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C17"/>
    <w:rsid w:val="006C5571"/>
    <w:rsid w:val="006C5904"/>
    <w:rsid w:val="006C5CC4"/>
    <w:rsid w:val="006C6454"/>
    <w:rsid w:val="006C6904"/>
    <w:rsid w:val="006C6B15"/>
    <w:rsid w:val="006C6EC7"/>
    <w:rsid w:val="006C72DD"/>
    <w:rsid w:val="006C73D3"/>
    <w:rsid w:val="006C7507"/>
    <w:rsid w:val="006C7771"/>
    <w:rsid w:val="006C7BE5"/>
    <w:rsid w:val="006C7D05"/>
    <w:rsid w:val="006C7F94"/>
    <w:rsid w:val="006D0A05"/>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4EE2"/>
    <w:rsid w:val="006E50B3"/>
    <w:rsid w:val="006E55DF"/>
    <w:rsid w:val="006E5CE9"/>
    <w:rsid w:val="006E5DF8"/>
    <w:rsid w:val="006E5E74"/>
    <w:rsid w:val="006E6BCB"/>
    <w:rsid w:val="006E6CDD"/>
    <w:rsid w:val="006E71FF"/>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1DD"/>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68"/>
    <w:rsid w:val="007011C5"/>
    <w:rsid w:val="00701863"/>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1FD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BF1"/>
    <w:rsid w:val="00720D17"/>
    <w:rsid w:val="00721099"/>
    <w:rsid w:val="00721626"/>
    <w:rsid w:val="00721773"/>
    <w:rsid w:val="0072177B"/>
    <w:rsid w:val="00721925"/>
    <w:rsid w:val="00721989"/>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6FE"/>
    <w:rsid w:val="0073012E"/>
    <w:rsid w:val="007306CA"/>
    <w:rsid w:val="00730817"/>
    <w:rsid w:val="00730BA6"/>
    <w:rsid w:val="00730F39"/>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457"/>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419"/>
    <w:rsid w:val="007427BF"/>
    <w:rsid w:val="00742CE6"/>
    <w:rsid w:val="00743675"/>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66D"/>
    <w:rsid w:val="00746A18"/>
    <w:rsid w:val="00746DCD"/>
    <w:rsid w:val="00747053"/>
    <w:rsid w:val="00747106"/>
    <w:rsid w:val="0074733C"/>
    <w:rsid w:val="00747F28"/>
    <w:rsid w:val="00747F8A"/>
    <w:rsid w:val="00747FB9"/>
    <w:rsid w:val="007507AB"/>
    <w:rsid w:val="00750DBD"/>
    <w:rsid w:val="00750F86"/>
    <w:rsid w:val="00751024"/>
    <w:rsid w:val="00751FE8"/>
    <w:rsid w:val="0075246C"/>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E63"/>
    <w:rsid w:val="0076072A"/>
    <w:rsid w:val="007608C3"/>
    <w:rsid w:val="00760A06"/>
    <w:rsid w:val="00761B1E"/>
    <w:rsid w:val="007623EB"/>
    <w:rsid w:val="0076258B"/>
    <w:rsid w:val="00762CE9"/>
    <w:rsid w:val="00762F1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4A"/>
    <w:rsid w:val="007811CE"/>
    <w:rsid w:val="00781BDB"/>
    <w:rsid w:val="00781C30"/>
    <w:rsid w:val="0078233E"/>
    <w:rsid w:val="007830EB"/>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0869"/>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5E1B"/>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4E8"/>
    <w:rsid w:val="007C55B9"/>
    <w:rsid w:val="007C58AF"/>
    <w:rsid w:val="007C5F8D"/>
    <w:rsid w:val="007C5FC3"/>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4641"/>
    <w:rsid w:val="007D57CD"/>
    <w:rsid w:val="007D5844"/>
    <w:rsid w:val="007D63C8"/>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F5C"/>
    <w:rsid w:val="007E4433"/>
    <w:rsid w:val="007E4530"/>
    <w:rsid w:val="007E5332"/>
    <w:rsid w:val="007E53F0"/>
    <w:rsid w:val="007E562A"/>
    <w:rsid w:val="007E5958"/>
    <w:rsid w:val="007E5DA7"/>
    <w:rsid w:val="007E5F51"/>
    <w:rsid w:val="007E6AD8"/>
    <w:rsid w:val="007E6D8A"/>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DD7"/>
    <w:rsid w:val="007F3E20"/>
    <w:rsid w:val="007F3E2A"/>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CCB"/>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3B8"/>
    <w:rsid w:val="0081062E"/>
    <w:rsid w:val="00810ACB"/>
    <w:rsid w:val="00811310"/>
    <w:rsid w:val="00811C9D"/>
    <w:rsid w:val="00811D74"/>
    <w:rsid w:val="0081209B"/>
    <w:rsid w:val="008121E3"/>
    <w:rsid w:val="00812D9E"/>
    <w:rsid w:val="00812E80"/>
    <w:rsid w:val="00812E9C"/>
    <w:rsid w:val="00813640"/>
    <w:rsid w:val="00813713"/>
    <w:rsid w:val="0081372B"/>
    <w:rsid w:val="008137A8"/>
    <w:rsid w:val="00814E53"/>
    <w:rsid w:val="00815058"/>
    <w:rsid w:val="00815271"/>
    <w:rsid w:val="008152E0"/>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D84"/>
    <w:rsid w:val="008314E2"/>
    <w:rsid w:val="00831BC2"/>
    <w:rsid w:val="00832C15"/>
    <w:rsid w:val="00832C19"/>
    <w:rsid w:val="00832D9B"/>
    <w:rsid w:val="00833020"/>
    <w:rsid w:val="0083328B"/>
    <w:rsid w:val="00833425"/>
    <w:rsid w:val="00833754"/>
    <w:rsid w:val="00833957"/>
    <w:rsid w:val="00833AC6"/>
    <w:rsid w:val="00834200"/>
    <w:rsid w:val="008347EA"/>
    <w:rsid w:val="0083494C"/>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17"/>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7073A"/>
    <w:rsid w:val="008711EA"/>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404B"/>
    <w:rsid w:val="00874583"/>
    <w:rsid w:val="00874A5E"/>
    <w:rsid w:val="00874B4C"/>
    <w:rsid w:val="00874F29"/>
    <w:rsid w:val="00875351"/>
    <w:rsid w:val="0087541F"/>
    <w:rsid w:val="00875D4D"/>
    <w:rsid w:val="008764A6"/>
    <w:rsid w:val="00876903"/>
    <w:rsid w:val="008779C5"/>
    <w:rsid w:val="00877C13"/>
    <w:rsid w:val="00880FA5"/>
    <w:rsid w:val="008811CC"/>
    <w:rsid w:val="0088175C"/>
    <w:rsid w:val="008818EB"/>
    <w:rsid w:val="00881E57"/>
    <w:rsid w:val="00882A3B"/>
    <w:rsid w:val="00883F3D"/>
    <w:rsid w:val="00884539"/>
    <w:rsid w:val="008845B3"/>
    <w:rsid w:val="00884FAA"/>
    <w:rsid w:val="00885467"/>
    <w:rsid w:val="00885BA7"/>
    <w:rsid w:val="008861A9"/>
    <w:rsid w:val="00886964"/>
    <w:rsid w:val="00886DC6"/>
    <w:rsid w:val="00886F07"/>
    <w:rsid w:val="00886F21"/>
    <w:rsid w:val="00887920"/>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1E3"/>
    <w:rsid w:val="008A1319"/>
    <w:rsid w:val="008A1855"/>
    <w:rsid w:val="008A1E33"/>
    <w:rsid w:val="008A1FAD"/>
    <w:rsid w:val="008A23E6"/>
    <w:rsid w:val="008A2B9F"/>
    <w:rsid w:val="008A2C56"/>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19F6"/>
    <w:rsid w:val="008B219F"/>
    <w:rsid w:val="008B2ECE"/>
    <w:rsid w:val="008B3041"/>
    <w:rsid w:val="008B3407"/>
    <w:rsid w:val="008B42B9"/>
    <w:rsid w:val="008B47F0"/>
    <w:rsid w:val="008B48DB"/>
    <w:rsid w:val="008B4BF0"/>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B52"/>
    <w:rsid w:val="008F53BA"/>
    <w:rsid w:val="008F55B0"/>
    <w:rsid w:val="008F6729"/>
    <w:rsid w:val="008F67F4"/>
    <w:rsid w:val="008F686A"/>
    <w:rsid w:val="008F6A00"/>
    <w:rsid w:val="008F6DC3"/>
    <w:rsid w:val="008F7515"/>
    <w:rsid w:val="008F7547"/>
    <w:rsid w:val="0090088A"/>
    <w:rsid w:val="009008A3"/>
    <w:rsid w:val="009008E8"/>
    <w:rsid w:val="00900B9A"/>
    <w:rsid w:val="00900DA2"/>
    <w:rsid w:val="009010F0"/>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20A39"/>
    <w:rsid w:val="00920F25"/>
    <w:rsid w:val="00921252"/>
    <w:rsid w:val="009214FE"/>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088A"/>
    <w:rsid w:val="0093129E"/>
    <w:rsid w:val="00931519"/>
    <w:rsid w:val="00931889"/>
    <w:rsid w:val="009318E2"/>
    <w:rsid w:val="00931DB8"/>
    <w:rsid w:val="00931E9A"/>
    <w:rsid w:val="00931EF6"/>
    <w:rsid w:val="00931EF8"/>
    <w:rsid w:val="009320B7"/>
    <w:rsid w:val="00932375"/>
    <w:rsid w:val="009323D9"/>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969"/>
    <w:rsid w:val="00956C16"/>
    <w:rsid w:val="00956ED4"/>
    <w:rsid w:val="0095710B"/>
    <w:rsid w:val="009575C4"/>
    <w:rsid w:val="009576A8"/>
    <w:rsid w:val="009578AA"/>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59"/>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26D"/>
    <w:rsid w:val="00975374"/>
    <w:rsid w:val="009756A8"/>
    <w:rsid w:val="009756DC"/>
    <w:rsid w:val="009758A9"/>
    <w:rsid w:val="00975A47"/>
    <w:rsid w:val="00975E26"/>
    <w:rsid w:val="00976109"/>
    <w:rsid w:val="0097630B"/>
    <w:rsid w:val="00976695"/>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9B0"/>
    <w:rsid w:val="00987C10"/>
    <w:rsid w:val="009901E7"/>
    <w:rsid w:val="00990290"/>
    <w:rsid w:val="0099071D"/>
    <w:rsid w:val="00991369"/>
    <w:rsid w:val="0099210B"/>
    <w:rsid w:val="009937D3"/>
    <w:rsid w:val="00994057"/>
    <w:rsid w:val="00994286"/>
    <w:rsid w:val="009945AF"/>
    <w:rsid w:val="0099470F"/>
    <w:rsid w:val="0099537E"/>
    <w:rsid w:val="009967D6"/>
    <w:rsid w:val="00996B27"/>
    <w:rsid w:val="00996D56"/>
    <w:rsid w:val="00996DBB"/>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07"/>
    <w:rsid w:val="009A60D0"/>
    <w:rsid w:val="009A60D8"/>
    <w:rsid w:val="009A65CC"/>
    <w:rsid w:val="009A65D1"/>
    <w:rsid w:val="009A6671"/>
    <w:rsid w:val="009A6CE5"/>
    <w:rsid w:val="009A6E7C"/>
    <w:rsid w:val="009A7810"/>
    <w:rsid w:val="009B0249"/>
    <w:rsid w:val="009B03E6"/>
    <w:rsid w:val="009B08A9"/>
    <w:rsid w:val="009B1151"/>
    <w:rsid w:val="009B18A7"/>
    <w:rsid w:val="009B1996"/>
    <w:rsid w:val="009B2949"/>
    <w:rsid w:val="009B2AF4"/>
    <w:rsid w:val="009B34C7"/>
    <w:rsid w:val="009B3FD0"/>
    <w:rsid w:val="009B438C"/>
    <w:rsid w:val="009B43CA"/>
    <w:rsid w:val="009B4B40"/>
    <w:rsid w:val="009B4BB8"/>
    <w:rsid w:val="009B4CF4"/>
    <w:rsid w:val="009B6FF9"/>
    <w:rsid w:val="009B70CF"/>
    <w:rsid w:val="009B71F9"/>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F9"/>
    <w:rsid w:val="009D2282"/>
    <w:rsid w:val="009D2551"/>
    <w:rsid w:val="009D343C"/>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D0E"/>
    <w:rsid w:val="009E5180"/>
    <w:rsid w:val="009E5380"/>
    <w:rsid w:val="009E5490"/>
    <w:rsid w:val="009E586D"/>
    <w:rsid w:val="009E58BD"/>
    <w:rsid w:val="009E5C2A"/>
    <w:rsid w:val="009E65B9"/>
    <w:rsid w:val="009E69AB"/>
    <w:rsid w:val="009E6ABC"/>
    <w:rsid w:val="009E7AF4"/>
    <w:rsid w:val="009E7CEE"/>
    <w:rsid w:val="009E7CFF"/>
    <w:rsid w:val="009E7EC6"/>
    <w:rsid w:val="009E7F33"/>
    <w:rsid w:val="009F0D0E"/>
    <w:rsid w:val="009F1267"/>
    <w:rsid w:val="009F1418"/>
    <w:rsid w:val="009F1A40"/>
    <w:rsid w:val="009F243B"/>
    <w:rsid w:val="009F2A71"/>
    <w:rsid w:val="009F2CEC"/>
    <w:rsid w:val="009F3162"/>
    <w:rsid w:val="009F3292"/>
    <w:rsid w:val="009F37B5"/>
    <w:rsid w:val="009F4407"/>
    <w:rsid w:val="009F4A6E"/>
    <w:rsid w:val="009F4DC0"/>
    <w:rsid w:val="009F502C"/>
    <w:rsid w:val="009F50A5"/>
    <w:rsid w:val="009F5151"/>
    <w:rsid w:val="009F5AC0"/>
    <w:rsid w:val="009F634F"/>
    <w:rsid w:val="009F65B7"/>
    <w:rsid w:val="009F69B9"/>
    <w:rsid w:val="009F7915"/>
    <w:rsid w:val="009F7F65"/>
    <w:rsid w:val="00A00D88"/>
    <w:rsid w:val="00A00FF6"/>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037"/>
    <w:rsid w:val="00A103CF"/>
    <w:rsid w:val="00A10779"/>
    <w:rsid w:val="00A110AF"/>
    <w:rsid w:val="00A11A80"/>
    <w:rsid w:val="00A11AC5"/>
    <w:rsid w:val="00A11B54"/>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43B"/>
    <w:rsid w:val="00A17500"/>
    <w:rsid w:val="00A202ED"/>
    <w:rsid w:val="00A209FA"/>
    <w:rsid w:val="00A20AEA"/>
    <w:rsid w:val="00A20B3E"/>
    <w:rsid w:val="00A20B90"/>
    <w:rsid w:val="00A20BB9"/>
    <w:rsid w:val="00A210D8"/>
    <w:rsid w:val="00A216A4"/>
    <w:rsid w:val="00A21BA3"/>
    <w:rsid w:val="00A21EC1"/>
    <w:rsid w:val="00A22495"/>
    <w:rsid w:val="00A224AE"/>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879"/>
    <w:rsid w:val="00A32C2C"/>
    <w:rsid w:val="00A32D11"/>
    <w:rsid w:val="00A32EF3"/>
    <w:rsid w:val="00A338DA"/>
    <w:rsid w:val="00A33D39"/>
    <w:rsid w:val="00A33E06"/>
    <w:rsid w:val="00A3404D"/>
    <w:rsid w:val="00A343BC"/>
    <w:rsid w:val="00A34720"/>
    <w:rsid w:val="00A348CD"/>
    <w:rsid w:val="00A3507F"/>
    <w:rsid w:val="00A354C9"/>
    <w:rsid w:val="00A356FA"/>
    <w:rsid w:val="00A357E2"/>
    <w:rsid w:val="00A35807"/>
    <w:rsid w:val="00A35A0F"/>
    <w:rsid w:val="00A35EE4"/>
    <w:rsid w:val="00A3678C"/>
    <w:rsid w:val="00A374E1"/>
    <w:rsid w:val="00A376E6"/>
    <w:rsid w:val="00A3791D"/>
    <w:rsid w:val="00A37984"/>
    <w:rsid w:val="00A37AC9"/>
    <w:rsid w:val="00A37D52"/>
    <w:rsid w:val="00A4022B"/>
    <w:rsid w:val="00A4038A"/>
    <w:rsid w:val="00A405BA"/>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08"/>
    <w:rsid w:val="00A50494"/>
    <w:rsid w:val="00A50DA3"/>
    <w:rsid w:val="00A512D8"/>
    <w:rsid w:val="00A51441"/>
    <w:rsid w:val="00A51CB7"/>
    <w:rsid w:val="00A52DCC"/>
    <w:rsid w:val="00A52EC8"/>
    <w:rsid w:val="00A53144"/>
    <w:rsid w:val="00A532E7"/>
    <w:rsid w:val="00A53819"/>
    <w:rsid w:val="00A53E58"/>
    <w:rsid w:val="00A544FE"/>
    <w:rsid w:val="00A54B42"/>
    <w:rsid w:val="00A55981"/>
    <w:rsid w:val="00A55D6D"/>
    <w:rsid w:val="00A55FD3"/>
    <w:rsid w:val="00A564E8"/>
    <w:rsid w:val="00A56EBD"/>
    <w:rsid w:val="00A5756B"/>
    <w:rsid w:val="00A5765C"/>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07"/>
    <w:rsid w:val="00A6486F"/>
    <w:rsid w:val="00A64FFD"/>
    <w:rsid w:val="00A6520F"/>
    <w:rsid w:val="00A652B3"/>
    <w:rsid w:val="00A6545D"/>
    <w:rsid w:val="00A65566"/>
    <w:rsid w:val="00A66663"/>
    <w:rsid w:val="00A6706E"/>
    <w:rsid w:val="00A671B2"/>
    <w:rsid w:val="00A671F3"/>
    <w:rsid w:val="00A6733E"/>
    <w:rsid w:val="00A679D7"/>
    <w:rsid w:val="00A70077"/>
    <w:rsid w:val="00A708EF"/>
    <w:rsid w:val="00A70AC4"/>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032"/>
    <w:rsid w:val="00A8030D"/>
    <w:rsid w:val="00A80650"/>
    <w:rsid w:val="00A80679"/>
    <w:rsid w:val="00A80739"/>
    <w:rsid w:val="00A80819"/>
    <w:rsid w:val="00A80B2F"/>
    <w:rsid w:val="00A810B2"/>
    <w:rsid w:val="00A8136E"/>
    <w:rsid w:val="00A81559"/>
    <w:rsid w:val="00A815A3"/>
    <w:rsid w:val="00A81848"/>
    <w:rsid w:val="00A8204E"/>
    <w:rsid w:val="00A823C1"/>
    <w:rsid w:val="00A8247C"/>
    <w:rsid w:val="00A8254C"/>
    <w:rsid w:val="00A827C4"/>
    <w:rsid w:val="00A829FA"/>
    <w:rsid w:val="00A82FF1"/>
    <w:rsid w:val="00A831AB"/>
    <w:rsid w:val="00A846F4"/>
    <w:rsid w:val="00A84DFE"/>
    <w:rsid w:val="00A85036"/>
    <w:rsid w:val="00A85343"/>
    <w:rsid w:val="00A853A3"/>
    <w:rsid w:val="00A85766"/>
    <w:rsid w:val="00A85817"/>
    <w:rsid w:val="00A862BF"/>
    <w:rsid w:val="00A862F6"/>
    <w:rsid w:val="00A863B6"/>
    <w:rsid w:val="00A863E0"/>
    <w:rsid w:val="00A86682"/>
    <w:rsid w:val="00A86D8F"/>
    <w:rsid w:val="00A86FBA"/>
    <w:rsid w:val="00A8725B"/>
    <w:rsid w:val="00A87910"/>
    <w:rsid w:val="00A87B77"/>
    <w:rsid w:val="00A90783"/>
    <w:rsid w:val="00A90A42"/>
    <w:rsid w:val="00A9146B"/>
    <w:rsid w:val="00A9196A"/>
    <w:rsid w:val="00A9316B"/>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268"/>
    <w:rsid w:val="00AA0EB9"/>
    <w:rsid w:val="00AA1075"/>
    <w:rsid w:val="00AA1809"/>
    <w:rsid w:val="00AA194B"/>
    <w:rsid w:val="00AA225E"/>
    <w:rsid w:val="00AA2382"/>
    <w:rsid w:val="00AA26AE"/>
    <w:rsid w:val="00AA2BBD"/>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7378"/>
    <w:rsid w:val="00AB743B"/>
    <w:rsid w:val="00AB78CD"/>
    <w:rsid w:val="00AB792A"/>
    <w:rsid w:val="00AC0202"/>
    <w:rsid w:val="00AC0218"/>
    <w:rsid w:val="00AC041F"/>
    <w:rsid w:val="00AC064B"/>
    <w:rsid w:val="00AC0DF3"/>
    <w:rsid w:val="00AC1105"/>
    <w:rsid w:val="00AC15BD"/>
    <w:rsid w:val="00AC1AF7"/>
    <w:rsid w:val="00AC1F50"/>
    <w:rsid w:val="00AC29F8"/>
    <w:rsid w:val="00AC34BD"/>
    <w:rsid w:val="00AC3E8A"/>
    <w:rsid w:val="00AC460D"/>
    <w:rsid w:val="00AC469E"/>
    <w:rsid w:val="00AC4921"/>
    <w:rsid w:val="00AC4E36"/>
    <w:rsid w:val="00AC59C2"/>
    <w:rsid w:val="00AC5F49"/>
    <w:rsid w:val="00AC60E9"/>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918"/>
    <w:rsid w:val="00AD2AFB"/>
    <w:rsid w:val="00AD2C41"/>
    <w:rsid w:val="00AD2FF3"/>
    <w:rsid w:val="00AD3371"/>
    <w:rsid w:val="00AD3A33"/>
    <w:rsid w:val="00AD44BD"/>
    <w:rsid w:val="00AD4655"/>
    <w:rsid w:val="00AD4FFB"/>
    <w:rsid w:val="00AD550E"/>
    <w:rsid w:val="00AD5630"/>
    <w:rsid w:val="00AD59B0"/>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C33"/>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6B8"/>
    <w:rsid w:val="00B01F39"/>
    <w:rsid w:val="00B03A5D"/>
    <w:rsid w:val="00B03F6E"/>
    <w:rsid w:val="00B0409E"/>
    <w:rsid w:val="00B0464D"/>
    <w:rsid w:val="00B04BAD"/>
    <w:rsid w:val="00B054EA"/>
    <w:rsid w:val="00B05852"/>
    <w:rsid w:val="00B05BFA"/>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5321"/>
    <w:rsid w:val="00B1593E"/>
    <w:rsid w:val="00B15ABC"/>
    <w:rsid w:val="00B16A40"/>
    <w:rsid w:val="00B170D8"/>
    <w:rsid w:val="00B17440"/>
    <w:rsid w:val="00B176F5"/>
    <w:rsid w:val="00B17A42"/>
    <w:rsid w:val="00B17D52"/>
    <w:rsid w:val="00B2040C"/>
    <w:rsid w:val="00B2063E"/>
    <w:rsid w:val="00B20D25"/>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71D"/>
    <w:rsid w:val="00B279EA"/>
    <w:rsid w:val="00B30641"/>
    <w:rsid w:val="00B307F6"/>
    <w:rsid w:val="00B30B7E"/>
    <w:rsid w:val="00B30C5F"/>
    <w:rsid w:val="00B30E80"/>
    <w:rsid w:val="00B3105D"/>
    <w:rsid w:val="00B31069"/>
    <w:rsid w:val="00B3149A"/>
    <w:rsid w:val="00B316D7"/>
    <w:rsid w:val="00B31901"/>
    <w:rsid w:val="00B31EBC"/>
    <w:rsid w:val="00B322CD"/>
    <w:rsid w:val="00B324D0"/>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4D3B"/>
    <w:rsid w:val="00B4554E"/>
    <w:rsid w:val="00B45904"/>
    <w:rsid w:val="00B45A02"/>
    <w:rsid w:val="00B45C67"/>
    <w:rsid w:val="00B45CF8"/>
    <w:rsid w:val="00B46006"/>
    <w:rsid w:val="00B4661A"/>
    <w:rsid w:val="00B46C25"/>
    <w:rsid w:val="00B5007C"/>
    <w:rsid w:val="00B504DA"/>
    <w:rsid w:val="00B51611"/>
    <w:rsid w:val="00B5173B"/>
    <w:rsid w:val="00B51903"/>
    <w:rsid w:val="00B51CED"/>
    <w:rsid w:val="00B5227A"/>
    <w:rsid w:val="00B5228A"/>
    <w:rsid w:val="00B52440"/>
    <w:rsid w:val="00B524F2"/>
    <w:rsid w:val="00B5274C"/>
    <w:rsid w:val="00B52B61"/>
    <w:rsid w:val="00B5317B"/>
    <w:rsid w:val="00B531A1"/>
    <w:rsid w:val="00B53D00"/>
    <w:rsid w:val="00B53D9A"/>
    <w:rsid w:val="00B53E2E"/>
    <w:rsid w:val="00B543BC"/>
    <w:rsid w:val="00B54496"/>
    <w:rsid w:val="00B54A6B"/>
    <w:rsid w:val="00B55334"/>
    <w:rsid w:val="00B5588A"/>
    <w:rsid w:val="00B55B94"/>
    <w:rsid w:val="00B55C61"/>
    <w:rsid w:val="00B5602E"/>
    <w:rsid w:val="00B564F7"/>
    <w:rsid w:val="00B5677E"/>
    <w:rsid w:val="00B56CC9"/>
    <w:rsid w:val="00B56F6D"/>
    <w:rsid w:val="00B570EE"/>
    <w:rsid w:val="00B5726B"/>
    <w:rsid w:val="00B57391"/>
    <w:rsid w:val="00B57791"/>
    <w:rsid w:val="00B577CB"/>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BD"/>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371"/>
    <w:rsid w:val="00BB463E"/>
    <w:rsid w:val="00BB46A2"/>
    <w:rsid w:val="00BB4F2C"/>
    <w:rsid w:val="00BB5054"/>
    <w:rsid w:val="00BB521F"/>
    <w:rsid w:val="00BB58F3"/>
    <w:rsid w:val="00BB5CE6"/>
    <w:rsid w:val="00BB6393"/>
    <w:rsid w:val="00BB73FD"/>
    <w:rsid w:val="00BB7629"/>
    <w:rsid w:val="00BB7E35"/>
    <w:rsid w:val="00BC083A"/>
    <w:rsid w:val="00BC13BD"/>
    <w:rsid w:val="00BC1B87"/>
    <w:rsid w:val="00BC1CB9"/>
    <w:rsid w:val="00BC1DEC"/>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C7B34"/>
    <w:rsid w:val="00BD006A"/>
    <w:rsid w:val="00BD012A"/>
    <w:rsid w:val="00BD1B09"/>
    <w:rsid w:val="00BD1BB7"/>
    <w:rsid w:val="00BD1F8B"/>
    <w:rsid w:val="00BD202B"/>
    <w:rsid w:val="00BD20E7"/>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C60"/>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518"/>
    <w:rsid w:val="00BF0E98"/>
    <w:rsid w:val="00BF1466"/>
    <w:rsid w:val="00BF178F"/>
    <w:rsid w:val="00BF1A35"/>
    <w:rsid w:val="00BF1CCE"/>
    <w:rsid w:val="00BF1D4B"/>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C4B"/>
    <w:rsid w:val="00BF7F78"/>
    <w:rsid w:val="00C00552"/>
    <w:rsid w:val="00C00891"/>
    <w:rsid w:val="00C00D48"/>
    <w:rsid w:val="00C0100F"/>
    <w:rsid w:val="00C01F38"/>
    <w:rsid w:val="00C02147"/>
    <w:rsid w:val="00C0216B"/>
    <w:rsid w:val="00C021AE"/>
    <w:rsid w:val="00C0255B"/>
    <w:rsid w:val="00C028E8"/>
    <w:rsid w:val="00C0326B"/>
    <w:rsid w:val="00C0351A"/>
    <w:rsid w:val="00C0360F"/>
    <w:rsid w:val="00C04231"/>
    <w:rsid w:val="00C043C9"/>
    <w:rsid w:val="00C046A0"/>
    <w:rsid w:val="00C04927"/>
    <w:rsid w:val="00C052FF"/>
    <w:rsid w:val="00C0535A"/>
    <w:rsid w:val="00C055F4"/>
    <w:rsid w:val="00C05818"/>
    <w:rsid w:val="00C06951"/>
    <w:rsid w:val="00C07342"/>
    <w:rsid w:val="00C07553"/>
    <w:rsid w:val="00C07DCB"/>
    <w:rsid w:val="00C10831"/>
    <w:rsid w:val="00C10F01"/>
    <w:rsid w:val="00C11047"/>
    <w:rsid w:val="00C111A1"/>
    <w:rsid w:val="00C111BF"/>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4FE"/>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27"/>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803C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4450"/>
    <w:rsid w:val="00C85774"/>
    <w:rsid w:val="00C85A2E"/>
    <w:rsid w:val="00C861A6"/>
    <w:rsid w:val="00C862BB"/>
    <w:rsid w:val="00C8670F"/>
    <w:rsid w:val="00C86CC9"/>
    <w:rsid w:val="00C86FD9"/>
    <w:rsid w:val="00C8717D"/>
    <w:rsid w:val="00C872E1"/>
    <w:rsid w:val="00C876B2"/>
    <w:rsid w:val="00C87A3F"/>
    <w:rsid w:val="00C87ABE"/>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3A7"/>
    <w:rsid w:val="00CA05B3"/>
    <w:rsid w:val="00CA0DB9"/>
    <w:rsid w:val="00CA148B"/>
    <w:rsid w:val="00CA1DD8"/>
    <w:rsid w:val="00CA2264"/>
    <w:rsid w:val="00CA2374"/>
    <w:rsid w:val="00CA2AFC"/>
    <w:rsid w:val="00CA2C80"/>
    <w:rsid w:val="00CA2E2B"/>
    <w:rsid w:val="00CA2F8A"/>
    <w:rsid w:val="00CA3821"/>
    <w:rsid w:val="00CA3BE7"/>
    <w:rsid w:val="00CA3F97"/>
    <w:rsid w:val="00CA3FF1"/>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26C2"/>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C0"/>
    <w:rsid w:val="00CC296B"/>
    <w:rsid w:val="00CC2E9D"/>
    <w:rsid w:val="00CC342D"/>
    <w:rsid w:val="00CC369B"/>
    <w:rsid w:val="00CC39C2"/>
    <w:rsid w:val="00CC4145"/>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491"/>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F3"/>
    <w:rsid w:val="00CE219F"/>
    <w:rsid w:val="00CE2FF0"/>
    <w:rsid w:val="00CE3322"/>
    <w:rsid w:val="00CE3773"/>
    <w:rsid w:val="00CE40D0"/>
    <w:rsid w:val="00CE420A"/>
    <w:rsid w:val="00CE4780"/>
    <w:rsid w:val="00CE4E34"/>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21"/>
    <w:rsid w:val="00CF2ACE"/>
    <w:rsid w:val="00CF2C34"/>
    <w:rsid w:val="00CF3446"/>
    <w:rsid w:val="00CF3507"/>
    <w:rsid w:val="00CF3526"/>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2EE9"/>
    <w:rsid w:val="00D032E1"/>
    <w:rsid w:val="00D033A4"/>
    <w:rsid w:val="00D036D7"/>
    <w:rsid w:val="00D03AEC"/>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506"/>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0FAA"/>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42C"/>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A30"/>
    <w:rsid w:val="00D56CA6"/>
    <w:rsid w:val="00D5794B"/>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67DB6"/>
    <w:rsid w:val="00D70C0A"/>
    <w:rsid w:val="00D717BB"/>
    <w:rsid w:val="00D718B4"/>
    <w:rsid w:val="00D71D41"/>
    <w:rsid w:val="00D7226F"/>
    <w:rsid w:val="00D722F2"/>
    <w:rsid w:val="00D72391"/>
    <w:rsid w:val="00D7279E"/>
    <w:rsid w:val="00D727F1"/>
    <w:rsid w:val="00D72902"/>
    <w:rsid w:val="00D72D42"/>
    <w:rsid w:val="00D73795"/>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53CC"/>
    <w:rsid w:val="00D953FD"/>
    <w:rsid w:val="00D95578"/>
    <w:rsid w:val="00D9568C"/>
    <w:rsid w:val="00D9623F"/>
    <w:rsid w:val="00D96415"/>
    <w:rsid w:val="00D9648C"/>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7A"/>
    <w:rsid w:val="00DA0CDD"/>
    <w:rsid w:val="00DA1133"/>
    <w:rsid w:val="00DA1A47"/>
    <w:rsid w:val="00DA1C12"/>
    <w:rsid w:val="00DA2661"/>
    <w:rsid w:val="00DA2864"/>
    <w:rsid w:val="00DA2FAF"/>
    <w:rsid w:val="00DA356B"/>
    <w:rsid w:val="00DA3584"/>
    <w:rsid w:val="00DA3719"/>
    <w:rsid w:val="00DA39AF"/>
    <w:rsid w:val="00DA41D7"/>
    <w:rsid w:val="00DA4322"/>
    <w:rsid w:val="00DA481B"/>
    <w:rsid w:val="00DA49C7"/>
    <w:rsid w:val="00DA4BA5"/>
    <w:rsid w:val="00DA5E25"/>
    <w:rsid w:val="00DA5F3B"/>
    <w:rsid w:val="00DA5FC3"/>
    <w:rsid w:val="00DA6004"/>
    <w:rsid w:val="00DA6122"/>
    <w:rsid w:val="00DA68C4"/>
    <w:rsid w:val="00DA6DB6"/>
    <w:rsid w:val="00DB006F"/>
    <w:rsid w:val="00DB04A8"/>
    <w:rsid w:val="00DB0659"/>
    <w:rsid w:val="00DB0851"/>
    <w:rsid w:val="00DB0A82"/>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4DCE"/>
    <w:rsid w:val="00DB51B6"/>
    <w:rsid w:val="00DB5C18"/>
    <w:rsid w:val="00DB5C7A"/>
    <w:rsid w:val="00DB5F08"/>
    <w:rsid w:val="00DB60D5"/>
    <w:rsid w:val="00DB6122"/>
    <w:rsid w:val="00DB627F"/>
    <w:rsid w:val="00DB6463"/>
    <w:rsid w:val="00DB66D5"/>
    <w:rsid w:val="00DB6ADD"/>
    <w:rsid w:val="00DB7236"/>
    <w:rsid w:val="00DB7E87"/>
    <w:rsid w:val="00DC00C5"/>
    <w:rsid w:val="00DC061B"/>
    <w:rsid w:val="00DC0C44"/>
    <w:rsid w:val="00DC199A"/>
    <w:rsid w:val="00DC19D3"/>
    <w:rsid w:val="00DC2068"/>
    <w:rsid w:val="00DC231A"/>
    <w:rsid w:val="00DC2675"/>
    <w:rsid w:val="00DC2757"/>
    <w:rsid w:val="00DC28E0"/>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D0E"/>
    <w:rsid w:val="00DD401E"/>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B60"/>
    <w:rsid w:val="00E00C2D"/>
    <w:rsid w:val="00E00F61"/>
    <w:rsid w:val="00E0145F"/>
    <w:rsid w:val="00E01461"/>
    <w:rsid w:val="00E014D4"/>
    <w:rsid w:val="00E01786"/>
    <w:rsid w:val="00E017A8"/>
    <w:rsid w:val="00E01AD6"/>
    <w:rsid w:val="00E01D28"/>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6541"/>
    <w:rsid w:val="00E06615"/>
    <w:rsid w:val="00E06FCB"/>
    <w:rsid w:val="00E07227"/>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95"/>
    <w:rsid w:val="00E17ED4"/>
    <w:rsid w:val="00E20CB9"/>
    <w:rsid w:val="00E20E9A"/>
    <w:rsid w:val="00E21E83"/>
    <w:rsid w:val="00E22433"/>
    <w:rsid w:val="00E232E9"/>
    <w:rsid w:val="00E2392C"/>
    <w:rsid w:val="00E23FA5"/>
    <w:rsid w:val="00E2432B"/>
    <w:rsid w:val="00E243D5"/>
    <w:rsid w:val="00E24790"/>
    <w:rsid w:val="00E24C59"/>
    <w:rsid w:val="00E24F16"/>
    <w:rsid w:val="00E25208"/>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B2"/>
    <w:rsid w:val="00E51060"/>
    <w:rsid w:val="00E512FB"/>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2A4"/>
    <w:rsid w:val="00E5764A"/>
    <w:rsid w:val="00E57777"/>
    <w:rsid w:val="00E5793B"/>
    <w:rsid w:val="00E57B75"/>
    <w:rsid w:val="00E57D64"/>
    <w:rsid w:val="00E57E87"/>
    <w:rsid w:val="00E60CDD"/>
    <w:rsid w:val="00E60CF7"/>
    <w:rsid w:val="00E60DDF"/>
    <w:rsid w:val="00E61BEC"/>
    <w:rsid w:val="00E622C3"/>
    <w:rsid w:val="00E6250E"/>
    <w:rsid w:val="00E62BE9"/>
    <w:rsid w:val="00E632BF"/>
    <w:rsid w:val="00E640D4"/>
    <w:rsid w:val="00E6453A"/>
    <w:rsid w:val="00E648C7"/>
    <w:rsid w:val="00E649E0"/>
    <w:rsid w:val="00E64D22"/>
    <w:rsid w:val="00E64DDF"/>
    <w:rsid w:val="00E650AC"/>
    <w:rsid w:val="00E65159"/>
    <w:rsid w:val="00E65BB4"/>
    <w:rsid w:val="00E65C6C"/>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5E8B"/>
    <w:rsid w:val="00E77038"/>
    <w:rsid w:val="00E77C00"/>
    <w:rsid w:val="00E77EB8"/>
    <w:rsid w:val="00E800ED"/>
    <w:rsid w:val="00E80590"/>
    <w:rsid w:val="00E8072F"/>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26B"/>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1BC5"/>
    <w:rsid w:val="00EB2188"/>
    <w:rsid w:val="00EB23AE"/>
    <w:rsid w:val="00EB2F03"/>
    <w:rsid w:val="00EB3135"/>
    <w:rsid w:val="00EB349D"/>
    <w:rsid w:val="00EB45A7"/>
    <w:rsid w:val="00EB4683"/>
    <w:rsid w:val="00EB4FB8"/>
    <w:rsid w:val="00EB543F"/>
    <w:rsid w:val="00EB56B1"/>
    <w:rsid w:val="00EB5A30"/>
    <w:rsid w:val="00EB5CF1"/>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2D6"/>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3EB8"/>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71B3"/>
    <w:rsid w:val="00EE71C8"/>
    <w:rsid w:val="00EE737F"/>
    <w:rsid w:val="00EE767E"/>
    <w:rsid w:val="00EE76ED"/>
    <w:rsid w:val="00EE7B24"/>
    <w:rsid w:val="00EF0013"/>
    <w:rsid w:val="00EF0BC9"/>
    <w:rsid w:val="00EF11D4"/>
    <w:rsid w:val="00EF1526"/>
    <w:rsid w:val="00EF2092"/>
    <w:rsid w:val="00EF2294"/>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8B6"/>
    <w:rsid w:val="00F0093A"/>
    <w:rsid w:val="00F00CD6"/>
    <w:rsid w:val="00F00F8C"/>
    <w:rsid w:val="00F01233"/>
    <w:rsid w:val="00F017E4"/>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7A2"/>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2C5D"/>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442E"/>
    <w:rsid w:val="00F34AAC"/>
    <w:rsid w:val="00F35D62"/>
    <w:rsid w:val="00F35E0B"/>
    <w:rsid w:val="00F3664C"/>
    <w:rsid w:val="00F36826"/>
    <w:rsid w:val="00F36AF3"/>
    <w:rsid w:val="00F37149"/>
    <w:rsid w:val="00F372EB"/>
    <w:rsid w:val="00F3745C"/>
    <w:rsid w:val="00F3748B"/>
    <w:rsid w:val="00F37B45"/>
    <w:rsid w:val="00F400D4"/>
    <w:rsid w:val="00F40220"/>
    <w:rsid w:val="00F406F8"/>
    <w:rsid w:val="00F4077C"/>
    <w:rsid w:val="00F40D4A"/>
    <w:rsid w:val="00F40F3E"/>
    <w:rsid w:val="00F416A5"/>
    <w:rsid w:val="00F41FAA"/>
    <w:rsid w:val="00F42366"/>
    <w:rsid w:val="00F42C90"/>
    <w:rsid w:val="00F43508"/>
    <w:rsid w:val="00F43679"/>
    <w:rsid w:val="00F43826"/>
    <w:rsid w:val="00F43E2B"/>
    <w:rsid w:val="00F43F8B"/>
    <w:rsid w:val="00F442B1"/>
    <w:rsid w:val="00F44467"/>
    <w:rsid w:val="00F44806"/>
    <w:rsid w:val="00F44AA0"/>
    <w:rsid w:val="00F44C34"/>
    <w:rsid w:val="00F459E9"/>
    <w:rsid w:val="00F45BD1"/>
    <w:rsid w:val="00F45C2E"/>
    <w:rsid w:val="00F45C32"/>
    <w:rsid w:val="00F45CE2"/>
    <w:rsid w:val="00F45D39"/>
    <w:rsid w:val="00F4637F"/>
    <w:rsid w:val="00F46506"/>
    <w:rsid w:val="00F46726"/>
    <w:rsid w:val="00F4689B"/>
    <w:rsid w:val="00F46B54"/>
    <w:rsid w:val="00F472F6"/>
    <w:rsid w:val="00F475EE"/>
    <w:rsid w:val="00F4760C"/>
    <w:rsid w:val="00F4777D"/>
    <w:rsid w:val="00F47A2C"/>
    <w:rsid w:val="00F5009E"/>
    <w:rsid w:val="00F50307"/>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903"/>
    <w:rsid w:val="00F60E89"/>
    <w:rsid w:val="00F61EE4"/>
    <w:rsid w:val="00F6318B"/>
    <w:rsid w:val="00F6377A"/>
    <w:rsid w:val="00F642F0"/>
    <w:rsid w:val="00F64703"/>
    <w:rsid w:val="00F647C9"/>
    <w:rsid w:val="00F64B4C"/>
    <w:rsid w:val="00F64E64"/>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807C9"/>
    <w:rsid w:val="00F80B9E"/>
    <w:rsid w:val="00F80F70"/>
    <w:rsid w:val="00F813BA"/>
    <w:rsid w:val="00F81E30"/>
    <w:rsid w:val="00F821B2"/>
    <w:rsid w:val="00F8257E"/>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5B0"/>
    <w:rsid w:val="00F94B6A"/>
    <w:rsid w:val="00F94B93"/>
    <w:rsid w:val="00F958E3"/>
    <w:rsid w:val="00F959DB"/>
    <w:rsid w:val="00F95C16"/>
    <w:rsid w:val="00F95F51"/>
    <w:rsid w:val="00F96290"/>
    <w:rsid w:val="00F968AC"/>
    <w:rsid w:val="00F968C9"/>
    <w:rsid w:val="00F96B30"/>
    <w:rsid w:val="00F96FB5"/>
    <w:rsid w:val="00FA04FF"/>
    <w:rsid w:val="00FA106C"/>
    <w:rsid w:val="00FA1C96"/>
    <w:rsid w:val="00FA20B3"/>
    <w:rsid w:val="00FA2148"/>
    <w:rsid w:val="00FA2344"/>
    <w:rsid w:val="00FA2603"/>
    <w:rsid w:val="00FA2A61"/>
    <w:rsid w:val="00FA2A6E"/>
    <w:rsid w:val="00FA2DB9"/>
    <w:rsid w:val="00FA2E58"/>
    <w:rsid w:val="00FA36F8"/>
    <w:rsid w:val="00FA3E1D"/>
    <w:rsid w:val="00FA46C1"/>
    <w:rsid w:val="00FA4B12"/>
    <w:rsid w:val="00FA4DD8"/>
    <w:rsid w:val="00FA4E1E"/>
    <w:rsid w:val="00FA4ED1"/>
    <w:rsid w:val="00FA5411"/>
    <w:rsid w:val="00FA54C8"/>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064"/>
    <w:rsid w:val="00FB624E"/>
    <w:rsid w:val="00FB648A"/>
    <w:rsid w:val="00FB65F9"/>
    <w:rsid w:val="00FB6D52"/>
    <w:rsid w:val="00FB6DE2"/>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016"/>
    <w:rsid w:val="00FD2F0A"/>
    <w:rsid w:val="00FD3216"/>
    <w:rsid w:val="00FD33B5"/>
    <w:rsid w:val="00FD35CC"/>
    <w:rsid w:val="00FD3F5B"/>
    <w:rsid w:val="00FD4426"/>
    <w:rsid w:val="00FD447A"/>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C1F"/>
    <w:rsid w:val="00FF1D12"/>
    <w:rsid w:val="00FF1FCB"/>
    <w:rsid w:val="00FF2047"/>
    <w:rsid w:val="00FF26F6"/>
    <w:rsid w:val="00FF2C73"/>
    <w:rsid w:val="00FF31F9"/>
    <w:rsid w:val="00FF3610"/>
    <w:rsid w:val="00FF3859"/>
    <w:rsid w:val="00FF3BA1"/>
    <w:rsid w:val="00FF433E"/>
    <w:rsid w:val="00FF4458"/>
    <w:rsid w:val="00FF4512"/>
    <w:rsid w:val="00FF4B4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CE"/>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
    <w:rsid w:val="00DD256F"/>
    <w:pPr>
      <w:widowControl w:val="0"/>
    </w:pPr>
    <w:rPr>
      <w:rFonts w:ascii="Times New Roman" w:hAnsi="Times New Roman" w:cs="Times New Roman"/>
      <w:kern w:val="2"/>
      <w:szCs w:val="21"/>
    </w:rPr>
  </w:style>
  <w:style w:type="character" w:customStyle="1" w:styleId="Char">
    <w:name w:val="批注文字 Char"/>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6"/>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paragraph" w:customStyle="1" w:styleId="Default">
    <w:name w:val="Default"/>
    <w:rsid w:val="00FA36F8"/>
    <w:pPr>
      <w:widowControl w:val="0"/>
      <w:autoSpaceDE w:val="0"/>
      <w:autoSpaceDN w:val="0"/>
      <w:adjustRightInd w:val="0"/>
    </w:pPr>
    <w:rPr>
      <w:rFonts w:ascii="CKQFNJ+SimSun" w:eastAsia="CKQFNJ+SimSun" w:cs="CKQFNJ+SimSun"/>
      <w:color w:val="000000"/>
      <w:sz w:val="24"/>
      <w:szCs w:val="24"/>
    </w:rPr>
  </w:style>
  <w:style w:type="table" w:customStyle="1" w:styleId="afb">
    <w:uiPriority w:val="99"/>
    <w:semiHidden/>
    <w:unhideWhenUsed/>
    <w:qFormat/>
    <w:rsid w:val="00CB15D3"/>
    <w:tblPr>
      <w:tblInd w:w="0" w:type="dxa"/>
      <w:tblCellMar>
        <w:top w:w="0" w:type="dxa"/>
        <w:left w:w="108" w:type="dxa"/>
        <w:bottom w:w="0" w:type="dxa"/>
        <w:right w:w="108" w:type="dxa"/>
      </w:tblCellMar>
    </w:tblPr>
  </w:style>
  <w:style w:type="paragraph" w:customStyle="1" w:styleId="afc">
    <w:basedOn w:val="a"/>
    <w:uiPriority w:val="99"/>
    <w:rsid w:val="00156D26"/>
    <w:pPr>
      <w:widowControl w:val="0"/>
      <w:adjustRightInd w:val="0"/>
      <w:snapToGrid w:val="0"/>
      <w:spacing w:line="400" w:lineRule="atLeast"/>
      <w:ind w:leftChars="342" w:left="718"/>
      <w:jc w:val="both"/>
    </w:pPr>
    <w:rPr>
      <w:rFonts w:cs="Times New Roman"/>
      <w:kern w:val="2"/>
      <w:szCs w:val="21"/>
    </w:rPr>
  </w:style>
  <w:style w:type="table" w:customStyle="1" w:styleId="afd">
    <w:basedOn w:val="a1"/>
    <w:rsid w:val="00F32D43"/>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e">
    <w:basedOn w:val="a"/>
    <w:uiPriority w:val="99"/>
    <w:rsid w:val="00F32D43"/>
    <w:pPr>
      <w:widowControl w:val="0"/>
      <w:tabs>
        <w:tab w:val="left" w:pos="1273"/>
      </w:tabs>
      <w:adjustRightInd w:val="0"/>
      <w:snapToGrid w:val="0"/>
      <w:spacing w:line="400" w:lineRule="atLeast"/>
      <w:ind w:leftChars="342" w:left="1256" w:hangingChars="255" w:hanging="538"/>
      <w:jc w:val="both"/>
    </w:pPr>
    <w:rPr>
      <w:rFonts w:cs="Times New Roman"/>
      <w:b/>
      <w:bCs/>
      <w:kern w:val="2"/>
      <w:szCs w:val="21"/>
    </w:rPr>
  </w:style>
  <w:style w:type="paragraph" w:customStyle="1" w:styleId="aff">
    <w:basedOn w:val="a"/>
    <w:rsid w:val="00F32D43"/>
    <w:pPr>
      <w:widowControl w:val="0"/>
      <w:tabs>
        <w:tab w:val="num" w:pos="630"/>
      </w:tabs>
      <w:adjustRightInd w:val="0"/>
      <w:snapToGrid w:val="0"/>
      <w:spacing w:line="400" w:lineRule="atLeast"/>
      <w:ind w:leftChars="600" w:left="1260"/>
      <w:jc w:val="both"/>
    </w:pPr>
    <w:rPr>
      <w:rFonts w:cs="Times New Roman"/>
      <w:kern w:val="2"/>
      <w:szCs w:val="21"/>
    </w:rPr>
  </w:style>
  <w:style w:type="table" w:customStyle="1" w:styleId="aff0">
    <w:basedOn w:val="a1"/>
    <w:rsid w:val="00F63994"/>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1">
    <w:name w:val="g1"/>
    <w:uiPriority w:val="99"/>
    <w:semiHidden/>
    <w:unhideWhenUsed/>
    <w:qFormat/>
    <w:rsid w:val="00743675"/>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3">
    <w:name w:val="g3"/>
    <w:basedOn w:val="a1"/>
    <w:rsid w:val="00F32D43"/>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4">
    <w:name w:val="g4"/>
    <w:uiPriority w:val="99"/>
    <w:semiHidden/>
    <w:unhideWhenUsed/>
    <w:qFormat/>
    <w:rsid w:val="00CB15D3"/>
    <w:tblPr>
      <w:tblInd w:w="0" w:type="dxa"/>
      <w:tblCellMar>
        <w:top w:w="0" w:type="dxa"/>
        <w:left w:w="108" w:type="dxa"/>
        <w:bottom w:w="0" w:type="dxa"/>
        <w:right w:w="108" w:type="dxa"/>
      </w:tblCellMar>
    </w:tblPr>
  </w:style>
  <w:style w:type="table" w:customStyle="1" w:styleId="g5">
    <w:name w:val="g5"/>
    <w:basedOn w:val="a1"/>
    <w:rsid w:val="00F63994"/>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g6">
    <w:name w:val="g6"/>
    <w:uiPriority w:val="99"/>
    <w:semiHidden/>
    <w:unhideWhenUsed/>
    <w:qFormat/>
    <w:rsid w:val="003C2342"/>
    <w:tblPr>
      <w:tblInd w:w="0" w:type="dxa"/>
      <w:tblCellMar>
        <w:top w:w="0" w:type="dxa"/>
        <w:left w:w="108" w:type="dxa"/>
        <w:bottom w:w="0" w:type="dxa"/>
        <w:right w:w="108" w:type="dxa"/>
      </w:tblCellMar>
    </w:tblPr>
  </w:style>
  <w:style w:type="numbering" w:customStyle="1" w:styleId="aff1">
    <w:uiPriority w:val="99"/>
    <w:rsid w:val="00C65930"/>
  </w:style>
  <w:style w:type="paragraph" w:customStyle="1" w:styleId="aff2">
    <w:basedOn w:val="a"/>
    <w:uiPriority w:val="99"/>
    <w:rsid w:val="00156D26"/>
    <w:pPr>
      <w:widowControl w:val="0"/>
      <w:adjustRightInd w:val="0"/>
      <w:snapToGrid w:val="0"/>
      <w:spacing w:line="400" w:lineRule="atLeast"/>
      <w:ind w:leftChars="342" w:left="718"/>
      <w:jc w:val="both"/>
    </w:pPr>
    <w:rPr>
      <w:rFonts w:cs="Times New Roman"/>
      <w:kern w:val="2"/>
      <w:szCs w:val="21"/>
    </w:rPr>
  </w:style>
  <w:style w:type="table" w:customStyle="1" w:styleId="aff3">
    <w:basedOn w:val="a1"/>
    <w:rsid w:val="00F32D43"/>
    <w:pPr>
      <w:jc w:val="both"/>
    </w:pPr>
    <w:rPr>
      <w:rFonts w:ascii="Times New Roman" w:hAnsi="Times New Roman"/>
      <w:color w:val="000000"/>
      <w:kern w:val="2"/>
      <w:sz w:val="18"/>
      <w:szCs w:val="22"/>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aff4">
    <w:basedOn w:val="a"/>
    <w:rsid w:val="00F32D43"/>
    <w:pPr>
      <w:widowControl w:val="0"/>
      <w:tabs>
        <w:tab w:val="num" w:pos="630"/>
      </w:tabs>
      <w:adjustRightInd w:val="0"/>
      <w:snapToGrid w:val="0"/>
      <w:spacing w:line="400" w:lineRule="atLeast"/>
      <w:ind w:leftChars="600" w:left="1260"/>
      <w:jc w:val="both"/>
    </w:pPr>
    <w:rPr>
      <w:rFonts w:cs="Times New Roman"/>
      <w:kern w:val="2"/>
      <w:szCs w:val="21"/>
    </w:rPr>
  </w:style>
  <w:style w:type="paragraph" w:customStyle="1" w:styleId="aff5">
    <w:basedOn w:val="a"/>
    <w:uiPriority w:val="99"/>
    <w:rsid w:val="00F32D43"/>
    <w:pPr>
      <w:widowControl w:val="0"/>
      <w:tabs>
        <w:tab w:val="left" w:pos="1273"/>
      </w:tabs>
      <w:adjustRightInd w:val="0"/>
      <w:snapToGrid w:val="0"/>
      <w:spacing w:line="400" w:lineRule="atLeast"/>
      <w:ind w:leftChars="342" w:left="1256" w:hangingChars="255" w:hanging="538"/>
      <w:jc w:val="both"/>
    </w:pPr>
    <w:rPr>
      <w:rFonts w:cs="Times New Roman"/>
      <w:b/>
      <w:bCs/>
      <w:kern w:val="2"/>
      <w:szCs w:val="21"/>
    </w:rPr>
  </w:style>
  <w:style w:type="paragraph" w:customStyle="1" w:styleId="aff6">
    <w:rsid w:val="00A25980"/>
    <w:pPr>
      <w:widowControl w:val="0"/>
      <w:tabs>
        <w:tab w:val="left" w:pos="0"/>
      </w:tabs>
      <w:adjustRightInd w:val="0"/>
      <w:snapToGrid w:val="0"/>
      <w:spacing w:line="400" w:lineRule="atLeast"/>
      <w:ind w:left="714"/>
      <w:jc w:val="both"/>
    </w:pPr>
    <w:rPr>
      <w:rFonts w:ascii="Times New Roman" w:hAnsi="Times New Roman"/>
      <w:color w:val="000000"/>
      <w:kern w:val="2"/>
      <w:sz w:val="21"/>
      <w:szCs w:val="24"/>
    </w:rPr>
  </w:style>
  <w:style w:type="character" w:customStyle="1" w:styleId="aff7">
    <w:basedOn w:val="a0"/>
    <w:rsid w:val="00A25980"/>
    <w:rPr>
      <w:rFonts w:ascii="Times New Roman" w:hAnsi="Times New Roman"/>
      <w:color w:val="000000"/>
      <w:kern w:val="2"/>
      <w:sz w:val="21"/>
      <w:szCs w:val="24"/>
    </w:rPr>
  </w:style>
  <w:style w:type="table" w:customStyle="1" w:styleId="aff8">
    <w:uiPriority w:val="99"/>
    <w:semiHidden/>
    <w:unhideWhenUsed/>
    <w:qFormat/>
    <w:rsid w:val="00CB15D3"/>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49905553">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gonuse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decorative"/>
    <w:pitch w:val="default"/>
    <w:sig w:usb0="00000000" w:usb1="00000000" w:usb2="00000000" w:usb3="00000000" w:csb0="00000001" w:csb1="00000000"/>
  </w:font>
  <w:font w:name="CKQFNJ+SimSun">
    <w:altName w:val="宋体"/>
    <w:panose1 w:val="00000000000000000000"/>
    <w:charset w:val="86"/>
    <w:family w:val="roman"/>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B48"/>
    <w:rsid w:val="00011C18"/>
    <w:rsid w:val="00011E75"/>
    <w:rsid w:val="00012653"/>
    <w:rsid w:val="00012A0F"/>
    <w:rsid w:val="00013B71"/>
    <w:rsid w:val="00020357"/>
    <w:rsid w:val="00020D37"/>
    <w:rsid w:val="00021BC4"/>
    <w:rsid w:val="000234EA"/>
    <w:rsid w:val="0002361B"/>
    <w:rsid w:val="000236A0"/>
    <w:rsid w:val="00025B64"/>
    <w:rsid w:val="0002605F"/>
    <w:rsid w:val="00032504"/>
    <w:rsid w:val="00032ECB"/>
    <w:rsid w:val="000336AB"/>
    <w:rsid w:val="000353DC"/>
    <w:rsid w:val="0003608F"/>
    <w:rsid w:val="000373E9"/>
    <w:rsid w:val="000403D5"/>
    <w:rsid w:val="00044179"/>
    <w:rsid w:val="00044916"/>
    <w:rsid w:val="00045444"/>
    <w:rsid w:val="000554CD"/>
    <w:rsid w:val="00055561"/>
    <w:rsid w:val="0005740A"/>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40AE"/>
    <w:rsid w:val="000C5E8F"/>
    <w:rsid w:val="000C5F2F"/>
    <w:rsid w:val="000C656D"/>
    <w:rsid w:val="000D0276"/>
    <w:rsid w:val="000E244C"/>
    <w:rsid w:val="000E3728"/>
    <w:rsid w:val="000E5940"/>
    <w:rsid w:val="000E7B4D"/>
    <w:rsid w:val="000F147D"/>
    <w:rsid w:val="000F3B57"/>
    <w:rsid w:val="000F41A3"/>
    <w:rsid w:val="000F440D"/>
    <w:rsid w:val="00101C5F"/>
    <w:rsid w:val="00101EE7"/>
    <w:rsid w:val="00103415"/>
    <w:rsid w:val="00105693"/>
    <w:rsid w:val="00105B3C"/>
    <w:rsid w:val="00110AE1"/>
    <w:rsid w:val="00114109"/>
    <w:rsid w:val="00114EE3"/>
    <w:rsid w:val="00117118"/>
    <w:rsid w:val="0011797F"/>
    <w:rsid w:val="001179BE"/>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4093"/>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B7441"/>
    <w:rsid w:val="001C18E2"/>
    <w:rsid w:val="001C2312"/>
    <w:rsid w:val="001C6115"/>
    <w:rsid w:val="001E2A87"/>
    <w:rsid w:val="001E7AC2"/>
    <w:rsid w:val="001F792E"/>
    <w:rsid w:val="001F7AEB"/>
    <w:rsid w:val="00202BF5"/>
    <w:rsid w:val="00203E4B"/>
    <w:rsid w:val="002040F5"/>
    <w:rsid w:val="002118F6"/>
    <w:rsid w:val="002157E5"/>
    <w:rsid w:val="002203AB"/>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35F2"/>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670C"/>
    <w:rsid w:val="002B7219"/>
    <w:rsid w:val="002C052B"/>
    <w:rsid w:val="002C1384"/>
    <w:rsid w:val="002C1FA8"/>
    <w:rsid w:val="002C4EDD"/>
    <w:rsid w:val="002C60AD"/>
    <w:rsid w:val="002C74B0"/>
    <w:rsid w:val="002C7F45"/>
    <w:rsid w:val="002D1456"/>
    <w:rsid w:val="002D36DA"/>
    <w:rsid w:val="002D5902"/>
    <w:rsid w:val="002D6EFF"/>
    <w:rsid w:val="002D76CF"/>
    <w:rsid w:val="002E4E67"/>
    <w:rsid w:val="002E52A1"/>
    <w:rsid w:val="002F2BCD"/>
    <w:rsid w:val="0030473E"/>
    <w:rsid w:val="003076E0"/>
    <w:rsid w:val="003107C9"/>
    <w:rsid w:val="00310DF5"/>
    <w:rsid w:val="00311067"/>
    <w:rsid w:val="003145A5"/>
    <w:rsid w:val="003161CE"/>
    <w:rsid w:val="00321D6D"/>
    <w:rsid w:val="0032625F"/>
    <w:rsid w:val="003262C7"/>
    <w:rsid w:val="00326ECB"/>
    <w:rsid w:val="003333AF"/>
    <w:rsid w:val="00335DE6"/>
    <w:rsid w:val="0034175D"/>
    <w:rsid w:val="00342477"/>
    <w:rsid w:val="00343D04"/>
    <w:rsid w:val="00344D91"/>
    <w:rsid w:val="00353AE0"/>
    <w:rsid w:val="00356A92"/>
    <w:rsid w:val="00357D61"/>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29F3"/>
    <w:rsid w:val="003E3750"/>
    <w:rsid w:val="003E5EF7"/>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75798"/>
    <w:rsid w:val="00480CD1"/>
    <w:rsid w:val="00491337"/>
    <w:rsid w:val="0049223A"/>
    <w:rsid w:val="00492348"/>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0485"/>
    <w:rsid w:val="00522F6B"/>
    <w:rsid w:val="00523110"/>
    <w:rsid w:val="00524D62"/>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0D85"/>
    <w:rsid w:val="005752A8"/>
    <w:rsid w:val="00575D97"/>
    <w:rsid w:val="005779AE"/>
    <w:rsid w:val="005821C1"/>
    <w:rsid w:val="005822A8"/>
    <w:rsid w:val="00582E12"/>
    <w:rsid w:val="005856BC"/>
    <w:rsid w:val="0058588D"/>
    <w:rsid w:val="0059545D"/>
    <w:rsid w:val="005A1328"/>
    <w:rsid w:val="005A2E6F"/>
    <w:rsid w:val="005A6D6C"/>
    <w:rsid w:val="005A6ED8"/>
    <w:rsid w:val="005B3CB6"/>
    <w:rsid w:val="005B5439"/>
    <w:rsid w:val="005C028E"/>
    <w:rsid w:val="005C2D90"/>
    <w:rsid w:val="005C4B09"/>
    <w:rsid w:val="005C5DA2"/>
    <w:rsid w:val="005D64A0"/>
    <w:rsid w:val="005D6837"/>
    <w:rsid w:val="005D6C4C"/>
    <w:rsid w:val="005E1A91"/>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33AC"/>
    <w:rsid w:val="00743F53"/>
    <w:rsid w:val="0074600A"/>
    <w:rsid w:val="007534BD"/>
    <w:rsid w:val="00753789"/>
    <w:rsid w:val="0075396A"/>
    <w:rsid w:val="007571F3"/>
    <w:rsid w:val="00764A07"/>
    <w:rsid w:val="007654CE"/>
    <w:rsid w:val="00765FF6"/>
    <w:rsid w:val="007675EA"/>
    <w:rsid w:val="00771131"/>
    <w:rsid w:val="007729B5"/>
    <w:rsid w:val="00772AF0"/>
    <w:rsid w:val="0077360B"/>
    <w:rsid w:val="0077366C"/>
    <w:rsid w:val="007737FB"/>
    <w:rsid w:val="00774E2F"/>
    <w:rsid w:val="00775421"/>
    <w:rsid w:val="00776D56"/>
    <w:rsid w:val="00780475"/>
    <w:rsid w:val="00782C46"/>
    <w:rsid w:val="00784D7A"/>
    <w:rsid w:val="00790D3F"/>
    <w:rsid w:val="007945B6"/>
    <w:rsid w:val="007A405A"/>
    <w:rsid w:val="007B135F"/>
    <w:rsid w:val="007B4384"/>
    <w:rsid w:val="007B5F58"/>
    <w:rsid w:val="007C0882"/>
    <w:rsid w:val="007C1043"/>
    <w:rsid w:val="007C4BE1"/>
    <w:rsid w:val="007C57B7"/>
    <w:rsid w:val="007D419F"/>
    <w:rsid w:val="007D5293"/>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6C3B"/>
    <w:rsid w:val="00850ABF"/>
    <w:rsid w:val="00850C34"/>
    <w:rsid w:val="00850F04"/>
    <w:rsid w:val="00852E39"/>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5A7"/>
    <w:rsid w:val="00953A46"/>
    <w:rsid w:val="0096111A"/>
    <w:rsid w:val="00967C28"/>
    <w:rsid w:val="00974A56"/>
    <w:rsid w:val="00976D34"/>
    <w:rsid w:val="009779C3"/>
    <w:rsid w:val="009862E9"/>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30A00"/>
    <w:rsid w:val="00A32526"/>
    <w:rsid w:val="00A41AB8"/>
    <w:rsid w:val="00A423C8"/>
    <w:rsid w:val="00A42B52"/>
    <w:rsid w:val="00A47102"/>
    <w:rsid w:val="00A52BC4"/>
    <w:rsid w:val="00A5314E"/>
    <w:rsid w:val="00A566D1"/>
    <w:rsid w:val="00A653BB"/>
    <w:rsid w:val="00A65574"/>
    <w:rsid w:val="00A677A4"/>
    <w:rsid w:val="00A70728"/>
    <w:rsid w:val="00A74CBD"/>
    <w:rsid w:val="00A75E22"/>
    <w:rsid w:val="00A76206"/>
    <w:rsid w:val="00A80295"/>
    <w:rsid w:val="00A80F35"/>
    <w:rsid w:val="00A822C2"/>
    <w:rsid w:val="00A83E9B"/>
    <w:rsid w:val="00A85F54"/>
    <w:rsid w:val="00A93989"/>
    <w:rsid w:val="00AA2031"/>
    <w:rsid w:val="00AA2955"/>
    <w:rsid w:val="00AB3FDB"/>
    <w:rsid w:val="00AB431D"/>
    <w:rsid w:val="00AB49FC"/>
    <w:rsid w:val="00AB4F81"/>
    <w:rsid w:val="00AB7DCC"/>
    <w:rsid w:val="00AC5F56"/>
    <w:rsid w:val="00AC65C2"/>
    <w:rsid w:val="00AC7870"/>
    <w:rsid w:val="00AD09CA"/>
    <w:rsid w:val="00AF2026"/>
    <w:rsid w:val="00AF374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1785"/>
    <w:rsid w:val="00B8223D"/>
    <w:rsid w:val="00B84645"/>
    <w:rsid w:val="00B85C61"/>
    <w:rsid w:val="00B917D9"/>
    <w:rsid w:val="00BA3F3A"/>
    <w:rsid w:val="00BA45EF"/>
    <w:rsid w:val="00BB2FE6"/>
    <w:rsid w:val="00BB3338"/>
    <w:rsid w:val="00BB64AF"/>
    <w:rsid w:val="00BC285D"/>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1730C"/>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2C02"/>
    <w:rsid w:val="00C5468E"/>
    <w:rsid w:val="00C54E4F"/>
    <w:rsid w:val="00C6194F"/>
    <w:rsid w:val="00C62834"/>
    <w:rsid w:val="00C63576"/>
    <w:rsid w:val="00C64B4D"/>
    <w:rsid w:val="00C66ECB"/>
    <w:rsid w:val="00C70C3B"/>
    <w:rsid w:val="00C746FA"/>
    <w:rsid w:val="00C82982"/>
    <w:rsid w:val="00C84339"/>
    <w:rsid w:val="00C846DB"/>
    <w:rsid w:val="00C87130"/>
    <w:rsid w:val="00C953FB"/>
    <w:rsid w:val="00C9716F"/>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16E8B"/>
    <w:rsid w:val="00D21CC4"/>
    <w:rsid w:val="00D22C1E"/>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66A6"/>
    <w:rsid w:val="00D87B29"/>
    <w:rsid w:val="00D94305"/>
    <w:rsid w:val="00D9649C"/>
    <w:rsid w:val="00DA16AE"/>
    <w:rsid w:val="00DA6EC7"/>
    <w:rsid w:val="00DA7FA8"/>
    <w:rsid w:val="00DB03AF"/>
    <w:rsid w:val="00DB1758"/>
    <w:rsid w:val="00DB2FA7"/>
    <w:rsid w:val="00DB6195"/>
    <w:rsid w:val="00DC08D5"/>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3698C"/>
    <w:rsid w:val="00E40A31"/>
    <w:rsid w:val="00E45DB2"/>
    <w:rsid w:val="00E45E79"/>
    <w:rsid w:val="00E46646"/>
    <w:rsid w:val="00E50E43"/>
    <w:rsid w:val="00E5234A"/>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B07C7"/>
    <w:rsid w:val="00EC2F93"/>
    <w:rsid w:val="00EC7F75"/>
    <w:rsid w:val="00ED1BD9"/>
    <w:rsid w:val="00ED27AA"/>
    <w:rsid w:val="00ED4CA9"/>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D17C9"/>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3338"/>
    <w:rPr>
      <w:color w:val="808080"/>
    </w:rPr>
  </w:style>
  <w:style w:type="paragraph" w:customStyle="1" w:styleId="3361858F1375449B812867EA6A26AA02">
    <w:name w:val="3361858F1375449B812867EA6A26AA02"/>
    <w:rsid w:val="007654CE"/>
    <w:pPr>
      <w:widowControl w:val="0"/>
      <w:jc w:val="both"/>
    </w:pPr>
  </w:style>
  <w:style w:type="paragraph" w:customStyle="1" w:styleId="1AA8666E4D604B39891A11C96D85AF37">
    <w:name w:val="1AA8666E4D604B39891A11C96D85AF37"/>
    <w:rsid w:val="007654CE"/>
    <w:pPr>
      <w:widowControl w:val="0"/>
      <w:jc w:val="both"/>
    </w:pPr>
  </w:style>
  <w:style w:type="paragraph" w:customStyle="1" w:styleId="502407DD6A724F12B1B3ED2CF756EF06">
    <w:name w:val="502407DD6A724F12B1B3ED2CF756EF06"/>
    <w:rsid w:val="00570D85"/>
    <w:pPr>
      <w:widowControl w:val="0"/>
      <w:jc w:val="both"/>
    </w:pPr>
  </w:style>
  <w:style w:type="paragraph" w:customStyle="1" w:styleId="F7CEDB6C46AA453A98B233C5F077A80C">
    <w:name w:val="F7CEDB6C46AA453A98B233C5F077A80C"/>
    <w:rsid w:val="000E244C"/>
    <w:pPr>
      <w:widowControl w:val="0"/>
      <w:jc w:val="both"/>
    </w:pPr>
  </w:style>
  <w:style w:type="paragraph" w:customStyle="1" w:styleId="688BA887280A414BA037B6E455771E6A">
    <w:name w:val="688BA887280A414BA037B6E455771E6A"/>
    <w:rsid w:val="000E244C"/>
    <w:pPr>
      <w:widowControl w:val="0"/>
      <w:jc w:val="both"/>
    </w:pPr>
  </w:style>
  <w:style w:type="paragraph" w:customStyle="1" w:styleId="A6345DB36C8D46D68A10197B043A796F">
    <w:name w:val="A6345DB36C8D46D68A10197B043A796F"/>
    <w:rsid w:val="00BB333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上海龙头（集团）股份有限公司</clcid-cgi:GongSiFaDingZhongWenMingCheng>
  <clcid-mr:GongSiFuZeRenXingMing xmlns:clcid-mr="clcid-mr">王卫民先生</clcid-mr:GongSiFuZeRenXingMing>
  <clcid-mr:ZhuGuanKuaiJiGongZuoFuZeRenXingMing xmlns:clcid-mr="clcid-mr">周思源先生</clcid-mr:ZhuGuanKuaiJiGongZuoFuZeRenXingMing>
  <clcid-mr:KuaiJiJiGouFuZeRenXingMing xmlns:clcid-mr="clcid-mr">吴寅女士</clcid-mr:KuaiJiJiGouFuZeRenXingMing>
  <clcid-cgi:GongSiFaDingDaiBiaoRen xmlns:clcid-cgi="clcid-cgi">王卫民</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32,392,072.69</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固定资产、无形资产处置净损益等</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9,648,065.95</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-43,097.64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-205,800.00</clcid-pte:FeiJingChangXingSunYiXiangMuZhongShaoShuGuDongQuanYiYingXiangE>
  <clcid-pte:FeiJingChangXingSunYiXiangMuZhongShaoShuGuDongQuanYiYingXiangEShuoMing xmlns:clcid-pte="clcid-pte"/>
  <clcid-pte:FeiJingChangXingSunYiDeKouChuXiangMuDuiSuoDeShuiDeYingXiang xmlns:clcid-pte="clcid-pte">-7,229,667.15</clcid-pte:FeiJingChangXingSunYiDeKouChuXiangMuDuiSuoDeShuiDeYingXiang>
  <clcid-pte:FeiJingChangXingSunYiDeKouChuXiangMuDuiSuoDeShuiDeYingXiangShuoMing xmlns:clcid-pte="clcid-pte"/>
  <clcid-pte:KouChuDeFeiJingChangXingSunYiHeJi xmlns:clcid-pte="clcid-pte">34,561,573.85</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]]></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]]></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61A6A32E-66E7-4695-A3E4-56558251AF49}">
  <ds:schemaRefs>
    <ds:schemaRef ds:uri="http://mapping.word.org/2012/mapping"/>
  </ds:schemaRefs>
</ds:datastoreItem>
</file>

<file path=customXml/itemProps4.xml><?xml version="1.0" encoding="utf-8"?>
<ds:datastoreItem xmlns:ds="http://schemas.openxmlformats.org/officeDocument/2006/customXml" ds:itemID="{9BDB7EB5-58C0-442E-BED6-8D574CE23813}">
  <ds:schemaRefs>
    <ds:schemaRef ds:uri="http://mapping.word.org/2012/template"/>
  </ds:schemaRefs>
</ds:datastoreItem>
</file>

<file path=customXml/itemProps5.xml><?xml version="1.0" encoding="utf-8"?>
<ds:datastoreItem xmlns:ds="http://schemas.openxmlformats.org/officeDocument/2006/customXml" ds:itemID="{5C637CB9-B622-400E-9346-3AAF31C3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12</TotalTime>
  <Pages>125</Pages>
  <Words>19553</Words>
  <Characters>111455</Characters>
  <Application>Microsoft Office Word</Application>
  <DocSecurity>0</DocSecurity>
  <Lines>928</Lines>
  <Paragraphs>261</Paragraphs>
  <ScaleCrop>false</ScaleCrop>
  <Company>Sky123.Org</Company>
  <LinksUpToDate>false</LinksUpToDate>
  <CharactersWithSpaces>130747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姜晓静</cp:lastModifiedBy>
  <cp:revision>11</cp:revision>
  <dcterms:created xsi:type="dcterms:W3CDTF">2018-08-28T02:26:00Z</dcterms:created>
  <dcterms:modified xsi:type="dcterms:W3CDTF">2018-08-28T06:41:00Z</dcterms:modified>
</cp:coreProperties>
</file>